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header7.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798DD" w14:textId="5A324D70" w:rsidR="00465F28" w:rsidRPr="00BB2DCF" w:rsidRDefault="00465F28" w:rsidP="002E58D5">
      <w:pPr>
        <w:tabs>
          <w:tab w:val="left" w:pos="0"/>
        </w:tabs>
        <w:spacing w:line="960" w:lineRule="exact"/>
        <w:ind w:left="-567"/>
        <w:rPr>
          <w:rFonts w:asciiTheme="minorBidi" w:hAnsiTheme="minorBidi" w:cstheme="minorBidi"/>
          <w:sz w:val="96"/>
          <w:szCs w:val="96"/>
        </w:rPr>
      </w:pPr>
      <w:bookmarkStart w:id="0" w:name="_GoBack"/>
      <w:bookmarkEnd w:id="0"/>
    </w:p>
    <w:p w14:paraId="26ED70E4" w14:textId="0425ECA1" w:rsidR="00934B44" w:rsidRPr="00A520A6" w:rsidRDefault="003A3E01" w:rsidP="002E58D5">
      <w:pPr>
        <w:tabs>
          <w:tab w:val="left" w:pos="0"/>
        </w:tabs>
        <w:spacing w:line="960" w:lineRule="exact"/>
        <w:ind w:left="-567"/>
        <w:rPr>
          <w:rFonts w:asciiTheme="minorBidi" w:hAnsiTheme="minorBidi" w:cstheme="minorBidi"/>
          <w:sz w:val="96"/>
          <w:szCs w:val="96"/>
        </w:rPr>
      </w:pPr>
      <w:r w:rsidRPr="00A520A6">
        <w:rPr>
          <w:rFonts w:asciiTheme="minorBidi" w:hAnsiTheme="minorBidi" w:cstheme="minorBidi"/>
          <w:noProof/>
          <w:lang w:val="en-GB" w:eastAsia="en-GB"/>
        </w:rPr>
        <w:drawing>
          <wp:anchor distT="0" distB="0" distL="114300" distR="114300" simplePos="0" relativeHeight="251658240" behindDoc="0" locked="0" layoutInCell="1" allowOverlap="1" wp14:anchorId="12EC417D" wp14:editId="083A96FF">
            <wp:simplePos x="0" y="0"/>
            <wp:positionH relativeFrom="margin">
              <wp:align>center</wp:align>
            </wp:positionH>
            <wp:positionV relativeFrom="paragraph">
              <wp:posOffset>18415</wp:posOffset>
            </wp:positionV>
            <wp:extent cx="1575547" cy="802535"/>
            <wp:effectExtent l="0" t="0" r="0" b="0"/>
            <wp:wrapNone/>
            <wp:docPr id="14" name="Picture 14"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_g_we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5547" cy="802535"/>
                    </a:xfrm>
                    <a:prstGeom prst="rect">
                      <a:avLst/>
                    </a:prstGeom>
                  </pic:spPr>
                </pic:pic>
              </a:graphicData>
            </a:graphic>
            <wp14:sizeRelH relativeFrom="margin">
              <wp14:pctWidth>0</wp14:pctWidth>
            </wp14:sizeRelH>
            <wp14:sizeRelV relativeFrom="margin">
              <wp14:pctHeight>0</wp14:pctHeight>
            </wp14:sizeRelV>
          </wp:anchor>
        </w:drawing>
      </w:r>
    </w:p>
    <w:p w14:paraId="2A0ABFEC" w14:textId="77777777" w:rsidR="00F77F1A" w:rsidRPr="00A520A6" w:rsidRDefault="00F77F1A" w:rsidP="002E58D5">
      <w:pPr>
        <w:tabs>
          <w:tab w:val="left" w:pos="0"/>
        </w:tabs>
        <w:spacing w:line="960" w:lineRule="exact"/>
        <w:ind w:left="-567"/>
        <w:rPr>
          <w:rFonts w:asciiTheme="minorBidi" w:hAnsiTheme="minorBidi" w:cstheme="minorBidi"/>
          <w:sz w:val="96"/>
          <w:szCs w:val="96"/>
        </w:rPr>
      </w:pPr>
    </w:p>
    <w:p w14:paraId="0D00EB08" w14:textId="44F2E989" w:rsidR="00A547D1" w:rsidRPr="00A520A6" w:rsidRDefault="00F77F1A" w:rsidP="002E58D5">
      <w:pPr>
        <w:tabs>
          <w:tab w:val="left" w:pos="0"/>
        </w:tabs>
        <w:spacing w:line="960" w:lineRule="exact"/>
        <w:jc w:val="center"/>
        <w:rPr>
          <w:rFonts w:asciiTheme="minorBidi" w:hAnsiTheme="minorBidi" w:cstheme="minorBidi"/>
          <w:b/>
          <w:bCs/>
          <w:sz w:val="96"/>
          <w:szCs w:val="96"/>
        </w:rPr>
      </w:pPr>
      <w:r w:rsidRPr="00A520A6">
        <w:rPr>
          <w:rFonts w:asciiTheme="minorBidi" w:hAnsiTheme="minorBidi" w:cstheme="minorBidi"/>
          <w:b/>
          <w:bCs/>
          <w:sz w:val="96"/>
          <w:szCs w:val="96"/>
        </w:rPr>
        <w:t>Standard</w:t>
      </w:r>
      <w:r w:rsidR="004F4F67" w:rsidRPr="00A520A6">
        <w:rPr>
          <w:rFonts w:asciiTheme="minorBidi" w:hAnsiTheme="minorBidi" w:cstheme="minorBidi"/>
          <w:b/>
          <w:bCs/>
          <w:sz w:val="96"/>
          <w:szCs w:val="96"/>
        </w:rPr>
        <w:br/>
      </w:r>
      <w:r w:rsidRPr="00A520A6">
        <w:rPr>
          <w:rFonts w:asciiTheme="minorBidi" w:hAnsiTheme="minorBidi" w:cstheme="minorBidi"/>
          <w:b/>
          <w:bCs/>
          <w:sz w:val="96"/>
          <w:szCs w:val="96"/>
        </w:rPr>
        <w:t>Procurement Documents</w:t>
      </w:r>
      <w:r w:rsidR="00A547D1" w:rsidRPr="00A520A6">
        <w:rPr>
          <w:rFonts w:asciiTheme="minorBidi" w:hAnsiTheme="minorBidi" w:cstheme="minorBidi"/>
          <w:b/>
          <w:bCs/>
          <w:color w:val="000000" w:themeColor="text1"/>
          <w:sz w:val="32"/>
          <w:szCs w:val="32"/>
        </w:rPr>
        <w:br w:type="page"/>
      </w:r>
    </w:p>
    <w:p w14:paraId="0164B62C" w14:textId="77777777" w:rsidR="00B61AB0" w:rsidRPr="00A520A6" w:rsidRDefault="00B61AB0" w:rsidP="002E58D5">
      <w:pPr>
        <w:tabs>
          <w:tab w:val="left" w:pos="0"/>
        </w:tabs>
        <w:jc w:val="center"/>
        <w:rPr>
          <w:rFonts w:asciiTheme="minorBidi" w:hAnsiTheme="minorBidi" w:cstheme="minorBidi"/>
          <w:color w:val="000000" w:themeColor="text1"/>
          <w:sz w:val="32"/>
          <w:szCs w:val="32"/>
        </w:rPr>
      </w:pPr>
    </w:p>
    <w:p w14:paraId="1DF31206" w14:textId="1CD4A14E" w:rsidR="003B46C2" w:rsidRPr="00A520A6" w:rsidRDefault="008B32E2" w:rsidP="002E58D5">
      <w:pPr>
        <w:tabs>
          <w:tab w:val="left" w:pos="0"/>
        </w:tabs>
        <w:rPr>
          <w:rFonts w:asciiTheme="minorBidi" w:hAnsiTheme="minorBidi" w:cstheme="minorBidi"/>
          <w:b/>
          <w:sz w:val="90"/>
          <w:szCs w:val="90"/>
        </w:rPr>
      </w:pPr>
      <w:r w:rsidRPr="00A520A6">
        <w:rPr>
          <w:rFonts w:asciiTheme="minorBidi" w:hAnsiTheme="minorBidi" w:cstheme="minorBidi"/>
          <w:b/>
          <w:noProof/>
          <w:lang w:val="en-GB" w:eastAsia="en-GB"/>
        </w:rPr>
        <w:drawing>
          <wp:anchor distT="0" distB="0" distL="114300" distR="114300" simplePos="0" relativeHeight="251658241" behindDoc="0" locked="0" layoutInCell="1" allowOverlap="1" wp14:anchorId="3E32E73A" wp14:editId="4ABF6D48">
            <wp:simplePos x="0" y="0"/>
            <wp:positionH relativeFrom="margin">
              <wp:align>center</wp:align>
            </wp:positionH>
            <wp:positionV relativeFrom="paragraph">
              <wp:posOffset>656590</wp:posOffset>
            </wp:positionV>
            <wp:extent cx="1575547" cy="802535"/>
            <wp:effectExtent l="0" t="0" r="0" b="0"/>
            <wp:wrapNone/>
            <wp:docPr id="1" name="Picture 1"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_g_we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5547" cy="802535"/>
                    </a:xfrm>
                    <a:prstGeom prst="rect">
                      <a:avLst/>
                    </a:prstGeom>
                  </pic:spPr>
                </pic:pic>
              </a:graphicData>
            </a:graphic>
            <wp14:sizeRelH relativeFrom="margin">
              <wp14:pctWidth>0</wp14:pctWidth>
            </wp14:sizeRelH>
            <wp14:sizeRelV relativeFrom="margin">
              <wp14:pctHeight>0</wp14:pctHeight>
            </wp14:sizeRelV>
          </wp:anchor>
        </w:drawing>
      </w:r>
    </w:p>
    <w:p w14:paraId="5B59E568" w14:textId="6324FB96" w:rsidR="003B46C2" w:rsidRPr="00A520A6" w:rsidRDefault="003B46C2" w:rsidP="002E58D5">
      <w:pPr>
        <w:tabs>
          <w:tab w:val="left" w:pos="0"/>
        </w:tabs>
        <w:jc w:val="center"/>
        <w:rPr>
          <w:rFonts w:asciiTheme="minorBidi" w:hAnsiTheme="minorBidi" w:cstheme="minorBidi"/>
          <w:b/>
          <w:sz w:val="90"/>
          <w:szCs w:val="90"/>
        </w:rPr>
      </w:pPr>
    </w:p>
    <w:p w14:paraId="2343E12B" w14:textId="4B121EC8" w:rsidR="008B32E2" w:rsidRPr="00A520A6" w:rsidRDefault="008B32E2" w:rsidP="002E58D5">
      <w:pPr>
        <w:tabs>
          <w:tab w:val="left" w:pos="0"/>
        </w:tabs>
        <w:jc w:val="center"/>
        <w:rPr>
          <w:rFonts w:asciiTheme="minorBidi" w:hAnsiTheme="minorBidi" w:cstheme="minorBidi"/>
          <w:b/>
          <w:sz w:val="72"/>
          <w:szCs w:val="72"/>
        </w:rPr>
      </w:pPr>
    </w:p>
    <w:p w14:paraId="5D76CEA9" w14:textId="77777777" w:rsidR="009D4D1C" w:rsidRPr="00A520A6" w:rsidRDefault="009D4D1C" w:rsidP="002E58D5">
      <w:pPr>
        <w:tabs>
          <w:tab w:val="left" w:pos="0"/>
        </w:tabs>
        <w:jc w:val="center"/>
        <w:rPr>
          <w:rFonts w:asciiTheme="minorBidi" w:hAnsiTheme="minorBidi" w:cstheme="minorBidi"/>
          <w:b/>
          <w:sz w:val="72"/>
          <w:szCs w:val="72"/>
        </w:rPr>
      </w:pPr>
      <w:r w:rsidRPr="00A520A6">
        <w:rPr>
          <w:rFonts w:asciiTheme="minorBidi" w:hAnsiTheme="minorBidi" w:cstheme="minorBidi"/>
          <w:b/>
          <w:sz w:val="72"/>
          <w:szCs w:val="72"/>
        </w:rPr>
        <w:t>Request for</w:t>
      </w:r>
      <w:r w:rsidRPr="00A520A6">
        <w:rPr>
          <w:rFonts w:asciiTheme="minorBidi" w:hAnsiTheme="minorBidi" w:cstheme="minorBidi"/>
          <w:b/>
          <w:sz w:val="72"/>
          <w:szCs w:val="72"/>
        </w:rPr>
        <w:br/>
        <w:t>Bids</w:t>
      </w:r>
    </w:p>
    <w:p w14:paraId="3C230C6E" w14:textId="063FED14" w:rsidR="00002FE2" w:rsidRPr="00A520A6" w:rsidRDefault="001A3F26" w:rsidP="002E58D5">
      <w:pPr>
        <w:tabs>
          <w:tab w:val="left" w:pos="0"/>
        </w:tabs>
        <w:jc w:val="center"/>
        <w:rPr>
          <w:rFonts w:asciiTheme="minorBidi" w:hAnsiTheme="minorBidi" w:cstheme="minorBidi"/>
          <w:b/>
          <w:sz w:val="72"/>
          <w:szCs w:val="72"/>
        </w:rPr>
      </w:pPr>
      <w:r w:rsidRPr="00A520A6">
        <w:rPr>
          <w:rFonts w:asciiTheme="minorBidi" w:hAnsiTheme="minorBidi" w:cstheme="minorBidi"/>
          <w:b/>
          <w:sz w:val="72"/>
          <w:szCs w:val="72"/>
        </w:rPr>
        <w:br/>
      </w:r>
      <w:r w:rsidR="009D4D1C" w:rsidRPr="00A520A6">
        <w:rPr>
          <w:rFonts w:asciiTheme="minorBidi" w:hAnsiTheme="minorBidi" w:cstheme="minorBidi"/>
          <w:b/>
          <w:sz w:val="72"/>
          <w:szCs w:val="72"/>
        </w:rPr>
        <w:t>Procurement of Goods and Related Services</w:t>
      </w:r>
      <w:r w:rsidRPr="00A520A6">
        <w:rPr>
          <w:rFonts w:asciiTheme="minorBidi" w:hAnsiTheme="minorBidi" w:cstheme="minorBidi"/>
          <w:b/>
          <w:sz w:val="72"/>
          <w:szCs w:val="72"/>
        </w:rPr>
        <w:t xml:space="preserve"> </w:t>
      </w:r>
    </w:p>
    <w:p w14:paraId="412DFB41" w14:textId="07D0024B" w:rsidR="009D4D1C" w:rsidRPr="00A520A6" w:rsidRDefault="009D4D1C" w:rsidP="002E58D5">
      <w:pPr>
        <w:tabs>
          <w:tab w:val="left" w:pos="0"/>
        </w:tabs>
        <w:jc w:val="center"/>
        <w:rPr>
          <w:rFonts w:asciiTheme="minorBidi" w:hAnsiTheme="minorBidi" w:cstheme="minorBidi"/>
          <w:b/>
          <w:sz w:val="72"/>
          <w:szCs w:val="72"/>
        </w:rPr>
      </w:pPr>
    </w:p>
    <w:p w14:paraId="51F4B3F0" w14:textId="4823DADB" w:rsidR="009D4D1C" w:rsidRPr="00A520A6" w:rsidRDefault="009D4D1C" w:rsidP="002E58D5">
      <w:pPr>
        <w:tabs>
          <w:tab w:val="left" w:pos="0"/>
        </w:tabs>
        <w:jc w:val="center"/>
        <w:rPr>
          <w:rFonts w:asciiTheme="minorBidi" w:hAnsiTheme="minorBidi" w:cstheme="minorBidi"/>
          <w:b/>
          <w:sz w:val="72"/>
          <w:szCs w:val="72"/>
        </w:rPr>
      </w:pPr>
      <w:r w:rsidRPr="00A520A6">
        <w:rPr>
          <w:rFonts w:asciiTheme="minorBidi" w:hAnsiTheme="minorBidi" w:cstheme="minorBidi"/>
          <w:b/>
          <w:sz w:val="72"/>
          <w:szCs w:val="72"/>
        </w:rPr>
        <w:t>National Competitive Bidding (NCB)</w:t>
      </w:r>
    </w:p>
    <w:p w14:paraId="2686E305" w14:textId="77777777" w:rsidR="00002FE2" w:rsidRPr="00A520A6" w:rsidRDefault="00002FE2" w:rsidP="002E58D5">
      <w:pPr>
        <w:tabs>
          <w:tab w:val="left" w:pos="0"/>
        </w:tabs>
        <w:jc w:val="center"/>
        <w:rPr>
          <w:rFonts w:asciiTheme="minorBidi" w:hAnsiTheme="minorBidi" w:cstheme="minorBidi"/>
          <w:b/>
          <w:sz w:val="72"/>
          <w:szCs w:val="72"/>
        </w:rPr>
      </w:pPr>
    </w:p>
    <w:p w14:paraId="1FC00545" w14:textId="77777777" w:rsidR="00002FE2" w:rsidRPr="00A520A6" w:rsidRDefault="00002FE2" w:rsidP="002E58D5">
      <w:pPr>
        <w:tabs>
          <w:tab w:val="left" w:pos="0"/>
        </w:tabs>
        <w:jc w:val="center"/>
        <w:rPr>
          <w:rFonts w:asciiTheme="minorBidi" w:hAnsiTheme="minorBidi" w:cstheme="minorBidi"/>
          <w:color w:val="000000" w:themeColor="text1"/>
          <w:sz w:val="32"/>
          <w:szCs w:val="32"/>
          <w:shd w:val="clear" w:color="auto" w:fill="FFFFFF"/>
        </w:rPr>
      </w:pPr>
      <w:r w:rsidRPr="00A520A6">
        <w:rPr>
          <w:rFonts w:asciiTheme="minorBidi" w:hAnsiTheme="minorBidi" w:cstheme="minorBidi"/>
          <w:color w:val="000000" w:themeColor="text1"/>
          <w:sz w:val="32"/>
          <w:szCs w:val="32"/>
          <w:shd w:val="clear" w:color="auto" w:fill="FFFFFF"/>
        </w:rPr>
        <w:t>1</w:t>
      </w:r>
      <w:r w:rsidRPr="00A520A6">
        <w:rPr>
          <w:rFonts w:asciiTheme="minorBidi" w:hAnsiTheme="minorBidi" w:cstheme="minorBidi"/>
          <w:color w:val="000000" w:themeColor="text1"/>
          <w:sz w:val="32"/>
          <w:szCs w:val="32"/>
          <w:shd w:val="clear" w:color="auto" w:fill="FFFFFF"/>
          <w:vertAlign w:val="superscript"/>
        </w:rPr>
        <w:t>st</w:t>
      </w:r>
      <w:r w:rsidRPr="00A520A6">
        <w:rPr>
          <w:rFonts w:asciiTheme="minorBidi" w:hAnsiTheme="minorBidi" w:cstheme="minorBidi"/>
          <w:color w:val="000000" w:themeColor="text1"/>
          <w:sz w:val="32"/>
          <w:szCs w:val="32"/>
          <w:shd w:val="clear" w:color="auto" w:fill="FFFFFF"/>
        </w:rPr>
        <w:t> Edition</w:t>
      </w:r>
    </w:p>
    <w:p w14:paraId="2496E25D" w14:textId="77777777" w:rsidR="00002FE2" w:rsidRPr="00A520A6" w:rsidRDefault="00002FE2" w:rsidP="002E58D5">
      <w:pPr>
        <w:tabs>
          <w:tab w:val="left" w:pos="0"/>
        </w:tabs>
        <w:jc w:val="center"/>
        <w:rPr>
          <w:rFonts w:asciiTheme="minorBidi" w:hAnsiTheme="minorBidi" w:cstheme="minorBidi"/>
          <w:color w:val="000000" w:themeColor="text1"/>
          <w:sz w:val="32"/>
          <w:szCs w:val="32"/>
          <w:shd w:val="clear" w:color="auto" w:fill="FFFFFF"/>
        </w:rPr>
      </w:pPr>
    </w:p>
    <w:p w14:paraId="1E01340F" w14:textId="5708B3B5" w:rsidR="004D5B10" w:rsidRPr="00A520A6" w:rsidRDefault="003202B8" w:rsidP="002E58D5">
      <w:pPr>
        <w:tabs>
          <w:tab w:val="left" w:pos="0"/>
        </w:tabs>
        <w:jc w:val="center"/>
        <w:rPr>
          <w:rFonts w:asciiTheme="minorBidi" w:hAnsiTheme="minorBidi" w:cstheme="minorBidi"/>
          <w:color w:val="000000" w:themeColor="text1"/>
          <w:sz w:val="32"/>
          <w:szCs w:val="32"/>
        </w:rPr>
      </w:pPr>
      <w:r>
        <w:rPr>
          <w:rFonts w:asciiTheme="minorBidi" w:hAnsiTheme="minorBidi" w:cstheme="minorBidi"/>
          <w:color w:val="000000" w:themeColor="text1"/>
          <w:sz w:val="32"/>
          <w:szCs w:val="32"/>
        </w:rPr>
        <w:t>December 2020</w:t>
      </w:r>
      <w:r w:rsidR="004D5B10" w:rsidRPr="00A520A6">
        <w:rPr>
          <w:rFonts w:asciiTheme="minorBidi" w:hAnsiTheme="minorBidi" w:cstheme="minorBidi"/>
          <w:b/>
          <w:sz w:val="72"/>
          <w:szCs w:val="72"/>
        </w:rPr>
        <w:br w:type="page"/>
      </w:r>
    </w:p>
    <w:p w14:paraId="723D6B81" w14:textId="77777777" w:rsidR="00002FE2" w:rsidRPr="00A520A6" w:rsidRDefault="00002FE2" w:rsidP="002E58D5">
      <w:pPr>
        <w:pStyle w:val="NoSpacing"/>
        <w:tabs>
          <w:tab w:val="left" w:pos="0"/>
        </w:tabs>
        <w:rPr>
          <w:rFonts w:asciiTheme="minorBidi" w:hAnsiTheme="minorBidi" w:cstheme="minorBidi"/>
          <w:i/>
          <w:color w:val="FF0000"/>
          <w:sz w:val="52"/>
          <w:szCs w:val="52"/>
        </w:rPr>
      </w:pPr>
    </w:p>
    <w:p w14:paraId="39522DC6" w14:textId="77777777" w:rsidR="00002FE2" w:rsidRPr="00A520A6" w:rsidRDefault="00002FE2" w:rsidP="002E58D5">
      <w:pPr>
        <w:pStyle w:val="NoSpacing"/>
        <w:tabs>
          <w:tab w:val="left" w:pos="0"/>
        </w:tabs>
        <w:rPr>
          <w:rFonts w:asciiTheme="minorBidi" w:hAnsiTheme="minorBidi" w:cstheme="minorBidi"/>
          <w:i/>
          <w:color w:val="FF0000"/>
          <w:sz w:val="52"/>
          <w:szCs w:val="52"/>
        </w:rPr>
      </w:pPr>
      <w:r w:rsidRPr="00A520A6">
        <w:rPr>
          <w:rFonts w:asciiTheme="minorBidi" w:hAnsiTheme="minorBidi" w:cstheme="minorBidi"/>
          <w:noProof/>
          <w:sz w:val="40"/>
          <w:szCs w:val="40"/>
          <w:lang w:val="en-GB" w:eastAsia="en-GB"/>
        </w:rPr>
        <mc:AlternateContent>
          <mc:Choice Requires="wps">
            <w:drawing>
              <wp:anchor distT="0" distB="0" distL="114300" distR="114300" simplePos="0" relativeHeight="251658242" behindDoc="0" locked="0" layoutInCell="1" allowOverlap="1" wp14:anchorId="4291C813" wp14:editId="6DB55F4F">
                <wp:simplePos x="0" y="0"/>
                <wp:positionH relativeFrom="margin">
                  <wp:align>center</wp:align>
                </wp:positionH>
                <wp:positionV relativeFrom="paragraph">
                  <wp:posOffset>83185</wp:posOffset>
                </wp:positionV>
                <wp:extent cx="2227153" cy="688064"/>
                <wp:effectExtent l="0" t="0" r="8255" b="10795"/>
                <wp:wrapNone/>
                <wp:docPr id="4" name="Text Box 4"/>
                <wp:cNvGraphicFramePr/>
                <a:graphic xmlns:a="http://schemas.openxmlformats.org/drawingml/2006/main">
                  <a:graphicData uri="http://schemas.microsoft.com/office/word/2010/wordprocessingShape">
                    <wps:wsp>
                      <wps:cNvSpPr txBox="1"/>
                      <wps:spPr>
                        <a:xfrm>
                          <a:off x="0" y="0"/>
                          <a:ext cx="2227153" cy="688064"/>
                        </a:xfrm>
                        <a:prstGeom prst="rect">
                          <a:avLst/>
                        </a:prstGeom>
                        <a:solidFill>
                          <a:schemeClr val="lt1"/>
                        </a:solidFill>
                        <a:ln w="6350">
                          <a:solidFill>
                            <a:prstClr val="black"/>
                          </a:solidFill>
                        </a:ln>
                      </wps:spPr>
                      <wps:txbx>
                        <w:txbxContent>
                          <w:p w14:paraId="6D1F67D2" w14:textId="77777777" w:rsidR="006C0174" w:rsidRPr="002660D1" w:rsidRDefault="006C0174" w:rsidP="00002FE2">
                            <w:pPr>
                              <w:jc w:val="center"/>
                              <w:rPr>
                                <w:rFonts w:cs="Arial"/>
                                <w:i/>
                                <w:iCs/>
                                <w:color w:val="FF0000"/>
                              </w:rPr>
                            </w:pPr>
                            <w:r w:rsidRPr="002660D1">
                              <w:rPr>
                                <w:rFonts w:cs="Arial"/>
                                <w:i/>
                                <w:iCs/>
                                <w:color w:val="FF0000"/>
                              </w:rPr>
                              <w:t>insert</w:t>
                            </w:r>
                          </w:p>
                          <w:p w14:paraId="68DECE5C" w14:textId="3CB6D93D" w:rsidR="006C0174" w:rsidRPr="002660D1" w:rsidRDefault="006C0174" w:rsidP="00002FE2">
                            <w:pPr>
                              <w:jc w:val="center"/>
                              <w:rPr>
                                <w:rFonts w:cs="Arial"/>
                                <w:i/>
                                <w:iCs/>
                                <w:color w:val="FF0000"/>
                              </w:rPr>
                            </w:pPr>
                            <w:r w:rsidRPr="002660D1">
                              <w:rPr>
                                <w:rFonts w:cs="Arial"/>
                                <w:i/>
                                <w:iCs/>
                                <w:color w:val="FF0000"/>
                              </w:rPr>
                              <w:t xml:space="preserve">project logo </w:t>
                            </w:r>
                          </w:p>
                          <w:p w14:paraId="469F8EFD" w14:textId="77777777" w:rsidR="006C0174" w:rsidRPr="002660D1" w:rsidRDefault="006C0174" w:rsidP="00002FE2">
                            <w:pPr>
                              <w:jc w:val="center"/>
                              <w:rPr>
                                <w:rFonts w:cs="Arial"/>
                                <w:i/>
                                <w:iCs/>
                                <w:color w:val="FF0000"/>
                              </w:rPr>
                            </w:pPr>
                            <w:r w:rsidRPr="002660D1">
                              <w:rPr>
                                <w:rFonts w:cs="Arial"/>
                                <w:i/>
                                <w:iCs/>
                                <w:color w:val="FF0000"/>
                              </w:rPr>
                              <w:t>(if existing)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291C813" id="_x0000_t202" coordsize="21600,21600" o:spt="202" path="m,l,21600r21600,l21600,xe">
                <v:stroke joinstyle="miter"/>
                <v:path gradientshapeok="t" o:connecttype="rect"/>
              </v:shapetype>
              <v:shape id="Text Box 4" o:spid="_x0000_s1026" type="#_x0000_t202" style="position:absolute;margin-left:0;margin-top:6.55pt;width:175.35pt;height:54.2pt;z-index:25165824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" fillcolor="white [3201]" strokeweight=".5pt">
                <v:textbox>
                  <w:txbxContent>
                    <w:p w14:paraId="6D1F67D2" w14:textId="77777777" w:rsidR="006C0174" w:rsidRPr="002660D1" w:rsidRDefault="006C0174" w:rsidP="00002FE2">
                      <w:pPr>
                        <w:jc w:val="center"/>
                        <w:rPr>
                          <w:rFonts w:cs="Arial"/>
                          <w:i/>
                          <w:iCs/>
                          <w:color w:val="FF0000"/>
                        </w:rPr>
                      </w:pPr>
                      <w:r w:rsidRPr="002660D1">
                        <w:rPr>
                          <w:rFonts w:cs="Arial"/>
                          <w:i/>
                          <w:iCs/>
                          <w:color w:val="FF0000"/>
                        </w:rPr>
                        <w:t>insert</w:t>
                      </w:r>
                    </w:p>
                    <w:p w14:paraId="68DECE5C" w14:textId="3CB6D93D" w:rsidR="006C0174" w:rsidRPr="002660D1" w:rsidRDefault="006C0174" w:rsidP="00002FE2">
                      <w:pPr>
                        <w:jc w:val="center"/>
                        <w:rPr>
                          <w:rFonts w:cs="Arial"/>
                          <w:i/>
                          <w:iCs/>
                          <w:color w:val="FF0000"/>
                        </w:rPr>
                      </w:pPr>
                      <w:r w:rsidRPr="002660D1">
                        <w:rPr>
                          <w:rFonts w:cs="Arial"/>
                          <w:i/>
                          <w:iCs/>
                          <w:color w:val="FF0000"/>
                        </w:rPr>
                        <w:t xml:space="preserve">project logo </w:t>
                      </w:r>
                    </w:p>
                    <w:p w14:paraId="469F8EFD" w14:textId="77777777" w:rsidR="006C0174" w:rsidRPr="002660D1" w:rsidRDefault="006C0174" w:rsidP="00002FE2">
                      <w:pPr>
                        <w:jc w:val="center"/>
                        <w:rPr>
                          <w:rFonts w:cs="Arial"/>
                          <w:i/>
                          <w:iCs/>
                          <w:color w:val="FF0000"/>
                        </w:rPr>
                      </w:pPr>
                      <w:r w:rsidRPr="002660D1">
                        <w:rPr>
                          <w:rFonts w:cs="Arial"/>
                          <w:i/>
                          <w:iCs/>
                          <w:color w:val="FF0000"/>
                        </w:rPr>
                        <w:t>(if existing)</w:t>
                      </w:r>
                    </w:p>
                  </w:txbxContent>
                </v:textbox>
                <w10:wrap anchorx="margin"/>
              </v:shape>
            </w:pict>
          </mc:Fallback>
        </mc:AlternateContent>
      </w:r>
    </w:p>
    <w:p w14:paraId="20B2CCCA" w14:textId="77777777" w:rsidR="00002FE2" w:rsidRPr="00A520A6" w:rsidRDefault="00002FE2" w:rsidP="002E58D5">
      <w:pPr>
        <w:pStyle w:val="NoSpacing"/>
        <w:tabs>
          <w:tab w:val="left" w:pos="0"/>
        </w:tabs>
        <w:rPr>
          <w:rFonts w:asciiTheme="minorBidi" w:hAnsiTheme="minorBidi" w:cstheme="minorBidi"/>
          <w:i/>
          <w:color w:val="FF0000"/>
          <w:sz w:val="52"/>
          <w:szCs w:val="52"/>
        </w:rPr>
      </w:pPr>
    </w:p>
    <w:p w14:paraId="06671C48" w14:textId="77777777" w:rsidR="00002FE2" w:rsidRPr="00A520A6" w:rsidRDefault="00002FE2" w:rsidP="002E58D5">
      <w:pPr>
        <w:pStyle w:val="NoSpacing"/>
        <w:tabs>
          <w:tab w:val="left" w:pos="0"/>
        </w:tabs>
        <w:rPr>
          <w:rFonts w:asciiTheme="minorBidi" w:hAnsiTheme="minorBidi" w:cstheme="minorBidi"/>
          <w:i/>
          <w:color w:val="FF0000"/>
          <w:sz w:val="52"/>
          <w:szCs w:val="52"/>
        </w:rPr>
      </w:pPr>
    </w:p>
    <w:p w14:paraId="3CB4A0CA" w14:textId="77777777" w:rsidR="00002FE2" w:rsidRPr="00A520A6" w:rsidRDefault="00002FE2" w:rsidP="002E58D5">
      <w:pPr>
        <w:pStyle w:val="NoSpacing"/>
        <w:tabs>
          <w:tab w:val="left" w:pos="0"/>
        </w:tabs>
        <w:jc w:val="center"/>
        <w:rPr>
          <w:rFonts w:asciiTheme="minorBidi" w:hAnsiTheme="minorBidi" w:cstheme="minorBidi"/>
          <w:i/>
          <w:color w:val="FF0000"/>
          <w:sz w:val="52"/>
          <w:szCs w:val="52"/>
        </w:rPr>
      </w:pPr>
    </w:p>
    <w:p w14:paraId="78894CC8" w14:textId="33F1EAFB" w:rsidR="00002FE2" w:rsidRPr="00A520A6" w:rsidRDefault="00002FE2" w:rsidP="002E58D5">
      <w:pPr>
        <w:pStyle w:val="NoSpacing"/>
        <w:tabs>
          <w:tab w:val="left" w:pos="0"/>
        </w:tabs>
        <w:jc w:val="center"/>
        <w:rPr>
          <w:rFonts w:asciiTheme="minorBidi" w:hAnsiTheme="minorBidi" w:cstheme="minorBidi"/>
          <w:i/>
          <w:color w:val="FF0000"/>
          <w:sz w:val="52"/>
          <w:szCs w:val="52"/>
        </w:rPr>
      </w:pPr>
      <w:r w:rsidRPr="00A520A6">
        <w:rPr>
          <w:rFonts w:asciiTheme="minorBidi" w:hAnsiTheme="minorBidi" w:cstheme="minorBidi"/>
          <w:i/>
          <w:color w:val="FF0000"/>
          <w:sz w:val="52"/>
          <w:szCs w:val="52"/>
        </w:rPr>
        <w:t xml:space="preserve">[insert </w:t>
      </w:r>
      <w:r w:rsidR="0019373B" w:rsidRPr="00A520A6">
        <w:rPr>
          <w:rFonts w:asciiTheme="minorBidi" w:hAnsiTheme="minorBidi" w:cstheme="minorBidi"/>
          <w:i/>
          <w:color w:val="FF0000"/>
          <w:sz w:val="52"/>
          <w:szCs w:val="52"/>
        </w:rPr>
        <w:t>p</w:t>
      </w:r>
      <w:r w:rsidRPr="00A520A6">
        <w:rPr>
          <w:rFonts w:asciiTheme="minorBidi" w:hAnsiTheme="minorBidi" w:cstheme="minorBidi"/>
          <w:i/>
          <w:color w:val="FF0000"/>
          <w:sz w:val="52"/>
          <w:szCs w:val="52"/>
        </w:rPr>
        <w:t xml:space="preserve">rocuring </w:t>
      </w:r>
      <w:r w:rsidR="0019373B" w:rsidRPr="00A520A6">
        <w:rPr>
          <w:rFonts w:asciiTheme="minorBidi" w:hAnsiTheme="minorBidi" w:cstheme="minorBidi"/>
          <w:i/>
          <w:color w:val="FF0000"/>
          <w:sz w:val="52"/>
          <w:szCs w:val="52"/>
        </w:rPr>
        <w:t>e</w:t>
      </w:r>
      <w:r w:rsidRPr="00A520A6">
        <w:rPr>
          <w:rFonts w:asciiTheme="minorBidi" w:hAnsiTheme="minorBidi" w:cstheme="minorBidi"/>
          <w:i/>
          <w:color w:val="FF0000"/>
          <w:sz w:val="52"/>
          <w:szCs w:val="52"/>
        </w:rPr>
        <w:t>ntity</w:t>
      </w:r>
      <w:r w:rsidR="0019373B" w:rsidRPr="00A520A6">
        <w:rPr>
          <w:rFonts w:asciiTheme="minorBidi" w:hAnsiTheme="minorBidi" w:cstheme="minorBidi"/>
          <w:i/>
          <w:color w:val="FF0000"/>
          <w:sz w:val="52"/>
          <w:szCs w:val="52"/>
        </w:rPr>
        <w:t xml:space="preserve"> </w:t>
      </w:r>
      <w:r w:rsidRPr="00A520A6">
        <w:rPr>
          <w:rFonts w:asciiTheme="minorBidi" w:hAnsiTheme="minorBidi" w:cstheme="minorBidi"/>
          <w:i/>
          <w:color w:val="FF0000"/>
          <w:sz w:val="52"/>
          <w:szCs w:val="52"/>
        </w:rPr>
        <w:t>/</w:t>
      </w:r>
      <w:r w:rsidR="0019373B" w:rsidRPr="00A520A6">
        <w:rPr>
          <w:rFonts w:asciiTheme="minorBidi" w:hAnsiTheme="minorBidi" w:cstheme="minorBidi"/>
          <w:i/>
          <w:color w:val="FF0000"/>
          <w:sz w:val="52"/>
          <w:szCs w:val="52"/>
        </w:rPr>
        <w:t xml:space="preserve"> p</w:t>
      </w:r>
      <w:r w:rsidRPr="00A520A6">
        <w:rPr>
          <w:rFonts w:asciiTheme="minorBidi" w:hAnsiTheme="minorBidi" w:cstheme="minorBidi"/>
          <w:i/>
          <w:color w:val="FF0000"/>
          <w:sz w:val="52"/>
          <w:szCs w:val="52"/>
        </w:rPr>
        <w:t>urchaser]</w:t>
      </w:r>
    </w:p>
    <w:p w14:paraId="465387F9" w14:textId="77777777" w:rsidR="00002FE2" w:rsidRPr="00A520A6" w:rsidRDefault="00002FE2" w:rsidP="002E58D5">
      <w:pPr>
        <w:pStyle w:val="NoSpacing"/>
        <w:tabs>
          <w:tab w:val="left" w:pos="0"/>
        </w:tabs>
        <w:jc w:val="center"/>
        <w:rPr>
          <w:rFonts w:asciiTheme="minorBidi" w:hAnsiTheme="minorBidi" w:cstheme="minorBidi"/>
          <w:sz w:val="40"/>
          <w:szCs w:val="40"/>
        </w:rPr>
      </w:pPr>
    </w:p>
    <w:p w14:paraId="0D9423EB" w14:textId="77777777" w:rsidR="00002FE2" w:rsidRPr="00A520A6" w:rsidRDefault="00002FE2" w:rsidP="002E58D5">
      <w:pPr>
        <w:pStyle w:val="NoSpacing"/>
        <w:tabs>
          <w:tab w:val="left" w:pos="0"/>
        </w:tabs>
        <w:jc w:val="center"/>
        <w:rPr>
          <w:rFonts w:asciiTheme="minorBidi" w:hAnsiTheme="minorBidi" w:cstheme="minorBidi"/>
          <w:sz w:val="40"/>
          <w:szCs w:val="40"/>
        </w:rPr>
      </w:pPr>
    </w:p>
    <w:p w14:paraId="0732944A" w14:textId="1433E1DB" w:rsidR="00002FE2" w:rsidRPr="00A520A6" w:rsidRDefault="00002FE2" w:rsidP="002E58D5">
      <w:pPr>
        <w:pStyle w:val="NoSpacing"/>
        <w:tabs>
          <w:tab w:val="left" w:pos="0"/>
        </w:tabs>
        <w:jc w:val="center"/>
        <w:rPr>
          <w:rFonts w:asciiTheme="minorBidi" w:hAnsiTheme="minorBidi" w:cstheme="minorBidi"/>
          <w:sz w:val="52"/>
          <w:szCs w:val="52"/>
        </w:rPr>
      </w:pPr>
      <w:r w:rsidRPr="00A520A6">
        <w:rPr>
          <w:rFonts w:asciiTheme="minorBidi" w:hAnsiTheme="minorBidi" w:cstheme="minorBidi"/>
          <w:sz w:val="52"/>
          <w:szCs w:val="52"/>
        </w:rPr>
        <w:t xml:space="preserve">Request for </w:t>
      </w:r>
      <w:r w:rsidR="009C442B" w:rsidRPr="00A520A6">
        <w:rPr>
          <w:rFonts w:asciiTheme="minorBidi" w:hAnsiTheme="minorBidi" w:cstheme="minorBidi"/>
          <w:sz w:val="52"/>
          <w:szCs w:val="52"/>
        </w:rPr>
        <w:t>Bids</w:t>
      </w:r>
      <w:r w:rsidRPr="00A520A6">
        <w:rPr>
          <w:rFonts w:asciiTheme="minorBidi" w:hAnsiTheme="minorBidi" w:cstheme="minorBidi"/>
          <w:sz w:val="52"/>
          <w:szCs w:val="52"/>
        </w:rPr>
        <w:t xml:space="preserve"> </w:t>
      </w:r>
      <w:r w:rsidR="0019373B" w:rsidRPr="00A520A6">
        <w:rPr>
          <w:rFonts w:asciiTheme="minorBidi" w:hAnsiTheme="minorBidi" w:cstheme="minorBidi"/>
          <w:sz w:val="52"/>
          <w:szCs w:val="52"/>
        </w:rPr>
        <w:t>–</w:t>
      </w:r>
      <w:r w:rsidRPr="00A520A6">
        <w:rPr>
          <w:rFonts w:asciiTheme="minorBidi" w:hAnsiTheme="minorBidi" w:cstheme="minorBidi"/>
          <w:sz w:val="52"/>
          <w:szCs w:val="52"/>
        </w:rPr>
        <w:t xml:space="preserve"> </w:t>
      </w:r>
      <w:r w:rsidR="009C442B" w:rsidRPr="00A520A6">
        <w:rPr>
          <w:rFonts w:asciiTheme="minorBidi" w:hAnsiTheme="minorBidi" w:cstheme="minorBidi"/>
          <w:sz w:val="52"/>
          <w:szCs w:val="52"/>
        </w:rPr>
        <w:t>Goods</w:t>
      </w:r>
    </w:p>
    <w:p w14:paraId="3A6F8AEA" w14:textId="77777777" w:rsidR="00002FE2" w:rsidRPr="00A520A6" w:rsidRDefault="00002FE2" w:rsidP="002E58D5">
      <w:pPr>
        <w:tabs>
          <w:tab w:val="left" w:pos="0"/>
        </w:tabs>
        <w:jc w:val="center"/>
        <w:rPr>
          <w:rFonts w:asciiTheme="minorBidi" w:hAnsiTheme="minorBidi" w:cstheme="minorBidi"/>
          <w:b/>
          <w:sz w:val="40"/>
        </w:rPr>
      </w:pPr>
    </w:p>
    <w:p w14:paraId="6430F70A" w14:textId="77777777" w:rsidR="00002FE2" w:rsidRPr="00A520A6" w:rsidRDefault="00002FE2" w:rsidP="002E58D5">
      <w:pPr>
        <w:tabs>
          <w:tab w:val="left" w:pos="0"/>
        </w:tabs>
        <w:jc w:val="center"/>
        <w:rPr>
          <w:rFonts w:asciiTheme="minorBidi" w:hAnsiTheme="minorBidi" w:cstheme="minorBidi"/>
          <w:sz w:val="40"/>
        </w:rPr>
      </w:pPr>
      <w:r w:rsidRPr="00A520A6">
        <w:rPr>
          <w:rFonts w:asciiTheme="minorBidi" w:hAnsiTheme="minorBidi" w:cstheme="minorBidi"/>
          <w:sz w:val="40"/>
        </w:rPr>
        <w:t>for</w:t>
      </w:r>
    </w:p>
    <w:p w14:paraId="45823823" w14:textId="77777777" w:rsidR="00002FE2" w:rsidRPr="00A520A6" w:rsidRDefault="00002FE2" w:rsidP="002E58D5">
      <w:pPr>
        <w:tabs>
          <w:tab w:val="left" w:pos="0"/>
        </w:tabs>
        <w:jc w:val="center"/>
        <w:rPr>
          <w:rFonts w:asciiTheme="minorBidi" w:hAnsiTheme="minorBidi" w:cstheme="minorBidi"/>
        </w:rPr>
      </w:pPr>
    </w:p>
    <w:p w14:paraId="2FB07A12" w14:textId="701B07E8" w:rsidR="00002FE2" w:rsidRPr="00A520A6" w:rsidRDefault="00002FE2" w:rsidP="002E58D5">
      <w:pPr>
        <w:tabs>
          <w:tab w:val="left" w:pos="0"/>
        </w:tabs>
        <w:jc w:val="center"/>
        <w:rPr>
          <w:rFonts w:asciiTheme="minorBidi" w:hAnsiTheme="minorBidi" w:cstheme="minorBidi"/>
          <w:b/>
          <w:sz w:val="56"/>
          <w:szCs w:val="56"/>
        </w:rPr>
      </w:pPr>
      <w:r w:rsidRPr="00A520A6">
        <w:rPr>
          <w:rFonts w:asciiTheme="minorBidi" w:hAnsiTheme="minorBidi" w:cstheme="minorBidi"/>
          <w:i/>
          <w:color w:val="FF0000"/>
          <w:sz w:val="56"/>
          <w:szCs w:val="56"/>
        </w:rPr>
        <w:t xml:space="preserve">[insert </w:t>
      </w:r>
      <w:r w:rsidR="0019373B" w:rsidRPr="00A520A6">
        <w:rPr>
          <w:rFonts w:asciiTheme="minorBidi" w:hAnsiTheme="minorBidi" w:cstheme="minorBidi"/>
          <w:i/>
          <w:color w:val="FF0000"/>
          <w:sz w:val="56"/>
          <w:szCs w:val="56"/>
        </w:rPr>
        <w:t>p</w:t>
      </w:r>
      <w:r w:rsidRPr="00A520A6">
        <w:rPr>
          <w:rFonts w:asciiTheme="minorBidi" w:hAnsiTheme="minorBidi" w:cstheme="minorBidi"/>
          <w:i/>
          <w:color w:val="FF0000"/>
          <w:sz w:val="56"/>
          <w:szCs w:val="56"/>
        </w:rPr>
        <w:t>rocurement title]</w:t>
      </w:r>
    </w:p>
    <w:p w14:paraId="2047D8D6" w14:textId="77777777" w:rsidR="00002FE2" w:rsidRPr="00A520A6" w:rsidRDefault="00002FE2" w:rsidP="002E58D5">
      <w:pPr>
        <w:tabs>
          <w:tab w:val="left" w:pos="0"/>
        </w:tabs>
        <w:jc w:val="center"/>
        <w:rPr>
          <w:rFonts w:asciiTheme="minorBidi" w:hAnsiTheme="minorBidi" w:cstheme="minorBidi"/>
          <w:b/>
          <w:sz w:val="40"/>
        </w:rPr>
      </w:pPr>
    </w:p>
    <w:p w14:paraId="7F564A7A" w14:textId="77777777" w:rsidR="00002FE2" w:rsidRPr="00A520A6" w:rsidRDefault="00002FE2" w:rsidP="002E58D5">
      <w:pPr>
        <w:tabs>
          <w:tab w:val="left" w:pos="0"/>
        </w:tabs>
        <w:jc w:val="center"/>
        <w:rPr>
          <w:rFonts w:asciiTheme="minorBidi" w:hAnsiTheme="minorBidi" w:cstheme="minorBidi"/>
          <w:b/>
          <w:sz w:val="40"/>
        </w:rPr>
      </w:pPr>
    </w:p>
    <w:p w14:paraId="2C742820" w14:textId="77777777" w:rsidR="00002FE2" w:rsidRPr="00A520A6" w:rsidRDefault="00002FE2" w:rsidP="002E58D5">
      <w:pPr>
        <w:tabs>
          <w:tab w:val="left" w:pos="0"/>
        </w:tabs>
        <w:jc w:val="center"/>
        <w:rPr>
          <w:rFonts w:asciiTheme="minorBidi" w:hAnsiTheme="minorBidi" w:cstheme="minorBidi"/>
          <w:b/>
          <w:sz w:val="40"/>
        </w:rPr>
      </w:pPr>
    </w:p>
    <w:p w14:paraId="7F342C90" w14:textId="77777777" w:rsidR="00002FE2" w:rsidRPr="00A520A6" w:rsidRDefault="00002FE2" w:rsidP="002E58D5">
      <w:pPr>
        <w:tabs>
          <w:tab w:val="left" w:pos="0"/>
        </w:tabs>
        <w:jc w:val="center"/>
        <w:rPr>
          <w:rFonts w:asciiTheme="minorBidi" w:hAnsiTheme="minorBidi" w:cstheme="minorBidi"/>
          <w:b/>
          <w:sz w:val="40"/>
        </w:rPr>
      </w:pPr>
      <w:r w:rsidRPr="00A520A6">
        <w:rPr>
          <w:rFonts w:asciiTheme="minorBidi" w:hAnsiTheme="minorBidi" w:cstheme="minorBidi"/>
          <w:sz w:val="40"/>
        </w:rPr>
        <w:t>Ref No:</w:t>
      </w:r>
      <w:r w:rsidRPr="00A520A6">
        <w:rPr>
          <w:rFonts w:asciiTheme="minorBidi" w:hAnsiTheme="minorBidi" w:cstheme="minorBidi"/>
          <w:b/>
          <w:sz w:val="40"/>
        </w:rPr>
        <w:t xml:space="preserve"> </w:t>
      </w:r>
      <w:r w:rsidRPr="00A520A6">
        <w:rPr>
          <w:rFonts w:asciiTheme="minorBidi" w:hAnsiTheme="minorBidi" w:cstheme="minorBidi"/>
          <w:i/>
          <w:color w:val="FF0000"/>
          <w:sz w:val="40"/>
          <w:szCs w:val="40"/>
        </w:rPr>
        <w:t>[insert ref #]</w:t>
      </w:r>
    </w:p>
    <w:p w14:paraId="0F9E8175" w14:textId="77777777" w:rsidR="00002FE2" w:rsidRPr="00A520A6" w:rsidRDefault="00002FE2" w:rsidP="002E58D5">
      <w:pPr>
        <w:tabs>
          <w:tab w:val="left" w:pos="0"/>
        </w:tabs>
        <w:jc w:val="center"/>
        <w:rPr>
          <w:rFonts w:asciiTheme="minorBidi" w:hAnsiTheme="minorBidi" w:cstheme="minorBidi"/>
          <w:b/>
          <w:sz w:val="20"/>
        </w:rPr>
      </w:pPr>
    </w:p>
    <w:p w14:paraId="4ED923C5" w14:textId="77777777" w:rsidR="00002FE2" w:rsidRPr="00A520A6" w:rsidRDefault="00002FE2" w:rsidP="002E58D5">
      <w:pPr>
        <w:tabs>
          <w:tab w:val="left" w:pos="0"/>
        </w:tabs>
        <w:jc w:val="center"/>
        <w:rPr>
          <w:rFonts w:asciiTheme="minorBidi" w:hAnsiTheme="minorBidi" w:cstheme="minorBidi"/>
          <w:b/>
          <w:sz w:val="20"/>
        </w:rPr>
      </w:pPr>
    </w:p>
    <w:p w14:paraId="7B3E143B" w14:textId="77777777" w:rsidR="00002FE2" w:rsidRPr="00A520A6" w:rsidRDefault="00002FE2" w:rsidP="002E58D5">
      <w:pPr>
        <w:tabs>
          <w:tab w:val="left" w:pos="0"/>
        </w:tabs>
        <w:jc w:val="center"/>
        <w:rPr>
          <w:rFonts w:asciiTheme="minorBidi" w:hAnsiTheme="minorBidi" w:cstheme="minorBidi"/>
          <w:b/>
          <w:sz w:val="20"/>
        </w:rPr>
      </w:pPr>
    </w:p>
    <w:p w14:paraId="179B0935" w14:textId="77777777" w:rsidR="00002FE2" w:rsidRPr="00A520A6" w:rsidRDefault="00002FE2" w:rsidP="002E58D5">
      <w:pPr>
        <w:tabs>
          <w:tab w:val="left" w:pos="0"/>
        </w:tabs>
        <w:jc w:val="center"/>
        <w:rPr>
          <w:rFonts w:asciiTheme="minorBidi" w:hAnsiTheme="minorBidi" w:cstheme="minorBidi"/>
          <w:b/>
          <w:lang w:val="en-GB"/>
        </w:rPr>
      </w:pPr>
    </w:p>
    <w:p w14:paraId="31BCEDC7" w14:textId="77777777" w:rsidR="00002FE2" w:rsidRPr="00A520A6" w:rsidRDefault="00002FE2" w:rsidP="002E58D5">
      <w:pPr>
        <w:tabs>
          <w:tab w:val="left" w:pos="0"/>
        </w:tabs>
        <w:jc w:val="center"/>
        <w:rPr>
          <w:rFonts w:asciiTheme="minorBidi" w:hAnsiTheme="minorBidi" w:cstheme="minorBidi"/>
          <w:b/>
          <w:lang w:val="en-GB"/>
        </w:rPr>
      </w:pPr>
    </w:p>
    <w:p w14:paraId="37FAB59F" w14:textId="77777777" w:rsidR="00002FE2" w:rsidRPr="00A520A6" w:rsidRDefault="00002FE2" w:rsidP="002E58D5">
      <w:pPr>
        <w:tabs>
          <w:tab w:val="left" w:pos="0"/>
        </w:tabs>
        <w:jc w:val="center"/>
        <w:rPr>
          <w:rFonts w:asciiTheme="minorBidi" w:hAnsiTheme="minorBidi" w:cstheme="minorBidi"/>
          <w:b/>
          <w:lang w:val="en-GB"/>
        </w:rPr>
      </w:pPr>
    </w:p>
    <w:p w14:paraId="281675CC" w14:textId="77777777" w:rsidR="00002FE2" w:rsidRPr="00A520A6" w:rsidRDefault="00002FE2" w:rsidP="002E58D5">
      <w:pPr>
        <w:tabs>
          <w:tab w:val="left" w:pos="0"/>
        </w:tabs>
        <w:jc w:val="center"/>
        <w:rPr>
          <w:rFonts w:asciiTheme="minorBidi" w:hAnsiTheme="minorBidi" w:cstheme="minorBidi"/>
          <w:b/>
          <w:lang w:val="en-GB"/>
        </w:rPr>
      </w:pPr>
    </w:p>
    <w:p w14:paraId="00B1CF35" w14:textId="45C03E4E" w:rsidR="00002FE2" w:rsidRPr="00A520A6" w:rsidRDefault="00002FE2" w:rsidP="002E58D5">
      <w:pPr>
        <w:tabs>
          <w:tab w:val="left" w:pos="0"/>
        </w:tabs>
        <w:rPr>
          <w:rFonts w:asciiTheme="minorBidi" w:hAnsiTheme="minorBidi" w:cstheme="minorBidi"/>
          <w:b/>
          <w:lang w:val="en-GB"/>
        </w:rPr>
      </w:pPr>
      <w:r w:rsidRPr="00A520A6">
        <w:rPr>
          <w:rFonts w:asciiTheme="minorBidi" w:hAnsiTheme="minorBidi" w:cstheme="minorBidi"/>
          <w:b/>
          <w:lang w:val="en-GB"/>
        </w:rPr>
        <w:t xml:space="preserve">       </w:t>
      </w:r>
      <w:r w:rsidR="00BB2DCF">
        <w:rPr>
          <w:rFonts w:asciiTheme="minorBidi" w:hAnsiTheme="minorBidi" w:cstheme="minorBidi"/>
          <w:b/>
          <w:lang w:val="en-GB"/>
        </w:rPr>
        <w:t>Issue</w:t>
      </w:r>
      <w:r w:rsidRPr="00A520A6">
        <w:rPr>
          <w:rFonts w:asciiTheme="minorBidi" w:hAnsiTheme="minorBidi" w:cstheme="minorBidi"/>
          <w:b/>
          <w:lang w:val="en-GB"/>
        </w:rPr>
        <w:t xml:space="preserve"> </w:t>
      </w:r>
      <w:r w:rsidR="0019373B" w:rsidRPr="00A520A6">
        <w:rPr>
          <w:rFonts w:asciiTheme="minorBidi" w:hAnsiTheme="minorBidi" w:cstheme="minorBidi"/>
          <w:b/>
          <w:lang w:val="en-GB"/>
        </w:rPr>
        <w:t>d</w:t>
      </w:r>
      <w:r w:rsidRPr="00A520A6">
        <w:rPr>
          <w:rFonts w:asciiTheme="minorBidi" w:hAnsiTheme="minorBidi" w:cstheme="minorBidi"/>
          <w:b/>
          <w:lang w:val="en-GB"/>
        </w:rPr>
        <w:t>ate</w:t>
      </w:r>
      <w:r w:rsidR="00BB2DCF">
        <w:rPr>
          <w:rFonts w:asciiTheme="minorBidi" w:hAnsiTheme="minorBidi" w:cstheme="minorBidi"/>
          <w:b/>
          <w:lang w:val="en-GB"/>
        </w:rPr>
        <w:t>:</w:t>
      </w:r>
    </w:p>
    <w:p w14:paraId="4066CB4B" w14:textId="4BB2C066" w:rsidR="00002FE2" w:rsidRPr="00A520A6" w:rsidRDefault="00002FE2" w:rsidP="002E58D5">
      <w:pPr>
        <w:tabs>
          <w:tab w:val="left" w:pos="0"/>
        </w:tabs>
        <w:rPr>
          <w:rFonts w:asciiTheme="minorBidi" w:hAnsiTheme="minorBidi" w:cstheme="minorBidi"/>
          <w:b/>
          <w:bCs/>
          <w:spacing w:val="8"/>
          <w:sz w:val="46"/>
          <w:szCs w:val="46"/>
        </w:rPr>
      </w:pPr>
      <w:r w:rsidRPr="00A520A6">
        <w:rPr>
          <w:rFonts w:asciiTheme="minorBidi" w:hAnsiTheme="minorBidi" w:cstheme="minorBidi"/>
          <w:b/>
          <w:bCs/>
          <w:spacing w:val="8"/>
          <w:sz w:val="46"/>
          <w:szCs w:val="46"/>
        </w:rPr>
        <w:br w:type="page"/>
      </w:r>
    </w:p>
    <w:p w14:paraId="6B98DE16" w14:textId="77777777" w:rsidR="00A520A6" w:rsidRDefault="00A520A6" w:rsidP="002E58D5">
      <w:pPr>
        <w:tabs>
          <w:tab w:val="left" w:pos="0"/>
        </w:tabs>
        <w:spacing w:before="240" w:line="240" w:lineRule="exact"/>
        <w:rPr>
          <w:rFonts w:asciiTheme="minorBidi" w:hAnsiTheme="minorBidi" w:cstheme="minorBidi"/>
          <w:b/>
          <w:bCs/>
          <w:spacing w:val="8"/>
          <w:sz w:val="46"/>
          <w:szCs w:val="46"/>
        </w:rPr>
      </w:pPr>
    </w:p>
    <w:p w14:paraId="48EEA7BD" w14:textId="578AAA93" w:rsidR="00002FE2" w:rsidRDefault="00002FE2" w:rsidP="002E58D5">
      <w:pPr>
        <w:tabs>
          <w:tab w:val="left" w:pos="0"/>
        </w:tabs>
        <w:spacing w:before="240" w:line="240" w:lineRule="exact"/>
        <w:jc w:val="center"/>
        <w:rPr>
          <w:rFonts w:asciiTheme="minorBidi" w:hAnsiTheme="minorBidi" w:cstheme="minorBidi"/>
          <w:b/>
          <w:bCs/>
          <w:spacing w:val="8"/>
          <w:sz w:val="46"/>
          <w:szCs w:val="46"/>
        </w:rPr>
      </w:pPr>
      <w:r w:rsidRPr="00A520A6">
        <w:rPr>
          <w:rFonts w:asciiTheme="minorBidi" w:hAnsiTheme="minorBidi" w:cstheme="minorBidi"/>
          <w:b/>
          <w:bCs/>
          <w:spacing w:val="8"/>
          <w:sz w:val="46"/>
          <w:szCs w:val="46"/>
        </w:rPr>
        <w:t>Foreword</w:t>
      </w:r>
    </w:p>
    <w:p w14:paraId="7DBEBAC4" w14:textId="77777777" w:rsidR="00624C49" w:rsidRPr="00A520A6" w:rsidRDefault="00624C49" w:rsidP="002E58D5">
      <w:pPr>
        <w:tabs>
          <w:tab w:val="left" w:pos="0"/>
        </w:tabs>
        <w:spacing w:before="240" w:line="240" w:lineRule="exact"/>
        <w:jc w:val="center"/>
        <w:rPr>
          <w:rFonts w:asciiTheme="minorBidi" w:hAnsiTheme="minorBidi" w:cstheme="minorBidi"/>
          <w:b/>
          <w:bCs/>
          <w:spacing w:val="8"/>
          <w:sz w:val="46"/>
          <w:szCs w:val="46"/>
        </w:rPr>
      </w:pPr>
    </w:p>
    <w:p w14:paraId="06A5D960" w14:textId="6315A692" w:rsidR="00002FE2" w:rsidRPr="00A520A6" w:rsidRDefault="00002FE2" w:rsidP="002E58D5">
      <w:pPr>
        <w:tabs>
          <w:tab w:val="left" w:pos="0"/>
        </w:tabs>
        <w:spacing w:before="240" w:line="240" w:lineRule="exact"/>
        <w:jc w:val="both"/>
        <w:rPr>
          <w:rFonts w:asciiTheme="minorBidi" w:hAnsiTheme="minorBidi" w:cstheme="minorBidi"/>
          <w:spacing w:val="-2"/>
          <w:sz w:val="22"/>
          <w:szCs w:val="22"/>
        </w:rPr>
      </w:pPr>
      <w:r w:rsidRPr="00A520A6">
        <w:rPr>
          <w:rFonts w:asciiTheme="minorBidi" w:hAnsiTheme="minorBidi" w:cstheme="minorBidi"/>
          <w:spacing w:val="-2"/>
          <w:sz w:val="22"/>
          <w:szCs w:val="22"/>
        </w:rPr>
        <w:t xml:space="preserve">This bidding document has been prepared by </w:t>
      </w:r>
      <w:r w:rsidRPr="00A520A6">
        <w:rPr>
          <w:rFonts w:asciiTheme="minorBidi" w:hAnsiTheme="minorBidi" w:cstheme="minorBidi"/>
          <w:i/>
          <w:iCs/>
          <w:color w:val="FF0000"/>
          <w:spacing w:val="-2"/>
          <w:sz w:val="22"/>
          <w:szCs w:val="22"/>
        </w:rPr>
        <w:t>[name of procuring entity]</w:t>
      </w:r>
      <w:r w:rsidRPr="00A520A6">
        <w:rPr>
          <w:rFonts w:asciiTheme="minorBidi" w:hAnsiTheme="minorBidi" w:cstheme="minorBidi"/>
          <w:spacing w:val="-2"/>
          <w:sz w:val="22"/>
          <w:szCs w:val="22"/>
        </w:rPr>
        <w:t xml:space="preserve"> and is based on the standard procurement document for </w:t>
      </w:r>
      <w:r w:rsidR="004557EC">
        <w:rPr>
          <w:rFonts w:asciiTheme="minorBidi" w:hAnsiTheme="minorBidi" w:cstheme="minorBidi"/>
          <w:spacing w:val="-2"/>
          <w:sz w:val="22"/>
          <w:szCs w:val="22"/>
        </w:rPr>
        <w:t>national competitive bidding</w:t>
      </w:r>
      <w:r w:rsidRPr="00A520A6">
        <w:rPr>
          <w:rFonts w:asciiTheme="minorBidi" w:hAnsiTheme="minorBidi" w:cstheme="minorBidi"/>
          <w:spacing w:val="-2"/>
          <w:sz w:val="22"/>
          <w:szCs w:val="22"/>
        </w:rPr>
        <w:t xml:space="preserve"> issued by IFAD on </w:t>
      </w:r>
      <w:hyperlink r:id="rId12" w:history="1">
        <w:r w:rsidR="004557EC" w:rsidRPr="00C245D7">
          <w:rPr>
            <w:rStyle w:val="Hyperlink"/>
            <w:rFonts w:asciiTheme="minorBidi" w:hAnsiTheme="minorBidi" w:cstheme="minorBidi"/>
            <w:spacing w:val="-2"/>
            <w:sz w:val="22"/>
            <w:szCs w:val="22"/>
          </w:rPr>
          <w:t>www.ifad.org/project-procurement</w:t>
        </w:r>
      </w:hyperlink>
      <w:r w:rsidRPr="00A520A6">
        <w:rPr>
          <w:rFonts w:asciiTheme="minorBidi" w:hAnsiTheme="minorBidi" w:cstheme="minorBidi"/>
          <w:spacing w:val="-2"/>
          <w:sz w:val="22"/>
          <w:szCs w:val="22"/>
        </w:rPr>
        <w:t>.</w:t>
      </w:r>
      <w:r w:rsidR="004557EC">
        <w:rPr>
          <w:rFonts w:asciiTheme="minorBidi" w:hAnsiTheme="minorBidi" w:cstheme="minorBidi"/>
          <w:spacing w:val="-2"/>
          <w:sz w:val="22"/>
          <w:szCs w:val="22"/>
        </w:rPr>
        <w:t xml:space="preserve"> </w:t>
      </w:r>
      <w:r w:rsidRPr="00A520A6">
        <w:rPr>
          <w:rFonts w:asciiTheme="minorBidi" w:hAnsiTheme="minorBidi" w:cstheme="minorBidi"/>
          <w:spacing w:val="-2"/>
          <w:sz w:val="22"/>
          <w:szCs w:val="22"/>
        </w:rPr>
        <w:t>This bidding document is to be used for the procurement of</w:t>
      </w:r>
      <w:r w:rsidR="004557EC">
        <w:rPr>
          <w:rFonts w:asciiTheme="minorBidi" w:hAnsiTheme="minorBidi" w:cstheme="minorBidi"/>
          <w:spacing w:val="-2"/>
          <w:sz w:val="22"/>
          <w:szCs w:val="22"/>
        </w:rPr>
        <w:t xml:space="preserve"> goods</w:t>
      </w:r>
      <w:r w:rsidRPr="00A520A6">
        <w:rPr>
          <w:rFonts w:asciiTheme="minorBidi" w:hAnsiTheme="minorBidi" w:cstheme="minorBidi"/>
          <w:spacing w:val="-2"/>
          <w:sz w:val="22"/>
          <w:szCs w:val="22"/>
        </w:rPr>
        <w:t xml:space="preserve"> </w:t>
      </w:r>
      <w:r w:rsidR="00305555">
        <w:rPr>
          <w:rFonts w:asciiTheme="minorBidi" w:hAnsiTheme="minorBidi" w:cstheme="minorBidi"/>
          <w:spacing w:val="-2"/>
          <w:sz w:val="22"/>
          <w:szCs w:val="22"/>
        </w:rPr>
        <w:t xml:space="preserve">and related services </w:t>
      </w:r>
      <w:r w:rsidRPr="00A520A6">
        <w:rPr>
          <w:rFonts w:asciiTheme="minorBidi" w:hAnsiTheme="minorBidi" w:cstheme="minorBidi"/>
          <w:spacing w:val="-2"/>
          <w:sz w:val="22"/>
          <w:szCs w:val="22"/>
        </w:rPr>
        <w:t>using</w:t>
      </w:r>
      <w:r w:rsidR="004557EC">
        <w:rPr>
          <w:rFonts w:asciiTheme="minorBidi" w:hAnsiTheme="minorBidi" w:cstheme="minorBidi"/>
          <w:spacing w:val="-2"/>
          <w:sz w:val="22"/>
          <w:szCs w:val="22"/>
        </w:rPr>
        <w:t xml:space="preserve"> </w:t>
      </w:r>
      <w:r w:rsidR="00305555">
        <w:rPr>
          <w:rFonts w:asciiTheme="minorBidi" w:hAnsiTheme="minorBidi" w:cstheme="minorBidi"/>
          <w:spacing w:val="-2"/>
          <w:sz w:val="22"/>
          <w:szCs w:val="22"/>
        </w:rPr>
        <w:t xml:space="preserve">the </w:t>
      </w:r>
      <w:r w:rsidR="004557EC">
        <w:rPr>
          <w:rFonts w:asciiTheme="minorBidi" w:hAnsiTheme="minorBidi" w:cstheme="minorBidi"/>
          <w:spacing w:val="-2"/>
          <w:sz w:val="22"/>
          <w:szCs w:val="22"/>
        </w:rPr>
        <w:t>national competitive bidding</w:t>
      </w:r>
      <w:r w:rsidRPr="00A520A6">
        <w:rPr>
          <w:rFonts w:asciiTheme="minorBidi" w:hAnsiTheme="minorBidi" w:cstheme="minorBidi"/>
          <w:spacing w:val="-2"/>
          <w:sz w:val="22"/>
          <w:szCs w:val="22"/>
        </w:rPr>
        <w:t xml:space="preserve"> </w:t>
      </w:r>
      <w:r w:rsidR="00305555">
        <w:rPr>
          <w:rFonts w:asciiTheme="minorBidi" w:hAnsiTheme="minorBidi" w:cstheme="minorBidi"/>
          <w:spacing w:val="-2"/>
          <w:sz w:val="22"/>
          <w:szCs w:val="22"/>
        </w:rPr>
        <w:t xml:space="preserve">method </w:t>
      </w:r>
      <w:r w:rsidRPr="00A520A6">
        <w:rPr>
          <w:rFonts w:asciiTheme="minorBidi" w:hAnsiTheme="minorBidi" w:cstheme="minorBidi"/>
          <w:spacing w:val="-2"/>
          <w:sz w:val="22"/>
          <w:szCs w:val="22"/>
        </w:rPr>
        <w:t xml:space="preserve">in </w:t>
      </w:r>
      <w:r w:rsidR="00305555">
        <w:rPr>
          <w:rFonts w:asciiTheme="minorBidi" w:hAnsiTheme="minorBidi" w:cstheme="minorBidi"/>
          <w:spacing w:val="-2"/>
          <w:sz w:val="22"/>
          <w:szCs w:val="22"/>
        </w:rPr>
        <w:t xml:space="preserve">accordance with the IFAD Project Procurement Guidelines and the IFAD Procurement Handbook </w:t>
      </w:r>
      <w:r w:rsidR="00557147">
        <w:rPr>
          <w:rFonts w:asciiTheme="minorBidi" w:hAnsiTheme="minorBidi" w:cstheme="minorBidi"/>
          <w:spacing w:val="-2"/>
          <w:sz w:val="22"/>
          <w:szCs w:val="22"/>
        </w:rPr>
        <w:t xml:space="preserve">for </w:t>
      </w:r>
      <w:r w:rsidRPr="00A520A6">
        <w:rPr>
          <w:rFonts w:asciiTheme="minorBidi" w:hAnsiTheme="minorBidi" w:cstheme="minorBidi"/>
          <w:spacing w:val="-2"/>
          <w:sz w:val="22"/>
          <w:szCs w:val="22"/>
        </w:rPr>
        <w:t>projects financed by IFAD</w:t>
      </w:r>
      <w:r w:rsidRPr="00A520A6">
        <w:rPr>
          <w:rFonts w:asciiTheme="minorBidi" w:hAnsiTheme="minorBidi" w:cstheme="minorBidi"/>
          <w:noProof/>
          <w:sz w:val="22"/>
          <w:szCs w:val="22"/>
        </w:rPr>
        <w:t>.</w:t>
      </w:r>
      <w:r w:rsidRPr="00A520A6">
        <w:rPr>
          <w:rFonts w:asciiTheme="minorBidi" w:hAnsiTheme="minorBidi" w:cstheme="minorBidi"/>
          <w:spacing w:val="-2"/>
          <w:sz w:val="22"/>
          <w:szCs w:val="22"/>
          <w:shd w:val="clear" w:color="auto" w:fill="C5E0B3" w:themeFill="accent6" w:themeFillTint="66"/>
        </w:rPr>
        <w:t xml:space="preserve"> </w:t>
      </w:r>
    </w:p>
    <w:p w14:paraId="4C7C17B9" w14:textId="1AA1EFF9" w:rsidR="00905EC1" w:rsidRPr="004557EC" w:rsidRDefault="004557EC" w:rsidP="002E58D5">
      <w:pPr>
        <w:tabs>
          <w:tab w:val="left" w:pos="0"/>
        </w:tabs>
        <w:spacing w:before="240" w:line="240" w:lineRule="exact"/>
        <w:jc w:val="both"/>
        <w:rPr>
          <w:rFonts w:asciiTheme="minorBidi" w:hAnsiTheme="minorBidi" w:cstheme="minorBidi"/>
          <w:spacing w:val="-2"/>
          <w:sz w:val="21"/>
          <w:szCs w:val="21"/>
        </w:rPr>
        <w:sectPr w:rsidR="00905EC1" w:rsidRPr="004557EC" w:rsidSect="00027669">
          <w:headerReference w:type="even" r:id="rId13"/>
          <w:headerReference w:type="default" r:id="rId14"/>
          <w:footerReference w:type="even" r:id="rId15"/>
          <w:footerReference w:type="default" r:id="rId16"/>
          <w:headerReference w:type="first" r:id="rId17"/>
          <w:pgSz w:w="11900" w:h="16820" w:code="9"/>
          <w:pgMar w:top="2347" w:right="964" w:bottom="1440" w:left="1015" w:header="709" w:footer="709" w:gutter="0"/>
          <w:pgNumType w:start="1"/>
          <w:cols w:space="708"/>
          <w:docGrid w:linePitch="360"/>
        </w:sectPr>
      </w:pPr>
      <w:r w:rsidRPr="004557EC">
        <w:rPr>
          <w:rFonts w:cs="Arial"/>
          <w:sz w:val="22"/>
          <w:szCs w:val="22"/>
        </w:rPr>
        <w:t>IFAD does not guarantee the completeness, accuracy or translation, if applicable, or any other aspect in connection with the content of this document.</w:t>
      </w:r>
    </w:p>
    <w:sdt>
      <w:sdtPr>
        <w:rPr>
          <w:rFonts w:asciiTheme="minorBidi" w:eastAsia="Times New Roman" w:hAnsiTheme="minorBidi" w:cstheme="minorBidi"/>
          <w:b w:val="0"/>
          <w:bCs w:val="0"/>
          <w:color w:val="auto"/>
          <w:sz w:val="22"/>
          <w:szCs w:val="22"/>
          <w:lang w:bidi="en-US"/>
        </w:rPr>
        <w:id w:val="-2086293867"/>
        <w:docPartObj>
          <w:docPartGallery w:val="Table of Contents"/>
          <w:docPartUnique/>
        </w:docPartObj>
      </w:sdtPr>
      <w:sdtEndPr>
        <w:rPr>
          <w:noProof/>
          <w:sz w:val="24"/>
          <w:szCs w:val="24"/>
          <w:lang w:bidi="ar-SA"/>
        </w:rPr>
      </w:sdtEndPr>
      <w:sdtContent>
        <w:p w14:paraId="17F4427C" w14:textId="77777777" w:rsidR="00801347" w:rsidRPr="00C03D5B" w:rsidRDefault="00801347" w:rsidP="002E58D5">
          <w:pPr>
            <w:pStyle w:val="TOCHeading"/>
            <w:tabs>
              <w:tab w:val="left" w:pos="0"/>
            </w:tabs>
            <w:spacing w:before="240" w:line="240" w:lineRule="exact"/>
            <w:jc w:val="center"/>
            <w:rPr>
              <w:rFonts w:asciiTheme="minorBidi" w:hAnsiTheme="minorBidi" w:cstheme="minorBidi"/>
              <w:color w:val="000000" w:themeColor="text1"/>
              <w:sz w:val="24"/>
              <w:szCs w:val="24"/>
            </w:rPr>
          </w:pPr>
          <w:r w:rsidRPr="00C03D5B">
            <w:rPr>
              <w:rFonts w:asciiTheme="minorBidi" w:hAnsiTheme="minorBidi" w:cstheme="minorBidi"/>
              <w:color w:val="000000" w:themeColor="text1"/>
              <w:sz w:val="24"/>
              <w:szCs w:val="24"/>
            </w:rPr>
            <w:t>Table of Contents</w:t>
          </w:r>
        </w:p>
        <w:p w14:paraId="51FF69F1" w14:textId="534AB2AE" w:rsidR="008338C9" w:rsidRDefault="009812FD">
          <w:pPr>
            <w:pStyle w:val="TOC1"/>
            <w:tabs>
              <w:tab w:val="right" w:leader="dot" w:pos="9911"/>
            </w:tabs>
            <w:rPr>
              <w:rFonts w:asciiTheme="minorHAnsi" w:eastAsiaTheme="minorEastAsia" w:hAnsiTheme="minorHAnsi" w:cstheme="minorBidi"/>
              <w:b w:val="0"/>
              <w:bCs w:val="0"/>
              <w:noProof/>
              <w:szCs w:val="24"/>
              <w:lang w:eastAsia="en-GB"/>
            </w:rPr>
          </w:pPr>
          <w:r>
            <w:rPr>
              <w:b w:val="0"/>
              <w:bCs w:val="0"/>
            </w:rPr>
            <w:fldChar w:fldCharType="begin"/>
          </w:r>
          <w:r>
            <w:rPr>
              <w:b w:val="0"/>
              <w:bCs w:val="0"/>
            </w:rPr>
            <w:instrText xml:space="preserve"> TOC \h \z \t "Heading 1,1,HEADERS ONE,1,Section Heading,1" </w:instrText>
          </w:r>
          <w:r>
            <w:rPr>
              <w:b w:val="0"/>
              <w:bCs w:val="0"/>
            </w:rPr>
            <w:fldChar w:fldCharType="separate"/>
          </w:r>
          <w:hyperlink w:anchor="_Toc57576763" w:history="1">
            <w:r w:rsidR="008338C9" w:rsidRPr="0054558A">
              <w:rPr>
                <w:rStyle w:val="Hyperlink"/>
                <w:noProof/>
              </w:rPr>
              <w:t>Section I. Invitation for Bids</w:t>
            </w:r>
            <w:r w:rsidR="008338C9">
              <w:rPr>
                <w:noProof/>
                <w:webHidden/>
              </w:rPr>
              <w:tab/>
            </w:r>
            <w:r w:rsidR="008338C9">
              <w:rPr>
                <w:noProof/>
                <w:webHidden/>
              </w:rPr>
              <w:fldChar w:fldCharType="begin"/>
            </w:r>
            <w:r w:rsidR="008338C9">
              <w:rPr>
                <w:noProof/>
                <w:webHidden/>
              </w:rPr>
              <w:instrText xml:space="preserve"> PAGEREF _Toc57576763 \h </w:instrText>
            </w:r>
            <w:r w:rsidR="008338C9">
              <w:rPr>
                <w:noProof/>
                <w:webHidden/>
              </w:rPr>
            </w:r>
            <w:r w:rsidR="008338C9">
              <w:rPr>
                <w:noProof/>
                <w:webHidden/>
              </w:rPr>
              <w:fldChar w:fldCharType="separate"/>
            </w:r>
            <w:r w:rsidR="008338C9">
              <w:rPr>
                <w:noProof/>
                <w:webHidden/>
              </w:rPr>
              <w:t>4</w:t>
            </w:r>
            <w:r w:rsidR="008338C9">
              <w:rPr>
                <w:noProof/>
                <w:webHidden/>
              </w:rPr>
              <w:fldChar w:fldCharType="end"/>
            </w:r>
          </w:hyperlink>
        </w:p>
        <w:p w14:paraId="4E901E1D" w14:textId="2E49E031" w:rsidR="008338C9" w:rsidRDefault="00345866">
          <w:pPr>
            <w:pStyle w:val="TOC1"/>
            <w:tabs>
              <w:tab w:val="right" w:leader="dot" w:pos="9911"/>
            </w:tabs>
            <w:rPr>
              <w:rFonts w:asciiTheme="minorHAnsi" w:eastAsiaTheme="minorEastAsia" w:hAnsiTheme="minorHAnsi" w:cstheme="minorBidi"/>
              <w:b w:val="0"/>
              <w:bCs w:val="0"/>
              <w:noProof/>
              <w:szCs w:val="24"/>
              <w:lang w:eastAsia="en-GB"/>
            </w:rPr>
          </w:pPr>
          <w:hyperlink w:anchor="_Toc57576764" w:history="1">
            <w:r w:rsidR="008338C9" w:rsidRPr="0054558A">
              <w:rPr>
                <w:rStyle w:val="Hyperlink"/>
                <w:noProof/>
              </w:rPr>
              <w:t>Section II. Instructions to Bidders</w:t>
            </w:r>
            <w:r w:rsidR="008338C9">
              <w:rPr>
                <w:noProof/>
                <w:webHidden/>
              </w:rPr>
              <w:tab/>
            </w:r>
            <w:r w:rsidR="008338C9">
              <w:rPr>
                <w:noProof/>
                <w:webHidden/>
              </w:rPr>
              <w:fldChar w:fldCharType="begin"/>
            </w:r>
            <w:r w:rsidR="008338C9">
              <w:rPr>
                <w:noProof/>
                <w:webHidden/>
              </w:rPr>
              <w:instrText xml:space="preserve"> PAGEREF _Toc57576764 \h </w:instrText>
            </w:r>
            <w:r w:rsidR="008338C9">
              <w:rPr>
                <w:noProof/>
                <w:webHidden/>
              </w:rPr>
            </w:r>
            <w:r w:rsidR="008338C9">
              <w:rPr>
                <w:noProof/>
                <w:webHidden/>
              </w:rPr>
              <w:fldChar w:fldCharType="separate"/>
            </w:r>
            <w:r w:rsidR="008338C9">
              <w:rPr>
                <w:noProof/>
                <w:webHidden/>
              </w:rPr>
              <w:t>6</w:t>
            </w:r>
            <w:r w:rsidR="008338C9">
              <w:rPr>
                <w:noProof/>
                <w:webHidden/>
              </w:rPr>
              <w:fldChar w:fldCharType="end"/>
            </w:r>
          </w:hyperlink>
        </w:p>
        <w:p w14:paraId="09E01707" w14:textId="0C8A1CA9" w:rsidR="008338C9" w:rsidRDefault="00345866">
          <w:pPr>
            <w:pStyle w:val="TOC1"/>
            <w:tabs>
              <w:tab w:val="right" w:leader="dot" w:pos="9911"/>
            </w:tabs>
            <w:rPr>
              <w:rFonts w:asciiTheme="minorHAnsi" w:eastAsiaTheme="minorEastAsia" w:hAnsiTheme="minorHAnsi" w:cstheme="minorBidi"/>
              <w:b w:val="0"/>
              <w:bCs w:val="0"/>
              <w:noProof/>
              <w:szCs w:val="24"/>
              <w:lang w:eastAsia="en-GB"/>
            </w:rPr>
          </w:pPr>
          <w:hyperlink w:anchor="_Toc57576765" w:history="1">
            <w:r w:rsidR="008338C9" w:rsidRPr="0054558A">
              <w:rPr>
                <w:rStyle w:val="Hyperlink"/>
                <w:noProof/>
              </w:rPr>
              <w:t>Section III. Bid Data Sheet (BDS)</w:t>
            </w:r>
            <w:r w:rsidR="008338C9">
              <w:rPr>
                <w:noProof/>
                <w:webHidden/>
              </w:rPr>
              <w:tab/>
            </w:r>
            <w:r w:rsidR="008338C9">
              <w:rPr>
                <w:noProof/>
                <w:webHidden/>
              </w:rPr>
              <w:fldChar w:fldCharType="begin"/>
            </w:r>
            <w:r w:rsidR="008338C9">
              <w:rPr>
                <w:noProof/>
                <w:webHidden/>
              </w:rPr>
              <w:instrText xml:space="preserve"> PAGEREF _Toc57576765 \h </w:instrText>
            </w:r>
            <w:r w:rsidR="008338C9">
              <w:rPr>
                <w:noProof/>
                <w:webHidden/>
              </w:rPr>
            </w:r>
            <w:r w:rsidR="008338C9">
              <w:rPr>
                <w:noProof/>
                <w:webHidden/>
              </w:rPr>
              <w:fldChar w:fldCharType="separate"/>
            </w:r>
            <w:r w:rsidR="008338C9">
              <w:rPr>
                <w:noProof/>
                <w:webHidden/>
              </w:rPr>
              <w:t>29</w:t>
            </w:r>
            <w:r w:rsidR="008338C9">
              <w:rPr>
                <w:noProof/>
                <w:webHidden/>
              </w:rPr>
              <w:fldChar w:fldCharType="end"/>
            </w:r>
          </w:hyperlink>
        </w:p>
        <w:p w14:paraId="74E02EDF" w14:textId="63A06B1D" w:rsidR="008338C9" w:rsidRDefault="00345866">
          <w:pPr>
            <w:pStyle w:val="TOC1"/>
            <w:tabs>
              <w:tab w:val="right" w:leader="dot" w:pos="9911"/>
            </w:tabs>
            <w:rPr>
              <w:rFonts w:asciiTheme="minorHAnsi" w:eastAsiaTheme="minorEastAsia" w:hAnsiTheme="minorHAnsi" w:cstheme="minorBidi"/>
              <w:b w:val="0"/>
              <w:bCs w:val="0"/>
              <w:noProof/>
              <w:szCs w:val="24"/>
              <w:lang w:eastAsia="en-GB"/>
            </w:rPr>
          </w:pPr>
          <w:hyperlink w:anchor="_Toc57576766" w:history="1">
            <w:r w:rsidR="008338C9" w:rsidRPr="0054558A">
              <w:rPr>
                <w:rStyle w:val="Hyperlink"/>
                <w:noProof/>
              </w:rPr>
              <w:t>Section IV. Bidding Forms</w:t>
            </w:r>
            <w:r w:rsidR="008338C9">
              <w:rPr>
                <w:noProof/>
                <w:webHidden/>
              </w:rPr>
              <w:tab/>
            </w:r>
            <w:r w:rsidR="008338C9">
              <w:rPr>
                <w:noProof/>
                <w:webHidden/>
              </w:rPr>
              <w:fldChar w:fldCharType="begin"/>
            </w:r>
            <w:r w:rsidR="008338C9">
              <w:rPr>
                <w:noProof/>
                <w:webHidden/>
              </w:rPr>
              <w:instrText xml:space="preserve"> PAGEREF _Toc57576766 \h </w:instrText>
            </w:r>
            <w:r w:rsidR="008338C9">
              <w:rPr>
                <w:noProof/>
                <w:webHidden/>
              </w:rPr>
            </w:r>
            <w:r w:rsidR="008338C9">
              <w:rPr>
                <w:noProof/>
                <w:webHidden/>
              </w:rPr>
              <w:fldChar w:fldCharType="separate"/>
            </w:r>
            <w:r w:rsidR="008338C9">
              <w:rPr>
                <w:noProof/>
                <w:webHidden/>
              </w:rPr>
              <w:t>34</w:t>
            </w:r>
            <w:r w:rsidR="008338C9">
              <w:rPr>
                <w:noProof/>
                <w:webHidden/>
              </w:rPr>
              <w:fldChar w:fldCharType="end"/>
            </w:r>
          </w:hyperlink>
        </w:p>
        <w:p w14:paraId="57731E37" w14:textId="7563F2BE" w:rsidR="008338C9" w:rsidRDefault="00345866">
          <w:pPr>
            <w:pStyle w:val="TOC1"/>
            <w:tabs>
              <w:tab w:val="right" w:leader="dot" w:pos="9911"/>
            </w:tabs>
            <w:rPr>
              <w:rFonts w:asciiTheme="minorHAnsi" w:eastAsiaTheme="minorEastAsia" w:hAnsiTheme="minorHAnsi" w:cstheme="minorBidi"/>
              <w:b w:val="0"/>
              <w:bCs w:val="0"/>
              <w:noProof/>
              <w:szCs w:val="24"/>
              <w:lang w:eastAsia="en-GB"/>
            </w:rPr>
          </w:pPr>
          <w:hyperlink w:anchor="_Toc57576767" w:history="1">
            <w:r w:rsidR="008338C9" w:rsidRPr="0054558A">
              <w:rPr>
                <w:rStyle w:val="Hyperlink"/>
                <w:noProof/>
              </w:rPr>
              <w:t>Section V. Schedule of Requirements</w:t>
            </w:r>
            <w:r w:rsidR="008338C9">
              <w:rPr>
                <w:noProof/>
                <w:webHidden/>
              </w:rPr>
              <w:tab/>
            </w:r>
            <w:r w:rsidR="008338C9">
              <w:rPr>
                <w:noProof/>
                <w:webHidden/>
              </w:rPr>
              <w:fldChar w:fldCharType="begin"/>
            </w:r>
            <w:r w:rsidR="008338C9">
              <w:rPr>
                <w:noProof/>
                <w:webHidden/>
              </w:rPr>
              <w:instrText xml:space="preserve"> PAGEREF _Toc57576767 \h </w:instrText>
            </w:r>
            <w:r w:rsidR="008338C9">
              <w:rPr>
                <w:noProof/>
                <w:webHidden/>
              </w:rPr>
            </w:r>
            <w:r w:rsidR="008338C9">
              <w:rPr>
                <w:noProof/>
                <w:webHidden/>
              </w:rPr>
              <w:fldChar w:fldCharType="separate"/>
            </w:r>
            <w:r w:rsidR="008338C9">
              <w:rPr>
                <w:noProof/>
                <w:webHidden/>
              </w:rPr>
              <w:t>44</w:t>
            </w:r>
            <w:r w:rsidR="008338C9">
              <w:rPr>
                <w:noProof/>
                <w:webHidden/>
              </w:rPr>
              <w:fldChar w:fldCharType="end"/>
            </w:r>
          </w:hyperlink>
        </w:p>
        <w:p w14:paraId="765B11E6" w14:textId="0F2C07B5" w:rsidR="008338C9" w:rsidRDefault="00345866">
          <w:pPr>
            <w:pStyle w:val="TOC1"/>
            <w:tabs>
              <w:tab w:val="right" w:leader="dot" w:pos="9911"/>
            </w:tabs>
            <w:rPr>
              <w:rFonts w:asciiTheme="minorHAnsi" w:eastAsiaTheme="minorEastAsia" w:hAnsiTheme="minorHAnsi" w:cstheme="minorBidi"/>
              <w:b w:val="0"/>
              <w:bCs w:val="0"/>
              <w:noProof/>
              <w:szCs w:val="24"/>
              <w:lang w:eastAsia="en-GB"/>
            </w:rPr>
          </w:pPr>
          <w:hyperlink w:anchor="_Toc57576768" w:history="1">
            <w:r w:rsidR="008338C9" w:rsidRPr="0054558A">
              <w:rPr>
                <w:rStyle w:val="Hyperlink"/>
                <w:noProof/>
                <w:lang w:bidi="en-US"/>
              </w:rPr>
              <w:t>Section VI. Technical Specifications</w:t>
            </w:r>
            <w:r w:rsidR="008338C9">
              <w:rPr>
                <w:noProof/>
                <w:webHidden/>
              </w:rPr>
              <w:tab/>
            </w:r>
            <w:r w:rsidR="008338C9">
              <w:rPr>
                <w:noProof/>
                <w:webHidden/>
              </w:rPr>
              <w:fldChar w:fldCharType="begin"/>
            </w:r>
            <w:r w:rsidR="008338C9">
              <w:rPr>
                <w:noProof/>
                <w:webHidden/>
              </w:rPr>
              <w:instrText xml:space="preserve"> PAGEREF _Toc57576768 \h </w:instrText>
            </w:r>
            <w:r w:rsidR="008338C9">
              <w:rPr>
                <w:noProof/>
                <w:webHidden/>
              </w:rPr>
            </w:r>
            <w:r w:rsidR="008338C9">
              <w:rPr>
                <w:noProof/>
                <w:webHidden/>
              </w:rPr>
              <w:fldChar w:fldCharType="separate"/>
            </w:r>
            <w:r w:rsidR="008338C9">
              <w:rPr>
                <w:noProof/>
                <w:webHidden/>
              </w:rPr>
              <w:t>46</w:t>
            </w:r>
            <w:r w:rsidR="008338C9">
              <w:rPr>
                <w:noProof/>
                <w:webHidden/>
              </w:rPr>
              <w:fldChar w:fldCharType="end"/>
            </w:r>
          </w:hyperlink>
        </w:p>
        <w:p w14:paraId="1ECA904E" w14:textId="6A560D90" w:rsidR="008338C9" w:rsidRDefault="00345866">
          <w:pPr>
            <w:pStyle w:val="TOC1"/>
            <w:tabs>
              <w:tab w:val="right" w:leader="dot" w:pos="9911"/>
            </w:tabs>
            <w:rPr>
              <w:rFonts w:asciiTheme="minorHAnsi" w:eastAsiaTheme="minorEastAsia" w:hAnsiTheme="minorHAnsi" w:cstheme="minorBidi"/>
              <w:b w:val="0"/>
              <w:bCs w:val="0"/>
              <w:noProof/>
              <w:szCs w:val="24"/>
              <w:lang w:eastAsia="en-GB"/>
            </w:rPr>
          </w:pPr>
          <w:hyperlink w:anchor="_Toc57576769" w:history="1">
            <w:r w:rsidR="008338C9" w:rsidRPr="0054558A">
              <w:rPr>
                <w:rStyle w:val="Hyperlink"/>
                <w:noProof/>
                <w:lang w:bidi="en-US"/>
              </w:rPr>
              <w:t>Section VII. Contract</w:t>
            </w:r>
            <w:r w:rsidR="008338C9">
              <w:rPr>
                <w:noProof/>
                <w:webHidden/>
              </w:rPr>
              <w:tab/>
            </w:r>
            <w:r w:rsidR="008338C9">
              <w:rPr>
                <w:noProof/>
                <w:webHidden/>
              </w:rPr>
              <w:fldChar w:fldCharType="begin"/>
            </w:r>
            <w:r w:rsidR="008338C9">
              <w:rPr>
                <w:noProof/>
                <w:webHidden/>
              </w:rPr>
              <w:instrText xml:space="preserve"> PAGEREF _Toc57576769 \h </w:instrText>
            </w:r>
            <w:r w:rsidR="008338C9">
              <w:rPr>
                <w:noProof/>
                <w:webHidden/>
              </w:rPr>
            </w:r>
            <w:r w:rsidR="008338C9">
              <w:rPr>
                <w:noProof/>
                <w:webHidden/>
              </w:rPr>
              <w:fldChar w:fldCharType="separate"/>
            </w:r>
            <w:r w:rsidR="008338C9">
              <w:rPr>
                <w:noProof/>
                <w:webHidden/>
              </w:rPr>
              <w:t>49</w:t>
            </w:r>
            <w:r w:rsidR="008338C9">
              <w:rPr>
                <w:noProof/>
                <w:webHidden/>
              </w:rPr>
              <w:fldChar w:fldCharType="end"/>
            </w:r>
          </w:hyperlink>
        </w:p>
        <w:p w14:paraId="5C0EBB9A" w14:textId="4642A4AB" w:rsidR="008338C9" w:rsidRDefault="00345866">
          <w:pPr>
            <w:pStyle w:val="TOC1"/>
            <w:tabs>
              <w:tab w:val="right" w:leader="dot" w:pos="9911"/>
            </w:tabs>
            <w:rPr>
              <w:rFonts w:asciiTheme="minorHAnsi" w:eastAsiaTheme="minorEastAsia" w:hAnsiTheme="minorHAnsi" w:cstheme="minorBidi"/>
              <w:b w:val="0"/>
              <w:bCs w:val="0"/>
              <w:noProof/>
              <w:szCs w:val="24"/>
              <w:lang w:eastAsia="en-GB"/>
            </w:rPr>
          </w:pPr>
          <w:hyperlink w:anchor="_Toc57576770" w:history="1">
            <w:r w:rsidR="008338C9" w:rsidRPr="0054558A">
              <w:rPr>
                <w:rStyle w:val="Hyperlink"/>
                <w:noProof/>
                <w:lang w:bidi="en-US"/>
              </w:rPr>
              <w:t>Section VII (A). General Conditions of Contract</w:t>
            </w:r>
            <w:r w:rsidR="008338C9">
              <w:rPr>
                <w:noProof/>
                <w:webHidden/>
              </w:rPr>
              <w:tab/>
            </w:r>
            <w:r w:rsidR="008338C9">
              <w:rPr>
                <w:noProof/>
                <w:webHidden/>
              </w:rPr>
              <w:fldChar w:fldCharType="begin"/>
            </w:r>
            <w:r w:rsidR="008338C9">
              <w:rPr>
                <w:noProof/>
                <w:webHidden/>
              </w:rPr>
              <w:instrText xml:space="preserve"> PAGEREF _Toc57576770 \h </w:instrText>
            </w:r>
            <w:r w:rsidR="008338C9">
              <w:rPr>
                <w:noProof/>
                <w:webHidden/>
              </w:rPr>
            </w:r>
            <w:r w:rsidR="008338C9">
              <w:rPr>
                <w:noProof/>
                <w:webHidden/>
              </w:rPr>
              <w:fldChar w:fldCharType="separate"/>
            </w:r>
            <w:r w:rsidR="008338C9">
              <w:rPr>
                <w:noProof/>
                <w:webHidden/>
              </w:rPr>
              <w:t>51</w:t>
            </w:r>
            <w:r w:rsidR="008338C9">
              <w:rPr>
                <w:noProof/>
                <w:webHidden/>
              </w:rPr>
              <w:fldChar w:fldCharType="end"/>
            </w:r>
          </w:hyperlink>
        </w:p>
        <w:p w14:paraId="3C3FF6C9" w14:textId="046F5052" w:rsidR="008338C9" w:rsidRDefault="00345866">
          <w:pPr>
            <w:pStyle w:val="TOC1"/>
            <w:tabs>
              <w:tab w:val="right" w:leader="dot" w:pos="9911"/>
            </w:tabs>
            <w:rPr>
              <w:rFonts w:asciiTheme="minorHAnsi" w:eastAsiaTheme="minorEastAsia" w:hAnsiTheme="minorHAnsi" w:cstheme="minorBidi"/>
              <w:b w:val="0"/>
              <w:bCs w:val="0"/>
              <w:noProof/>
              <w:szCs w:val="24"/>
              <w:lang w:eastAsia="en-GB"/>
            </w:rPr>
          </w:pPr>
          <w:hyperlink w:anchor="_Toc57576771" w:history="1">
            <w:r w:rsidR="008338C9" w:rsidRPr="0054558A">
              <w:rPr>
                <w:rStyle w:val="Hyperlink"/>
                <w:noProof/>
                <w:lang w:bidi="en-US"/>
              </w:rPr>
              <w:t>Section VII (B). Special Conditions of Contract</w:t>
            </w:r>
            <w:r w:rsidR="008338C9">
              <w:rPr>
                <w:noProof/>
                <w:webHidden/>
              </w:rPr>
              <w:tab/>
            </w:r>
            <w:r w:rsidR="008338C9">
              <w:rPr>
                <w:noProof/>
                <w:webHidden/>
              </w:rPr>
              <w:fldChar w:fldCharType="begin"/>
            </w:r>
            <w:r w:rsidR="008338C9">
              <w:rPr>
                <w:noProof/>
                <w:webHidden/>
              </w:rPr>
              <w:instrText xml:space="preserve"> PAGEREF _Toc57576771 \h </w:instrText>
            </w:r>
            <w:r w:rsidR="008338C9">
              <w:rPr>
                <w:noProof/>
                <w:webHidden/>
              </w:rPr>
            </w:r>
            <w:r w:rsidR="008338C9">
              <w:rPr>
                <w:noProof/>
                <w:webHidden/>
              </w:rPr>
              <w:fldChar w:fldCharType="separate"/>
            </w:r>
            <w:r w:rsidR="008338C9">
              <w:rPr>
                <w:noProof/>
                <w:webHidden/>
              </w:rPr>
              <w:t>68</w:t>
            </w:r>
            <w:r w:rsidR="008338C9">
              <w:rPr>
                <w:noProof/>
                <w:webHidden/>
              </w:rPr>
              <w:fldChar w:fldCharType="end"/>
            </w:r>
          </w:hyperlink>
        </w:p>
        <w:p w14:paraId="7CEB4FD0" w14:textId="2EB00E0A" w:rsidR="008338C9" w:rsidRDefault="00345866">
          <w:pPr>
            <w:pStyle w:val="TOC1"/>
            <w:tabs>
              <w:tab w:val="right" w:leader="dot" w:pos="9911"/>
            </w:tabs>
            <w:rPr>
              <w:rFonts w:asciiTheme="minorHAnsi" w:eastAsiaTheme="minorEastAsia" w:hAnsiTheme="minorHAnsi" w:cstheme="minorBidi"/>
              <w:b w:val="0"/>
              <w:bCs w:val="0"/>
              <w:noProof/>
              <w:szCs w:val="24"/>
              <w:lang w:eastAsia="en-GB"/>
            </w:rPr>
          </w:pPr>
          <w:hyperlink w:anchor="_Toc57576772" w:history="1">
            <w:r w:rsidR="008338C9" w:rsidRPr="0054558A">
              <w:rPr>
                <w:rStyle w:val="Hyperlink"/>
                <w:noProof/>
                <w:lang w:bidi="en-US"/>
              </w:rPr>
              <w:t>Section VII (C). Contract Forms</w:t>
            </w:r>
            <w:r w:rsidR="008338C9">
              <w:rPr>
                <w:noProof/>
                <w:webHidden/>
              </w:rPr>
              <w:tab/>
            </w:r>
            <w:r w:rsidR="008338C9">
              <w:rPr>
                <w:noProof/>
                <w:webHidden/>
              </w:rPr>
              <w:fldChar w:fldCharType="begin"/>
            </w:r>
            <w:r w:rsidR="008338C9">
              <w:rPr>
                <w:noProof/>
                <w:webHidden/>
              </w:rPr>
              <w:instrText xml:space="preserve"> PAGEREF _Toc57576772 \h </w:instrText>
            </w:r>
            <w:r w:rsidR="008338C9">
              <w:rPr>
                <w:noProof/>
                <w:webHidden/>
              </w:rPr>
            </w:r>
            <w:r w:rsidR="008338C9">
              <w:rPr>
                <w:noProof/>
                <w:webHidden/>
              </w:rPr>
              <w:fldChar w:fldCharType="separate"/>
            </w:r>
            <w:r w:rsidR="008338C9">
              <w:rPr>
                <w:noProof/>
                <w:webHidden/>
              </w:rPr>
              <w:t>76</w:t>
            </w:r>
            <w:r w:rsidR="008338C9">
              <w:rPr>
                <w:noProof/>
                <w:webHidden/>
              </w:rPr>
              <w:fldChar w:fldCharType="end"/>
            </w:r>
          </w:hyperlink>
        </w:p>
        <w:p w14:paraId="6A61D3C0" w14:textId="456F302B" w:rsidR="008338C9" w:rsidRDefault="00345866">
          <w:pPr>
            <w:pStyle w:val="TOC1"/>
            <w:tabs>
              <w:tab w:val="right" w:leader="dot" w:pos="9911"/>
            </w:tabs>
            <w:rPr>
              <w:rFonts w:asciiTheme="minorHAnsi" w:eastAsiaTheme="minorEastAsia" w:hAnsiTheme="minorHAnsi" w:cstheme="minorBidi"/>
              <w:b w:val="0"/>
              <w:bCs w:val="0"/>
              <w:noProof/>
              <w:szCs w:val="24"/>
              <w:lang w:eastAsia="en-GB"/>
            </w:rPr>
          </w:pPr>
          <w:hyperlink w:anchor="_Toc57576773" w:history="1">
            <w:r w:rsidR="008338C9" w:rsidRPr="0054558A">
              <w:rPr>
                <w:rStyle w:val="Hyperlink"/>
                <w:noProof/>
              </w:rPr>
              <w:t>Section VIII. Revised IFAD Policy on Preventing Fraud and Corruption in its Activities and Operations</w:t>
            </w:r>
            <w:r w:rsidR="008338C9">
              <w:rPr>
                <w:noProof/>
                <w:webHidden/>
              </w:rPr>
              <w:tab/>
            </w:r>
            <w:r w:rsidR="008338C9">
              <w:rPr>
                <w:noProof/>
                <w:webHidden/>
              </w:rPr>
              <w:fldChar w:fldCharType="begin"/>
            </w:r>
            <w:r w:rsidR="008338C9">
              <w:rPr>
                <w:noProof/>
                <w:webHidden/>
              </w:rPr>
              <w:instrText xml:space="preserve"> PAGEREF _Toc57576773 \h </w:instrText>
            </w:r>
            <w:r w:rsidR="008338C9">
              <w:rPr>
                <w:noProof/>
                <w:webHidden/>
              </w:rPr>
            </w:r>
            <w:r w:rsidR="008338C9">
              <w:rPr>
                <w:noProof/>
                <w:webHidden/>
              </w:rPr>
              <w:fldChar w:fldCharType="separate"/>
            </w:r>
            <w:r w:rsidR="008338C9">
              <w:rPr>
                <w:noProof/>
                <w:webHidden/>
              </w:rPr>
              <w:t>83</w:t>
            </w:r>
            <w:r w:rsidR="008338C9">
              <w:rPr>
                <w:noProof/>
                <w:webHidden/>
              </w:rPr>
              <w:fldChar w:fldCharType="end"/>
            </w:r>
          </w:hyperlink>
        </w:p>
        <w:p w14:paraId="2F065A6D" w14:textId="460549E3" w:rsidR="00801347" w:rsidRPr="00A520A6" w:rsidRDefault="009812FD" w:rsidP="002E58D5">
          <w:pPr>
            <w:tabs>
              <w:tab w:val="left" w:pos="0"/>
            </w:tabs>
            <w:spacing w:before="240" w:line="240" w:lineRule="exact"/>
            <w:rPr>
              <w:rFonts w:asciiTheme="minorBidi" w:hAnsiTheme="minorBidi" w:cstheme="minorBidi"/>
            </w:rPr>
          </w:pPr>
          <w:r>
            <w:rPr>
              <w:rFonts w:cstheme="minorHAnsi"/>
              <w:b/>
              <w:bCs/>
              <w:szCs w:val="22"/>
            </w:rPr>
            <w:fldChar w:fldCharType="end"/>
          </w:r>
        </w:p>
      </w:sdtContent>
    </w:sdt>
    <w:p w14:paraId="670E04CC" w14:textId="77777777" w:rsidR="00A65334" w:rsidRPr="00A520A6" w:rsidRDefault="00A65334" w:rsidP="002E58D5">
      <w:pPr>
        <w:pStyle w:val="Heading1"/>
        <w:tabs>
          <w:tab w:val="left" w:pos="0"/>
        </w:tabs>
        <w:rPr>
          <w:rFonts w:asciiTheme="minorBidi" w:hAnsiTheme="minorBidi" w:cstheme="minorBidi"/>
        </w:rPr>
        <w:sectPr w:rsidR="00A65334" w:rsidRPr="00A520A6" w:rsidSect="006C0937">
          <w:footerReference w:type="default" r:id="rId18"/>
          <w:footerReference w:type="first" r:id="rId19"/>
          <w:pgSz w:w="11900" w:h="16820" w:code="9"/>
          <w:pgMar w:top="2347" w:right="964" w:bottom="1440" w:left="1015" w:header="709" w:footer="709" w:gutter="0"/>
          <w:pgNumType w:start="3"/>
          <w:cols w:space="708"/>
          <w:docGrid w:linePitch="360"/>
        </w:sectPr>
      </w:pPr>
    </w:p>
    <w:p w14:paraId="21C7D561" w14:textId="3E8B3CAB" w:rsidR="004A4994" w:rsidRDefault="00801347" w:rsidP="009812FD">
      <w:pPr>
        <w:pStyle w:val="SectionHeading"/>
      </w:pPr>
      <w:bookmarkStart w:id="1" w:name="_Toc57576763"/>
      <w:r w:rsidRPr="004C3B45">
        <w:t>Section I. Invitation for Bids</w:t>
      </w:r>
      <w:bookmarkEnd w:id="1"/>
    </w:p>
    <w:p w14:paraId="7EA33DCA" w14:textId="03E30BC3" w:rsidR="004A4994" w:rsidRDefault="004A4994">
      <w:pPr>
        <w:rPr>
          <w:rFonts w:asciiTheme="minorBidi" w:eastAsiaTheme="majorEastAsia" w:hAnsiTheme="minorBidi" w:cstheme="minorBidi"/>
          <w:b/>
          <w:bCs/>
          <w:color w:val="000000" w:themeColor="text1"/>
          <w:sz w:val="32"/>
          <w:szCs w:val="32"/>
        </w:rPr>
      </w:pPr>
    </w:p>
    <w:p w14:paraId="61F6AE93" w14:textId="7FBBEFF5" w:rsidR="00801347" w:rsidRPr="004C3B45" w:rsidRDefault="004C3B45" w:rsidP="002E58D5">
      <w:pPr>
        <w:tabs>
          <w:tab w:val="left" w:pos="0"/>
        </w:tabs>
        <w:spacing w:before="240" w:line="240" w:lineRule="exact"/>
        <w:jc w:val="right"/>
        <w:rPr>
          <w:rFonts w:asciiTheme="minorBidi" w:hAnsiTheme="minorBidi" w:cstheme="minorBidi"/>
          <w:bCs/>
          <w:i/>
          <w:iCs/>
          <w:color w:val="FF0000"/>
        </w:rPr>
      </w:pPr>
      <w:r w:rsidRPr="004C3B45">
        <w:rPr>
          <w:rFonts w:asciiTheme="minorBidi" w:hAnsiTheme="minorBidi" w:cstheme="minorBidi"/>
          <w:bCs/>
          <w:i/>
          <w:iCs/>
          <w:color w:val="FF0000"/>
        </w:rPr>
        <w:t>[city, c</w:t>
      </w:r>
      <w:r w:rsidR="00801347" w:rsidRPr="004C3B45">
        <w:rPr>
          <w:rFonts w:asciiTheme="minorBidi" w:hAnsiTheme="minorBidi" w:cstheme="minorBidi"/>
          <w:bCs/>
          <w:i/>
          <w:iCs/>
          <w:color w:val="FF0000"/>
        </w:rPr>
        <w:t>ountry]</w:t>
      </w:r>
    </w:p>
    <w:p w14:paraId="4F942720" w14:textId="3217DEFE" w:rsidR="00801347" w:rsidRPr="004C3B45" w:rsidRDefault="004C3B45" w:rsidP="002E58D5">
      <w:pPr>
        <w:tabs>
          <w:tab w:val="left" w:pos="0"/>
        </w:tabs>
        <w:spacing w:before="240" w:line="240" w:lineRule="exact"/>
        <w:jc w:val="right"/>
        <w:rPr>
          <w:rFonts w:asciiTheme="minorBidi" w:hAnsiTheme="minorBidi" w:cstheme="minorBidi"/>
          <w:bCs/>
          <w:color w:val="FF0000"/>
        </w:rPr>
      </w:pPr>
      <w:r w:rsidRPr="004C3B45">
        <w:rPr>
          <w:rFonts w:asciiTheme="minorBidi" w:hAnsiTheme="minorBidi" w:cstheme="minorBidi"/>
          <w:bCs/>
          <w:i/>
          <w:iCs/>
          <w:color w:val="FF0000"/>
        </w:rPr>
        <w:t>[month, day, y</w:t>
      </w:r>
      <w:r w:rsidR="00801347" w:rsidRPr="004C3B45">
        <w:rPr>
          <w:rFonts w:asciiTheme="minorBidi" w:hAnsiTheme="minorBidi" w:cstheme="minorBidi"/>
          <w:bCs/>
          <w:i/>
          <w:iCs/>
          <w:color w:val="FF0000"/>
        </w:rPr>
        <w:t>ear]</w:t>
      </w:r>
    </w:p>
    <w:p w14:paraId="01ADDBC8" w14:textId="508F05F4" w:rsidR="00801347" w:rsidRPr="00A520A6" w:rsidRDefault="00801347" w:rsidP="002E58D5">
      <w:pPr>
        <w:tabs>
          <w:tab w:val="left" w:pos="0"/>
        </w:tabs>
        <w:spacing w:before="240" w:line="240" w:lineRule="exact"/>
        <w:jc w:val="center"/>
        <w:rPr>
          <w:rFonts w:asciiTheme="minorBidi" w:hAnsiTheme="minorBidi" w:cstheme="minorBidi"/>
        </w:rPr>
      </w:pPr>
      <w:r w:rsidRPr="00A520A6">
        <w:rPr>
          <w:rFonts w:asciiTheme="minorBidi" w:hAnsiTheme="minorBidi" w:cstheme="minorBidi"/>
          <w:b/>
        </w:rPr>
        <w:t>Re:</w:t>
      </w:r>
      <w:r w:rsidRPr="00A520A6">
        <w:rPr>
          <w:rFonts w:asciiTheme="minorBidi" w:hAnsiTheme="minorBidi" w:cstheme="minorBidi"/>
          <w:b/>
        </w:rPr>
        <w:tab/>
      </w:r>
      <w:r w:rsidR="00AF5F93">
        <w:rPr>
          <w:rFonts w:asciiTheme="minorBidi" w:hAnsiTheme="minorBidi" w:cstheme="minorBidi"/>
          <w:b/>
          <w:i/>
          <w:iCs/>
          <w:color w:val="FF0000"/>
        </w:rPr>
        <w:t>[insert name and id</w:t>
      </w:r>
      <w:r w:rsidRPr="00517DC4">
        <w:rPr>
          <w:rFonts w:asciiTheme="minorBidi" w:hAnsiTheme="minorBidi" w:cstheme="minorBidi"/>
          <w:b/>
          <w:i/>
          <w:iCs/>
          <w:color w:val="FF0000"/>
        </w:rPr>
        <w:t xml:space="preserve"> number of procurement]</w:t>
      </w:r>
    </w:p>
    <w:p w14:paraId="05D54361" w14:textId="3AED7A5A" w:rsidR="00801347" w:rsidRPr="00A520A6" w:rsidRDefault="00903709" w:rsidP="00B4600D">
      <w:pPr>
        <w:pStyle w:val="IFADparagraphnumbering"/>
        <w:numPr>
          <w:ilvl w:val="0"/>
          <w:numId w:val="13"/>
        </w:numPr>
        <w:tabs>
          <w:tab w:val="clear" w:pos="1134"/>
          <w:tab w:val="left" w:pos="0"/>
          <w:tab w:val="left" w:pos="709"/>
        </w:tabs>
        <w:spacing w:before="240" w:after="0" w:line="240" w:lineRule="exact"/>
        <w:ind w:left="426" w:hanging="426"/>
        <w:rPr>
          <w:rFonts w:asciiTheme="minorBidi" w:hAnsiTheme="minorBidi" w:cstheme="minorBidi"/>
          <w:sz w:val="24"/>
          <w:szCs w:val="24"/>
        </w:rPr>
      </w:pPr>
      <w:r>
        <w:rPr>
          <w:rFonts w:asciiTheme="minorBidi" w:hAnsiTheme="minorBidi" w:cstheme="minorBidi"/>
          <w:sz w:val="24"/>
          <w:szCs w:val="24"/>
        </w:rPr>
        <w:t>The</w:t>
      </w:r>
      <w:r w:rsidR="00AF5F93">
        <w:rPr>
          <w:rFonts w:asciiTheme="minorBidi" w:hAnsiTheme="minorBidi" w:cstheme="minorBidi"/>
          <w:sz w:val="24"/>
          <w:szCs w:val="24"/>
        </w:rPr>
        <w:t xml:space="preserve"> </w:t>
      </w:r>
      <w:r w:rsidR="00AF5F93" w:rsidRPr="00AF5F93">
        <w:rPr>
          <w:rFonts w:asciiTheme="minorBidi" w:hAnsiTheme="minorBidi" w:cstheme="minorBidi"/>
          <w:i/>
          <w:iCs/>
          <w:color w:val="FF0000"/>
          <w:sz w:val="24"/>
          <w:szCs w:val="24"/>
        </w:rPr>
        <w:t>[</w:t>
      </w:r>
      <w:r w:rsidR="00AF5F93">
        <w:rPr>
          <w:rFonts w:asciiTheme="minorBidi" w:hAnsiTheme="minorBidi" w:cstheme="minorBidi"/>
          <w:i/>
          <w:iCs/>
          <w:color w:val="FF0000"/>
          <w:sz w:val="24"/>
          <w:szCs w:val="24"/>
        </w:rPr>
        <w:t>n</w:t>
      </w:r>
      <w:r w:rsidR="00C21E40">
        <w:rPr>
          <w:rFonts w:asciiTheme="minorBidi" w:hAnsiTheme="minorBidi" w:cstheme="minorBidi"/>
          <w:i/>
          <w:iCs/>
          <w:color w:val="FF0000"/>
          <w:sz w:val="24"/>
          <w:szCs w:val="24"/>
        </w:rPr>
        <w:t>ame of borrower/r</w:t>
      </w:r>
      <w:r w:rsidR="00AF5F93" w:rsidRPr="00AF5F93">
        <w:rPr>
          <w:rFonts w:asciiTheme="minorBidi" w:hAnsiTheme="minorBidi" w:cstheme="minorBidi"/>
          <w:i/>
          <w:iCs/>
          <w:color w:val="FF0000"/>
          <w:sz w:val="24"/>
          <w:szCs w:val="24"/>
        </w:rPr>
        <w:t>ecipient]</w:t>
      </w:r>
      <w:r w:rsidR="00801347" w:rsidRPr="00A520A6">
        <w:rPr>
          <w:rFonts w:asciiTheme="minorBidi" w:hAnsiTheme="minorBidi" w:cstheme="minorBidi"/>
          <w:sz w:val="24"/>
          <w:szCs w:val="24"/>
        </w:rPr>
        <w:t xml:space="preserve"> has received (or in appropriate cases “has applied for”) financing from the International Fund for A</w:t>
      </w:r>
      <w:r w:rsidR="00903FEF">
        <w:rPr>
          <w:rFonts w:asciiTheme="minorBidi" w:hAnsiTheme="minorBidi" w:cstheme="minorBidi"/>
          <w:sz w:val="24"/>
          <w:szCs w:val="24"/>
        </w:rPr>
        <w:t>gricultural Development (</w:t>
      </w:r>
      <w:r w:rsidR="0064391A">
        <w:rPr>
          <w:rFonts w:asciiTheme="minorBidi" w:hAnsiTheme="minorBidi" w:cstheme="minorBidi"/>
          <w:sz w:val="24"/>
          <w:szCs w:val="24"/>
        </w:rPr>
        <w:t>IFAD</w:t>
      </w:r>
      <w:r w:rsidR="00801347" w:rsidRPr="00A520A6">
        <w:rPr>
          <w:rFonts w:asciiTheme="minorBidi" w:hAnsiTheme="minorBidi" w:cstheme="minorBidi"/>
          <w:sz w:val="24"/>
          <w:szCs w:val="24"/>
        </w:rPr>
        <w:t xml:space="preserve">) </w:t>
      </w:r>
      <w:r w:rsidR="00801347" w:rsidRPr="0064391A">
        <w:rPr>
          <w:rFonts w:asciiTheme="minorBidi" w:hAnsiTheme="minorBidi" w:cstheme="minorBidi"/>
          <w:i/>
          <w:iCs/>
          <w:color w:val="FF0000"/>
          <w:sz w:val="24"/>
          <w:szCs w:val="24"/>
        </w:rPr>
        <w:t xml:space="preserve">[if there is more than one donor agency, replace with this as appropriate: </w:t>
      </w:r>
      <w:r>
        <w:rPr>
          <w:rFonts w:asciiTheme="minorBidi" w:hAnsiTheme="minorBidi" w:cstheme="minorBidi"/>
          <w:i/>
          <w:iCs/>
          <w:color w:val="FF0000"/>
          <w:sz w:val="24"/>
          <w:szCs w:val="24"/>
        </w:rPr>
        <w:t xml:space="preserve">The </w:t>
      </w:r>
      <w:r w:rsidR="0064391A">
        <w:rPr>
          <w:rFonts w:asciiTheme="minorBidi" w:hAnsiTheme="minorBidi" w:cstheme="minorBidi"/>
          <w:i/>
          <w:iCs/>
          <w:color w:val="FF0000"/>
          <w:sz w:val="24"/>
          <w:szCs w:val="24"/>
        </w:rPr>
        <w:t>name of borrower/recipient</w:t>
      </w:r>
      <w:r w:rsidR="00801347" w:rsidRPr="0064391A">
        <w:rPr>
          <w:rFonts w:asciiTheme="minorBidi" w:hAnsiTheme="minorBidi" w:cstheme="minorBidi"/>
          <w:i/>
          <w:iCs/>
          <w:color w:val="FF0000"/>
          <w:sz w:val="24"/>
          <w:szCs w:val="24"/>
        </w:rPr>
        <w:t>” has received (or in appropriate cases “has applied for”) a financing from the International Fund for Agric</w:t>
      </w:r>
      <w:r w:rsidR="00903FEF">
        <w:rPr>
          <w:rFonts w:asciiTheme="minorBidi" w:hAnsiTheme="minorBidi" w:cstheme="minorBidi"/>
          <w:i/>
          <w:iCs/>
          <w:color w:val="FF0000"/>
          <w:sz w:val="24"/>
          <w:szCs w:val="24"/>
        </w:rPr>
        <w:t>ultural Development (</w:t>
      </w:r>
      <w:r w:rsidR="0064391A">
        <w:rPr>
          <w:rFonts w:asciiTheme="minorBidi" w:hAnsiTheme="minorBidi" w:cstheme="minorBidi"/>
          <w:i/>
          <w:iCs/>
          <w:color w:val="FF0000"/>
          <w:sz w:val="24"/>
          <w:szCs w:val="24"/>
        </w:rPr>
        <w:t>IFAD</w:t>
      </w:r>
      <w:r w:rsidR="00801347" w:rsidRPr="0064391A">
        <w:rPr>
          <w:rFonts w:asciiTheme="minorBidi" w:hAnsiTheme="minorBidi" w:cstheme="minorBidi"/>
          <w:i/>
          <w:iCs/>
          <w:color w:val="FF0000"/>
          <w:sz w:val="24"/>
          <w:szCs w:val="24"/>
        </w:rPr>
        <w:t>) and [insert other donor]</w:t>
      </w:r>
      <w:r w:rsidR="00801347" w:rsidRPr="00A520A6">
        <w:rPr>
          <w:rFonts w:asciiTheme="minorBidi" w:hAnsiTheme="minorBidi" w:cstheme="minorBidi"/>
          <w:i/>
          <w:iCs/>
          <w:sz w:val="24"/>
          <w:szCs w:val="24"/>
        </w:rPr>
        <w:t xml:space="preserve"> </w:t>
      </w:r>
      <w:r w:rsidR="00801347" w:rsidRPr="0064391A">
        <w:rPr>
          <w:rFonts w:asciiTheme="minorBidi" w:hAnsiTheme="minorBidi" w:cstheme="minorBidi"/>
          <w:i/>
          <w:iCs/>
          <w:color w:val="FF0000"/>
          <w:sz w:val="24"/>
          <w:szCs w:val="24"/>
        </w:rPr>
        <w:t>– the financing of wh</w:t>
      </w:r>
      <w:r w:rsidR="0064391A">
        <w:rPr>
          <w:rFonts w:asciiTheme="minorBidi" w:hAnsiTheme="minorBidi" w:cstheme="minorBidi"/>
          <w:i/>
          <w:iCs/>
          <w:color w:val="FF0000"/>
          <w:sz w:val="24"/>
          <w:szCs w:val="24"/>
        </w:rPr>
        <w:t>ich is being administered by IFAD</w:t>
      </w:r>
      <w:r w:rsidR="00801347" w:rsidRPr="0064391A">
        <w:rPr>
          <w:rFonts w:asciiTheme="minorBidi" w:hAnsiTheme="minorBidi" w:cstheme="minorBidi"/>
          <w:i/>
          <w:iCs/>
          <w:color w:val="FF0000"/>
          <w:sz w:val="24"/>
          <w:szCs w:val="24"/>
        </w:rPr>
        <w:t>]</w:t>
      </w:r>
      <w:r w:rsidR="00801347" w:rsidRPr="00A520A6">
        <w:rPr>
          <w:rFonts w:asciiTheme="minorBidi" w:hAnsiTheme="minorBidi" w:cstheme="minorBidi"/>
          <w:sz w:val="24"/>
          <w:szCs w:val="24"/>
        </w:rPr>
        <w:t xml:space="preserve"> and intends to apply a part of the proceeds </w:t>
      </w:r>
      <w:r w:rsidR="00305555">
        <w:rPr>
          <w:rFonts w:asciiTheme="minorBidi" w:hAnsiTheme="minorBidi" w:cstheme="minorBidi"/>
          <w:sz w:val="24"/>
          <w:szCs w:val="24"/>
        </w:rPr>
        <w:t xml:space="preserve">of the financing </w:t>
      </w:r>
      <w:r w:rsidR="00801347" w:rsidRPr="00A520A6">
        <w:rPr>
          <w:rFonts w:asciiTheme="minorBidi" w:hAnsiTheme="minorBidi" w:cstheme="minorBidi"/>
          <w:sz w:val="24"/>
          <w:szCs w:val="24"/>
        </w:rPr>
        <w:t>to this purchase. The use of any IFAD financing shall be subject to IFAD’s approval, pursuant to the terms and conditions of the</w:t>
      </w:r>
      <w:r w:rsidR="00A3726C">
        <w:rPr>
          <w:rFonts w:asciiTheme="minorBidi" w:hAnsiTheme="minorBidi" w:cstheme="minorBidi"/>
          <w:sz w:val="24"/>
          <w:szCs w:val="24"/>
        </w:rPr>
        <w:t xml:space="preserve"> financing a</w:t>
      </w:r>
      <w:r w:rsidR="00801347" w:rsidRPr="00A520A6">
        <w:rPr>
          <w:rFonts w:asciiTheme="minorBidi" w:hAnsiTheme="minorBidi" w:cstheme="minorBidi"/>
          <w:sz w:val="24"/>
          <w:szCs w:val="24"/>
        </w:rPr>
        <w:t xml:space="preserve">greement, as well as IFAD’s rules, policies and procedures. IFAD and its officials, agents and employees shall be held harmless from and against all suits, proceedings, claims, demands, losses and liability of any kind or nature brought by any party in connection with </w:t>
      </w:r>
      <w:r w:rsidR="00801347" w:rsidRPr="00A3726C">
        <w:rPr>
          <w:rFonts w:asciiTheme="minorBidi" w:hAnsiTheme="minorBidi" w:cstheme="minorBidi"/>
          <w:i/>
          <w:iCs/>
          <w:color w:val="FF0000"/>
          <w:sz w:val="24"/>
          <w:szCs w:val="24"/>
        </w:rPr>
        <w:t>[name of project]</w:t>
      </w:r>
      <w:r w:rsidR="00801347" w:rsidRPr="00A520A6">
        <w:rPr>
          <w:rFonts w:asciiTheme="minorBidi" w:hAnsiTheme="minorBidi" w:cstheme="minorBidi"/>
          <w:sz w:val="24"/>
          <w:szCs w:val="24"/>
        </w:rPr>
        <w:t>.</w:t>
      </w:r>
    </w:p>
    <w:p w14:paraId="61868ACC" w14:textId="5376B5BA" w:rsidR="00801347" w:rsidRPr="00A520A6" w:rsidRDefault="00A3726C" w:rsidP="00B4600D">
      <w:pPr>
        <w:pStyle w:val="CharChar"/>
        <w:numPr>
          <w:ilvl w:val="0"/>
          <w:numId w:val="13"/>
        </w:numPr>
        <w:tabs>
          <w:tab w:val="left" w:pos="0"/>
        </w:tabs>
        <w:spacing w:before="240" w:line="240" w:lineRule="exact"/>
        <w:ind w:left="426" w:hanging="426"/>
        <w:rPr>
          <w:rFonts w:asciiTheme="minorBidi" w:hAnsiTheme="minorBidi" w:cstheme="minorBidi"/>
        </w:rPr>
      </w:pPr>
      <w:r>
        <w:rPr>
          <w:rFonts w:asciiTheme="minorBidi" w:hAnsiTheme="minorBidi" w:cstheme="minorBidi"/>
        </w:rPr>
        <w:t xml:space="preserve">The </w:t>
      </w:r>
      <w:r w:rsidRPr="00A3726C">
        <w:rPr>
          <w:rFonts w:asciiTheme="minorBidi" w:hAnsiTheme="minorBidi" w:cstheme="minorBidi"/>
          <w:i/>
          <w:iCs/>
          <w:color w:val="FF0000"/>
        </w:rPr>
        <w:t>[name of project]</w:t>
      </w:r>
      <w:r w:rsidR="00801347" w:rsidRPr="00A3726C">
        <w:rPr>
          <w:rFonts w:asciiTheme="minorBidi" w:hAnsiTheme="minorBidi" w:cstheme="minorBidi"/>
          <w:color w:val="FF0000"/>
        </w:rPr>
        <w:t xml:space="preserve"> </w:t>
      </w:r>
      <w:r w:rsidR="00801347" w:rsidRPr="00A520A6">
        <w:rPr>
          <w:rFonts w:asciiTheme="minorBidi" w:hAnsiTheme="minorBidi" w:cstheme="minorBidi"/>
        </w:rPr>
        <w:t xml:space="preserve">includes </w:t>
      </w:r>
      <w:r w:rsidR="00801347" w:rsidRPr="00906134">
        <w:rPr>
          <w:rStyle w:val="LIBBulletedTextBoldChar"/>
          <w:rFonts w:asciiTheme="minorBidi" w:hAnsiTheme="minorBidi" w:cstheme="minorBidi"/>
          <w:b w:val="0"/>
          <w:bCs w:val="0"/>
          <w:i/>
          <w:iCs/>
          <w:color w:val="FF0000"/>
        </w:rPr>
        <w:t>[provide the best available brief description of the general and specific goals the project, the expected duration, and other information that would be helpful to potential bidders]</w:t>
      </w:r>
      <w:r w:rsidR="00801347" w:rsidRPr="00A520A6">
        <w:rPr>
          <w:rFonts w:asciiTheme="minorBidi" w:hAnsiTheme="minorBidi" w:cstheme="minorBidi"/>
        </w:rPr>
        <w:t>.</w:t>
      </w:r>
    </w:p>
    <w:p w14:paraId="0187AB8A" w14:textId="60B97702" w:rsidR="00801347" w:rsidRPr="00A520A6" w:rsidRDefault="00906134" w:rsidP="00B4600D">
      <w:pPr>
        <w:pStyle w:val="CharChar"/>
        <w:numPr>
          <w:ilvl w:val="0"/>
          <w:numId w:val="13"/>
        </w:numPr>
        <w:tabs>
          <w:tab w:val="left" w:pos="0"/>
        </w:tabs>
        <w:spacing w:before="240" w:line="240" w:lineRule="exact"/>
        <w:ind w:left="426" w:hanging="426"/>
        <w:rPr>
          <w:rFonts w:asciiTheme="minorBidi" w:hAnsiTheme="minorBidi" w:cstheme="minorBidi"/>
        </w:rPr>
      </w:pPr>
      <w:r>
        <w:rPr>
          <w:rFonts w:asciiTheme="minorBidi" w:hAnsiTheme="minorBidi" w:cstheme="minorBidi"/>
        </w:rPr>
        <w:t>This invitation for b</w:t>
      </w:r>
      <w:r w:rsidR="00801347" w:rsidRPr="00A520A6">
        <w:rPr>
          <w:rFonts w:asciiTheme="minorBidi" w:hAnsiTheme="minorBidi" w:cstheme="minorBidi"/>
        </w:rPr>
        <w:t>ids (IFB</w:t>
      </w:r>
      <w:r>
        <w:rPr>
          <w:rFonts w:asciiTheme="minorBidi" w:hAnsiTheme="minorBidi" w:cstheme="minorBidi"/>
        </w:rPr>
        <w:t>) follows the general procurement n</w:t>
      </w:r>
      <w:r w:rsidR="00801347" w:rsidRPr="00A520A6">
        <w:rPr>
          <w:rFonts w:asciiTheme="minorBidi" w:hAnsiTheme="minorBidi" w:cstheme="minorBidi"/>
        </w:rPr>
        <w:t xml:space="preserve">otice that appeared in </w:t>
      </w:r>
      <w:r w:rsidR="00801347" w:rsidRPr="00906134">
        <w:rPr>
          <w:rFonts w:asciiTheme="minorBidi" w:hAnsiTheme="minorBidi" w:cstheme="minorBidi"/>
          <w:i/>
          <w:iCs/>
          <w:color w:val="FF0000"/>
        </w:rPr>
        <w:t>[insert name of newspaper]</w:t>
      </w:r>
      <w:r w:rsidR="00801347" w:rsidRPr="00A520A6">
        <w:rPr>
          <w:rFonts w:asciiTheme="minorBidi" w:hAnsiTheme="minorBidi" w:cstheme="minorBidi"/>
        </w:rPr>
        <w:t xml:space="preserve"> newspaper on </w:t>
      </w:r>
      <w:r w:rsidR="00801347" w:rsidRPr="00906134">
        <w:rPr>
          <w:rFonts w:asciiTheme="minorBidi" w:hAnsiTheme="minorBidi" w:cstheme="minorBidi"/>
          <w:i/>
          <w:iCs/>
          <w:color w:val="FF0000"/>
        </w:rPr>
        <w:t>[insert date]</w:t>
      </w:r>
      <w:r w:rsidR="00801347" w:rsidRPr="00A520A6">
        <w:rPr>
          <w:rFonts w:asciiTheme="minorBidi" w:hAnsiTheme="minorBidi" w:cstheme="minorBidi"/>
        </w:rPr>
        <w:t>, on the IFAD website and on</w:t>
      </w:r>
      <w:r w:rsidR="00D643C2">
        <w:rPr>
          <w:rFonts w:asciiTheme="minorBidi" w:hAnsiTheme="minorBidi" w:cstheme="minorBidi"/>
        </w:rPr>
        <w:t xml:space="preserve"> the Uni</w:t>
      </w:r>
      <w:r w:rsidR="003F4AFA">
        <w:rPr>
          <w:rFonts w:asciiTheme="minorBidi" w:hAnsiTheme="minorBidi" w:cstheme="minorBidi"/>
        </w:rPr>
        <w:t>ted Nations Development Business website</w:t>
      </w:r>
      <w:r w:rsidR="00801347" w:rsidRPr="00A520A6">
        <w:rPr>
          <w:rFonts w:asciiTheme="minorBidi" w:hAnsiTheme="minorBidi" w:cstheme="minorBidi"/>
        </w:rPr>
        <w:t xml:space="preserve"> </w:t>
      </w:r>
      <w:r w:rsidR="00903FEF">
        <w:rPr>
          <w:rFonts w:asciiTheme="minorBidi" w:hAnsiTheme="minorBidi" w:cstheme="minorBidi"/>
        </w:rPr>
        <w:t>(</w:t>
      </w:r>
      <w:r w:rsidR="00801347" w:rsidRPr="00A520A6">
        <w:rPr>
          <w:rFonts w:asciiTheme="minorBidi" w:hAnsiTheme="minorBidi" w:cstheme="minorBidi"/>
        </w:rPr>
        <w:t>UNDB</w:t>
      </w:r>
      <w:r w:rsidR="003F4AFA">
        <w:rPr>
          <w:rFonts w:asciiTheme="minorBidi" w:hAnsiTheme="minorBidi" w:cstheme="minorBidi"/>
        </w:rPr>
        <w:t>)</w:t>
      </w:r>
      <w:r w:rsidR="00801347" w:rsidRPr="00A520A6">
        <w:rPr>
          <w:rFonts w:asciiTheme="minorBidi" w:hAnsiTheme="minorBidi" w:cstheme="minorBidi"/>
        </w:rPr>
        <w:t xml:space="preserve"> on </w:t>
      </w:r>
      <w:r w:rsidR="00801347" w:rsidRPr="003F4AFA">
        <w:rPr>
          <w:rFonts w:asciiTheme="minorBidi" w:hAnsiTheme="minorBidi" w:cstheme="minorBidi"/>
          <w:i/>
          <w:iCs/>
          <w:color w:val="FF0000"/>
        </w:rPr>
        <w:t>[insert date]</w:t>
      </w:r>
      <w:r w:rsidR="00801347" w:rsidRPr="00A520A6">
        <w:rPr>
          <w:rFonts w:asciiTheme="minorBidi" w:hAnsiTheme="minorBidi" w:cstheme="minorBidi"/>
        </w:rPr>
        <w:t xml:space="preserve">. </w:t>
      </w:r>
    </w:p>
    <w:p w14:paraId="4CCC85DA" w14:textId="52477643" w:rsidR="00801347" w:rsidRPr="00A520A6" w:rsidRDefault="00B8598F" w:rsidP="00B4600D">
      <w:pPr>
        <w:pStyle w:val="CharChar"/>
        <w:numPr>
          <w:ilvl w:val="0"/>
          <w:numId w:val="13"/>
        </w:numPr>
        <w:tabs>
          <w:tab w:val="left" w:pos="0"/>
        </w:tabs>
        <w:spacing w:before="240" w:line="240" w:lineRule="exact"/>
        <w:ind w:left="426" w:hanging="426"/>
        <w:rPr>
          <w:rFonts w:asciiTheme="minorBidi" w:hAnsiTheme="minorBidi" w:cstheme="minorBidi"/>
        </w:rPr>
      </w:pPr>
      <w:r>
        <w:rPr>
          <w:rFonts w:asciiTheme="minorBidi" w:hAnsiTheme="minorBidi" w:cstheme="minorBidi"/>
        </w:rPr>
        <w:t>The p</w:t>
      </w:r>
      <w:r w:rsidR="00801347" w:rsidRPr="00A520A6">
        <w:rPr>
          <w:rFonts w:asciiTheme="minorBidi" w:hAnsiTheme="minorBidi" w:cstheme="minorBidi"/>
        </w:rPr>
        <w:t>urchaser now invites seale</w:t>
      </w:r>
      <w:r w:rsidR="00903FEF">
        <w:rPr>
          <w:rFonts w:asciiTheme="minorBidi" w:hAnsiTheme="minorBidi" w:cstheme="minorBidi"/>
        </w:rPr>
        <w:t>d bids from eligible entities (</w:t>
      </w:r>
      <w:r w:rsidR="00F43E1C">
        <w:rPr>
          <w:rFonts w:asciiTheme="minorBidi" w:hAnsiTheme="minorBidi" w:cstheme="minorBidi"/>
        </w:rPr>
        <w:t>bidder</w:t>
      </w:r>
      <w:r w:rsidR="00903FEF">
        <w:rPr>
          <w:rFonts w:asciiTheme="minorBidi" w:hAnsiTheme="minorBidi" w:cstheme="minorBidi"/>
        </w:rPr>
        <w:t>s</w:t>
      </w:r>
      <w:r w:rsidR="00801347" w:rsidRPr="00A520A6">
        <w:rPr>
          <w:rFonts w:asciiTheme="minorBidi" w:hAnsiTheme="minorBidi" w:cstheme="minorBidi"/>
        </w:rPr>
        <w:t xml:space="preserve">) </w:t>
      </w:r>
      <w:r w:rsidR="00801347" w:rsidRPr="00A520A6">
        <w:rPr>
          <w:rFonts w:asciiTheme="minorBidi" w:hAnsiTheme="minorBidi" w:cstheme="minorBidi"/>
          <w:spacing w:val="-2"/>
        </w:rPr>
        <w:t xml:space="preserve">for the provision of </w:t>
      </w:r>
      <w:r w:rsidR="00801347" w:rsidRPr="00B8598F">
        <w:rPr>
          <w:rFonts w:asciiTheme="minorBidi" w:hAnsiTheme="minorBidi" w:cstheme="minorBidi"/>
          <w:bCs/>
          <w:i/>
          <w:iCs/>
          <w:color w:val="FF0000"/>
          <w:spacing w:val="-2"/>
        </w:rPr>
        <w:t>[insert brief description of goods required, including quantities, location, delivery period etc.]</w:t>
      </w:r>
      <w:r w:rsidR="00801347" w:rsidRPr="00A520A6">
        <w:rPr>
          <w:rFonts w:asciiTheme="minorBidi" w:hAnsiTheme="minorBidi" w:cstheme="minorBidi"/>
        </w:rPr>
        <w:t>. More details on these goods and relate</w:t>
      </w:r>
      <w:r>
        <w:rPr>
          <w:rFonts w:asciiTheme="minorBidi" w:hAnsiTheme="minorBidi" w:cstheme="minorBidi"/>
        </w:rPr>
        <w:t>d services are provided in the schedule of requirements in this bidding d</w:t>
      </w:r>
      <w:r w:rsidR="00801347" w:rsidRPr="00A520A6">
        <w:rPr>
          <w:rFonts w:asciiTheme="minorBidi" w:hAnsiTheme="minorBidi" w:cstheme="minorBidi"/>
        </w:rPr>
        <w:t>ocument.</w:t>
      </w:r>
    </w:p>
    <w:p w14:paraId="5D37E94A" w14:textId="6A6E1BD7" w:rsidR="00801347" w:rsidRPr="00A520A6" w:rsidRDefault="00801347" w:rsidP="00B4600D">
      <w:pPr>
        <w:pStyle w:val="CharChar"/>
        <w:numPr>
          <w:ilvl w:val="0"/>
          <w:numId w:val="13"/>
        </w:numPr>
        <w:tabs>
          <w:tab w:val="left" w:pos="0"/>
        </w:tabs>
        <w:spacing w:before="240" w:line="240" w:lineRule="exact"/>
        <w:ind w:left="426" w:hanging="426"/>
        <w:rPr>
          <w:rFonts w:asciiTheme="minorBidi" w:hAnsiTheme="minorBidi" w:cstheme="minorBidi"/>
        </w:rPr>
      </w:pPr>
      <w:r w:rsidRPr="00A520A6">
        <w:rPr>
          <w:rFonts w:asciiTheme="minorBidi" w:hAnsiTheme="minorBidi" w:cstheme="minorBidi"/>
        </w:rPr>
        <w:t xml:space="preserve">This IFB is open to all eligible </w:t>
      </w:r>
      <w:r w:rsidR="00F43E1C">
        <w:rPr>
          <w:rFonts w:asciiTheme="minorBidi" w:hAnsiTheme="minorBidi" w:cstheme="minorBidi"/>
        </w:rPr>
        <w:t>bidder</w:t>
      </w:r>
      <w:r w:rsidRPr="00A520A6">
        <w:rPr>
          <w:rFonts w:asciiTheme="minorBidi" w:hAnsiTheme="minorBidi" w:cstheme="minorBidi"/>
        </w:rPr>
        <w:t>s who wish to respond. Subjec</w:t>
      </w:r>
      <w:r w:rsidR="00B8598F">
        <w:rPr>
          <w:rFonts w:asciiTheme="minorBidi" w:hAnsiTheme="minorBidi" w:cstheme="minorBidi"/>
        </w:rPr>
        <w:t>t to restrictions noted in the bidding d</w:t>
      </w:r>
      <w:r w:rsidRPr="00A520A6">
        <w:rPr>
          <w:rFonts w:asciiTheme="minorBidi" w:hAnsiTheme="minorBidi" w:cstheme="minorBidi"/>
        </w:rPr>
        <w:t xml:space="preserve">ocument, eligible entities may associate with other </w:t>
      </w:r>
      <w:r w:rsidR="00F43E1C">
        <w:rPr>
          <w:rFonts w:asciiTheme="minorBidi" w:hAnsiTheme="minorBidi" w:cstheme="minorBidi"/>
        </w:rPr>
        <w:t>bidder</w:t>
      </w:r>
      <w:r w:rsidRPr="00A520A6">
        <w:rPr>
          <w:rFonts w:asciiTheme="minorBidi" w:hAnsiTheme="minorBidi" w:cstheme="minorBidi"/>
        </w:rPr>
        <w:t xml:space="preserve">s to enhance their capacity to successfully carry out the </w:t>
      </w:r>
      <w:r w:rsidR="00305555">
        <w:rPr>
          <w:rFonts w:asciiTheme="minorBidi" w:hAnsiTheme="minorBidi" w:cstheme="minorBidi"/>
        </w:rPr>
        <w:t>procurement</w:t>
      </w:r>
      <w:r w:rsidRPr="00A520A6">
        <w:rPr>
          <w:rFonts w:asciiTheme="minorBidi" w:hAnsiTheme="minorBidi" w:cstheme="minorBidi"/>
        </w:rPr>
        <w:t>.</w:t>
      </w:r>
    </w:p>
    <w:p w14:paraId="44FDB32B" w14:textId="05BDD9DB" w:rsidR="00801347" w:rsidRPr="00A520A6" w:rsidRDefault="00801347" w:rsidP="00B4600D">
      <w:pPr>
        <w:pStyle w:val="CharChar"/>
        <w:numPr>
          <w:ilvl w:val="0"/>
          <w:numId w:val="13"/>
        </w:numPr>
        <w:tabs>
          <w:tab w:val="left" w:pos="0"/>
        </w:tabs>
        <w:spacing w:before="240" w:line="240" w:lineRule="exact"/>
        <w:ind w:left="426" w:hanging="426"/>
        <w:rPr>
          <w:rFonts w:asciiTheme="minorBidi" w:hAnsiTheme="minorBidi" w:cstheme="minorBidi"/>
        </w:rPr>
      </w:pPr>
      <w:r w:rsidRPr="00474F33">
        <w:rPr>
          <w:rStyle w:val="LIBBulletedTextBoldChar"/>
          <w:rFonts w:asciiTheme="minorBidi" w:hAnsiTheme="minorBidi" w:cstheme="minorBidi"/>
          <w:b w:val="0"/>
          <w:bCs w:val="0"/>
          <w:i/>
          <w:iCs/>
          <w:color w:val="FF0000"/>
        </w:rPr>
        <w:t>[</w:t>
      </w:r>
      <w:r w:rsidR="00474F33" w:rsidRPr="00474F33">
        <w:rPr>
          <w:rStyle w:val="LIBBulletedTextBoldChar"/>
          <w:rFonts w:asciiTheme="minorBidi" w:hAnsiTheme="minorBidi" w:cstheme="minorBidi"/>
          <w:b w:val="0"/>
          <w:bCs w:val="0"/>
          <w:i/>
          <w:iCs/>
          <w:color w:val="FF0000"/>
        </w:rPr>
        <w:t>add if required</w:t>
      </w:r>
      <w:r w:rsidRPr="00474F33">
        <w:rPr>
          <w:rFonts w:asciiTheme="minorBidi" w:hAnsiTheme="minorBidi" w:cstheme="minorBidi"/>
          <w:i/>
          <w:iCs/>
          <w:color w:val="FF0000"/>
        </w:rPr>
        <w:t>]</w:t>
      </w:r>
      <w:r w:rsidRPr="00474F33">
        <w:rPr>
          <w:rFonts w:asciiTheme="minorBidi" w:hAnsiTheme="minorBidi" w:cstheme="minorBidi"/>
          <w:color w:val="FF0000"/>
        </w:rPr>
        <w:t xml:space="preserve"> </w:t>
      </w:r>
      <w:r w:rsidRPr="00A520A6">
        <w:rPr>
          <w:rFonts w:asciiTheme="minorBidi" w:hAnsiTheme="minorBidi" w:cstheme="minorBidi"/>
        </w:rPr>
        <w:t xml:space="preserve">The goods and related services, and the contract expected to be awarded, are divided into the following lots: </w:t>
      </w:r>
      <w:r w:rsidRPr="00474F33">
        <w:rPr>
          <w:rFonts w:asciiTheme="minorBidi" w:hAnsiTheme="minorBidi" w:cstheme="minorBidi"/>
          <w:bCs/>
          <w:i/>
          <w:iCs/>
          <w:color w:val="FF0000"/>
        </w:rPr>
        <w:t>[insert</w:t>
      </w:r>
      <w:r w:rsidR="00305555">
        <w:rPr>
          <w:rFonts w:asciiTheme="minorBidi" w:hAnsiTheme="minorBidi" w:cstheme="minorBidi"/>
          <w:bCs/>
          <w:i/>
          <w:iCs/>
          <w:color w:val="FF0000"/>
        </w:rPr>
        <w:t xml:space="preserve"> number and</w:t>
      </w:r>
      <w:r w:rsidRPr="00474F33">
        <w:rPr>
          <w:rFonts w:asciiTheme="minorBidi" w:hAnsiTheme="minorBidi" w:cstheme="minorBidi"/>
          <w:bCs/>
          <w:i/>
          <w:iCs/>
          <w:color w:val="FF0000"/>
        </w:rPr>
        <w:t xml:space="preserve"> description of lots]</w:t>
      </w:r>
    </w:p>
    <w:p w14:paraId="53CF590E" w14:textId="548566AB" w:rsidR="00801347" w:rsidRPr="00A520A6" w:rsidRDefault="00801347" w:rsidP="00B4600D">
      <w:pPr>
        <w:pStyle w:val="CharChar"/>
        <w:numPr>
          <w:ilvl w:val="0"/>
          <w:numId w:val="13"/>
        </w:numPr>
        <w:tabs>
          <w:tab w:val="left" w:pos="0"/>
        </w:tabs>
        <w:spacing w:before="240" w:line="240" w:lineRule="exact"/>
        <w:ind w:left="426" w:hanging="426"/>
        <w:rPr>
          <w:rFonts w:asciiTheme="minorBidi" w:hAnsiTheme="minorBidi" w:cstheme="minorBidi"/>
        </w:rPr>
      </w:pPr>
      <w:r w:rsidRPr="00A520A6">
        <w:rPr>
          <w:rFonts w:asciiTheme="minorBidi" w:hAnsiTheme="minorBidi" w:cstheme="minorBidi"/>
        </w:rPr>
        <w:t xml:space="preserve">Bidding will be conducted using the </w:t>
      </w:r>
      <w:r w:rsidR="00474F33">
        <w:rPr>
          <w:rFonts w:asciiTheme="minorBidi" w:hAnsiTheme="minorBidi" w:cstheme="minorBidi"/>
          <w:b/>
        </w:rPr>
        <w:t>national competitive b</w:t>
      </w:r>
      <w:r w:rsidRPr="00A520A6">
        <w:rPr>
          <w:rFonts w:asciiTheme="minorBidi" w:hAnsiTheme="minorBidi" w:cstheme="minorBidi"/>
          <w:b/>
        </w:rPr>
        <w:t xml:space="preserve">idding (NCB) </w:t>
      </w:r>
      <w:r w:rsidRPr="00A520A6">
        <w:rPr>
          <w:rFonts w:asciiTheme="minorBidi" w:hAnsiTheme="minorBidi" w:cstheme="minorBidi"/>
          <w:bCs/>
        </w:rPr>
        <w:t>method</w:t>
      </w:r>
      <w:r w:rsidRPr="00A520A6">
        <w:rPr>
          <w:rFonts w:asciiTheme="minorBidi" w:hAnsiTheme="minorBidi" w:cstheme="minorBidi"/>
        </w:rPr>
        <w:t>, the evaluation procedure for which is descr</w:t>
      </w:r>
      <w:r w:rsidR="00474F33">
        <w:rPr>
          <w:rFonts w:asciiTheme="minorBidi" w:hAnsiTheme="minorBidi" w:cstheme="minorBidi"/>
        </w:rPr>
        <w:t>ibed in this bidding d</w:t>
      </w:r>
      <w:r w:rsidRPr="00A520A6">
        <w:rPr>
          <w:rFonts w:asciiTheme="minorBidi" w:hAnsiTheme="minorBidi" w:cstheme="minorBidi"/>
        </w:rPr>
        <w:t xml:space="preserve">ocument, in accordance with the IFAD Procurement Handbook which is provided at </w:t>
      </w:r>
      <w:hyperlink r:id="rId20" w:history="1">
        <w:r w:rsidRPr="00A520A6">
          <w:rPr>
            <w:rStyle w:val="Hyperlink"/>
            <w:rFonts w:asciiTheme="minorBidi" w:hAnsiTheme="minorBidi" w:cstheme="minorBidi"/>
          </w:rPr>
          <w:t>www.ifad.org/project-procurement</w:t>
        </w:r>
      </w:hyperlink>
      <w:r w:rsidR="00903709">
        <w:rPr>
          <w:rFonts w:asciiTheme="minorBidi" w:hAnsiTheme="minorBidi" w:cstheme="minorBidi"/>
        </w:rPr>
        <w:t>.</w:t>
      </w:r>
      <w:r w:rsidRPr="00A520A6">
        <w:rPr>
          <w:rFonts w:asciiTheme="minorBidi" w:hAnsiTheme="minorBidi" w:cstheme="minorBidi"/>
        </w:rPr>
        <w:t xml:space="preserve"> The NCB process, as described, will include a review and verification of qualifications and past performance, including a reference check, prior to the contract award.</w:t>
      </w:r>
    </w:p>
    <w:p w14:paraId="54983F28" w14:textId="12E3DDEE" w:rsidR="00801347" w:rsidRPr="00A520A6" w:rsidRDefault="00426657" w:rsidP="00B4600D">
      <w:pPr>
        <w:numPr>
          <w:ilvl w:val="0"/>
          <w:numId w:val="13"/>
        </w:numPr>
        <w:tabs>
          <w:tab w:val="left" w:pos="0"/>
        </w:tabs>
        <w:spacing w:before="240" w:line="240" w:lineRule="exact"/>
        <w:ind w:left="426" w:hanging="426"/>
        <w:rPr>
          <w:rFonts w:asciiTheme="minorBidi" w:hAnsiTheme="minorBidi" w:cstheme="minorBidi"/>
        </w:rPr>
      </w:pPr>
      <w:r>
        <w:rPr>
          <w:rFonts w:asciiTheme="minorBidi" w:hAnsiTheme="minorBidi" w:cstheme="minorBidi"/>
        </w:rPr>
        <w:t>Please note that a pre-bid c</w:t>
      </w:r>
      <w:r w:rsidR="00801347" w:rsidRPr="00A520A6">
        <w:rPr>
          <w:rFonts w:asciiTheme="minorBidi" w:hAnsiTheme="minorBidi" w:cstheme="minorBidi"/>
        </w:rPr>
        <w:t xml:space="preserve">onference </w:t>
      </w:r>
      <w:r w:rsidR="00801347" w:rsidRPr="004D7D94">
        <w:rPr>
          <w:rFonts w:asciiTheme="minorBidi" w:hAnsiTheme="minorBidi" w:cstheme="minorBidi"/>
          <w:bCs/>
          <w:i/>
          <w:iCs/>
          <w:color w:val="FF0000"/>
        </w:rPr>
        <w:t>[insert will/will not]</w:t>
      </w:r>
      <w:r w:rsidR="00801347" w:rsidRPr="004D7D94">
        <w:rPr>
          <w:rFonts w:asciiTheme="minorBidi" w:hAnsiTheme="minorBidi" w:cstheme="minorBidi"/>
          <w:color w:val="FF0000"/>
        </w:rPr>
        <w:t xml:space="preserve"> </w:t>
      </w:r>
      <w:r w:rsidR="004D7D94">
        <w:rPr>
          <w:rFonts w:asciiTheme="minorBidi" w:hAnsiTheme="minorBidi" w:cstheme="minorBidi"/>
        </w:rPr>
        <w:t>be held as described in the bid data s</w:t>
      </w:r>
      <w:r w:rsidR="00801347" w:rsidRPr="00A520A6">
        <w:rPr>
          <w:rFonts w:asciiTheme="minorBidi" w:hAnsiTheme="minorBidi" w:cstheme="minorBidi"/>
        </w:rPr>
        <w:t>he</w:t>
      </w:r>
      <w:r w:rsidR="00903FEF">
        <w:rPr>
          <w:rFonts w:asciiTheme="minorBidi" w:hAnsiTheme="minorBidi" w:cstheme="minorBidi"/>
        </w:rPr>
        <w:t>et (BDS</w:t>
      </w:r>
      <w:r w:rsidR="004D7D94">
        <w:rPr>
          <w:rFonts w:asciiTheme="minorBidi" w:hAnsiTheme="minorBidi" w:cstheme="minorBidi"/>
        </w:rPr>
        <w:t xml:space="preserve">), </w:t>
      </w:r>
      <w:r w:rsidR="003202B8">
        <w:rPr>
          <w:rFonts w:asciiTheme="minorBidi" w:hAnsiTheme="minorBidi" w:cstheme="minorBidi"/>
        </w:rPr>
        <w:t>S</w:t>
      </w:r>
      <w:r w:rsidR="004D7D94">
        <w:rPr>
          <w:rFonts w:asciiTheme="minorBidi" w:hAnsiTheme="minorBidi" w:cstheme="minorBidi"/>
        </w:rPr>
        <w:t>ection III of the bidding d</w:t>
      </w:r>
      <w:r w:rsidR="00801347" w:rsidRPr="00A520A6">
        <w:rPr>
          <w:rFonts w:asciiTheme="minorBidi" w:hAnsiTheme="minorBidi" w:cstheme="minorBidi"/>
        </w:rPr>
        <w:t>ocument.</w:t>
      </w:r>
    </w:p>
    <w:p w14:paraId="6FBBCFE6" w14:textId="00460244" w:rsidR="00801347" w:rsidRPr="00A520A6" w:rsidRDefault="00801347" w:rsidP="003202B8">
      <w:pPr>
        <w:pStyle w:val="CharChar"/>
        <w:numPr>
          <w:ilvl w:val="0"/>
          <w:numId w:val="13"/>
        </w:numPr>
        <w:tabs>
          <w:tab w:val="left" w:pos="0"/>
        </w:tabs>
        <w:spacing w:before="240" w:line="240" w:lineRule="exact"/>
        <w:ind w:left="425" w:hanging="425"/>
        <w:rPr>
          <w:rFonts w:asciiTheme="minorBidi" w:hAnsiTheme="minorBidi" w:cstheme="minorBidi"/>
        </w:rPr>
      </w:pPr>
      <w:r w:rsidRPr="00A520A6">
        <w:rPr>
          <w:rFonts w:asciiTheme="minorBidi" w:hAnsiTheme="minorBidi" w:cstheme="minorBidi"/>
        </w:rPr>
        <w:t>Bidd</w:t>
      </w:r>
      <w:r w:rsidR="004D7D94">
        <w:rPr>
          <w:rFonts w:asciiTheme="minorBidi" w:hAnsiTheme="minorBidi" w:cstheme="minorBidi"/>
        </w:rPr>
        <w:t>ers interested in submitting a b</w:t>
      </w:r>
      <w:r w:rsidRPr="00A520A6">
        <w:rPr>
          <w:rFonts w:asciiTheme="minorBidi" w:hAnsiTheme="minorBidi" w:cstheme="minorBidi"/>
        </w:rPr>
        <w:t>id</w:t>
      </w:r>
      <w:r w:rsidR="00101D13">
        <w:rPr>
          <w:rFonts w:asciiTheme="minorBidi" w:hAnsiTheme="minorBidi" w:cstheme="minorBidi"/>
        </w:rPr>
        <w:t xml:space="preserve"> shall purchase the bidding document against payment of a non-refundable fee of </w:t>
      </w:r>
      <w:r w:rsidR="00101D13" w:rsidRPr="005C2550">
        <w:rPr>
          <w:rFonts w:asciiTheme="minorBidi" w:hAnsiTheme="minorBidi" w:cstheme="minorBidi"/>
          <w:i/>
          <w:iCs/>
          <w:color w:val="FF0000"/>
        </w:rPr>
        <w:t>[insert amount in local currency]</w:t>
      </w:r>
      <w:r w:rsidR="00101D13">
        <w:rPr>
          <w:rFonts w:asciiTheme="minorBidi" w:hAnsiTheme="minorBidi" w:cstheme="minorBidi"/>
        </w:rPr>
        <w:t xml:space="preserve">. Bidding documents can be obtained </w:t>
      </w:r>
      <w:r w:rsidRPr="00A520A6">
        <w:rPr>
          <w:rFonts w:asciiTheme="minorBidi" w:hAnsiTheme="minorBidi" w:cstheme="minorBidi"/>
        </w:rPr>
        <w:t xml:space="preserve">by sending an e-mail or letter, giving full contact details of the </w:t>
      </w:r>
      <w:r w:rsidR="00F43E1C">
        <w:rPr>
          <w:rFonts w:asciiTheme="minorBidi" w:hAnsiTheme="minorBidi" w:cstheme="minorBidi"/>
        </w:rPr>
        <w:t>bidder</w:t>
      </w:r>
      <w:r w:rsidRPr="00A520A6">
        <w:rPr>
          <w:rFonts w:asciiTheme="minorBidi" w:hAnsiTheme="minorBidi" w:cstheme="minorBidi"/>
        </w:rPr>
        <w:t xml:space="preserve">, to the following point of contact. This will ensure that the </w:t>
      </w:r>
      <w:r w:rsidR="00F43E1C">
        <w:rPr>
          <w:rFonts w:asciiTheme="minorBidi" w:hAnsiTheme="minorBidi" w:cstheme="minorBidi"/>
        </w:rPr>
        <w:t>bidder</w:t>
      </w:r>
      <w:r w:rsidRPr="00A520A6">
        <w:rPr>
          <w:rFonts w:asciiTheme="minorBidi" w:hAnsiTheme="minorBidi" w:cstheme="minorBidi"/>
        </w:rPr>
        <w:t xml:space="preserve">s </w:t>
      </w:r>
      <w:r w:rsidR="004D7D94">
        <w:rPr>
          <w:rFonts w:asciiTheme="minorBidi" w:hAnsiTheme="minorBidi" w:cstheme="minorBidi"/>
        </w:rPr>
        <w:t>receive updates regarding this bidding d</w:t>
      </w:r>
      <w:r w:rsidRPr="00A520A6">
        <w:rPr>
          <w:rFonts w:asciiTheme="minorBidi" w:hAnsiTheme="minorBidi" w:cstheme="minorBidi"/>
        </w:rPr>
        <w:t>ocument.</w:t>
      </w:r>
    </w:p>
    <w:p w14:paraId="132399C0" w14:textId="79D1C6F2" w:rsidR="00801347" w:rsidRPr="004D7D94" w:rsidRDefault="004D7D94" w:rsidP="003202B8">
      <w:pPr>
        <w:tabs>
          <w:tab w:val="left" w:pos="0"/>
        </w:tabs>
        <w:spacing w:before="240" w:line="240" w:lineRule="exact"/>
        <w:ind w:left="426"/>
        <w:rPr>
          <w:rFonts w:asciiTheme="minorBidi" w:hAnsiTheme="minorBidi" w:cstheme="minorBidi"/>
          <w:bCs/>
          <w:i/>
          <w:iCs/>
          <w:color w:val="FF0000"/>
        </w:rPr>
      </w:pPr>
      <w:r>
        <w:rPr>
          <w:rFonts w:asciiTheme="minorBidi" w:hAnsiTheme="minorBidi" w:cstheme="minorBidi"/>
          <w:bCs/>
          <w:i/>
          <w:iCs/>
          <w:color w:val="FF0000"/>
        </w:rPr>
        <w:t>[authorised o</w:t>
      </w:r>
      <w:r w:rsidR="00801347" w:rsidRPr="004D7D94">
        <w:rPr>
          <w:rFonts w:asciiTheme="minorBidi" w:hAnsiTheme="minorBidi" w:cstheme="minorBidi"/>
          <w:bCs/>
          <w:i/>
          <w:iCs/>
          <w:color w:val="FF0000"/>
        </w:rPr>
        <w:t>fficial]</w:t>
      </w:r>
    </w:p>
    <w:p w14:paraId="57CE2381" w14:textId="63D3E5B8" w:rsidR="00801347" w:rsidRPr="004D7D94" w:rsidRDefault="004D7D94" w:rsidP="003202B8">
      <w:pPr>
        <w:tabs>
          <w:tab w:val="left" w:pos="0"/>
        </w:tabs>
        <w:spacing w:before="240" w:line="240" w:lineRule="exact"/>
        <w:ind w:left="426"/>
        <w:rPr>
          <w:rFonts w:asciiTheme="minorBidi" w:hAnsiTheme="minorBidi" w:cstheme="minorBidi"/>
          <w:bCs/>
          <w:i/>
          <w:iCs/>
          <w:color w:val="FF0000"/>
        </w:rPr>
      </w:pPr>
      <w:r>
        <w:rPr>
          <w:rFonts w:asciiTheme="minorBidi" w:hAnsiTheme="minorBidi" w:cstheme="minorBidi"/>
          <w:bCs/>
          <w:i/>
          <w:iCs/>
          <w:color w:val="FF0000"/>
        </w:rPr>
        <w:t>for [full name of p</w:t>
      </w:r>
      <w:r w:rsidR="00801347" w:rsidRPr="004D7D94">
        <w:rPr>
          <w:rFonts w:asciiTheme="minorBidi" w:hAnsiTheme="minorBidi" w:cstheme="minorBidi"/>
          <w:bCs/>
          <w:i/>
          <w:iCs/>
          <w:color w:val="FF0000"/>
        </w:rPr>
        <w:t>urchaser]</w:t>
      </w:r>
    </w:p>
    <w:p w14:paraId="1A34F404" w14:textId="7834F7DD" w:rsidR="00801347" w:rsidRPr="004D7D94" w:rsidRDefault="004D7D94" w:rsidP="003202B8">
      <w:pPr>
        <w:tabs>
          <w:tab w:val="left" w:pos="0"/>
        </w:tabs>
        <w:spacing w:before="240" w:line="240" w:lineRule="exact"/>
        <w:ind w:left="426"/>
        <w:rPr>
          <w:rFonts w:asciiTheme="minorBidi" w:hAnsiTheme="minorBidi" w:cstheme="minorBidi"/>
          <w:bCs/>
          <w:i/>
          <w:iCs/>
          <w:color w:val="FF0000"/>
        </w:rPr>
      </w:pPr>
      <w:r>
        <w:rPr>
          <w:rFonts w:asciiTheme="minorBidi" w:hAnsiTheme="minorBidi" w:cstheme="minorBidi"/>
          <w:bCs/>
          <w:i/>
          <w:iCs/>
          <w:color w:val="FF0000"/>
        </w:rPr>
        <w:t>[a</w:t>
      </w:r>
      <w:r w:rsidR="00801347" w:rsidRPr="004D7D94">
        <w:rPr>
          <w:rFonts w:asciiTheme="minorBidi" w:hAnsiTheme="minorBidi" w:cstheme="minorBidi"/>
          <w:bCs/>
          <w:i/>
          <w:iCs/>
          <w:color w:val="FF0000"/>
        </w:rPr>
        <w:t>ddress]</w:t>
      </w:r>
    </w:p>
    <w:p w14:paraId="7C82035C" w14:textId="75E0EEB9" w:rsidR="00801347" w:rsidRPr="004D7D94" w:rsidRDefault="004D7D94" w:rsidP="003202B8">
      <w:pPr>
        <w:tabs>
          <w:tab w:val="left" w:pos="0"/>
        </w:tabs>
        <w:spacing w:before="240" w:line="240" w:lineRule="exact"/>
        <w:ind w:left="426"/>
        <w:rPr>
          <w:rFonts w:asciiTheme="minorBidi" w:hAnsiTheme="minorBidi" w:cstheme="minorBidi"/>
          <w:bCs/>
          <w:i/>
          <w:iCs/>
          <w:color w:val="FF0000"/>
        </w:rPr>
      </w:pPr>
      <w:r>
        <w:rPr>
          <w:rFonts w:asciiTheme="minorBidi" w:hAnsiTheme="minorBidi" w:cstheme="minorBidi"/>
          <w:bCs/>
          <w:i/>
          <w:iCs/>
          <w:color w:val="FF0000"/>
        </w:rPr>
        <w:t>[e</w:t>
      </w:r>
      <w:r w:rsidR="00801347" w:rsidRPr="004D7D94">
        <w:rPr>
          <w:rFonts w:asciiTheme="minorBidi" w:hAnsiTheme="minorBidi" w:cstheme="minorBidi"/>
          <w:bCs/>
          <w:i/>
          <w:iCs/>
          <w:color w:val="FF0000"/>
        </w:rPr>
        <w:t>-mail address]</w:t>
      </w:r>
    </w:p>
    <w:p w14:paraId="22C7CC52" w14:textId="7D214801" w:rsidR="00801347" w:rsidRPr="004D7D94" w:rsidRDefault="004D7D94" w:rsidP="003202B8">
      <w:pPr>
        <w:tabs>
          <w:tab w:val="left" w:pos="0"/>
        </w:tabs>
        <w:spacing w:before="240" w:line="240" w:lineRule="exact"/>
        <w:ind w:left="426"/>
        <w:rPr>
          <w:rFonts w:asciiTheme="minorBidi" w:hAnsiTheme="minorBidi" w:cstheme="minorBidi"/>
          <w:bCs/>
          <w:i/>
          <w:iCs/>
          <w:color w:val="FF0000"/>
        </w:rPr>
      </w:pPr>
      <w:r>
        <w:rPr>
          <w:rFonts w:asciiTheme="minorBidi" w:hAnsiTheme="minorBidi" w:cstheme="minorBidi"/>
          <w:bCs/>
          <w:i/>
          <w:iCs/>
          <w:color w:val="FF0000"/>
        </w:rPr>
        <w:t>[f</w:t>
      </w:r>
      <w:r w:rsidR="00801347" w:rsidRPr="004D7D94">
        <w:rPr>
          <w:rFonts w:asciiTheme="minorBidi" w:hAnsiTheme="minorBidi" w:cstheme="minorBidi"/>
          <w:bCs/>
          <w:i/>
          <w:iCs/>
          <w:color w:val="FF0000"/>
        </w:rPr>
        <w:t>ax number]</w:t>
      </w:r>
    </w:p>
    <w:p w14:paraId="65F62ED8" w14:textId="2A29EA4E" w:rsidR="00801347" w:rsidRPr="00A520A6" w:rsidRDefault="00801347" w:rsidP="003202B8">
      <w:pPr>
        <w:pStyle w:val="CharChar"/>
        <w:numPr>
          <w:ilvl w:val="0"/>
          <w:numId w:val="13"/>
        </w:numPr>
        <w:tabs>
          <w:tab w:val="left" w:pos="0"/>
        </w:tabs>
        <w:spacing w:before="240" w:line="240" w:lineRule="exact"/>
        <w:ind w:left="425" w:hanging="425"/>
        <w:rPr>
          <w:rFonts w:asciiTheme="minorBidi" w:hAnsiTheme="minorBidi" w:cstheme="minorBidi"/>
          <w:bCs/>
        </w:rPr>
      </w:pPr>
      <w:r w:rsidRPr="00A520A6">
        <w:rPr>
          <w:rFonts w:asciiTheme="minorBidi" w:hAnsiTheme="minorBidi" w:cstheme="minorBidi"/>
        </w:rPr>
        <w:t xml:space="preserve">Bids must be delivered to the address and in the manner specified in the </w:t>
      </w:r>
      <w:r w:rsidR="003876D4">
        <w:rPr>
          <w:rFonts w:asciiTheme="minorBidi" w:hAnsiTheme="minorBidi" w:cstheme="minorBidi"/>
        </w:rPr>
        <w:t>bid data sheet –</w:t>
      </w:r>
      <w:r w:rsidRPr="00A520A6">
        <w:rPr>
          <w:rFonts w:asciiTheme="minorBidi" w:hAnsiTheme="minorBidi" w:cstheme="minorBidi"/>
        </w:rPr>
        <w:t xml:space="preserve"> </w:t>
      </w:r>
      <w:r w:rsidR="003876D4">
        <w:rPr>
          <w:rFonts w:asciiTheme="minorBidi" w:hAnsiTheme="minorBidi" w:cstheme="minorBidi"/>
        </w:rPr>
        <w:t>instructions to bidders</w:t>
      </w:r>
      <w:r w:rsidRPr="00A520A6">
        <w:rPr>
          <w:rFonts w:asciiTheme="minorBidi" w:hAnsiTheme="minorBidi" w:cstheme="minorBidi"/>
        </w:rPr>
        <w:t xml:space="preserve"> 2</w:t>
      </w:r>
      <w:r w:rsidR="003202B8">
        <w:rPr>
          <w:rFonts w:asciiTheme="minorBidi" w:hAnsiTheme="minorBidi" w:cstheme="minorBidi"/>
        </w:rPr>
        <w:t>3</w:t>
      </w:r>
      <w:r w:rsidRPr="00A520A6">
        <w:rPr>
          <w:rFonts w:asciiTheme="minorBidi" w:hAnsiTheme="minorBidi" w:cstheme="minorBidi"/>
        </w:rPr>
        <w:t xml:space="preserve">.2, no later than </w:t>
      </w:r>
      <w:r w:rsidRPr="003876D4">
        <w:rPr>
          <w:rFonts w:asciiTheme="minorBidi" w:hAnsiTheme="minorBidi" w:cstheme="minorBidi"/>
          <w:bCs/>
          <w:i/>
          <w:iCs/>
          <w:color w:val="FF0000"/>
        </w:rPr>
        <w:t>[insert</w:t>
      </w:r>
      <w:r w:rsidRPr="003876D4">
        <w:rPr>
          <w:rStyle w:val="LIBBulletedTextBoldChar"/>
          <w:rFonts w:asciiTheme="minorBidi" w:hAnsiTheme="minorBidi" w:cstheme="minorBidi"/>
          <w:bCs w:val="0"/>
          <w:i/>
          <w:iCs/>
          <w:color w:val="FF0000"/>
        </w:rPr>
        <w:t xml:space="preserve"> </w:t>
      </w:r>
      <w:r w:rsidRPr="003876D4">
        <w:rPr>
          <w:rFonts w:asciiTheme="minorBidi" w:hAnsiTheme="minorBidi" w:cstheme="minorBidi"/>
          <w:bCs/>
          <w:i/>
          <w:iCs/>
          <w:color w:val="FF0000"/>
        </w:rPr>
        <w:t>local time and date]</w:t>
      </w:r>
      <w:r w:rsidRPr="00A520A6">
        <w:rPr>
          <w:rFonts w:asciiTheme="minorBidi" w:hAnsiTheme="minorBidi" w:cstheme="minorBidi"/>
        </w:rPr>
        <w:t>.</w:t>
      </w:r>
    </w:p>
    <w:p w14:paraId="306FF221" w14:textId="3E6308BA" w:rsidR="00801347" w:rsidRPr="00A520A6" w:rsidRDefault="00801347" w:rsidP="003202B8">
      <w:pPr>
        <w:pStyle w:val="CharChar"/>
        <w:numPr>
          <w:ilvl w:val="0"/>
          <w:numId w:val="13"/>
        </w:numPr>
        <w:tabs>
          <w:tab w:val="left" w:pos="0"/>
        </w:tabs>
        <w:spacing w:before="240" w:line="240" w:lineRule="exact"/>
        <w:ind w:left="425" w:hanging="425"/>
        <w:rPr>
          <w:rFonts w:asciiTheme="minorBidi" w:hAnsiTheme="minorBidi" w:cstheme="minorBidi"/>
        </w:rPr>
      </w:pPr>
      <w:r w:rsidRPr="00A520A6">
        <w:rPr>
          <w:rFonts w:asciiTheme="minorBidi" w:hAnsiTheme="minorBidi" w:cstheme="minorBidi"/>
        </w:rPr>
        <w:t xml:space="preserve">Bidders </w:t>
      </w:r>
      <w:r w:rsidR="00101D13" w:rsidRPr="00A520A6">
        <w:rPr>
          <w:rFonts w:asciiTheme="minorBidi" w:hAnsiTheme="minorBidi" w:cstheme="minorBidi"/>
        </w:rPr>
        <w:t>sh</w:t>
      </w:r>
      <w:r w:rsidR="00101D13">
        <w:rPr>
          <w:rFonts w:asciiTheme="minorBidi" w:hAnsiTheme="minorBidi" w:cstheme="minorBidi"/>
        </w:rPr>
        <w:t>all</w:t>
      </w:r>
      <w:r w:rsidR="00101D13" w:rsidRPr="00A520A6">
        <w:rPr>
          <w:rFonts w:asciiTheme="minorBidi" w:hAnsiTheme="minorBidi" w:cstheme="minorBidi"/>
        </w:rPr>
        <w:t xml:space="preserve"> </w:t>
      </w:r>
      <w:r w:rsidRPr="00A520A6">
        <w:rPr>
          <w:rFonts w:asciiTheme="minorBidi" w:hAnsiTheme="minorBidi" w:cstheme="minorBidi"/>
        </w:rPr>
        <w:t>be aware that late bids will not be accepted under any circumstance and will be returned unopened at the written reque</w:t>
      </w:r>
      <w:r w:rsidR="00045C78">
        <w:rPr>
          <w:rFonts w:asciiTheme="minorBidi" w:hAnsiTheme="minorBidi" w:cstheme="minorBidi"/>
        </w:rPr>
        <w:t xml:space="preserve">st and cost of the </w:t>
      </w:r>
      <w:r w:rsidR="00F43E1C">
        <w:rPr>
          <w:rFonts w:asciiTheme="minorBidi" w:hAnsiTheme="minorBidi" w:cstheme="minorBidi"/>
        </w:rPr>
        <w:t>bidder</w:t>
      </w:r>
      <w:r w:rsidR="00045C78">
        <w:rPr>
          <w:rFonts w:asciiTheme="minorBidi" w:hAnsiTheme="minorBidi" w:cstheme="minorBidi"/>
        </w:rPr>
        <w:t>. All b</w:t>
      </w:r>
      <w:r w:rsidRPr="00A520A6">
        <w:rPr>
          <w:rFonts w:asciiTheme="minorBidi" w:hAnsiTheme="minorBidi" w:cstheme="minorBidi"/>
        </w:rPr>
        <w:t>ids must be accompanied by a bid security or bid-securing declaration (as required) in the manner and amount specified i</w:t>
      </w:r>
      <w:r w:rsidR="002913E3">
        <w:rPr>
          <w:rFonts w:asciiTheme="minorBidi" w:hAnsiTheme="minorBidi" w:cstheme="minorBidi"/>
        </w:rPr>
        <w:t>n the bid data s</w:t>
      </w:r>
      <w:r w:rsidRPr="00A520A6">
        <w:rPr>
          <w:rFonts w:asciiTheme="minorBidi" w:hAnsiTheme="minorBidi" w:cstheme="minorBidi"/>
        </w:rPr>
        <w:t>heet.</w:t>
      </w:r>
    </w:p>
    <w:p w14:paraId="51A8B7C6" w14:textId="1C720C0D" w:rsidR="00801347" w:rsidRPr="00A520A6" w:rsidRDefault="002913E3" w:rsidP="003202B8">
      <w:pPr>
        <w:pStyle w:val="LIBBulletedText"/>
        <w:numPr>
          <w:ilvl w:val="0"/>
          <w:numId w:val="13"/>
        </w:numPr>
        <w:tabs>
          <w:tab w:val="left" w:pos="0"/>
        </w:tabs>
        <w:spacing w:line="240" w:lineRule="exact"/>
        <w:ind w:left="425" w:hanging="425"/>
        <w:jc w:val="left"/>
        <w:rPr>
          <w:rFonts w:asciiTheme="minorBidi" w:hAnsiTheme="minorBidi" w:cstheme="minorBidi"/>
          <w:szCs w:val="24"/>
        </w:rPr>
      </w:pPr>
      <w:r>
        <w:rPr>
          <w:rFonts w:asciiTheme="minorBidi" w:hAnsiTheme="minorBidi" w:cstheme="minorBidi"/>
          <w:szCs w:val="24"/>
        </w:rPr>
        <w:t>Please note that electronic b</w:t>
      </w:r>
      <w:r w:rsidR="00801347" w:rsidRPr="00A520A6">
        <w:rPr>
          <w:rFonts w:asciiTheme="minorBidi" w:hAnsiTheme="minorBidi" w:cstheme="minorBidi"/>
          <w:szCs w:val="24"/>
        </w:rPr>
        <w:t xml:space="preserve">ids </w:t>
      </w:r>
      <w:r w:rsidR="00801347" w:rsidRPr="002913E3">
        <w:rPr>
          <w:rFonts w:asciiTheme="minorBidi" w:hAnsiTheme="minorBidi" w:cstheme="minorBidi"/>
          <w:bCs/>
          <w:i/>
          <w:iCs/>
          <w:color w:val="FF0000"/>
          <w:szCs w:val="24"/>
        </w:rPr>
        <w:t>[shall/shall not]</w:t>
      </w:r>
      <w:r w:rsidR="00801347" w:rsidRPr="00A520A6">
        <w:rPr>
          <w:rFonts w:asciiTheme="minorBidi" w:hAnsiTheme="minorBidi" w:cstheme="minorBidi"/>
          <w:szCs w:val="24"/>
        </w:rPr>
        <w:t xml:space="preserve"> be accepted.</w:t>
      </w:r>
    </w:p>
    <w:p w14:paraId="509F1453" w14:textId="77777777" w:rsidR="00801347" w:rsidRPr="00A520A6" w:rsidRDefault="00801347" w:rsidP="002E58D5">
      <w:pPr>
        <w:pStyle w:val="LIBBulletedText"/>
        <w:tabs>
          <w:tab w:val="clear" w:pos="720"/>
          <w:tab w:val="left" w:pos="0"/>
        </w:tabs>
        <w:spacing w:line="240" w:lineRule="exact"/>
        <w:ind w:left="0" w:firstLine="0"/>
        <w:jc w:val="left"/>
        <w:rPr>
          <w:rFonts w:asciiTheme="minorBidi" w:hAnsiTheme="minorBidi" w:cstheme="minorBidi"/>
          <w:szCs w:val="24"/>
        </w:rPr>
      </w:pPr>
    </w:p>
    <w:p w14:paraId="01DB957D" w14:textId="77777777" w:rsidR="00801347" w:rsidRPr="00A520A6" w:rsidRDefault="00801347" w:rsidP="002E58D5">
      <w:pPr>
        <w:tabs>
          <w:tab w:val="left" w:pos="0"/>
        </w:tabs>
        <w:spacing w:before="240" w:line="240" w:lineRule="exact"/>
        <w:rPr>
          <w:rFonts w:asciiTheme="minorBidi" w:hAnsiTheme="minorBidi" w:cstheme="minorBidi"/>
        </w:rPr>
      </w:pPr>
      <w:r w:rsidRPr="00A520A6">
        <w:rPr>
          <w:rFonts w:asciiTheme="minorBidi" w:hAnsiTheme="minorBidi" w:cstheme="minorBidi"/>
        </w:rPr>
        <w:t>Yours sincerely,</w:t>
      </w:r>
    </w:p>
    <w:p w14:paraId="60028E03" w14:textId="77777777" w:rsidR="00801347" w:rsidRPr="00A520A6" w:rsidRDefault="00801347" w:rsidP="002E58D5">
      <w:pPr>
        <w:tabs>
          <w:tab w:val="left" w:pos="0"/>
        </w:tabs>
        <w:spacing w:before="240" w:line="240" w:lineRule="exact"/>
        <w:rPr>
          <w:rFonts w:asciiTheme="minorBidi" w:hAnsiTheme="minorBidi" w:cstheme="minorBidi"/>
          <w:b/>
        </w:rPr>
      </w:pPr>
    </w:p>
    <w:p w14:paraId="5D0EEC5F" w14:textId="77777777" w:rsidR="00801347" w:rsidRPr="00A520A6" w:rsidRDefault="00801347" w:rsidP="002E58D5">
      <w:pPr>
        <w:tabs>
          <w:tab w:val="left" w:pos="0"/>
        </w:tabs>
        <w:spacing w:before="240" w:line="240" w:lineRule="exact"/>
        <w:rPr>
          <w:rFonts w:asciiTheme="minorBidi" w:hAnsiTheme="minorBidi" w:cstheme="minorBidi"/>
          <w:b/>
        </w:rPr>
      </w:pPr>
    </w:p>
    <w:p w14:paraId="208EDCD8" w14:textId="354CE989" w:rsidR="00801347" w:rsidRPr="002913E3" w:rsidRDefault="002913E3" w:rsidP="002E58D5">
      <w:pPr>
        <w:tabs>
          <w:tab w:val="left" w:pos="0"/>
        </w:tabs>
        <w:spacing w:before="240" w:line="240" w:lineRule="exact"/>
        <w:rPr>
          <w:rFonts w:asciiTheme="minorBidi" w:hAnsiTheme="minorBidi" w:cstheme="minorBidi"/>
          <w:bCs/>
          <w:i/>
          <w:iCs/>
          <w:color w:val="FF0000"/>
        </w:rPr>
      </w:pPr>
      <w:r>
        <w:rPr>
          <w:rFonts w:asciiTheme="minorBidi" w:hAnsiTheme="minorBidi" w:cstheme="minorBidi"/>
          <w:bCs/>
          <w:i/>
          <w:iCs/>
          <w:color w:val="FF0000"/>
        </w:rPr>
        <w:t>[authorised o</w:t>
      </w:r>
      <w:r w:rsidR="00801347" w:rsidRPr="002913E3">
        <w:rPr>
          <w:rFonts w:asciiTheme="minorBidi" w:hAnsiTheme="minorBidi" w:cstheme="minorBidi"/>
          <w:bCs/>
          <w:i/>
          <w:iCs/>
          <w:color w:val="FF0000"/>
        </w:rPr>
        <w:t>fficial]</w:t>
      </w:r>
    </w:p>
    <w:p w14:paraId="23BB0643" w14:textId="3502DAAA" w:rsidR="00801347" w:rsidRPr="002913E3" w:rsidRDefault="002913E3" w:rsidP="002E58D5">
      <w:pPr>
        <w:tabs>
          <w:tab w:val="left" w:pos="0"/>
        </w:tabs>
        <w:spacing w:before="240" w:line="240" w:lineRule="exact"/>
        <w:rPr>
          <w:rFonts w:asciiTheme="minorBidi" w:hAnsiTheme="minorBidi" w:cstheme="minorBidi"/>
          <w:bCs/>
          <w:i/>
          <w:iCs/>
          <w:color w:val="FF0000"/>
        </w:rPr>
      </w:pPr>
      <w:r>
        <w:rPr>
          <w:rFonts w:asciiTheme="minorBidi" w:hAnsiTheme="minorBidi" w:cstheme="minorBidi"/>
          <w:bCs/>
          <w:i/>
          <w:iCs/>
          <w:color w:val="FF0000"/>
        </w:rPr>
        <w:t>for [full name of p</w:t>
      </w:r>
      <w:r w:rsidR="00801347" w:rsidRPr="002913E3">
        <w:rPr>
          <w:rFonts w:asciiTheme="minorBidi" w:hAnsiTheme="minorBidi" w:cstheme="minorBidi"/>
          <w:bCs/>
          <w:i/>
          <w:iCs/>
          <w:color w:val="FF0000"/>
        </w:rPr>
        <w:t>urchaser]</w:t>
      </w:r>
    </w:p>
    <w:p w14:paraId="58EC103B" w14:textId="7C6C6175" w:rsidR="00801347" w:rsidRPr="002913E3" w:rsidRDefault="002913E3" w:rsidP="002E58D5">
      <w:pPr>
        <w:tabs>
          <w:tab w:val="left" w:pos="0"/>
        </w:tabs>
        <w:spacing w:before="240" w:line="240" w:lineRule="exact"/>
        <w:rPr>
          <w:rFonts w:asciiTheme="minorBidi" w:hAnsiTheme="minorBidi" w:cstheme="minorBidi"/>
          <w:bCs/>
          <w:i/>
          <w:iCs/>
          <w:color w:val="FF0000"/>
        </w:rPr>
      </w:pPr>
      <w:r>
        <w:rPr>
          <w:rFonts w:asciiTheme="minorBidi" w:hAnsiTheme="minorBidi" w:cstheme="minorBidi"/>
          <w:bCs/>
          <w:i/>
          <w:iCs/>
          <w:color w:val="FF0000"/>
        </w:rPr>
        <w:t>[a</w:t>
      </w:r>
      <w:r w:rsidR="00801347" w:rsidRPr="002913E3">
        <w:rPr>
          <w:rFonts w:asciiTheme="minorBidi" w:hAnsiTheme="minorBidi" w:cstheme="minorBidi"/>
          <w:bCs/>
          <w:i/>
          <w:iCs/>
          <w:color w:val="FF0000"/>
        </w:rPr>
        <w:t>ddress]</w:t>
      </w:r>
    </w:p>
    <w:p w14:paraId="733783BE" w14:textId="2CC7C226" w:rsidR="00801347" w:rsidRPr="002913E3" w:rsidRDefault="002913E3" w:rsidP="002E58D5">
      <w:pPr>
        <w:tabs>
          <w:tab w:val="left" w:pos="0"/>
        </w:tabs>
        <w:spacing w:before="240" w:line="240" w:lineRule="exact"/>
        <w:rPr>
          <w:rFonts w:asciiTheme="minorBidi" w:hAnsiTheme="minorBidi" w:cstheme="minorBidi"/>
          <w:bCs/>
          <w:i/>
          <w:iCs/>
          <w:color w:val="FF0000"/>
        </w:rPr>
      </w:pPr>
      <w:r>
        <w:rPr>
          <w:rFonts w:asciiTheme="minorBidi" w:hAnsiTheme="minorBidi" w:cstheme="minorBidi"/>
          <w:bCs/>
          <w:i/>
          <w:iCs/>
          <w:color w:val="FF0000"/>
        </w:rPr>
        <w:t>[e</w:t>
      </w:r>
      <w:r w:rsidR="00801347" w:rsidRPr="002913E3">
        <w:rPr>
          <w:rFonts w:asciiTheme="minorBidi" w:hAnsiTheme="minorBidi" w:cstheme="minorBidi"/>
          <w:bCs/>
          <w:i/>
          <w:iCs/>
          <w:color w:val="FF0000"/>
        </w:rPr>
        <w:t>-mail address]</w:t>
      </w:r>
    </w:p>
    <w:p w14:paraId="5050EEF7" w14:textId="66D9EAD3" w:rsidR="00A65334" w:rsidRPr="002913E3" w:rsidRDefault="002913E3" w:rsidP="002E58D5">
      <w:pPr>
        <w:tabs>
          <w:tab w:val="left" w:pos="0"/>
        </w:tabs>
        <w:spacing w:before="240" w:line="240" w:lineRule="exact"/>
        <w:rPr>
          <w:rFonts w:asciiTheme="minorBidi" w:hAnsiTheme="minorBidi" w:cstheme="minorBidi"/>
          <w:bCs/>
          <w:i/>
          <w:iCs/>
          <w:color w:val="FF0000"/>
        </w:rPr>
        <w:sectPr w:rsidR="00A65334" w:rsidRPr="002913E3" w:rsidSect="007E5C21">
          <w:footerReference w:type="default" r:id="rId21"/>
          <w:pgSz w:w="11900" w:h="16820" w:code="9"/>
          <w:pgMar w:top="2347" w:right="964" w:bottom="1440" w:left="1015" w:header="709" w:footer="709" w:gutter="0"/>
          <w:cols w:space="708"/>
          <w:docGrid w:linePitch="360"/>
        </w:sectPr>
      </w:pPr>
      <w:r>
        <w:rPr>
          <w:rFonts w:asciiTheme="minorBidi" w:hAnsiTheme="minorBidi" w:cstheme="minorBidi"/>
          <w:bCs/>
          <w:i/>
          <w:iCs/>
          <w:color w:val="FF0000"/>
        </w:rPr>
        <w:t>[f</w:t>
      </w:r>
      <w:r w:rsidR="00801347" w:rsidRPr="002913E3">
        <w:rPr>
          <w:rFonts w:asciiTheme="minorBidi" w:hAnsiTheme="minorBidi" w:cstheme="minorBidi"/>
          <w:bCs/>
          <w:i/>
          <w:iCs/>
          <w:color w:val="FF0000"/>
        </w:rPr>
        <w:t>ax number]</w:t>
      </w:r>
    </w:p>
    <w:p w14:paraId="4F27614D" w14:textId="40DD6673" w:rsidR="00801347" w:rsidRPr="00C03D5B" w:rsidRDefault="00801347" w:rsidP="009812FD">
      <w:pPr>
        <w:pStyle w:val="SectionHeading"/>
      </w:pPr>
      <w:bookmarkStart w:id="2" w:name="_Toc57576764"/>
      <w:r w:rsidRPr="00C03D5B">
        <w:t>Section II. Instructions to Bidders</w:t>
      </w:r>
      <w:bookmarkEnd w:id="2"/>
    </w:p>
    <w:p w14:paraId="34CCA888" w14:textId="33B84673" w:rsidR="00801347" w:rsidRDefault="00801347" w:rsidP="00430BBF">
      <w:pPr>
        <w:spacing w:before="240"/>
        <w:jc w:val="center"/>
      </w:pPr>
      <w:bookmarkStart w:id="3" w:name="_Toc19856916"/>
      <w:r w:rsidRPr="00C03D5B">
        <w:t>Table of Clauses</w:t>
      </w:r>
      <w:bookmarkEnd w:id="3"/>
    </w:p>
    <w:p w14:paraId="59646FA6" w14:textId="67AD3C3A" w:rsidR="00811850" w:rsidRDefault="00811850" w:rsidP="002E58D5">
      <w:pPr>
        <w:tabs>
          <w:tab w:val="left" w:pos="0"/>
        </w:tabs>
      </w:pPr>
    </w:p>
    <w:p w14:paraId="55526874" w14:textId="77777777" w:rsidR="003A30BC" w:rsidRDefault="003A30BC" w:rsidP="002E58D5">
      <w:pPr>
        <w:tabs>
          <w:tab w:val="left" w:pos="0"/>
        </w:tabs>
      </w:pPr>
    </w:p>
    <w:p w14:paraId="3527A69E" w14:textId="7F4E2013" w:rsidR="005C2550" w:rsidRDefault="003D4F0F">
      <w:pPr>
        <w:pStyle w:val="TOC1"/>
        <w:tabs>
          <w:tab w:val="left" w:pos="460"/>
          <w:tab w:val="right" w:leader="dot" w:pos="9911"/>
        </w:tabs>
        <w:rPr>
          <w:rFonts w:asciiTheme="minorHAnsi" w:eastAsiaTheme="minorEastAsia" w:hAnsiTheme="minorHAnsi" w:cstheme="minorBidi"/>
          <w:b w:val="0"/>
          <w:bCs w:val="0"/>
          <w:noProof/>
          <w:sz w:val="22"/>
          <w:lang w:val="en-GB" w:eastAsia="en-GB"/>
        </w:rPr>
      </w:pPr>
      <w:r>
        <w:fldChar w:fldCharType="begin"/>
      </w:r>
      <w:r>
        <w:instrText xml:space="preserve"> TOC \h \z \t "ITB Heading,1,ITB Clauses,2,SSH Contact Forms,1" </w:instrText>
      </w:r>
      <w:r>
        <w:fldChar w:fldCharType="separate"/>
      </w:r>
      <w:hyperlink w:anchor="_Toc46500062" w:history="1">
        <w:r w:rsidR="005C2550" w:rsidRPr="00814192">
          <w:rPr>
            <w:rStyle w:val="Hyperlink"/>
            <w:noProof/>
          </w:rPr>
          <w:t>A.</w:t>
        </w:r>
        <w:r w:rsidR="005C2550">
          <w:rPr>
            <w:rFonts w:asciiTheme="minorHAnsi" w:eastAsiaTheme="minorEastAsia" w:hAnsiTheme="minorHAnsi" w:cstheme="minorBidi"/>
            <w:b w:val="0"/>
            <w:bCs w:val="0"/>
            <w:noProof/>
            <w:sz w:val="22"/>
            <w:lang w:val="en-GB" w:eastAsia="en-GB"/>
          </w:rPr>
          <w:tab/>
        </w:r>
        <w:r w:rsidR="005C2550" w:rsidRPr="00814192">
          <w:rPr>
            <w:rStyle w:val="Hyperlink"/>
            <w:noProof/>
          </w:rPr>
          <w:t>Introduction</w:t>
        </w:r>
        <w:r w:rsidR="005C2550">
          <w:rPr>
            <w:noProof/>
            <w:webHidden/>
          </w:rPr>
          <w:tab/>
        </w:r>
        <w:r w:rsidR="005C2550">
          <w:rPr>
            <w:noProof/>
            <w:webHidden/>
          </w:rPr>
          <w:fldChar w:fldCharType="begin"/>
        </w:r>
        <w:r w:rsidR="005C2550">
          <w:rPr>
            <w:noProof/>
            <w:webHidden/>
          </w:rPr>
          <w:instrText xml:space="preserve"> PAGEREF _Toc46500062 \h </w:instrText>
        </w:r>
        <w:r w:rsidR="005C2550">
          <w:rPr>
            <w:noProof/>
            <w:webHidden/>
          </w:rPr>
        </w:r>
        <w:r w:rsidR="005C2550">
          <w:rPr>
            <w:noProof/>
            <w:webHidden/>
          </w:rPr>
          <w:fldChar w:fldCharType="separate"/>
        </w:r>
        <w:r w:rsidR="00585BA5">
          <w:rPr>
            <w:noProof/>
            <w:webHidden/>
          </w:rPr>
          <w:t>8</w:t>
        </w:r>
        <w:r w:rsidR="005C2550">
          <w:rPr>
            <w:noProof/>
            <w:webHidden/>
          </w:rPr>
          <w:fldChar w:fldCharType="end"/>
        </w:r>
      </w:hyperlink>
    </w:p>
    <w:p w14:paraId="4D2FD84F" w14:textId="65C78BAA" w:rsidR="005C2550" w:rsidRDefault="00345866">
      <w:pPr>
        <w:pStyle w:val="TOC2"/>
        <w:tabs>
          <w:tab w:val="left" w:pos="403"/>
          <w:tab w:val="right" w:leader="dot" w:pos="9911"/>
        </w:tabs>
        <w:rPr>
          <w:rFonts w:asciiTheme="minorHAnsi" w:eastAsiaTheme="minorEastAsia" w:hAnsiTheme="minorHAnsi" w:cstheme="minorBidi"/>
          <w:bCs w:val="0"/>
          <w:noProof/>
          <w:lang w:val="en-GB" w:eastAsia="en-GB"/>
        </w:rPr>
      </w:pPr>
      <w:hyperlink w:anchor="_Toc46500063" w:history="1">
        <w:r w:rsidR="005C2550" w:rsidRPr="00814192">
          <w:rPr>
            <w:rStyle w:val="Hyperlink"/>
            <w:noProof/>
          </w:rPr>
          <w:t>1.</w:t>
        </w:r>
        <w:r w:rsidR="005C2550">
          <w:rPr>
            <w:rFonts w:asciiTheme="minorHAnsi" w:eastAsiaTheme="minorEastAsia" w:hAnsiTheme="minorHAnsi" w:cstheme="minorBidi"/>
            <w:bCs w:val="0"/>
            <w:noProof/>
            <w:lang w:val="en-GB" w:eastAsia="en-GB"/>
          </w:rPr>
          <w:tab/>
        </w:r>
        <w:r w:rsidR="005C2550" w:rsidRPr="00814192">
          <w:rPr>
            <w:rStyle w:val="Hyperlink"/>
            <w:noProof/>
          </w:rPr>
          <w:t>Scope of Bid</w:t>
        </w:r>
        <w:r w:rsidR="005C2550">
          <w:rPr>
            <w:noProof/>
            <w:webHidden/>
          </w:rPr>
          <w:tab/>
        </w:r>
        <w:r w:rsidR="005C2550">
          <w:rPr>
            <w:noProof/>
            <w:webHidden/>
          </w:rPr>
          <w:fldChar w:fldCharType="begin"/>
        </w:r>
        <w:r w:rsidR="005C2550">
          <w:rPr>
            <w:noProof/>
            <w:webHidden/>
          </w:rPr>
          <w:instrText xml:space="preserve"> PAGEREF _Toc46500063 \h </w:instrText>
        </w:r>
        <w:r w:rsidR="005C2550">
          <w:rPr>
            <w:noProof/>
            <w:webHidden/>
          </w:rPr>
        </w:r>
        <w:r w:rsidR="005C2550">
          <w:rPr>
            <w:noProof/>
            <w:webHidden/>
          </w:rPr>
          <w:fldChar w:fldCharType="separate"/>
        </w:r>
        <w:r w:rsidR="00585BA5">
          <w:rPr>
            <w:noProof/>
            <w:webHidden/>
          </w:rPr>
          <w:t>8</w:t>
        </w:r>
        <w:r w:rsidR="005C2550">
          <w:rPr>
            <w:noProof/>
            <w:webHidden/>
          </w:rPr>
          <w:fldChar w:fldCharType="end"/>
        </w:r>
      </w:hyperlink>
    </w:p>
    <w:p w14:paraId="3F8A3188" w14:textId="0D484F1A" w:rsidR="005C2550" w:rsidRDefault="00345866">
      <w:pPr>
        <w:pStyle w:val="TOC2"/>
        <w:tabs>
          <w:tab w:val="left" w:pos="403"/>
          <w:tab w:val="right" w:leader="dot" w:pos="9911"/>
        </w:tabs>
        <w:rPr>
          <w:rFonts w:asciiTheme="minorHAnsi" w:eastAsiaTheme="minorEastAsia" w:hAnsiTheme="minorHAnsi" w:cstheme="minorBidi"/>
          <w:bCs w:val="0"/>
          <w:noProof/>
          <w:lang w:val="en-GB" w:eastAsia="en-GB"/>
        </w:rPr>
      </w:pPr>
      <w:hyperlink w:anchor="_Toc46500064" w:history="1">
        <w:r w:rsidR="005C2550" w:rsidRPr="00814192">
          <w:rPr>
            <w:rStyle w:val="Hyperlink"/>
            <w:noProof/>
          </w:rPr>
          <w:t>2.</w:t>
        </w:r>
        <w:r w:rsidR="005C2550">
          <w:rPr>
            <w:rFonts w:asciiTheme="minorHAnsi" w:eastAsiaTheme="minorEastAsia" w:hAnsiTheme="minorHAnsi" w:cstheme="minorBidi"/>
            <w:bCs w:val="0"/>
            <w:noProof/>
            <w:lang w:val="en-GB" w:eastAsia="en-GB"/>
          </w:rPr>
          <w:tab/>
        </w:r>
        <w:r w:rsidR="005C2550" w:rsidRPr="00814192">
          <w:rPr>
            <w:rStyle w:val="Hyperlink"/>
            <w:noProof/>
          </w:rPr>
          <w:t>Source of Funds</w:t>
        </w:r>
        <w:r w:rsidR="005C2550">
          <w:rPr>
            <w:noProof/>
            <w:webHidden/>
          </w:rPr>
          <w:tab/>
        </w:r>
        <w:r w:rsidR="005C2550">
          <w:rPr>
            <w:noProof/>
            <w:webHidden/>
          </w:rPr>
          <w:fldChar w:fldCharType="begin"/>
        </w:r>
        <w:r w:rsidR="005C2550">
          <w:rPr>
            <w:noProof/>
            <w:webHidden/>
          </w:rPr>
          <w:instrText xml:space="preserve"> PAGEREF _Toc46500064 \h </w:instrText>
        </w:r>
        <w:r w:rsidR="005C2550">
          <w:rPr>
            <w:noProof/>
            <w:webHidden/>
          </w:rPr>
        </w:r>
        <w:r w:rsidR="005C2550">
          <w:rPr>
            <w:noProof/>
            <w:webHidden/>
          </w:rPr>
          <w:fldChar w:fldCharType="separate"/>
        </w:r>
        <w:r w:rsidR="00585BA5">
          <w:rPr>
            <w:noProof/>
            <w:webHidden/>
          </w:rPr>
          <w:t>8</w:t>
        </w:r>
        <w:r w:rsidR="005C2550">
          <w:rPr>
            <w:noProof/>
            <w:webHidden/>
          </w:rPr>
          <w:fldChar w:fldCharType="end"/>
        </w:r>
      </w:hyperlink>
    </w:p>
    <w:p w14:paraId="339AF849" w14:textId="6C046783" w:rsidR="005C2550" w:rsidRDefault="00345866">
      <w:pPr>
        <w:pStyle w:val="TOC2"/>
        <w:tabs>
          <w:tab w:val="left" w:pos="403"/>
          <w:tab w:val="right" w:leader="dot" w:pos="9911"/>
        </w:tabs>
        <w:rPr>
          <w:rFonts w:asciiTheme="minorHAnsi" w:eastAsiaTheme="minorEastAsia" w:hAnsiTheme="minorHAnsi" w:cstheme="minorBidi"/>
          <w:bCs w:val="0"/>
          <w:noProof/>
          <w:lang w:val="en-GB" w:eastAsia="en-GB"/>
        </w:rPr>
      </w:pPr>
      <w:hyperlink w:anchor="_Toc46500065" w:history="1">
        <w:r w:rsidR="005C2550" w:rsidRPr="00814192">
          <w:rPr>
            <w:rStyle w:val="Hyperlink"/>
            <w:noProof/>
          </w:rPr>
          <w:t>3.</w:t>
        </w:r>
        <w:r w:rsidR="005C2550">
          <w:rPr>
            <w:rFonts w:asciiTheme="minorHAnsi" w:eastAsiaTheme="minorEastAsia" w:hAnsiTheme="minorHAnsi" w:cstheme="minorBidi"/>
            <w:bCs w:val="0"/>
            <w:noProof/>
            <w:lang w:val="en-GB" w:eastAsia="en-GB"/>
          </w:rPr>
          <w:tab/>
        </w:r>
        <w:r w:rsidR="005C2550" w:rsidRPr="00814192">
          <w:rPr>
            <w:rStyle w:val="Hyperlink"/>
            <w:noProof/>
          </w:rPr>
          <w:t>Prohibited Practices</w:t>
        </w:r>
        <w:r w:rsidR="005C2550">
          <w:rPr>
            <w:noProof/>
            <w:webHidden/>
          </w:rPr>
          <w:tab/>
        </w:r>
        <w:r w:rsidR="005C2550">
          <w:rPr>
            <w:noProof/>
            <w:webHidden/>
          </w:rPr>
          <w:fldChar w:fldCharType="begin"/>
        </w:r>
        <w:r w:rsidR="005C2550">
          <w:rPr>
            <w:noProof/>
            <w:webHidden/>
          </w:rPr>
          <w:instrText xml:space="preserve"> PAGEREF _Toc46500065 \h </w:instrText>
        </w:r>
        <w:r w:rsidR="005C2550">
          <w:rPr>
            <w:noProof/>
            <w:webHidden/>
          </w:rPr>
        </w:r>
        <w:r w:rsidR="005C2550">
          <w:rPr>
            <w:noProof/>
            <w:webHidden/>
          </w:rPr>
          <w:fldChar w:fldCharType="separate"/>
        </w:r>
        <w:r w:rsidR="00585BA5">
          <w:rPr>
            <w:noProof/>
            <w:webHidden/>
          </w:rPr>
          <w:t>8</w:t>
        </w:r>
        <w:r w:rsidR="005C2550">
          <w:rPr>
            <w:noProof/>
            <w:webHidden/>
          </w:rPr>
          <w:fldChar w:fldCharType="end"/>
        </w:r>
      </w:hyperlink>
    </w:p>
    <w:p w14:paraId="5B33E61B" w14:textId="288925A9" w:rsidR="005C2550" w:rsidRDefault="00345866">
      <w:pPr>
        <w:pStyle w:val="TOC2"/>
        <w:tabs>
          <w:tab w:val="left" w:pos="403"/>
          <w:tab w:val="right" w:leader="dot" w:pos="9911"/>
        </w:tabs>
        <w:rPr>
          <w:rFonts w:asciiTheme="minorHAnsi" w:eastAsiaTheme="minorEastAsia" w:hAnsiTheme="minorHAnsi" w:cstheme="minorBidi"/>
          <w:bCs w:val="0"/>
          <w:noProof/>
          <w:lang w:val="en-GB" w:eastAsia="en-GB"/>
        </w:rPr>
      </w:pPr>
      <w:hyperlink w:anchor="_Toc46500066" w:history="1">
        <w:r w:rsidR="005C2550" w:rsidRPr="00814192">
          <w:rPr>
            <w:rStyle w:val="Hyperlink"/>
            <w:noProof/>
          </w:rPr>
          <w:t>4.</w:t>
        </w:r>
        <w:r w:rsidR="005C2550">
          <w:rPr>
            <w:rFonts w:asciiTheme="minorHAnsi" w:eastAsiaTheme="minorEastAsia" w:hAnsiTheme="minorHAnsi" w:cstheme="minorBidi"/>
            <w:bCs w:val="0"/>
            <w:noProof/>
            <w:lang w:val="en-GB" w:eastAsia="en-GB"/>
          </w:rPr>
          <w:tab/>
        </w:r>
        <w:r w:rsidR="005C2550" w:rsidRPr="00814192">
          <w:rPr>
            <w:rStyle w:val="Hyperlink"/>
            <w:noProof/>
          </w:rPr>
          <w:t>Sexual Harassment, Sexual Exploitation and Abuse</w:t>
        </w:r>
        <w:r w:rsidR="005C2550">
          <w:rPr>
            <w:noProof/>
            <w:webHidden/>
          </w:rPr>
          <w:tab/>
        </w:r>
        <w:r w:rsidR="005C2550">
          <w:rPr>
            <w:noProof/>
            <w:webHidden/>
          </w:rPr>
          <w:fldChar w:fldCharType="begin"/>
        </w:r>
        <w:r w:rsidR="005C2550">
          <w:rPr>
            <w:noProof/>
            <w:webHidden/>
          </w:rPr>
          <w:instrText xml:space="preserve"> PAGEREF _Toc46500066 \h </w:instrText>
        </w:r>
        <w:r w:rsidR="005C2550">
          <w:rPr>
            <w:noProof/>
            <w:webHidden/>
          </w:rPr>
        </w:r>
        <w:r w:rsidR="005C2550">
          <w:rPr>
            <w:noProof/>
            <w:webHidden/>
          </w:rPr>
          <w:fldChar w:fldCharType="separate"/>
        </w:r>
        <w:r w:rsidR="00585BA5">
          <w:rPr>
            <w:noProof/>
            <w:webHidden/>
          </w:rPr>
          <w:t>11</w:t>
        </w:r>
        <w:r w:rsidR="005C2550">
          <w:rPr>
            <w:noProof/>
            <w:webHidden/>
          </w:rPr>
          <w:fldChar w:fldCharType="end"/>
        </w:r>
      </w:hyperlink>
    </w:p>
    <w:p w14:paraId="710F6EA0" w14:textId="44B99323" w:rsidR="005C2550" w:rsidRDefault="00345866">
      <w:pPr>
        <w:pStyle w:val="TOC2"/>
        <w:tabs>
          <w:tab w:val="left" w:pos="403"/>
          <w:tab w:val="right" w:leader="dot" w:pos="9911"/>
        </w:tabs>
        <w:rPr>
          <w:rFonts w:asciiTheme="minorHAnsi" w:eastAsiaTheme="minorEastAsia" w:hAnsiTheme="minorHAnsi" w:cstheme="minorBidi"/>
          <w:bCs w:val="0"/>
          <w:noProof/>
          <w:lang w:val="en-GB" w:eastAsia="en-GB"/>
        </w:rPr>
      </w:pPr>
      <w:hyperlink w:anchor="_Toc46500067" w:history="1">
        <w:r w:rsidR="005C2550" w:rsidRPr="00814192">
          <w:rPr>
            <w:rStyle w:val="Hyperlink"/>
            <w:noProof/>
          </w:rPr>
          <w:t>5.</w:t>
        </w:r>
        <w:r w:rsidR="005C2550">
          <w:rPr>
            <w:rFonts w:asciiTheme="minorHAnsi" w:eastAsiaTheme="minorEastAsia" w:hAnsiTheme="minorHAnsi" w:cstheme="minorBidi"/>
            <w:bCs w:val="0"/>
            <w:noProof/>
            <w:lang w:val="en-GB" w:eastAsia="en-GB"/>
          </w:rPr>
          <w:tab/>
        </w:r>
        <w:r w:rsidR="005C2550" w:rsidRPr="00814192">
          <w:rPr>
            <w:rStyle w:val="Hyperlink"/>
            <w:noProof/>
          </w:rPr>
          <w:t>Money laundering and Terrorist Financing</w:t>
        </w:r>
        <w:r w:rsidR="005C2550">
          <w:rPr>
            <w:noProof/>
            <w:webHidden/>
          </w:rPr>
          <w:tab/>
        </w:r>
        <w:r w:rsidR="005C2550">
          <w:rPr>
            <w:noProof/>
            <w:webHidden/>
          </w:rPr>
          <w:fldChar w:fldCharType="begin"/>
        </w:r>
        <w:r w:rsidR="005C2550">
          <w:rPr>
            <w:noProof/>
            <w:webHidden/>
          </w:rPr>
          <w:instrText xml:space="preserve"> PAGEREF _Toc46500067 \h </w:instrText>
        </w:r>
        <w:r w:rsidR="005C2550">
          <w:rPr>
            <w:noProof/>
            <w:webHidden/>
          </w:rPr>
        </w:r>
        <w:r w:rsidR="005C2550">
          <w:rPr>
            <w:noProof/>
            <w:webHidden/>
          </w:rPr>
          <w:fldChar w:fldCharType="separate"/>
        </w:r>
        <w:r w:rsidR="00585BA5">
          <w:rPr>
            <w:noProof/>
            <w:webHidden/>
          </w:rPr>
          <w:t>12</w:t>
        </w:r>
        <w:r w:rsidR="005C2550">
          <w:rPr>
            <w:noProof/>
            <w:webHidden/>
          </w:rPr>
          <w:fldChar w:fldCharType="end"/>
        </w:r>
      </w:hyperlink>
    </w:p>
    <w:p w14:paraId="7813E1A3" w14:textId="16290133" w:rsidR="005C2550" w:rsidRDefault="00345866">
      <w:pPr>
        <w:pStyle w:val="TOC2"/>
        <w:tabs>
          <w:tab w:val="left" w:pos="403"/>
          <w:tab w:val="right" w:leader="dot" w:pos="9911"/>
        </w:tabs>
        <w:rPr>
          <w:rFonts w:asciiTheme="minorHAnsi" w:eastAsiaTheme="minorEastAsia" w:hAnsiTheme="minorHAnsi" w:cstheme="minorBidi"/>
          <w:bCs w:val="0"/>
          <w:noProof/>
          <w:lang w:val="en-GB" w:eastAsia="en-GB"/>
        </w:rPr>
      </w:pPr>
      <w:hyperlink w:anchor="_Toc46500068" w:history="1">
        <w:r w:rsidR="005C2550" w:rsidRPr="00814192">
          <w:rPr>
            <w:rStyle w:val="Hyperlink"/>
            <w:noProof/>
          </w:rPr>
          <w:t>6.</w:t>
        </w:r>
        <w:r w:rsidR="005C2550">
          <w:rPr>
            <w:rFonts w:asciiTheme="minorHAnsi" w:eastAsiaTheme="minorEastAsia" w:hAnsiTheme="minorHAnsi" w:cstheme="minorBidi"/>
            <w:bCs w:val="0"/>
            <w:noProof/>
            <w:lang w:val="en-GB" w:eastAsia="en-GB"/>
          </w:rPr>
          <w:tab/>
        </w:r>
        <w:r w:rsidR="005C2550" w:rsidRPr="00814192">
          <w:rPr>
            <w:rStyle w:val="Hyperlink"/>
            <w:noProof/>
          </w:rPr>
          <w:t>SECAP Performance Standards</w:t>
        </w:r>
        <w:r w:rsidR="005C2550">
          <w:rPr>
            <w:noProof/>
            <w:webHidden/>
          </w:rPr>
          <w:tab/>
        </w:r>
        <w:r w:rsidR="005C2550">
          <w:rPr>
            <w:noProof/>
            <w:webHidden/>
          </w:rPr>
          <w:fldChar w:fldCharType="begin"/>
        </w:r>
        <w:r w:rsidR="005C2550">
          <w:rPr>
            <w:noProof/>
            <w:webHidden/>
          </w:rPr>
          <w:instrText xml:space="preserve"> PAGEREF _Toc46500068 \h </w:instrText>
        </w:r>
        <w:r w:rsidR="005C2550">
          <w:rPr>
            <w:noProof/>
            <w:webHidden/>
          </w:rPr>
        </w:r>
        <w:r w:rsidR="005C2550">
          <w:rPr>
            <w:noProof/>
            <w:webHidden/>
          </w:rPr>
          <w:fldChar w:fldCharType="separate"/>
        </w:r>
        <w:r w:rsidR="00585BA5">
          <w:rPr>
            <w:noProof/>
            <w:webHidden/>
          </w:rPr>
          <w:t>12</w:t>
        </w:r>
        <w:r w:rsidR="005C2550">
          <w:rPr>
            <w:noProof/>
            <w:webHidden/>
          </w:rPr>
          <w:fldChar w:fldCharType="end"/>
        </w:r>
      </w:hyperlink>
    </w:p>
    <w:p w14:paraId="2DC4319D" w14:textId="1F5EA1C4" w:rsidR="005C2550" w:rsidRDefault="00345866">
      <w:pPr>
        <w:pStyle w:val="TOC2"/>
        <w:tabs>
          <w:tab w:val="left" w:pos="403"/>
          <w:tab w:val="right" w:leader="dot" w:pos="9911"/>
        </w:tabs>
        <w:rPr>
          <w:rFonts w:asciiTheme="minorHAnsi" w:eastAsiaTheme="minorEastAsia" w:hAnsiTheme="minorHAnsi" w:cstheme="minorBidi"/>
          <w:bCs w:val="0"/>
          <w:noProof/>
          <w:lang w:val="en-GB" w:eastAsia="en-GB"/>
        </w:rPr>
      </w:pPr>
      <w:hyperlink w:anchor="_Toc46500069" w:history="1">
        <w:r w:rsidR="005C2550" w:rsidRPr="00814192">
          <w:rPr>
            <w:rStyle w:val="Hyperlink"/>
            <w:noProof/>
          </w:rPr>
          <w:t>7.</w:t>
        </w:r>
        <w:r w:rsidR="005C2550">
          <w:rPr>
            <w:rFonts w:asciiTheme="minorHAnsi" w:eastAsiaTheme="minorEastAsia" w:hAnsiTheme="minorHAnsi" w:cstheme="minorBidi"/>
            <w:bCs w:val="0"/>
            <w:noProof/>
            <w:lang w:val="en-GB" w:eastAsia="en-GB"/>
          </w:rPr>
          <w:tab/>
        </w:r>
        <w:r w:rsidR="005C2550" w:rsidRPr="00814192">
          <w:rPr>
            <w:rStyle w:val="Hyperlink"/>
            <w:noProof/>
          </w:rPr>
          <w:t>Eligible Bidders and Conflict of Interest</w:t>
        </w:r>
        <w:r w:rsidR="005C2550">
          <w:rPr>
            <w:noProof/>
            <w:webHidden/>
          </w:rPr>
          <w:tab/>
        </w:r>
        <w:r w:rsidR="005C2550">
          <w:rPr>
            <w:noProof/>
            <w:webHidden/>
          </w:rPr>
          <w:fldChar w:fldCharType="begin"/>
        </w:r>
        <w:r w:rsidR="005C2550">
          <w:rPr>
            <w:noProof/>
            <w:webHidden/>
          </w:rPr>
          <w:instrText xml:space="preserve"> PAGEREF _Toc46500069 \h </w:instrText>
        </w:r>
        <w:r w:rsidR="005C2550">
          <w:rPr>
            <w:noProof/>
            <w:webHidden/>
          </w:rPr>
        </w:r>
        <w:r w:rsidR="005C2550">
          <w:rPr>
            <w:noProof/>
            <w:webHidden/>
          </w:rPr>
          <w:fldChar w:fldCharType="separate"/>
        </w:r>
        <w:r w:rsidR="00585BA5">
          <w:rPr>
            <w:noProof/>
            <w:webHidden/>
          </w:rPr>
          <w:t>12</w:t>
        </w:r>
        <w:r w:rsidR="005C2550">
          <w:rPr>
            <w:noProof/>
            <w:webHidden/>
          </w:rPr>
          <w:fldChar w:fldCharType="end"/>
        </w:r>
      </w:hyperlink>
    </w:p>
    <w:p w14:paraId="5AB01034" w14:textId="1D2647EE" w:rsidR="005C2550" w:rsidRDefault="00345866">
      <w:pPr>
        <w:pStyle w:val="TOC2"/>
        <w:tabs>
          <w:tab w:val="left" w:pos="403"/>
          <w:tab w:val="right" w:leader="dot" w:pos="9911"/>
        </w:tabs>
        <w:rPr>
          <w:rFonts w:asciiTheme="minorHAnsi" w:eastAsiaTheme="minorEastAsia" w:hAnsiTheme="minorHAnsi" w:cstheme="minorBidi"/>
          <w:bCs w:val="0"/>
          <w:noProof/>
          <w:lang w:val="en-GB" w:eastAsia="en-GB"/>
        </w:rPr>
      </w:pPr>
      <w:hyperlink w:anchor="_Toc46500070" w:history="1">
        <w:r w:rsidR="005C2550" w:rsidRPr="00814192">
          <w:rPr>
            <w:rStyle w:val="Hyperlink"/>
            <w:noProof/>
          </w:rPr>
          <w:t>8.</w:t>
        </w:r>
        <w:r w:rsidR="005C2550">
          <w:rPr>
            <w:rFonts w:asciiTheme="minorHAnsi" w:eastAsiaTheme="minorEastAsia" w:hAnsiTheme="minorHAnsi" w:cstheme="minorBidi"/>
            <w:bCs w:val="0"/>
            <w:noProof/>
            <w:lang w:val="en-GB" w:eastAsia="en-GB"/>
          </w:rPr>
          <w:tab/>
        </w:r>
        <w:r w:rsidR="005C2550" w:rsidRPr="00814192">
          <w:rPr>
            <w:rStyle w:val="Hyperlink"/>
            <w:noProof/>
          </w:rPr>
          <w:t>Eligible Goods and Services</w:t>
        </w:r>
        <w:r w:rsidR="005C2550">
          <w:rPr>
            <w:noProof/>
            <w:webHidden/>
          </w:rPr>
          <w:tab/>
        </w:r>
        <w:r w:rsidR="005C2550">
          <w:rPr>
            <w:noProof/>
            <w:webHidden/>
          </w:rPr>
          <w:fldChar w:fldCharType="begin"/>
        </w:r>
        <w:r w:rsidR="005C2550">
          <w:rPr>
            <w:noProof/>
            <w:webHidden/>
          </w:rPr>
          <w:instrText xml:space="preserve"> PAGEREF _Toc46500070 \h </w:instrText>
        </w:r>
        <w:r w:rsidR="005C2550">
          <w:rPr>
            <w:noProof/>
            <w:webHidden/>
          </w:rPr>
        </w:r>
        <w:r w:rsidR="005C2550">
          <w:rPr>
            <w:noProof/>
            <w:webHidden/>
          </w:rPr>
          <w:fldChar w:fldCharType="separate"/>
        </w:r>
        <w:r w:rsidR="00585BA5">
          <w:rPr>
            <w:noProof/>
            <w:webHidden/>
          </w:rPr>
          <w:t>15</w:t>
        </w:r>
        <w:r w:rsidR="005C2550">
          <w:rPr>
            <w:noProof/>
            <w:webHidden/>
          </w:rPr>
          <w:fldChar w:fldCharType="end"/>
        </w:r>
      </w:hyperlink>
    </w:p>
    <w:p w14:paraId="2F6A6F43" w14:textId="4D8BB761" w:rsidR="005C2550" w:rsidRDefault="00345866">
      <w:pPr>
        <w:pStyle w:val="TOC2"/>
        <w:tabs>
          <w:tab w:val="left" w:pos="403"/>
          <w:tab w:val="right" w:leader="dot" w:pos="9911"/>
        </w:tabs>
        <w:rPr>
          <w:rFonts w:asciiTheme="minorHAnsi" w:eastAsiaTheme="minorEastAsia" w:hAnsiTheme="minorHAnsi" w:cstheme="minorBidi"/>
          <w:bCs w:val="0"/>
          <w:noProof/>
          <w:lang w:val="en-GB" w:eastAsia="en-GB"/>
        </w:rPr>
      </w:pPr>
      <w:hyperlink w:anchor="_Toc46500071" w:history="1">
        <w:r w:rsidR="005C2550" w:rsidRPr="00814192">
          <w:rPr>
            <w:rStyle w:val="Hyperlink"/>
            <w:noProof/>
          </w:rPr>
          <w:t>9.</w:t>
        </w:r>
        <w:r w:rsidR="005C2550">
          <w:rPr>
            <w:rFonts w:asciiTheme="minorHAnsi" w:eastAsiaTheme="minorEastAsia" w:hAnsiTheme="minorHAnsi" w:cstheme="minorBidi"/>
            <w:bCs w:val="0"/>
            <w:noProof/>
            <w:lang w:val="en-GB" w:eastAsia="en-GB"/>
          </w:rPr>
          <w:tab/>
        </w:r>
        <w:r w:rsidR="005C2550" w:rsidRPr="00814192">
          <w:rPr>
            <w:rStyle w:val="Hyperlink"/>
            <w:noProof/>
          </w:rPr>
          <w:t>Cost of Bidding</w:t>
        </w:r>
        <w:r w:rsidR="005C2550">
          <w:rPr>
            <w:noProof/>
            <w:webHidden/>
          </w:rPr>
          <w:tab/>
        </w:r>
        <w:r w:rsidR="005C2550">
          <w:rPr>
            <w:noProof/>
            <w:webHidden/>
          </w:rPr>
          <w:fldChar w:fldCharType="begin"/>
        </w:r>
        <w:r w:rsidR="005C2550">
          <w:rPr>
            <w:noProof/>
            <w:webHidden/>
          </w:rPr>
          <w:instrText xml:space="preserve"> PAGEREF _Toc46500071 \h </w:instrText>
        </w:r>
        <w:r w:rsidR="005C2550">
          <w:rPr>
            <w:noProof/>
            <w:webHidden/>
          </w:rPr>
        </w:r>
        <w:r w:rsidR="005C2550">
          <w:rPr>
            <w:noProof/>
            <w:webHidden/>
          </w:rPr>
          <w:fldChar w:fldCharType="separate"/>
        </w:r>
        <w:r w:rsidR="00585BA5">
          <w:rPr>
            <w:noProof/>
            <w:webHidden/>
          </w:rPr>
          <w:t>15</w:t>
        </w:r>
        <w:r w:rsidR="005C2550">
          <w:rPr>
            <w:noProof/>
            <w:webHidden/>
          </w:rPr>
          <w:fldChar w:fldCharType="end"/>
        </w:r>
      </w:hyperlink>
    </w:p>
    <w:p w14:paraId="213B250C" w14:textId="0E2EF7DA" w:rsidR="005C2550" w:rsidRDefault="00345866">
      <w:pPr>
        <w:pStyle w:val="TOC1"/>
        <w:tabs>
          <w:tab w:val="left" w:pos="460"/>
          <w:tab w:val="right" w:leader="dot" w:pos="9911"/>
        </w:tabs>
        <w:rPr>
          <w:rFonts w:asciiTheme="minorHAnsi" w:eastAsiaTheme="minorEastAsia" w:hAnsiTheme="minorHAnsi" w:cstheme="minorBidi"/>
          <w:b w:val="0"/>
          <w:bCs w:val="0"/>
          <w:noProof/>
          <w:sz w:val="22"/>
          <w:lang w:val="en-GB" w:eastAsia="en-GB"/>
        </w:rPr>
      </w:pPr>
      <w:hyperlink w:anchor="_Toc46500072" w:history="1">
        <w:r w:rsidR="005C2550" w:rsidRPr="00814192">
          <w:rPr>
            <w:rStyle w:val="Hyperlink"/>
            <w:noProof/>
          </w:rPr>
          <w:t>B.</w:t>
        </w:r>
        <w:r w:rsidR="005C2550">
          <w:rPr>
            <w:rFonts w:asciiTheme="minorHAnsi" w:eastAsiaTheme="minorEastAsia" w:hAnsiTheme="minorHAnsi" w:cstheme="minorBidi"/>
            <w:b w:val="0"/>
            <w:bCs w:val="0"/>
            <w:noProof/>
            <w:sz w:val="22"/>
            <w:lang w:val="en-GB" w:eastAsia="en-GB"/>
          </w:rPr>
          <w:tab/>
        </w:r>
        <w:r w:rsidR="005C2550" w:rsidRPr="00814192">
          <w:rPr>
            <w:rStyle w:val="Hyperlink"/>
            <w:noProof/>
          </w:rPr>
          <w:t>The bidding documents</w:t>
        </w:r>
        <w:r w:rsidR="005C2550">
          <w:rPr>
            <w:noProof/>
            <w:webHidden/>
          </w:rPr>
          <w:tab/>
        </w:r>
        <w:r w:rsidR="005C2550">
          <w:rPr>
            <w:noProof/>
            <w:webHidden/>
          </w:rPr>
          <w:fldChar w:fldCharType="begin"/>
        </w:r>
        <w:r w:rsidR="005C2550">
          <w:rPr>
            <w:noProof/>
            <w:webHidden/>
          </w:rPr>
          <w:instrText xml:space="preserve"> PAGEREF _Toc46500072 \h </w:instrText>
        </w:r>
        <w:r w:rsidR="005C2550">
          <w:rPr>
            <w:noProof/>
            <w:webHidden/>
          </w:rPr>
        </w:r>
        <w:r w:rsidR="005C2550">
          <w:rPr>
            <w:noProof/>
            <w:webHidden/>
          </w:rPr>
          <w:fldChar w:fldCharType="separate"/>
        </w:r>
        <w:r w:rsidR="00585BA5">
          <w:rPr>
            <w:noProof/>
            <w:webHidden/>
          </w:rPr>
          <w:t>15</w:t>
        </w:r>
        <w:r w:rsidR="005C2550">
          <w:rPr>
            <w:noProof/>
            <w:webHidden/>
          </w:rPr>
          <w:fldChar w:fldCharType="end"/>
        </w:r>
      </w:hyperlink>
    </w:p>
    <w:p w14:paraId="750910AD" w14:textId="6D843A34" w:rsidR="005C2550" w:rsidRDefault="00345866">
      <w:pPr>
        <w:pStyle w:val="TOC2"/>
        <w:tabs>
          <w:tab w:val="left" w:pos="526"/>
          <w:tab w:val="right" w:leader="dot" w:pos="9911"/>
        </w:tabs>
        <w:rPr>
          <w:rFonts w:asciiTheme="minorHAnsi" w:eastAsiaTheme="minorEastAsia" w:hAnsiTheme="minorHAnsi" w:cstheme="minorBidi"/>
          <w:bCs w:val="0"/>
          <w:noProof/>
          <w:lang w:val="en-GB" w:eastAsia="en-GB"/>
        </w:rPr>
      </w:pPr>
      <w:hyperlink w:anchor="_Toc46500073" w:history="1">
        <w:r w:rsidR="005C2550" w:rsidRPr="00814192">
          <w:rPr>
            <w:rStyle w:val="Hyperlink"/>
            <w:noProof/>
          </w:rPr>
          <w:t>10.</w:t>
        </w:r>
        <w:r w:rsidR="005C2550">
          <w:rPr>
            <w:rFonts w:asciiTheme="minorHAnsi" w:eastAsiaTheme="minorEastAsia" w:hAnsiTheme="minorHAnsi" w:cstheme="minorBidi"/>
            <w:bCs w:val="0"/>
            <w:noProof/>
            <w:lang w:val="en-GB" w:eastAsia="en-GB"/>
          </w:rPr>
          <w:tab/>
        </w:r>
        <w:r w:rsidR="005C2550" w:rsidRPr="00814192">
          <w:rPr>
            <w:rStyle w:val="Hyperlink"/>
            <w:noProof/>
          </w:rPr>
          <w:t>Content of Bidding Documents</w:t>
        </w:r>
        <w:r w:rsidR="005C2550">
          <w:rPr>
            <w:noProof/>
            <w:webHidden/>
          </w:rPr>
          <w:tab/>
        </w:r>
        <w:r w:rsidR="005C2550">
          <w:rPr>
            <w:noProof/>
            <w:webHidden/>
          </w:rPr>
          <w:fldChar w:fldCharType="begin"/>
        </w:r>
        <w:r w:rsidR="005C2550">
          <w:rPr>
            <w:noProof/>
            <w:webHidden/>
          </w:rPr>
          <w:instrText xml:space="preserve"> PAGEREF _Toc46500073 \h </w:instrText>
        </w:r>
        <w:r w:rsidR="005C2550">
          <w:rPr>
            <w:noProof/>
            <w:webHidden/>
          </w:rPr>
        </w:r>
        <w:r w:rsidR="005C2550">
          <w:rPr>
            <w:noProof/>
            <w:webHidden/>
          </w:rPr>
          <w:fldChar w:fldCharType="separate"/>
        </w:r>
        <w:r w:rsidR="00585BA5">
          <w:rPr>
            <w:noProof/>
            <w:webHidden/>
          </w:rPr>
          <w:t>15</w:t>
        </w:r>
        <w:r w:rsidR="005C2550">
          <w:rPr>
            <w:noProof/>
            <w:webHidden/>
          </w:rPr>
          <w:fldChar w:fldCharType="end"/>
        </w:r>
      </w:hyperlink>
    </w:p>
    <w:p w14:paraId="77D1BC73" w14:textId="723C65CF" w:rsidR="005C2550" w:rsidRDefault="00345866">
      <w:pPr>
        <w:pStyle w:val="TOC2"/>
        <w:tabs>
          <w:tab w:val="left" w:pos="526"/>
          <w:tab w:val="right" w:leader="dot" w:pos="9911"/>
        </w:tabs>
        <w:rPr>
          <w:rFonts w:asciiTheme="minorHAnsi" w:eastAsiaTheme="minorEastAsia" w:hAnsiTheme="minorHAnsi" w:cstheme="minorBidi"/>
          <w:bCs w:val="0"/>
          <w:noProof/>
          <w:lang w:val="en-GB" w:eastAsia="en-GB"/>
        </w:rPr>
      </w:pPr>
      <w:hyperlink w:anchor="_Toc46500074" w:history="1">
        <w:r w:rsidR="005C2550" w:rsidRPr="00814192">
          <w:rPr>
            <w:rStyle w:val="Hyperlink"/>
            <w:noProof/>
          </w:rPr>
          <w:t>11.</w:t>
        </w:r>
        <w:r w:rsidR="005C2550">
          <w:rPr>
            <w:rFonts w:asciiTheme="minorHAnsi" w:eastAsiaTheme="minorEastAsia" w:hAnsiTheme="minorHAnsi" w:cstheme="minorBidi"/>
            <w:bCs w:val="0"/>
            <w:noProof/>
            <w:lang w:val="en-GB" w:eastAsia="en-GB"/>
          </w:rPr>
          <w:tab/>
        </w:r>
        <w:r w:rsidR="005C2550" w:rsidRPr="00814192">
          <w:rPr>
            <w:rStyle w:val="Hyperlink"/>
            <w:noProof/>
          </w:rPr>
          <w:t>Clarification of Bidding Documents</w:t>
        </w:r>
        <w:r w:rsidR="005C2550">
          <w:rPr>
            <w:noProof/>
            <w:webHidden/>
          </w:rPr>
          <w:tab/>
        </w:r>
        <w:r w:rsidR="005C2550">
          <w:rPr>
            <w:noProof/>
            <w:webHidden/>
          </w:rPr>
          <w:fldChar w:fldCharType="begin"/>
        </w:r>
        <w:r w:rsidR="005C2550">
          <w:rPr>
            <w:noProof/>
            <w:webHidden/>
          </w:rPr>
          <w:instrText xml:space="preserve"> PAGEREF _Toc46500074 \h </w:instrText>
        </w:r>
        <w:r w:rsidR="005C2550">
          <w:rPr>
            <w:noProof/>
            <w:webHidden/>
          </w:rPr>
        </w:r>
        <w:r w:rsidR="005C2550">
          <w:rPr>
            <w:noProof/>
            <w:webHidden/>
          </w:rPr>
          <w:fldChar w:fldCharType="separate"/>
        </w:r>
        <w:r w:rsidR="00585BA5">
          <w:rPr>
            <w:noProof/>
            <w:webHidden/>
          </w:rPr>
          <w:t>16</w:t>
        </w:r>
        <w:r w:rsidR="005C2550">
          <w:rPr>
            <w:noProof/>
            <w:webHidden/>
          </w:rPr>
          <w:fldChar w:fldCharType="end"/>
        </w:r>
      </w:hyperlink>
    </w:p>
    <w:p w14:paraId="44376E81" w14:textId="18AB9065" w:rsidR="005C2550" w:rsidRDefault="00345866">
      <w:pPr>
        <w:pStyle w:val="TOC2"/>
        <w:tabs>
          <w:tab w:val="left" w:pos="526"/>
          <w:tab w:val="right" w:leader="dot" w:pos="9911"/>
        </w:tabs>
        <w:rPr>
          <w:rFonts w:asciiTheme="minorHAnsi" w:eastAsiaTheme="minorEastAsia" w:hAnsiTheme="minorHAnsi" w:cstheme="minorBidi"/>
          <w:bCs w:val="0"/>
          <w:noProof/>
          <w:lang w:val="en-GB" w:eastAsia="en-GB"/>
        </w:rPr>
      </w:pPr>
      <w:hyperlink w:anchor="_Toc46500075" w:history="1">
        <w:r w:rsidR="005C2550" w:rsidRPr="00814192">
          <w:rPr>
            <w:rStyle w:val="Hyperlink"/>
            <w:noProof/>
          </w:rPr>
          <w:t>12.</w:t>
        </w:r>
        <w:r w:rsidR="005C2550">
          <w:rPr>
            <w:rFonts w:asciiTheme="minorHAnsi" w:eastAsiaTheme="minorEastAsia" w:hAnsiTheme="minorHAnsi" w:cstheme="minorBidi"/>
            <w:bCs w:val="0"/>
            <w:noProof/>
            <w:lang w:val="en-GB" w:eastAsia="en-GB"/>
          </w:rPr>
          <w:tab/>
        </w:r>
        <w:r w:rsidR="005C2550" w:rsidRPr="00814192">
          <w:rPr>
            <w:rStyle w:val="Hyperlink"/>
            <w:noProof/>
          </w:rPr>
          <w:t>Amendment of Bidding Documents</w:t>
        </w:r>
        <w:r w:rsidR="005C2550">
          <w:rPr>
            <w:noProof/>
            <w:webHidden/>
          </w:rPr>
          <w:tab/>
        </w:r>
        <w:r w:rsidR="005C2550">
          <w:rPr>
            <w:noProof/>
            <w:webHidden/>
          </w:rPr>
          <w:fldChar w:fldCharType="begin"/>
        </w:r>
        <w:r w:rsidR="005C2550">
          <w:rPr>
            <w:noProof/>
            <w:webHidden/>
          </w:rPr>
          <w:instrText xml:space="preserve"> PAGEREF _Toc46500075 \h </w:instrText>
        </w:r>
        <w:r w:rsidR="005C2550">
          <w:rPr>
            <w:noProof/>
            <w:webHidden/>
          </w:rPr>
        </w:r>
        <w:r w:rsidR="005C2550">
          <w:rPr>
            <w:noProof/>
            <w:webHidden/>
          </w:rPr>
          <w:fldChar w:fldCharType="separate"/>
        </w:r>
        <w:r w:rsidR="00585BA5">
          <w:rPr>
            <w:noProof/>
            <w:webHidden/>
          </w:rPr>
          <w:t>16</w:t>
        </w:r>
        <w:r w:rsidR="005C2550">
          <w:rPr>
            <w:noProof/>
            <w:webHidden/>
          </w:rPr>
          <w:fldChar w:fldCharType="end"/>
        </w:r>
      </w:hyperlink>
    </w:p>
    <w:p w14:paraId="1D9725E7" w14:textId="43585F85" w:rsidR="005C2550" w:rsidRDefault="00345866">
      <w:pPr>
        <w:pStyle w:val="TOC1"/>
        <w:tabs>
          <w:tab w:val="left" w:pos="460"/>
          <w:tab w:val="right" w:leader="dot" w:pos="9911"/>
        </w:tabs>
        <w:rPr>
          <w:rFonts w:asciiTheme="minorHAnsi" w:eastAsiaTheme="minorEastAsia" w:hAnsiTheme="minorHAnsi" w:cstheme="minorBidi"/>
          <w:b w:val="0"/>
          <w:bCs w:val="0"/>
          <w:noProof/>
          <w:sz w:val="22"/>
          <w:lang w:val="en-GB" w:eastAsia="en-GB"/>
        </w:rPr>
      </w:pPr>
      <w:hyperlink w:anchor="_Toc46500076" w:history="1">
        <w:r w:rsidR="005C2550" w:rsidRPr="00814192">
          <w:rPr>
            <w:rStyle w:val="Hyperlink"/>
            <w:noProof/>
          </w:rPr>
          <w:t>C.</w:t>
        </w:r>
        <w:r w:rsidR="005C2550">
          <w:rPr>
            <w:rFonts w:asciiTheme="minorHAnsi" w:eastAsiaTheme="minorEastAsia" w:hAnsiTheme="minorHAnsi" w:cstheme="minorBidi"/>
            <w:b w:val="0"/>
            <w:bCs w:val="0"/>
            <w:noProof/>
            <w:sz w:val="22"/>
            <w:lang w:val="en-GB" w:eastAsia="en-GB"/>
          </w:rPr>
          <w:tab/>
        </w:r>
        <w:r w:rsidR="005C2550" w:rsidRPr="00814192">
          <w:rPr>
            <w:rStyle w:val="Hyperlink"/>
            <w:noProof/>
          </w:rPr>
          <w:t>Preparation and submission of bids</w:t>
        </w:r>
        <w:r w:rsidR="005C2550">
          <w:rPr>
            <w:noProof/>
            <w:webHidden/>
          </w:rPr>
          <w:tab/>
        </w:r>
        <w:r w:rsidR="005C2550">
          <w:rPr>
            <w:noProof/>
            <w:webHidden/>
          </w:rPr>
          <w:fldChar w:fldCharType="begin"/>
        </w:r>
        <w:r w:rsidR="005C2550">
          <w:rPr>
            <w:noProof/>
            <w:webHidden/>
          </w:rPr>
          <w:instrText xml:space="preserve"> PAGEREF _Toc46500076 \h </w:instrText>
        </w:r>
        <w:r w:rsidR="005C2550">
          <w:rPr>
            <w:noProof/>
            <w:webHidden/>
          </w:rPr>
        </w:r>
        <w:r w:rsidR="005C2550">
          <w:rPr>
            <w:noProof/>
            <w:webHidden/>
          </w:rPr>
          <w:fldChar w:fldCharType="separate"/>
        </w:r>
        <w:r w:rsidR="00585BA5">
          <w:rPr>
            <w:noProof/>
            <w:webHidden/>
          </w:rPr>
          <w:t>16</w:t>
        </w:r>
        <w:r w:rsidR="005C2550">
          <w:rPr>
            <w:noProof/>
            <w:webHidden/>
          </w:rPr>
          <w:fldChar w:fldCharType="end"/>
        </w:r>
      </w:hyperlink>
    </w:p>
    <w:p w14:paraId="4A95DCFE" w14:textId="0AE3F59A" w:rsidR="005C2550" w:rsidRDefault="00345866">
      <w:pPr>
        <w:pStyle w:val="TOC2"/>
        <w:tabs>
          <w:tab w:val="left" w:pos="526"/>
          <w:tab w:val="right" w:leader="dot" w:pos="9911"/>
        </w:tabs>
        <w:rPr>
          <w:rFonts w:asciiTheme="minorHAnsi" w:eastAsiaTheme="minorEastAsia" w:hAnsiTheme="minorHAnsi" w:cstheme="minorBidi"/>
          <w:bCs w:val="0"/>
          <w:noProof/>
          <w:lang w:val="en-GB" w:eastAsia="en-GB"/>
        </w:rPr>
      </w:pPr>
      <w:hyperlink w:anchor="_Toc46500077" w:history="1">
        <w:r w:rsidR="005C2550" w:rsidRPr="00814192">
          <w:rPr>
            <w:rStyle w:val="Hyperlink"/>
            <w:noProof/>
          </w:rPr>
          <w:t>13.</w:t>
        </w:r>
        <w:r w:rsidR="005C2550">
          <w:rPr>
            <w:rFonts w:asciiTheme="minorHAnsi" w:eastAsiaTheme="minorEastAsia" w:hAnsiTheme="minorHAnsi" w:cstheme="minorBidi"/>
            <w:bCs w:val="0"/>
            <w:noProof/>
            <w:lang w:val="en-GB" w:eastAsia="en-GB"/>
          </w:rPr>
          <w:tab/>
        </w:r>
        <w:r w:rsidR="005C2550" w:rsidRPr="00814192">
          <w:rPr>
            <w:rStyle w:val="Hyperlink"/>
            <w:noProof/>
          </w:rPr>
          <w:t>Language of Bid</w:t>
        </w:r>
        <w:r w:rsidR="005C2550">
          <w:rPr>
            <w:noProof/>
            <w:webHidden/>
          </w:rPr>
          <w:tab/>
        </w:r>
        <w:r w:rsidR="005C2550">
          <w:rPr>
            <w:noProof/>
            <w:webHidden/>
          </w:rPr>
          <w:fldChar w:fldCharType="begin"/>
        </w:r>
        <w:r w:rsidR="005C2550">
          <w:rPr>
            <w:noProof/>
            <w:webHidden/>
          </w:rPr>
          <w:instrText xml:space="preserve"> PAGEREF _Toc46500077 \h </w:instrText>
        </w:r>
        <w:r w:rsidR="005C2550">
          <w:rPr>
            <w:noProof/>
            <w:webHidden/>
          </w:rPr>
        </w:r>
        <w:r w:rsidR="005C2550">
          <w:rPr>
            <w:noProof/>
            <w:webHidden/>
          </w:rPr>
          <w:fldChar w:fldCharType="separate"/>
        </w:r>
        <w:r w:rsidR="00585BA5">
          <w:rPr>
            <w:noProof/>
            <w:webHidden/>
          </w:rPr>
          <w:t>17</w:t>
        </w:r>
        <w:r w:rsidR="005C2550">
          <w:rPr>
            <w:noProof/>
            <w:webHidden/>
          </w:rPr>
          <w:fldChar w:fldCharType="end"/>
        </w:r>
      </w:hyperlink>
    </w:p>
    <w:p w14:paraId="724BE073" w14:textId="3D3E3845" w:rsidR="005C2550" w:rsidRDefault="00345866">
      <w:pPr>
        <w:pStyle w:val="TOC2"/>
        <w:tabs>
          <w:tab w:val="left" w:pos="526"/>
          <w:tab w:val="right" w:leader="dot" w:pos="9911"/>
        </w:tabs>
        <w:rPr>
          <w:rFonts w:asciiTheme="minorHAnsi" w:eastAsiaTheme="minorEastAsia" w:hAnsiTheme="minorHAnsi" w:cstheme="minorBidi"/>
          <w:bCs w:val="0"/>
          <w:noProof/>
          <w:lang w:val="en-GB" w:eastAsia="en-GB"/>
        </w:rPr>
      </w:pPr>
      <w:hyperlink w:anchor="_Toc46500078" w:history="1">
        <w:r w:rsidR="005C2550" w:rsidRPr="00814192">
          <w:rPr>
            <w:rStyle w:val="Hyperlink"/>
            <w:noProof/>
          </w:rPr>
          <w:t>14.</w:t>
        </w:r>
        <w:r w:rsidR="005C2550">
          <w:rPr>
            <w:rFonts w:asciiTheme="minorHAnsi" w:eastAsiaTheme="minorEastAsia" w:hAnsiTheme="minorHAnsi" w:cstheme="minorBidi"/>
            <w:bCs w:val="0"/>
            <w:noProof/>
            <w:lang w:val="en-GB" w:eastAsia="en-GB"/>
          </w:rPr>
          <w:tab/>
        </w:r>
        <w:r w:rsidR="005C2550" w:rsidRPr="00814192">
          <w:rPr>
            <w:rStyle w:val="Hyperlink"/>
            <w:noProof/>
          </w:rPr>
          <w:t>Documents Constituting the Bid</w:t>
        </w:r>
        <w:r w:rsidR="005C2550">
          <w:rPr>
            <w:noProof/>
            <w:webHidden/>
          </w:rPr>
          <w:tab/>
        </w:r>
        <w:r w:rsidR="005C2550">
          <w:rPr>
            <w:noProof/>
            <w:webHidden/>
          </w:rPr>
          <w:fldChar w:fldCharType="begin"/>
        </w:r>
        <w:r w:rsidR="005C2550">
          <w:rPr>
            <w:noProof/>
            <w:webHidden/>
          </w:rPr>
          <w:instrText xml:space="preserve"> PAGEREF _Toc46500078 \h </w:instrText>
        </w:r>
        <w:r w:rsidR="005C2550">
          <w:rPr>
            <w:noProof/>
            <w:webHidden/>
          </w:rPr>
        </w:r>
        <w:r w:rsidR="005C2550">
          <w:rPr>
            <w:noProof/>
            <w:webHidden/>
          </w:rPr>
          <w:fldChar w:fldCharType="separate"/>
        </w:r>
        <w:r w:rsidR="00585BA5">
          <w:rPr>
            <w:noProof/>
            <w:webHidden/>
          </w:rPr>
          <w:t>17</w:t>
        </w:r>
        <w:r w:rsidR="005C2550">
          <w:rPr>
            <w:noProof/>
            <w:webHidden/>
          </w:rPr>
          <w:fldChar w:fldCharType="end"/>
        </w:r>
      </w:hyperlink>
    </w:p>
    <w:p w14:paraId="63EE965C" w14:textId="0C4AB4D6" w:rsidR="005C2550" w:rsidRDefault="00345866">
      <w:pPr>
        <w:pStyle w:val="TOC2"/>
        <w:tabs>
          <w:tab w:val="left" w:pos="526"/>
          <w:tab w:val="right" w:leader="dot" w:pos="9911"/>
        </w:tabs>
        <w:rPr>
          <w:rFonts w:asciiTheme="minorHAnsi" w:eastAsiaTheme="minorEastAsia" w:hAnsiTheme="minorHAnsi" w:cstheme="minorBidi"/>
          <w:bCs w:val="0"/>
          <w:noProof/>
          <w:lang w:val="en-GB" w:eastAsia="en-GB"/>
        </w:rPr>
      </w:pPr>
      <w:hyperlink w:anchor="_Toc46500079" w:history="1">
        <w:r w:rsidR="005C2550" w:rsidRPr="00814192">
          <w:rPr>
            <w:rStyle w:val="Hyperlink"/>
            <w:noProof/>
          </w:rPr>
          <w:t>15.</w:t>
        </w:r>
        <w:r w:rsidR="005C2550">
          <w:rPr>
            <w:rFonts w:asciiTheme="minorHAnsi" w:eastAsiaTheme="minorEastAsia" w:hAnsiTheme="minorHAnsi" w:cstheme="minorBidi"/>
            <w:bCs w:val="0"/>
            <w:noProof/>
            <w:lang w:val="en-GB" w:eastAsia="en-GB"/>
          </w:rPr>
          <w:tab/>
        </w:r>
        <w:r w:rsidR="005C2550" w:rsidRPr="00814192">
          <w:rPr>
            <w:rStyle w:val="Hyperlink"/>
            <w:noProof/>
          </w:rPr>
          <w:t>Bid Form</w:t>
        </w:r>
        <w:r w:rsidR="005C2550">
          <w:rPr>
            <w:noProof/>
            <w:webHidden/>
          </w:rPr>
          <w:tab/>
        </w:r>
        <w:r w:rsidR="005C2550">
          <w:rPr>
            <w:noProof/>
            <w:webHidden/>
          </w:rPr>
          <w:fldChar w:fldCharType="begin"/>
        </w:r>
        <w:r w:rsidR="005C2550">
          <w:rPr>
            <w:noProof/>
            <w:webHidden/>
          </w:rPr>
          <w:instrText xml:space="preserve"> PAGEREF _Toc46500079 \h </w:instrText>
        </w:r>
        <w:r w:rsidR="005C2550">
          <w:rPr>
            <w:noProof/>
            <w:webHidden/>
          </w:rPr>
        </w:r>
        <w:r w:rsidR="005C2550">
          <w:rPr>
            <w:noProof/>
            <w:webHidden/>
          </w:rPr>
          <w:fldChar w:fldCharType="separate"/>
        </w:r>
        <w:r w:rsidR="00585BA5">
          <w:rPr>
            <w:noProof/>
            <w:webHidden/>
          </w:rPr>
          <w:t>17</w:t>
        </w:r>
        <w:r w:rsidR="005C2550">
          <w:rPr>
            <w:noProof/>
            <w:webHidden/>
          </w:rPr>
          <w:fldChar w:fldCharType="end"/>
        </w:r>
      </w:hyperlink>
    </w:p>
    <w:p w14:paraId="530B278E" w14:textId="01BC65DF" w:rsidR="005C2550" w:rsidRDefault="00345866">
      <w:pPr>
        <w:pStyle w:val="TOC2"/>
        <w:tabs>
          <w:tab w:val="left" w:pos="526"/>
          <w:tab w:val="right" w:leader="dot" w:pos="9911"/>
        </w:tabs>
        <w:rPr>
          <w:rFonts w:asciiTheme="minorHAnsi" w:eastAsiaTheme="minorEastAsia" w:hAnsiTheme="minorHAnsi" w:cstheme="minorBidi"/>
          <w:bCs w:val="0"/>
          <w:noProof/>
          <w:lang w:val="en-GB" w:eastAsia="en-GB"/>
        </w:rPr>
      </w:pPr>
      <w:hyperlink w:anchor="_Toc46500080" w:history="1">
        <w:r w:rsidR="005C2550" w:rsidRPr="00814192">
          <w:rPr>
            <w:rStyle w:val="Hyperlink"/>
            <w:noProof/>
          </w:rPr>
          <w:t>16.</w:t>
        </w:r>
        <w:r w:rsidR="005C2550">
          <w:rPr>
            <w:rFonts w:asciiTheme="minorHAnsi" w:eastAsiaTheme="minorEastAsia" w:hAnsiTheme="minorHAnsi" w:cstheme="minorBidi"/>
            <w:bCs w:val="0"/>
            <w:noProof/>
            <w:lang w:val="en-GB" w:eastAsia="en-GB"/>
          </w:rPr>
          <w:tab/>
        </w:r>
        <w:r w:rsidR="005C2550" w:rsidRPr="00814192">
          <w:rPr>
            <w:rStyle w:val="Hyperlink"/>
            <w:noProof/>
          </w:rPr>
          <w:t>Bid Prices</w:t>
        </w:r>
        <w:r w:rsidR="005C2550">
          <w:rPr>
            <w:noProof/>
            <w:webHidden/>
          </w:rPr>
          <w:tab/>
        </w:r>
        <w:r w:rsidR="005C2550">
          <w:rPr>
            <w:noProof/>
            <w:webHidden/>
          </w:rPr>
          <w:fldChar w:fldCharType="begin"/>
        </w:r>
        <w:r w:rsidR="005C2550">
          <w:rPr>
            <w:noProof/>
            <w:webHidden/>
          </w:rPr>
          <w:instrText xml:space="preserve"> PAGEREF _Toc46500080 \h </w:instrText>
        </w:r>
        <w:r w:rsidR="005C2550">
          <w:rPr>
            <w:noProof/>
            <w:webHidden/>
          </w:rPr>
        </w:r>
        <w:r w:rsidR="005C2550">
          <w:rPr>
            <w:noProof/>
            <w:webHidden/>
          </w:rPr>
          <w:fldChar w:fldCharType="separate"/>
        </w:r>
        <w:r w:rsidR="00585BA5">
          <w:rPr>
            <w:noProof/>
            <w:webHidden/>
          </w:rPr>
          <w:t>17</w:t>
        </w:r>
        <w:r w:rsidR="005C2550">
          <w:rPr>
            <w:noProof/>
            <w:webHidden/>
          </w:rPr>
          <w:fldChar w:fldCharType="end"/>
        </w:r>
      </w:hyperlink>
    </w:p>
    <w:p w14:paraId="6DF94E25" w14:textId="6C89DD0B" w:rsidR="005C2550" w:rsidRDefault="00345866">
      <w:pPr>
        <w:pStyle w:val="TOC2"/>
        <w:tabs>
          <w:tab w:val="left" w:pos="526"/>
          <w:tab w:val="right" w:leader="dot" w:pos="9911"/>
        </w:tabs>
        <w:rPr>
          <w:rFonts w:asciiTheme="minorHAnsi" w:eastAsiaTheme="minorEastAsia" w:hAnsiTheme="minorHAnsi" w:cstheme="minorBidi"/>
          <w:bCs w:val="0"/>
          <w:noProof/>
          <w:lang w:val="en-GB" w:eastAsia="en-GB"/>
        </w:rPr>
      </w:pPr>
      <w:hyperlink w:anchor="_Toc46500081" w:history="1">
        <w:r w:rsidR="005C2550" w:rsidRPr="00814192">
          <w:rPr>
            <w:rStyle w:val="Hyperlink"/>
            <w:noProof/>
          </w:rPr>
          <w:t>17.</w:t>
        </w:r>
        <w:r w:rsidR="005C2550">
          <w:rPr>
            <w:rFonts w:asciiTheme="minorHAnsi" w:eastAsiaTheme="minorEastAsia" w:hAnsiTheme="minorHAnsi" w:cstheme="minorBidi"/>
            <w:bCs w:val="0"/>
            <w:noProof/>
            <w:lang w:val="en-GB" w:eastAsia="en-GB"/>
          </w:rPr>
          <w:tab/>
        </w:r>
        <w:r w:rsidR="005C2550" w:rsidRPr="00814192">
          <w:rPr>
            <w:rStyle w:val="Hyperlink"/>
            <w:noProof/>
          </w:rPr>
          <w:t>Currencies of Bid</w:t>
        </w:r>
        <w:r w:rsidR="005C2550">
          <w:rPr>
            <w:noProof/>
            <w:webHidden/>
          </w:rPr>
          <w:tab/>
        </w:r>
        <w:r w:rsidR="005C2550">
          <w:rPr>
            <w:noProof/>
            <w:webHidden/>
          </w:rPr>
          <w:fldChar w:fldCharType="begin"/>
        </w:r>
        <w:r w:rsidR="005C2550">
          <w:rPr>
            <w:noProof/>
            <w:webHidden/>
          </w:rPr>
          <w:instrText xml:space="preserve"> PAGEREF _Toc46500081 \h </w:instrText>
        </w:r>
        <w:r w:rsidR="005C2550">
          <w:rPr>
            <w:noProof/>
            <w:webHidden/>
          </w:rPr>
        </w:r>
        <w:r w:rsidR="005C2550">
          <w:rPr>
            <w:noProof/>
            <w:webHidden/>
          </w:rPr>
          <w:fldChar w:fldCharType="separate"/>
        </w:r>
        <w:r w:rsidR="00585BA5">
          <w:rPr>
            <w:noProof/>
            <w:webHidden/>
          </w:rPr>
          <w:t>18</w:t>
        </w:r>
        <w:r w:rsidR="005C2550">
          <w:rPr>
            <w:noProof/>
            <w:webHidden/>
          </w:rPr>
          <w:fldChar w:fldCharType="end"/>
        </w:r>
      </w:hyperlink>
    </w:p>
    <w:p w14:paraId="1037E04C" w14:textId="50E36C33" w:rsidR="005C2550" w:rsidRDefault="00345866">
      <w:pPr>
        <w:pStyle w:val="TOC2"/>
        <w:tabs>
          <w:tab w:val="left" w:pos="526"/>
          <w:tab w:val="right" w:leader="dot" w:pos="9911"/>
        </w:tabs>
        <w:rPr>
          <w:rFonts w:asciiTheme="minorHAnsi" w:eastAsiaTheme="minorEastAsia" w:hAnsiTheme="minorHAnsi" w:cstheme="minorBidi"/>
          <w:bCs w:val="0"/>
          <w:noProof/>
          <w:lang w:val="en-GB" w:eastAsia="en-GB"/>
        </w:rPr>
      </w:pPr>
      <w:hyperlink w:anchor="_Toc46500082" w:history="1">
        <w:r w:rsidR="005C2550" w:rsidRPr="00814192">
          <w:rPr>
            <w:rStyle w:val="Hyperlink"/>
            <w:noProof/>
          </w:rPr>
          <w:t>18.</w:t>
        </w:r>
        <w:r w:rsidR="005C2550">
          <w:rPr>
            <w:rFonts w:asciiTheme="minorHAnsi" w:eastAsiaTheme="minorEastAsia" w:hAnsiTheme="minorHAnsi" w:cstheme="minorBidi"/>
            <w:bCs w:val="0"/>
            <w:noProof/>
            <w:lang w:val="en-GB" w:eastAsia="en-GB"/>
          </w:rPr>
          <w:tab/>
        </w:r>
        <w:r w:rsidR="005C2550" w:rsidRPr="00814192">
          <w:rPr>
            <w:rStyle w:val="Hyperlink"/>
            <w:noProof/>
          </w:rPr>
          <w:t>Documents Establishing Bidder’s Eligibility and Qualification</w:t>
        </w:r>
        <w:r w:rsidR="005C2550">
          <w:rPr>
            <w:noProof/>
            <w:webHidden/>
          </w:rPr>
          <w:tab/>
        </w:r>
        <w:r w:rsidR="005C2550">
          <w:rPr>
            <w:noProof/>
            <w:webHidden/>
          </w:rPr>
          <w:fldChar w:fldCharType="begin"/>
        </w:r>
        <w:r w:rsidR="005C2550">
          <w:rPr>
            <w:noProof/>
            <w:webHidden/>
          </w:rPr>
          <w:instrText xml:space="preserve"> PAGEREF _Toc46500082 \h </w:instrText>
        </w:r>
        <w:r w:rsidR="005C2550">
          <w:rPr>
            <w:noProof/>
            <w:webHidden/>
          </w:rPr>
        </w:r>
        <w:r w:rsidR="005C2550">
          <w:rPr>
            <w:noProof/>
            <w:webHidden/>
          </w:rPr>
          <w:fldChar w:fldCharType="separate"/>
        </w:r>
        <w:r w:rsidR="00585BA5">
          <w:rPr>
            <w:noProof/>
            <w:webHidden/>
          </w:rPr>
          <w:t>19</w:t>
        </w:r>
        <w:r w:rsidR="005C2550">
          <w:rPr>
            <w:noProof/>
            <w:webHidden/>
          </w:rPr>
          <w:fldChar w:fldCharType="end"/>
        </w:r>
      </w:hyperlink>
    </w:p>
    <w:p w14:paraId="4AA48B04" w14:textId="7B218A18" w:rsidR="005C2550" w:rsidRDefault="00345866">
      <w:pPr>
        <w:pStyle w:val="TOC2"/>
        <w:tabs>
          <w:tab w:val="left" w:pos="526"/>
          <w:tab w:val="right" w:leader="dot" w:pos="9911"/>
        </w:tabs>
        <w:rPr>
          <w:rFonts w:asciiTheme="minorHAnsi" w:eastAsiaTheme="minorEastAsia" w:hAnsiTheme="minorHAnsi" w:cstheme="minorBidi"/>
          <w:bCs w:val="0"/>
          <w:noProof/>
          <w:lang w:val="en-GB" w:eastAsia="en-GB"/>
        </w:rPr>
      </w:pPr>
      <w:hyperlink w:anchor="_Toc46500083" w:history="1">
        <w:r w:rsidR="005C2550" w:rsidRPr="00814192">
          <w:rPr>
            <w:rStyle w:val="Hyperlink"/>
            <w:noProof/>
          </w:rPr>
          <w:t>19.</w:t>
        </w:r>
        <w:r w:rsidR="005C2550">
          <w:rPr>
            <w:rFonts w:asciiTheme="minorHAnsi" w:eastAsiaTheme="minorEastAsia" w:hAnsiTheme="minorHAnsi" w:cstheme="minorBidi"/>
            <w:bCs w:val="0"/>
            <w:noProof/>
            <w:lang w:val="en-GB" w:eastAsia="en-GB"/>
          </w:rPr>
          <w:tab/>
        </w:r>
        <w:r w:rsidR="005C2550" w:rsidRPr="00814192">
          <w:rPr>
            <w:rStyle w:val="Hyperlink"/>
            <w:noProof/>
          </w:rPr>
          <w:t>Documents Establishing Goods’ Eligibility and Conformity to Bidding Documents</w:t>
        </w:r>
        <w:r w:rsidR="005C2550">
          <w:rPr>
            <w:noProof/>
            <w:webHidden/>
          </w:rPr>
          <w:tab/>
        </w:r>
        <w:r w:rsidR="005C2550">
          <w:rPr>
            <w:noProof/>
            <w:webHidden/>
          </w:rPr>
          <w:fldChar w:fldCharType="begin"/>
        </w:r>
        <w:r w:rsidR="005C2550">
          <w:rPr>
            <w:noProof/>
            <w:webHidden/>
          </w:rPr>
          <w:instrText xml:space="preserve"> PAGEREF _Toc46500083 \h </w:instrText>
        </w:r>
        <w:r w:rsidR="005C2550">
          <w:rPr>
            <w:noProof/>
            <w:webHidden/>
          </w:rPr>
        </w:r>
        <w:r w:rsidR="005C2550">
          <w:rPr>
            <w:noProof/>
            <w:webHidden/>
          </w:rPr>
          <w:fldChar w:fldCharType="separate"/>
        </w:r>
        <w:r w:rsidR="00585BA5">
          <w:rPr>
            <w:noProof/>
            <w:webHidden/>
          </w:rPr>
          <w:t>19</w:t>
        </w:r>
        <w:r w:rsidR="005C2550">
          <w:rPr>
            <w:noProof/>
            <w:webHidden/>
          </w:rPr>
          <w:fldChar w:fldCharType="end"/>
        </w:r>
      </w:hyperlink>
    </w:p>
    <w:p w14:paraId="2575F644" w14:textId="3D4EB1E9" w:rsidR="005C2550" w:rsidRDefault="00345866">
      <w:pPr>
        <w:pStyle w:val="TOC2"/>
        <w:tabs>
          <w:tab w:val="left" w:pos="526"/>
          <w:tab w:val="right" w:leader="dot" w:pos="9911"/>
        </w:tabs>
        <w:rPr>
          <w:rFonts w:asciiTheme="minorHAnsi" w:eastAsiaTheme="minorEastAsia" w:hAnsiTheme="minorHAnsi" w:cstheme="minorBidi"/>
          <w:bCs w:val="0"/>
          <w:noProof/>
          <w:lang w:val="en-GB" w:eastAsia="en-GB"/>
        </w:rPr>
      </w:pPr>
      <w:hyperlink w:anchor="_Toc46500084" w:history="1">
        <w:r w:rsidR="005C2550" w:rsidRPr="00814192">
          <w:rPr>
            <w:rStyle w:val="Hyperlink"/>
            <w:noProof/>
          </w:rPr>
          <w:t>20.</w:t>
        </w:r>
        <w:r w:rsidR="005C2550">
          <w:rPr>
            <w:rFonts w:asciiTheme="minorHAnsi" w:eastAsiaTheme="minorEastAsia" w:hAnsiTheme="minorHAnsi" w:cstheme="minorBidi"/>
            <w:bCs w:val="0"/>
            <w:noProof/>
            <w:lang w:val="en-GB" w:eastAsia="en-GB"/>
          </w:rPr>
          <w:tab/>
        </w:r>
        <w:r w:rsidR="005C2550" w:rsidRPr="00814192">
          <w:rPr>
            <w:rStyle w:val="Hyperlink"/>
            <w:noProof/>
          </w:rPr>
          <w:t>Bid Security</w:t>
        </w:r>
        <w:r w:rsidR="005C2550">
          <w:rPr>
            <w:noProof/>
            <w:webHidden/>
          </w:rPr>
          <w:tab/>
        </w:r>
        <w:r w:rsidR="005C2550">
          <w:rPr>
            <w:noProof/>
            <w:webHidden/>
          </w:rPr>
          <w:fldChar w:fldCharType="begin"/>
        </w:r>
        <w:r w:rsidR="005C2550">
          <w:rPr>
            <w:noProof/>
            <w:webHidden/>
          </w:rPr>
          <w:instrText xml:space="preserve"> PAGEREF _Toc46500084 \h </w:instrText>
        </w:r>
        <w:r w:rsidR="005C2550">
          <w:rPr>
            <w:noProof/>
            <w:webHidden/>
          </w:rPr>
        </w:r>
        <w:r w:rsidR="005C2550">
          <w:rPr>
            <w:noProof/>
            <w:webHidden/>
          </w:rPr>
          <w:fldChar w:fldCharType="separate"/>
        </w:r>
        <w:r w:rsidR="00585BA5">
          <w:rPr>
            <w:noProof/>
            <w:webHidden/>
          </w:rPr>
          <w:t>20</w:t>
        </w:r>
        <w:r w:rsidR="005C2550">
          <w:rPr>
            <w:noProof/>
            <w:webHidden/>
          </w:rPr>
          <w:fldChar w:fldCharType="end"/>
        </w:r>
      </w:hyperlink>
    </w:p>
    <w:p w14:paraId="39755210" w14:textId="6791E391" w:rsidR="005C2550" w:rsidRDefault="00345866">
      <w:pPr>
        <w:pStyle w:val="TOC2"/>
        <w:tabs>
          <w:tab w:val="left" w:pos="526"/>
          <w:tab w:val="right" w:leader="dot" w:pos="9911"/>
        </w:tabs>
        <w:rPr>
          <w:rFonts w:asciiTheme="minorHAnsi" w:eastAsiaTheme="minorEastAsia" w:hAnsiTheme="minorHAnsi" w:cstheme="minorBidi"/>
          <w:bCs w:val="0"/>
          <w:noProof/>
          <w:lang w:val="en-GB" w:eastAsia="en-GB"/>
        </w:rPr>
      </w:pPr>
      <w:hyperlink w:anchor="_Toc46500085" w:history="1">
        <w:r w:rsidR="005C2550" w:rsidRPr="00814192">
          <w:rPr>
            <w:rStyle w:val="Hyperlink"/>
            <w:noProof/>
          </w:rPr>
          <w:t>21.</w:t>
        </w:r>
        <w:r w:rsidR="005C2550">
          <w:rPr>
            <w:rFonts w:asciiTheme="minorHAnsi" w:eastAsiaTheme="minorEastAsia" w:hAnsiTheme="minorHAnsi" w:cstheme="minorBidi"/>
            <w:bCs w:val="0"/>
            <w:noProof/>
            <w:lang w:val="en-GB" w:eastAsia="en-GB"/>
          </w:rPr>
          <w:tab/>
        </w:r>
        <w:r w:rsidR="005C2550" w:rsidRPr="00814192">
          <w:rPr>
            <w:rStyle w:val="Hyperlink"/>
            <w:noProof/>
          </w:rPr>
          <w:t>Bid Validity</w:t>
        </w:r>
        <w:r w:rsidR="005C2550">
          <w:rPr>
            <w:noProof/>
            <w:webHidden/>
          </w:rPr>
          <w:tab/>
        </w:r>
        <w:r w:rsidR="005C2550">
          <w:rPr>
            <w:noProof/>
            <w:webHidden/>
          </w:rPr>
          <w:fldChar w:fldCharType="begin"/>
        </w:r>
        <w:r w:rsidR="005C2550">
          <w:rPr>
            <w:noProof/>
            <w:webHidden/>
          </w:rPr>
          <w:instrText xml:space="preserve"> PAGEREF _Toc46500085 \h </w:instrText>
        </w:r>
        <w:r w:rsidR="005C2550">
          <w:rPr>
            <w:noProof/>
            <w:webHidden/>
          </w:rPr>
        </w:r>
        <w:r w:rsidR="005C2550">
          <w:rPr>
            <w:noProof/>
            <w:webHidden/>
          </w:rPr>
          <w:fldChar w:fldCharType="separate"/>
        </w:r>
        <w:r w:rsidR="00585BA5">
          <w:rPr>
            <w:noProof/>
            <w:webHidden/>
          </w:rPr>
          <w:t>21</w:t>
        </w:r>
        <w:r w:rsidR="005C2550">
          <w:rPr>
            <w:noProof/>
            <w:webHidden/>
          </w:rPr>
          <w:fldChar w:fldCharType="end"/>
        </w:r>
      </w:hyperlink>
    </w:p>
    <w:p w14:paraId="64DA14F7" w14:textId="6C5A9833" w:rsidR="005C2550" w:rsidRDefault="00345866">
      <w:pPr>
        <w:pStyle w:val="TOC2"/>
        <w:tabs>
          <w:tab w:val="left" w:pos="526"/>
          <w:tab w:val="right" w:leader="dot" w:pos="9911"/>
        </w:tabs>
        <w:rPr>
          <w:rFonts w:asciiTheme="minorHAnsi" w:eastAsiaTheme="minorEastAsia" w:hAnsiTheme="minorHAnsi" w:cstheme="minorBidi"/>
          <w:bCs w:val="0"/>
          <w:noProof/>
          <w:lang w:val="en-GB" w:eastAsia="en-GB"/>
        </w:rPr>
      </w:pPr>
      <w:hyperlink w:anchor="_Toc46500086" w:history="1">
        <w:r w:rsidR="005C2550" w:rsidRPr="00814192">
          <w:rPr>
            <w:rStyle w:val="Hyperlink"/>
            <w:noProof/>
          </w:rPr>
          <w:t>22.</w:t>
        </w:r>
        <w:r w:rsidR="005C2550">
          <w:rPr>
            <w:rFonts w:asciiTheme="minorHAnsi" w:eastAsiaTheme="minorEastAsia" w:hAnsiTheme="minorHAnsi" w:cstheme="minorBidi"/>
            <w:bCs w:val="0"/>
            <w:noProof/>
            <w:lang w:val="en-GB" w:eastAsia="en-GB"/>
          </w:rPr>
          <w:tab/>
        </w:r>
        <w:r w:rsidR="005C2550" w:rsidRPr="00814192">
          <w:rPr>
            <w:rStyle w:val="Hyperlink"/>
            <w:noProof/>
          </w:rPr>
          <w:t>Format and Signing of Bid</w:t>
        </w:r>
        <w:r w:rsidR="005C2550">
          <w:rPr>
            <w:noProof/>
            <w:webHidden/>
          </w:rPr>
          <w:tab/>
        </w:r>
        <w:r w:rsidR="005C2550">
          <w:rPr>
            <w:noProof/>
            <w:webHidden/>
          </w:rPr>
          <w:fldChar w:fldCharType="begin"/>
        </w:r>
        <w:r w:rsidR="005C2550">
          <w:rPr>
            <w:noProof/>
            <w:webHidden/>
          </w:rPr>
          <w:instrText xml:space="preserve"> PAGEREF _Toc46500086 \h </w:instrText>
        </w:r>
        <w:r w:rsidR="005C2550">
          <w:rPr>
            <w:noProof/>
            <w:webHidden/>
          </w:rPr>
        </w:r>
        <w:r w:rsidR="005C2550">
          <w:rPr>
            <w:noProof/>
            <w:webHidden/>
          </w:rPr>
          <w:fldChar w:fldCharType="separate"/>
        </w:r>
        <w:r w:rsidR="00585BA5">
          <w:rPr>
            <w:noProof/>
            <w:webHidden/>
          </w:rPr>
          <w:t>21</w:t>
        </w:r>
        <w:r w:rsidR="005C2550">
          <w:rPr>
            <w:noProof/>
            <w:webHidden/>
          </w:rPr>
          <w:fldChar w:fldCharType="end"/>
        </w:r>
      </w:hyperlink>
    </w:p>
    <w:p w14:paraId="1D6329D0" w14:textId="79BCF8F7" w:rsidR="005C2550" w:rsidRDefault="00345866">
      <w:pPr>
        <w:pStyle w:val="TOC1"/>
        <w:tabs>
          <w:tab w:val="left" w:pos="460"/>
          <w:tab w:val="right" w:leader="dot" w:pos="9911"/>
        </w:tabs>
        <w:rPr>
          <w:rFonts w:asciiTheme="minorHAnsi" w:eastAsiaTheme="minorEastAsia" w:hAnsiTheme="minorHAnsi" w:cstheme="minorBidi"/>
          <w:b w:val="0"/>
          <w:bCs w:val="0"/>
          <w:noProof/>
          <w:sz w:val="22"/>
          <w:lang w:val="en-GB" w:eastAsia="en-GB"/>
        </w:rPr>
      </w:pPr>
      <w:hyperlink w:anchor="_Toc46500087" w:history="1">
        <w:r w:rsidR="005C2550" w:rsidRPr="00814192">
          <w:rPr>
            <w:rStyle w:val="Hyperlink"/>
            <w:noProof/>
          </w:rPr>
          <w:t>D.</w:t>
        </w:r>
        <w:r w:rsidR="005C2550">
          <w:rPr>
            <w:rFonts w:asciiTheme="minorHAnsi" w:eastAsiaTheme="minorEastAsia" w:hAnsiTheme="minorHAnsi" w:cstheme="minorBidi"/>
            <w:b w:val="0"/>
            <w:bCs w:val="0"/>
            <w:noProof/>
            <w:sz w:val="22"/>
            <w:lang w:val="en-GB" w:eastAsia="en-GB"/>
          </w:rPr>
          <w:tab/>
        </w:r>
        <w:r w:rsidR="005C2550" w:rsidRPr="00814192">
          <w:rPr>
            <w:rStyle w:val="Hyperlink"/>
            <w:noProof/>
          </w:rPr>
          <w:t>Submission of bids</w:t>
        </w:r>
        <w:r w:rsidR="005C2550">
          <w:rPr>
            <w:noProof/>
            <w:webHidden/>
          </w:rPr>
          <w:tab/>
        </w:r>
        <w:r w:rsidR="005C2550">
          <w:rPr>
            <w:noProof/>
            <w:webHidden/>
          </w:rPr>
          <w:fldChar w:fldCharType="begin"/>
        </w:r>
        <w:r w:rsidR="005C2550">
          <w:rPr>
            <w:noProof/>
            <w:webHidden/>
          </w:rPr>
          <w:instrText xml:space="preserve"> PAGEREF _Toc46500087 \h </w:instrText>
        </w:r>
        <w:r w:rsidR="005C2550">
          <w:rPr>
            <w:noProof/>
            <w:webHidden/>
          </w:rPr>
        </w:r>
        <w:r w:rsidR="005C2550">
          <w:rPr>
            <w:noProof/>
            <w:webHidden/>
          </w:rPr>
          <w:fldChar w:fldCharType="separate"/>
        </w:r>
        <w:r w:rsidR="00585BA5">
          <w:rPr>
            <w:noProof/>
            <w:webHidden/>
          </w:rPr>
          <w:t>21</w:t>
        </w:r>
        <w:r w:rsidR="005C2550">
          <w:rPr>
            <w:noProof/>
            <w:webHidden/>
          </w:rPr>
          <w:fldChar w:fldCharType="end"/>
        </w:r>
      </w:hyperlink>
    </w:p>
    <w:p w14:paraId="0047E17D" w14:textId="6B0F7F53" w:rsidR="005C2550" w:rsidRDefault="00345866">
      <w:pPr>
        <w:pStyle w:val="TOC2"/>
        <w:tabs>
          <w:tab w:val="left" w:pos="526"/>
          <w:tab w:val="right" w:leader="dot" w:pos="9911"/>
        </w:tabs>
        <w:rPr>
          <w:rFonts w:asciiTheme="minorHAnsi" w:eastAsiaTheme="minorEastAsia" w:hAnsiTheme="minorHAnsi" w:cstheme="minorBidi"/>
          <w:bCs w:val="0"/>
          <w:noProof/>
          <w:lang w:val="en-GB" w:eastAsia="en-GB"/>
        </w:rPr>
      </w:pPr>
      <w:hyperlink w:anchor="_Toc46500088" w:history="1">
        <w:r w:rsidR="005C2550" w:rsidRPr="00814192">
          <w:rPr>
            <w:rStyle w:val="Hyperlink"/>
            <w:noProof/>
          </w:rPr>
          <w:t>23.</w:t>
        </w:r>
        <w:r w:rsidR="005C2550">
          <w:rPr>
            <w:rFonts w:asciiTheme="minorHAnsi" w:eastAsiaTheme="minorEastAsia" w:hAnsiTheme="minorHAnsi" w:cstheme="minorBidi"/>
            <w:bCs w:val="0"/>
            <w:noProof/>
            <w:lang w:val="en-GB" w:eastAsia="en-GB"/>
          </w:rPr>
          <w:tab/>
        </w:r>
        <w:r w:rsidR="005C2550" w:rsidRPr="00814192">
          <w:rPr>
            <w:rStyle w:val="Hyperlink"/>
            <w:noProof/>
          </w:rPr>
          <w:t>Sealing and Marking of Bids</w:t>
        </w:r>
        <w:r w:rsidR="005C2550">
          <w:rPr>
            <w:noProof/>
            <w:webHidden/>
          </w:rPr>
          <w:tab/>
        </w:r>
        <w:r w:rsidR="005C2550">
          <w:rPr>
            <w:noProof/>
            <w:webHidden/>
          </w:rPr>
          <w:fldChar w:fldCharType="begin"/>
        </w:r>
        <w:r w:rsidR="005C2550">
          <w:rPr>
            <w:noProof/>
            <w:webHidden/>
          </w:rPr>
          <w:instrText xml:space="preserve"> PAGEREF _Toc46500088 \h </w:instrText>
        </w:r>
        <w:r w:rsidR="005C2550">
          <w:rPr>
            <w:noProof/>
            <w:webHidden/>
          </w:rPr>
        </w:r>
        <w:r w:rsidR="005C2550">
          <w:rPr>
            <w:noProof/>
            <w:webHidden/>
          </w:rPr>
          <w:fldChar w:fldCharType="separate"/>
        </w:r>
        <w:r w:rsidR="00585BA5">
          <w:rPr>
            <w:noProof/>
            <w:webHidden/>
          </w:rPr>
          <w:t>22</w:t>
        </w:r>
        <w:r w:rsidR="005C2550">
          <w:rPr>
            <w:noProof/>
            <w:webHidden/>
          </w:rPr>
          <w:fldChar w:fldCharType="end"/>
        </w:r>
      </w:hyperlink>
    </w:p>
    <w:p w14:paraId="60A2327A" w14:textId="718375D6" w:rsidR="005C2550" w:rsidRDefault="00345866">
      <w:pPr>
        <w:pStyle w:val="TOC2"/>
        <w:tabs>
          <w:tab w:val="left" w:pos="526"/>
          <w:tab w:val="right" w:leader="dot" w:pos="9911"/>
        </w:tabs>
        <w:rPr>
          <w:rFonts w:asciiTheme="minorHAnsi" w:eastAsiaTheme="minorEastAsia" w:hAnsiTheme="minorHAnsi" w:cstheme="minorBidi"/>
          <w:bCs w:val="0"/>
          <w:noProof/>
          <w:lang w:val="en-GB" w:eastAsia="en-GB"/>
        </w:rPr>
      </w:pPr>
      <w:hyperlink w:anchor="_Toc46500089" w:history="1">
        <w:r w:rsidR="005C2550" w:rsidRPr="00814192">
          <w:rPr>
            <w:rStyle w:val="Hyperlink"/>
            <w:noProof/>
          </w:rPr>
          <w:t>24.</w:t>
        </w:r>
        <w:r w:rsidR="005C2550">
          <w:rPr>
            <w:rFonts w:asciiTheme="minorHAnsi" w:eastAsiaTheme="minorEastAsia" w:hAnsiTheme="minorHAnsi" w:cstheme="minorBidi"/>
            <w:bCs w:val="0"/>
            <w:noProof/>
            <w:lang w:val="en-GB" w:eastAsia="en-GB"/>
          </w:rPr>
          <w:tab/>
        </w:r>
        <w:r w:rsidR="005C2550" w:rsidRPr="00814192">
          <w:rPr>
            <w:rStyle w:val="Hyperlink"/>
            <w:noProof/>
          </w:rPr>
          <w:t>Deadline for Submission of Bids</w:t>
        </w:r>
        <w:r w:rsidR="005C2550">
          <w:rPr>
            <w:noProof/>
            <w:webHidden/>
          </w:rPr>
          <w:tab/>
        </w:r>
        <w:r w:rsidR="005C2550">
          <w:rPr>
            <w:noProof/>
            <w:webHidden/>
          </w:rPr>
          <w:fldChar w:fldCharType="begin"/>
        </w:r>
        <w:r w:rsidR="005C2550">
          <w:rPr>
            <w:noProof/>
            <w:webHidden/>
          </w:rPr>
          <w:instrText xml:space="preserve"> PAGEREF _Toc46500089 \h </w:instrText>
        </w:r>
        <w:r w:rsidR="005C2550">
          <w:rPr>
            <w:noProof/>
            <w:webHidden/>
          </w:rPr>
        </w:r>
        <w:r w:rsidR="005C2550">
          <w:rPr>
            <w:noProof/>
            <w:webHidden/>
          </w:rPr>
          <w:fldChar w:fldCharType="separate"/>
        </w:r>
        <w:r w:rsidR="00585BA5">
          <w:rPr>
            <w:noProof/>
            <w:webHidden/>
          </w:rPr>
          <w:t>22</w:t>
        </w:r>
        <w:r w:rsidR="005C2550">
          <w:rPr>
            <w:noProof/>
            <w:webHidden/>
          </w:rPr>
          <w:fldChar w:fldCharType="end"/>
        </w:r>
      </w:hyperlink>
    </w:p>
    <w:p w14:paraId="497769C2" w14:textId="7663B7FD" w:rsidR="005C2550" w:rsidRDefault="00345866">
      <w:pPr>
        <w:pStyle w:val="TOC2"/>
        <w:tabs>
          <w:tab w:val="left" w:pos="526"/>
          <w:tab w:val="right" w:leader="dot" w:pos="9911"/>
        </w:tabs>
        <w:rPr>
          <w:rFonts w:asciiTheme="minorHAnsi" w:eastAsiaTheme="minorEastAsia" w:hAnsiTheme="minorHAnsi" w:cstheme="minorBidi"/>
          <w:bCs w:val="0"/>
          <w:noProof/>
          <w:lang w:val="en-GB" w:eastAsia="en-GB"/>
        </w:rPr>
      </w:pPr>
      <w:hyperlink w:anchor="_Toc46500090" w:history="1">
        <w:r w:rsidR="005C2550" w:rsidRPr="00814192">
          <w:rPr>
            <w:rStyle w:val="Hyperlink"/>
            <w:noProof/>
          </w:rPr>
          <w:t>25.</w:t>
        </w:r>
        <w:r w:rsidR="005C2550">
          <w:rPr>
            <w:rFonts w:asciiTheme="minorHAnsi" w:eastAsiaTheme="minorEastAsia" w:hAnsiTheme="minorHAnsi" w:cstheme="minorBidi"/>
            <w:bCs w:val="0"/>
            <w:noProof/>
            <w:lang w:val="en-GB" w:eastAsia="en-GB"/>
          </w:rPr>
          <w:tab/>
        </w:r>
        <w:r w:rsidR="005C2550" w:rsidRPr="00814192">
          <w:rPr>
            <w:rStyle w:val="Hyperlink"/>
            <w:noProof/>
          </w:rPr>
          <w:t>Late Bids</w:t>
        </w:r>
        <w:r w:rsidR="005C2550">
          <w:rPr>
            <w:noProof/>
            <w:webHidden/>
          </w:rPr>
          <w:tab/>
        </w:r>
        <w:r w:rsidR="005C2550">
          <w:rPr>
            <w:noProof/>
            <w:webHidden/>
          </w:rPr>
          <w:fldChar w:fldCharType="begin"/>
        </w:r>
        <w:r w:rsidR="005C2550">
          <w:rPr>
            <w:noProof/>
            <w:webHidden/>
          </w:rPr>
          <w:instrText xml:space="preserve"> PAGEREF _Toc46500090 \h </w:instrText>
        </w:r>
        <w:r w:rsidR="005C2550">
          <w:rPr>
            <w:noProof/>
            <w:webHidden/>
          </w:rPr>
        </w:r>
        <w:r w:rsidR="005C2550">
          <w:rPr>
            <w:noProof/>
            <w:webHidden/>
          </w:rPr>
          <w:fldChar w:fldCharType="separate"/>
        </w:r>
        <w:r w:rsidR="00585BA5">
          <w:rPr>
            <w:noProof/>
            <w:webHidden/>
          </w:rPr>
          <w:t>22</w:t>
        </w:r>
        <w:r w:rsidR="005C2550">
          <w:rPr>
            <w:noProof/>
            <w:webHidden/>
          </w:rPr>
          <w:fldChar w:fldCharType="end"/>
        </w:r>
      </w:hyperlink>
    </w:p>
    <w:p w14:paraId="05210DDF" w14:textId="7ED9FAB9" w:rsidR="005C2550" w:rsidRDefault="00345866">
      <w:pPr>
        <w:pStyle w:val="TOC2"/>
        <w:tabs>
          <w:tab w:val="left" w:pos="526"/>
          <w:tab w:val="right" w:leader="dot" w:pos="9911"/>
        </w:tabs>
        <w:rPr>
          <w:rFonts w:asciiTheme="minorHAnsi" w:eastAsiaTheme="minorEastAsia" w:hAnsiTheme="minorHAnsi" w:cstheme="minorBidi"/>
          <w:bCs w:val="0"/>
          <w:noProof/>
          <w:lang w:val="en-GB" w:eastAsia="en-GB"/>
        </w:rPr>
      </w:pPr>
      <w:hyperlink w:anchor="_Toc46500091" w:history="1">
        <w:r w:rsidR="005C2550" w:rsidRPr="00814192">
          <w:rPr>
            <w:rStyle w:val="Hyperlink"/>
            <w:noProof/>
          </w:rPr>
          <w:t>26.</w:t>
        </w:r>
        <w:r w:rsidR="005C2550">
          <w:rPr>
            <w:rFonts w:asciiTheme="minorHAnsi" w:eastAsiaTheme="minorEastAsia" w:hAnsiTheme="minorHAnsi" w:cstheme="minorBidi"/>
            <w:bCs w:val="0"/>
            <w:noProof/>
            <w:lang w:val="en-GB" w:eastAsia="en-GB"/>
          </w:rPr>
          <w:tab/>
        </w:r>
        <w:r w:rsidR="005C2550" w:rsidRPr="00814192">
          <w:rPr>
            <w:rStyle w:val="Hyperlink"/>
            <w:noProof/>
          </w:rPr>
          <w:t>Withdrawal of Bids</w:t>
        </w:r>
        <w:r w:rsidR="005C2550">
          <w:rPr>
            <w:noProof/>
            <w:webHidden/>
          </w:rPr>
          <w:tab/>
        </w:r>
        <w:r w:rsidR="005C2550">
          <w:rPr>
            <w:noProof/>
            <w:webHidden/>
          </w:rPr>
          <w:fldChar w:fldCharType="begin"/>
        </w:r>
        <w:r w:rsidR="005C2550">
          <w:rPr>
            <w:noProof/>
            <w:webHidden/>
          </w:rPr>
          <w:instrText xml:space="preserve"> PAGEREF _Toc46500091 \h </w:instrText>
        </w:r>
        <w:r w:rsidR="005C2550">
          <w:rPr>
            <w:noProof/>
            <w:webHidden/>
          </w:rPr>
        </w:r>
        <w:r w:rsidR="005C2550">
          <w:rPr>
            <w:noProof/>
            <w:webHidden/>
          </w:rPr>
          <w:fldChar w:fldCharType="separate"/>
        </w:r>
        <w:r w:rsidR="00585BA5">
          <w:rPr>
            <w:noProof/>
            <w:webHidden/>
          </w:rPr>
          <w:t>22</w:t>
        </w:r>
        <w:r w:rsidR="005C2550">
          <w:rPr>
            <w:noProof/>
            <w:webHidden/>
          </w:rPr>
          <w:fldChar w:fldCharType="end"/>
        </w:r>
      </w:hyperlink>
    </w:p>
    <w:p w14:paraId="601DE80C" w14:textId="3CB3E03E" w:rsidR="005C2550" w:rsidRDefault="00345866">
      <w:pPr>
        <w:pStyle w:val="TOC1"/>
        <w:tabs>
          <w:tab w:val="left" w:pos="447"/>
          <w:tab w:val="right" w:leader="dot" w:pos="9911"/>
        </w:tabs>
        <w:rPr>
          <w:rFonts w:asciiTheme="minorHAnsi" w:eastAsiaTheme="minorEastAsia" w:hAnsiTheme="minorHAnsi" w:cstheme="minorBidi"/>
          <w:b w:val="0"/>
          <w:bCs w:val="0"/>
          <w:noProof/>
          <w:sz w:val="22"/>
          <w:lang w:val="en-GB" w:eastAsia="en-GB"/>
        </w:rPr>
      </w:pPr>
      <w:hyperlink w:anchor="_Toc46500092" w:history="1">
        <w:r w:rsidR="005C2550" w:rsidRPr="00814192">
          <w:rPr>
            <w:rStyle w:val="Hyperlink"/>
            <w:noProof/>
          </w:rPr>
          <w:t>E.</w:t>
        </w:r>
        <w:r w:rsidR="005C2550">
          <w:rPr>
            <w:rFonts w:asciiTheme="minorHAnsi" w:eastAsiaTheme="minorEastAsia" w:hAnsiTheme="minorHAnsi" w:cstheme="minorBidi"/>
            <w:b w:val="0"/>
            <w:bCs w:val="0"/>
            <w:noProof/>
            <w:sz w:val="22"/>
            <w:lang w:val="en-GB" w:eastAsia="en-GB"/>
          </w:rPr>
          <w:tab/>
        </w:r>
        <w:r w:rsidR="005C2550" w:rsidRPr="00814192">
          <w:rPr>
            <w:rStyle w:val="Hyperlink"/>
            <w:noProof/>
          </w:rPr>
          <w:t>Opening and evaluation of bids</w:t>
        </w:r>
        <w:r w:rsidR="005C2550">
          <w:rPr>
            <w:noProof/>
            <w:webHidden/>
          </w:rPr>
          <w:tab/>
        </w:r>
        <w:r w:rsidR="005C2550">
          <w:rPr>
            <w:noProof/>
            <w:webHidden/>
          </w:rPr>
          <w:fldChar w:fldCharType="begin"/>
        </w:r>
        <w:r w:rsidR="005C2550">
          <w:rPr>
            <w:noProof/>
            <w:webHidden/>
          </w:rPr>
          <w:instrText xml:space="preserve"> PAGEREF _Toc46500092 \h </w:instrText>
        </w:r>
        <w:r w:rsidR="005C2550">
          <w:rPr>
            <w:noProof/>
            <w:webHidden/>
          </w:rPr>
        </w:r>
        <w:r w:rsidR="005C2550">
          <w:rPr>
            <w:noProof/>
            <w:webHidden/>
          </w:rPr>
          <w:fldChar w:fldCharType="separate"/>
        </w:r>
        <w:r w:rsidR="00585BA5">
          <w:rPr>
            <w:noProof/>
            <w:webHidden/>
          </w:rPr>
          <w:t>23</w:t>
        </w:r>
        <w:r w:rsidR="005C2550">
          <w:rPr>
            <w:noProof/>
            <w:webHidden/>
          </w:rPr>
          <w:fldChar w:fldCharType="end"/>
        </w:r>
      </w:hyperlink>
    </w:p>
    <w:p w14:paraId="765BEB7F" w14:textId="6150332D" w:rsidR="005C2550" w:rsidRDefault="00345866">
      <w:pPr>
        <w:pStyle w:val="TOC2"/>
        <w:tabs>
          <w:tab w:val="left" w:pos="526"/>
          <w:tab w:val="right" w:leader="dot" w:pos="9911"/>
        </w:tabs>
        <w:rPr>
          <w:rFonts w:asciiTheme="minorHAnsi" w:eastAsiaTheme="minorEastAsia" w:hAnsiTheme="minorHAnsi" w:cstheme="minorBidi"/>
          <w:bCs w:val="0"/>
          <w:noProof/>
          <w:lang w:val="en-GB" w:eastAsia="en-GB"/>
        </w:rPr>
      </w:pPr>
      <w:hyperlink w:anchor="_Toc46500093" w:history="1">
        <w:r w:rsidR="005C2550" w:rsidRPr="00814192">
          <w:rPr>
            <w:rStyle w:val="Hyperlink"/>
            <w:noProof/>
          </w:rPr>
          <w:t>27.</w:t>
        </w:r>
        <w:r w:rsidR="005C2550">
          <w:rPr>
            <w:rFonts w:asciiTheme="minorHAnsi" w:eastAsiaTheme="minorEastAsia" w:hAnsiTheme="minorHAnsi" w:cstheme="minorBidi"/>
            <w:bCs w:val="0"/>
            <w:noProof/>
            <w:lang w:val="en-GB" w:eastAsia="en-GB"/>
          </w:rPr>
          <w:tab/>
        </w:r>
        <w:r w:rsidR="005C2550" w:rsidRPr="00814192">
          <w:rPr>
            <w:rStyle w:val="Hyperlink"/>
            <w:noProof/>
          </w:rPr>
          <w:t>Opening of Bids by the Purchaser</w:t>
        </w:r>
        <w:r w:rsidR="005C2550">
          <w:rPr>
            <w:noProof/>
            <w:webHidden/>
          </w:rPr>
          <w:tab/>
        </w:r>
        <w:r w:rsidR="005C2550">
          <w:rPr>
            <w:noProof/>
            <w:webHidden/>
          </w:rPr>
          <w:fldChar w:fldCharType="begin"/>
        </w:r>
        <w:r w:rsidR="005C2550">
          <w:rPr>
            <w:noProof/>
            <w:webHidden/>
          </w:rPr>
          <w:instrText xml:space="preserve"> PAGEREF _Toc46500093 \h </w:instrText>
        </w:r>
        <w:r w:rsidR="005C2550">
          <w:rPr>
            <w:noProof/>
            <w:webHidden/>
          </w:rPr>
        </w:r>
        <w:r w:rsidR="005C2550">
          <w:rPr>
            <w:noProof/>
            <w:webHidden/>
          </w:rPr>
          <w:fldChar w:fldCharType="separate"/>
        </w:r>
        <w:r w:rsidR="00585BA5">
          <w:rPr>
            <w:noProof/>
            <w:webHidden/>
          </w:rPr>
          <w:t>23</w:t>
        </w:r>
        <w:r w:rsidR="005C2550">
          <w:rPr>
            <w:noProof/>
            <w:webHidden/>
          </w:rPr>
          <w:fldChar w:fldCharType="end"/>
        </w:r>
      </w:hyperlink>
    </w:p>
    <w:p w14:paraId="3F6670DB" w14:textId="18EBADED" w:rsidR="005C2550" w:rsidRDefault="00345866">
      <w:pPr>
        <w:pStyle w:val="TOC2"/>
        <w:tabs>
          <w:tab w:val="left" w:pos="526"/>
          <w:tab w:val="right" w:leader="dot" w:pos="9911"/>
        </w:tabs>
        <w:rPr>
          <w:rFonts w:asciiTheme="minorHAnsi" w:eastAsiaTheme="minorEastAsia" w:hAnsiTheme="minorHAnsi" w:cstheme="minorBidi"/>
          <w:bCs w:val="0"/>
          <w:noProof/>
          <w:lang w:val="en-GB" w:eastAsia="en-GB"/>
        </w:rPr>
      </w:pPr>
      <w:hyperlink w:anchor="_Toc46500094" w:history="1">
        <w:r w:rsidR="005C2550" w:rsidRPr="00814192">
          <w:rPr>
            <w:rStyle w:val="Hyperlink"/>
            <w:noProof/>
          </w:rPr>
          <w:t>28.</w:t>
        </w:r>
        <w:r w:rsidR="005C2550">
          <w:rPr>
            <w:rFonts w:asciiTheme="minorHAnsi" w:eastAsiaTheme="minorEastAsia" w:hAnsiTheme="minorHAnsi" w:cstheme="minorBidi"/>
            <w:bCs w:val="0"/>
            <w:noProof/>
            <w:lang w:val="en-GB" w:eastAsia="en-GB"/>
          </w:rPr>
          <w:tab/>
        </w:r>
        <w:r w:rsidR="005C2550" w:rsidRPr="00814192">
          <w:rPr>
            <w:rStyle w:val="Hyperlink"/>
            <w:noProof/>
          </w:rPr>
          <w:t>Clarification of Bids</w:t>
        </w:r>
        <w:r w:rsidR="005C2550">
          <w:rPr>
            <w:noProof/>
            <w:webHidden/>
          </w:rPr>
          <w:tab/>
        </w:r>
        <w:r w:rsidR="005C2550">
          <w:rPr>
            <w:noProof/>
            <w:webHidden/>
          </w:rPr>
          <w:fldChar w:fldCharType="begin"/>
        </w:r>
        <w:r w:rsidR="005C2550">
          <w:rPr>
            <w:noProof/>
            <w:webHidden/>
          </w:rPr>
          <w:instrText xml:space="preserve"> PAGEREF _Toc46500094 \h </w:instrText>
        </w:r>
        <w:r w:rsidR="005C2550">
          <w:rPr>
            <w:noProof/>
            <w:webHidden/>
          </w:rPr>
        </w:r>
        <w:r w:rsidR="005C2550">
          <w:rPr>
            <w:noProof/>
            <w:webHidden/>
          </w:rPr>
          <w:fldChar w:fldCharType="separate"/>
        </w:r>
        <w:r w:rsidR="00585BA5">
          <w:rPr>
            <w:noProof/>
            <w:webHidden/>
          </w:rPr>
          <w:t>23</w:t>
        </w:r>
        <w:r w:rsidR="005C2550">
          <w:rPr>
            <w:noProof/>
            <w:webHidden/>
          </w:rPr>
          <w:fldChar w:fldCharType="end"/>
        </w:r>
      </w:hyperlink>
    </w:p>
    <w:p w14:paraId="58045600" w14:textId="5A26000A" w:rsidR="005C2550" w:rsidRDefault="00345866">
      <w:pPr>
        <w:pStyle w:val="TOC2"/>
        <w:tabs>
          <w:tab w:val="left" w:pos="526"/>
          <w:tab w:val="right" w:leader="dot" w:pos="9911"/>
        </w:tabs>
        <w:rPr>
          <w:rFonts w:asciiTheme="minorHAnsi" w:eastAsiaTheme="minorEastAsia" w:hAnsiTheme="minorHAnsi" w:cstheme="minorBidi"/>
          <w:bCs w:val="0"/>
          <w:noProof/>
          <w:lang w:val="en-GB" w:eastAsia="en-GB"/>
        </w:rPr>
      </w:pPr>
      <w:hyperlink w:anchor="_Toc46500095" w:history="1">
        <w:r w:rsidR="005C2550" w:rsidRPr="00814192">
          <w:rPr>
            <w:rStyle w:val="Hyperlink"/>
            <w:noProof/>
          </w:rPr>
          <w:t>29.</w:t>
        </w:r>
        <w:r w:rsidR="005C2550">
          <w:rPr>
            <w:rFonts w:asciiTheme="minorHAnsi" w:eastAsiaTheme="minorEastAsia" w:hAnsiTheme="minorHAnsi" w:cstheme="minorBidi"/>
            <w:bCs w:val="0"/>
            <w:noProof/>
            <w:lang w:val="en-GB" w:eastAsia="en-GB"/>
          </w:rPr>
          <w:tab/>
        </w:r>
        <w:r w:rsidR="005C2550" w:rsidRPr="00814192">
          <w:rPr>
            <w:rStyle w:val="Hyperlink"/>
            <w:noProof/>
          </w:rPr>
          <w:t>Preliminary Examination</w:t>
        </w:r>
        <w:r w:rsidR="005C2550">
          <w:rPr>
            <w:noProof/>
            <w:webHidden/>
          </w:rPr>
          <w:tab/>
        </w:r>
        <w:r w:rsidR="005C2550">
          <w:rPr>
            <w:noProof/>
            <w:webHidden/>
          </w:rPr>
          <w:fldChar w:fldCharType="begin"/>
        </w:r>
        <w:r w:rsidR="005C2550">
          <w:rPr>
            <w:noProof/>
            <w:webHidden/>
          </w:rPr>
          <w:instrText xml:space="preserve"> PAGEREF _Toc46500095 \h </w:instrText>
        </w:r>
        <w:r w:rsidR="005C2550">
          <w:rPr>
            <w:noProof/>
            <w:webHidden/>
          </w:rPr>
        </w:r>
        <w:r w:rsidR="005C2550">
          <w:rPr>
            <w:noProof/>
            <w:webHidden/>
          </w:rPr>
          <w:fldChar w:fldCharType="separate"/>
        </w:r>
        <w:r w:rsidR="00585BA5">
          <w:rPr>
            <w:noProof/>
            <w:webHidden/>
          </w:rPr>
          <w:t>23</w:t>
        </w:r>
        <w:r w:rsidR="005C2550">
          <w:rPr>
            <w:noProof/>
            <w:webHidden/>
          </w:rPr>
          <w:fldChar w:fldCharType="end"/>
        </w:r>
      </w:hyperlink>
    </w:p>
    <w:p w14:paraId="3964330A" w14:textId="375858A8" w:rsidR="005C2550" w:rsidRDefault="00345866">
      <w:pPr>
        <w:pStyle w:val="TOC2"/>
        <w:tabs>
          <w:tab w:val="left" w:pos="526"/>
          <w:tab w:val="right" w:leader="dot" w:pos="9911"/>
        </w:tabs>
        <w:rPr>
          <w:rFonts w:asciiTheme="minorHAnsi" w:eastAsiaTheme="minorEastAsia" w:hAnsiTheme="minorHAnsi" w:cstheme="minorBidi"/>
          <w:bCs w:val="0"/>
          <w:noProof/>
          <w:lang w:val="en-GB" w:eastAsia="en-GB"/>
        </w:rPr>
      </w:pPr>
      <w:hyperlink w:anchor="_Toc46500096" w:history="1">
        <w:r w:rsidR="005C2550" w:rsidRPr="00814192">
          <w:rPr>
            <w:rStyle w:val="Hyperlink"/>
            <w:noProof/>
          </w:rPr>
          <w:t>30.</w:t>
        </w:r>
        <w:r w:rsidR="005C2550">
          <w:rPr>
            <w:rFonts w:asciiTheme="minorHAnsi" w:eastAsiaTheme="minorEastAsia" w:hAnsiTheme="minorHAnsi" w:cstheme="minorBidi"/>
            <w:bCs w:val="0"/>
            <w:noProof/>
            <w:lang w:val="en-GB" w:eastAsia="en-GB"/>
          </w:rPr>
          <w:tab/>
        </w:r>
        <w:r w:rsidR="005C2550" w:rsidRPr="00814192">
          <w:rPr>
            <w:rStyle w:val="Hyperlink"/>
            <w:noProof/>
          </w:rPr>
          <w:t>Evaluation and Comparison of Bids</w:t>
        </w:r>
        <w:r w:rsidR="005C2550">
          <w:rPr>
            <w:noProof/>
            <w:webHidden/>
          </w:rPr>
          <w:tab/>
        </w:r>
        <w:r w:rsidR="005C2550">
          <w:rPr>
            <w:noProof/>
            <w:webHidden/>
          </w:rPr>
          <w:fldChar w:fldCharType="begin"/>
        </w:r>
        <w:r w:rsidR="005C2550">
          <w:rPr>
            <w:noProof/>
            <w:webHidden/>
          </w:rPr>
          <w:instrText xml:space="preserve"> PAGEREF _Toc46500096 \h </w:instrText>
        </w:r>
        <w:r w:rsidR="005C2550">
          <w:rPr>
            <w:noProof/>
            <w:webHidden/>
          </w:rPr>
        </w:r>
        <w:r w:rsidR="005C2550">
          <w:rPr>
            <w:noProof/>
            <w:webHidden/>
          </w:rPr>
          <w:fldChar w:fldCharType="separate"/>
        </w:r>
        <w:r w:rsidR="00585BA5">
          <w:rPr>
            <w:noProof/>
            <w:webHidden/>
          </w:rPr>
          <w:t>24</w:t>
        </w:r>
        <w:r w:rsidR="005C2550">
          <w:rPr>
            <w:noProof/>
            <w:webHidden/>
          </w:rPr>
          <w:fldChar w:fldCharType="end"/>
        </w:r>
      </w:hyperlink>
    </w:p>
    <w:p w14:paraId="5406D5D5" w14:textId="046CB941" w:rsidR="005C2550" w:rsidRDefault="00345866">
      <w:pPr>
        <w:pStyle w:val="TOC2"/>
        <w:tabs>
          <w:tab w:val="left" w:pos="526"/>
          <w:tab w:val="right" w:leader="dot" w:pos="9911"/>
        </w:tabs>
        <w:rPr>
          <w:rFonts w:asciiTheme="minorHAnsi" w:eastAsiaTheme="minorEastAsia" w:hAnsiTheme="minorHAnsi" w:cstheme="minorBidi"/>
          <w:bCs w:val="0"/>
          <w:noProof/>
          <w:lang w:val="en-GB" w:eastAsia="en-GB"/>
        </w:rPr>
      </w:pPr>
      <w:hyperlink w:anchor="_Toc46500097" w:history="1">
        <w:r w:rsidR="005C2550" w:rsidRPr="00814192">
          <w:rPr>
            <w:rStyle w:val="Hyperlink"/>
            <w:noProof/>
          </w:rPr>
          <w:t>31.</w:t>
        </w:r>
        <w:r w:rsidR="005C2550">
          <w:rPr>
            <w:rFonts w:asciiTheme="minorHAnsi" w:eastAsiaTheme="minorEastAsia" w:hAnsiTheme="minorHAnsi" w:cstheme="minorBidi"/>
            <w:bCs w:val="0"/>
            <w:noProof/>
            <w:lang w:val="en-GB" w:eastAsia="en-GB"/>
          </w:rPr>
          <w:tab/>
        </w:r>
        <w:r w:rsidR="005C2550" w:rsidRPr="00814192">
          <w:rPr>
            <w:rStyle w:val="Hyperlink"/>
            <w:noProof/>
          </w:rPr>
          <w:t>Abnormally Low Bids</w:t>
        </w:r>
        <w:r w:rsidR="005C2550">
          <w:rPr>
            <w:noProof/>
            <w:webHidden/>
          </w:rPr>
          <w:tab/>
        </w:r>
        <w:r w:rsidR="005C2550">
          <w:rPr>
            <w:noProof/>
            <w:webHidden/>
          </w:rPr>
          <w:fldChar w:fldCharType="begin"/>
        </w:r>
        <w:r w:rsidR="005C2550">
          <w:rPr>
            <w:noProof/>
            <w:webHidden/>
          </w:rPr>
          <w:instrText xml:space="preserve"> PAGEREF _Toc46500097 \h </w:instrText>
        </w:r>
        <w:r w:rsidR="005C2550">
          <w:rPr>
            <w:noProof/>
            <w:webHidden/>
          </w:rPr>
        </w:r>
        <w:r w:rsidR="005C2550">
          <w:rPr>
            <w:noProof/>
            <w:webHidden/>
          </w:rPr>
          <w:fldChar w:fldCharType="separate"/>
        </w:r>
        <w:r w:rsidR="00585BA5">
          <w:rPr>
            <w:noProof/>
            <w:webHidden/>
          </w:rPr>
          <w:t>25</w:t>
        </w:r>
        <w:r w:rsidR="005C2550">
          <w:rPr>
            <w:noProof/>
            <w:webHidden/>
          </w:rPr>
          <w:fldChar w:fldCharType="end"/>
        </w:r>
      </w:hyperlink>
    </w:p>
    <w:p w14:paraId="254625FF" w14:textId="47A8485F" w:rsidR="005C2550" w:rsidRDefault="00345866">
      <w:pPr>
        <w:pStyle w:val="TOC2"/>
        <w:tabs>
          <w:tab w:val="left" w:pos="526"/>
          <w:tab w:val="right" w:leader="dot" w:pos="9911"/>
        </w:tabs>
        <w:rPr>
          <w:rFonts w:asciiTheme="minorHAnsi" w:eastAsiaTheme="minorEastAsia" w:hAnsiTheme="minorHAnsi" w:cstheme="minorBidi"/>
          <w:bCs w:val="0"/>
          <w:noProof/>
          <w:lang w:val="en-GB" w:eastAsia="en-GB"/>
        </w:rPr>
      </w:pPr>
      <w:hyperlink w:anchor="_Toc46500098" w:history="1">
        <w:r w:rsidR="005C2550" w:rsidRPr="00814192">
          <w:rPr>
            <w:rStyle w:val="Hyperlink"/>
            <w:noProof/>
          </w:rPr>
          <w:t>32.</w:t>
        </w:r>
        <w:r w:rsidR="005C2550">
          <w:rPr>
            <w:rFonts w:asciiTheme="minorHAnsi" w:eastAsiaTheme="minorEastAsia" w:hAnsiTheme="minorHAnsi" w:cstheme="minorBidi"/>
            <w:bCs w:val="0"/>
            <w:noProof/>
            <w:lang w:val="en-GB" w:eastAsia="en-GB"/>
          </w:rPr>
          <w:tab/>
        </w:r>
        <w:r w:rsidR="005C2550" w:rsidRPr="00814192">
          <w:rPr>
            <w:rStyle w:val="Hyperlink"/>
            <w:noProof/>
          </w:rPr>
          <w:t>Contacting the Purchaser</w:t>
        </w:r>
        <w:r w:rsidR="005C2550">
          <w:rPr>
            <w:noProof/>
            <w:webHidden/>
          </w:rPr>
          <w:tab/>
        </w:r>
        <w:r w:rsidR="005C2550">
          <w:rPr>
            <w:noProof/>
            <w:webHidden/>
          </w:rPr>
          <w:fldChar w:fldCharType="begin"/>
        </w:r>
        <w:r w:rsidR="005C2550">
          <w:rPr>
            <w:noProof/>
            <w:webHidden/>
          </w:rPr>
          <w:instrText xml:space="preserve"> PAGEREF _Toc46500098 \h </w:instrText>
        </w:r>
        <w:r w:rsidR="005C2550">
          <w:rPr>
            <w:noProof/>
            <w:webHidden/>
          </w:rPr>
        </w:r>
        <w:r w:rsidR="005C2550">
          <w:rPr>
            <w:noProof/>
            <w:webHidden/>
          </w:rPr>
          <w:fldChar w:fldCharType="separate"/>
        </w:r>
        <w:r w:rsidR="00585BA5">
          <w:rPr>
            <w:noProof/>
            <w:webHidden/>
          </w:rPr>
          <w:t>25</w:t>
        </w:r>
        <w:r w:rsidR="005C2550">
          <w:rPr>
            <w:noProof/>
            <w:webHidden/>
          </w:rPr>
          <w:fldChar w:fldCharType="end"/>
        </w:r>
      </w:hyperlink>
    </w:p>
    <w:p w14:paraId="0F2C6468" w14:textId="612690AC" w:rsidR="005C2550" w:rsidRDefault="00345866">
      <w:pPr>
        <w:pStyle w:val="TOC1"/>
        <w:tabs>
          <w:tab w:val="left" w:pos="433"/>
          <w:tab w:val="right" w:leader="dot" w:pos="9911"/>
        </w:tabs>
        <w:rPr>
          <w:rFonts w:asciiTheme="minorHAnsi" w:eastAsiaTheme="minorEastAsia" w:hAnsiTheme="minorHAnsi" w:cstheme="minorBidi"/>
          <w:b w:val="0"/>
          <w:bCs w:val="0"/>
          <w:noProof/>
          <w:sz w:val="22"/>
          <w:lang w:val="en-GB" w:eastAsia="en-GB"/>
        </w:rPr>
      </w:pPr>
      <w:hyperlink w:anchor="_Toc46500099" w:history="1">
        <w:r w:rsidR="005C2550" w:rsidRPr="00814192">
          <w:rPr>
            <w:rStyle w:val="Hyperlink"/>
            <w:noProof/>
          </w:rPr>
          <w:t>F.</w:t>
        </w:r>
        <w:r w:rsidR="005C2550">
          <w:rPr>
            <w:rFonts w:asciiTheme="minorHAnsi" w:eastAsiaTheme="minorEastAsia" w:hAnsiTheme="minorHAnsi" w:cstheme="minorBidi"/>
            <w:b w:val="0"/>
            <w:bCs w:val="0"/>
            <w:noProof/>
            <w:sz w:val="22"/>
            <w:lang w:val="en-GB" w:eastAsia="en-GB"/>
          </w:rPr>
          <w:tab/>
        </w:r>
        <w:r w:rsidR="005C2550" w:rsidRPr="00814192">
          <w:rPr>
            <w:rStyle w:val="Hyperlink"/>
            <w:noProof/>
          </w:rPr>
          <w:t>Award of contract</w:t>
        </w:r>
        <w:r w:rsidR="005C2550">
          <w:rPr>
            <w:noProof/>
            <w:webHidden/>
          </w:rPr>
          <w:tab/>
        </w:r>
        <w:r w:rsidR="005C2550">
          <w:rPr>
            <w:noProof/>
            <w:webHidden/>
          </w:rPr>
          <w:fldChar w:fldCharType="begin"/>
        </w:r>
        <w:r w:rsidR="005C2550">
          <w:rPr>
            <w:noProof/>
            <w:webHidden/>
          </w:rPr>
          <w:instrText xml:space="preserve"> PAGEREF _Toc46500099 \h </w:instrText>
        </w:r>
        <w:r w:rsidR="005C2550">
          <w:rPr>
            <w:noProof/>
            <w:webHidden/>
          </w:rPr>
        </w:r>
        <w:r w:rsidR="005C2550">
          <w:rPr>
            <w:noProof/>
            <w:webHidden/>
          </w:rPr>
          <w:fldChar w:fldCharType="separate"/>
        </w:r>
        <w:r w:rsidR="00585BA5">
          <w:rPr>
            <w:noProof/>
            <w:webHidden/>
          </w:rPr>
          <w:t>25</w:t>
        </w:r>
        <w:r w:rsidR="005C2550">
          <w:rPr>
            <w:noProof/>
            <w:webHidden/>
          </w:rPr>
          <w:fldChar w:fldCharType="end"/>
        </w:r>
      </w:hyperlink>
    </w:p>
    <w:p w14:paraId="3514A92C" w14:textId="090D09B4" w:rsidR="005C2550" w:rsidRDefault="00345866">
      <w:pPr>
        <w:pStyle w:val="TOC2"/>
        <w:tabs>
          <w:tab w:val="left" w:pos="526"/>
          <w:tab w:val="right" w:leader="dot" w:pos="9911"/>
        </w:tabs>
        <w:rPr>
          <w:rFonts w:asciiTheme="minorHAnsi" w:eastAsiaTheme="minorEastAsia" w:hAnsiTheme="minorHAnsi" w:cstheme="minorBidi"/>
          <w:bCs w:val="0"/>
          <w:noProof/>
          <w:lang w:val="en-GB" w:eastAsia="en-GB"/>
        </w:rPr>
      </w:pPr>
      <w:hyperlink w:anchor="_Toc46500100" w:history="1">
        <w:r w:rsidR="005C2550" w:rsidRPr="00814192">
          <w:rPr>
            <w:rStyle w:val="Hyperlink"/>
            <w:noProof/>
          </w:rPr>
          <w:t>33.</w:t>
        </w:r>
        <w:r w:rsidR="005C2550">
          <w:rPr>
            <w:rFonts w:asciiTheme="minorHAnsi" w:eastAsiaTheme="minorEastAsia" w:hAnsiTheme="minorHAnsi" w:cstheme="minorBidi"/>
            <w:bCs w:val="0"/>
            <w:noProof/>
            <w:lang w:val="en-GB" w:eastAsia="en-GB"/>
          </w:rPr>
          <w:tab/>
        </w:r>
        <w:r w:rsidR="005C2550" w:rsidRPr="00814192">
          <w:rPr>
            <w:rStyle w:val="Hyperlink"/>
            <w:noProof/>
          </w:rPr>
          <w:t>Post-Qualification</w:t>
        </w:r>
        <w:r w:rsidR="005C2550">
          <w:rPr>
            <w:noProof/>
            <w:webHidden/>
          </w:rPr>
          <w:tab/>
        </w:r>
        <w:r w:rsidR="005C2550">
          <w:rPr>
            <w:noProof/>
            <w:webHidden/>
          </w:rPr>
          <w:fldChar w:fldCharType="begin"/>
        </w:r>
        <w:r w:rsidR="005C2550">
          <w:rPr>
            <w:noProof/>
            <w:webHidden/>
          </w:rPr>
          <w:instrText xml:space="preserve"> PAGEREF _Toc46500100 \h </w:instrText>
        </w:r>
        <w:r w:rsidR="005C2550">
          <w:rPr>
            <w:noProof/>
            <w:webHidden/>
          </w:rPr>
        </w:r>
        <w:r w:rsidR="005C2550">
          <w:rPr>
            <w:noProof/>
            <w:webHidden/>
          </w:rPr>
          <w:fldChar w:fldCharType="separate"/>
        </w:r>
        <w:r w:rsidR="00585BA5">
          <w:rPr>
            <w:noProof/>
            <w:webHidden/>
          </w:rPr>
          <w:t>26</w:t>
        </w:r>
        <w:r w:rsidR="005C2550">
          <w:rPr>
            <w:noProof/>
            <w:webHidden/>
          </w:rPr>
          <w:fldChar w:fldCharType="end"/>
        </w:r>
      </w:hyperlink>
    </w:p>
    <w:p w14:paraId="74AACA15" w14:textId="58A3D468" w:rsidR="005C2550" w:rsidRDefault="00345866">
      <w:pPr>
        <w:pStyle w:val="TOC2"/>
        <w:tabs>
          <w:tab w:val="left" w:pos="526"/>
          <w:tab w:val="right" w:leader="dot" w:pos="9911"/>
        </w:tabs>
        <w:rPr>
          <w:rFonts w:asciiTheme="minorHAnsi" w:eastAsiaTheme="minorEastAsia" w:hAnsiTheme="minorHAnsi" w:cstheme="minorBidi"/>
          <w:bCs w:val="0"/>
          <w:noProof/>
          <w:lang w:val="en-GB" w:eastAsia="en-GB"/>
        </w:rPr>
      </w:pPr>
      <w:hyperlink w:anchor="_Toc46500101" w:history="1">
        <w:r w:rsidR="005C2550" w:rsidRPr="00814192">
          <w:rPr>
            <w:rStyle w:val="Hyperlink"/>
            <w:noProof/>
          </w:rPr>
          <w:t>34.</w:t>
        </w:r>
        <w:r w:rsidR="005C2550">
          <w:rPr>
            <w:rFonts w:asciiTheme="minorHAnsi" w:eastAsiaTheme="minorEastAsia" w:hAnsiTheme="minorHAnsi" w:cstheme="minorBidi"/>
            <w:bCs w:val="0"/>
            <w:noProof/>
            <w:lang w:val="en-GB" w:eastAsia="en-GB"/>
          </w:rPr>
          <w:tab/>
        </w:r>
        <w:r w:rsidR="005C2550" w:rsidRPr="00814192">
          <w:rPr>
            <w:rStyle w:val="Hyperlink"/>
            <w:noProof/>
          </w:rPr>
          <w:t>Award Criteria</w:t>
        </w:r>
        <w:r w:rsidR="005C2550">
          <w:rPr>
            <w:noProof/>
            <w:webHidden/>
          </w:rPr>
          <w:tab/>
        </w:r>
        <w:r w:rsidR="005C2550">
          <w:rPr>
            <w:noProof/>
            <w:webHidden/>
          </w:rPr>
          <w:fldChar w:fldCharType="begin"/>
        </w:r>
        <w:r w:rsidR="005C2550">
          <w:rPr>
            <w:noProof/>
            <w:webHidden/>
          </w:rPr>
          <w:instrText xml:space="preserve"> PAGEREF _Toc46500101 \h </w:instrText>
        </w:r>
        <w:r w:rsidR="005C2550">
          <w:rPr>
            <w:noProof/>
            <w:webHidden/>
          </w:rPr>
        </w:r>
        <w:r w:rsidR="005C2550">
          <w:rPr>
            <w:noProof/>
            <w:webHidden/>
          </w:rPr>
          <w:fldChar w:fldCharType="separate"/>
        </w:r>
        <w:r w:rsidR="00585BA5">
          <w:rPr>
            <w:noProof/>
            <w:webHidden/>
          </w:rPr>
          <w:t>26</w:t>
        </w:r>
        <w:r w:rsidR="005C2550">
          <w:rPr>
            <w:noProof/>
            <w:webHidden/>
          </w:rPr>
          <w:fldChar w:fldCharType="end"/>
        </w:r>
      </w:hyperlink>
    </w:p>
    <w:p w14:paraId="5717844F" w14:textId="559D8DD6" w:rsidR="005C2550" w:rsidRDefault="00345866">
      <w:pPr>
        <w:pStyle w:val="TOC2"/>
        <w:tabs>
          <w:tab w:val="left" w:pos="526"/>
          <w:tab w:val="right" w:leader="dot" w:pos="9911"/>
        </w:tabs>
        <w:rPr>
          <w:rFonts w:asciiTheme="minorHAnsi" w:eastAsiaTheme="minorEastAsia" w:hAnsiTheme="minorHAnsi" w:cstheme="minorBidi"/>
          <w:bCs w:val="0"/>
          <w:noProof/>
          <w:lang w:val="en-GB" w:eastAsia="en-GB"/>
        </w:rPr>
      </w:pPr>
      <w:hyperlink w:anchor="_Toc46500102" w:history="1">
        <w:r w:rsidR="005C2550" w:rsidRPr="00814192">
          <w:rPr>
            <w:rStyle w:val="Hyperlink"/>
            <w:noProof/>
          </w:rPr>
          <w:t>35.</w:t>
        </w:r>
        <w:r w:rsidR="005C2550">
          <w:rPr>
            <w:rFonts w:asciiTheme="minorHAnsi" w:eastAsiaTheme="minorEastAsia" w:hAnsiTheme="minorHAnsi" w:cstheme="minorBidi"/>
            <w:bCs w:val="0"/>
            <w:noProof/>
            <w:lang w:val="en-GB" w:eastAsia="en-GB"/>
          </w:rPr>
          <w:tab/>
        </w:r>
        <w:r w:rsidR="005C2550" w:rsidRPr="00814192">
          <w:rPr>
            <w:rStyle w:val="Hyperlink"/>
            <w:noProof/>
          </w:rPr>
          <w:t>Purchaser’s Right to Vary Quantities at Time of Award</w:t>
        </w:r>
        <w:r w:rsidR="005C2550">
          <w:rPr>
            <w:noProof/>
            <w:webHidden/>
          </w:rPr>
          <w:tab/>
        </w:r>
        <w:r w:rsidR="005C2550">
          <w:rPr>
            <w:noProof/>
            <w:webHidden/>
          </w:rPr>
          <w:fldChar w:fldCharType="begin"/>
        </w:r>
        <w:r w:rsidR="005C2550">
          <w:rPr>
            <w:noProof/>
            <w:webHidden/>
          </w:rPr>
          <w:instrText xml:space="preserve"> PAGEREF _Toc46500102 \h </w:instrText>
        </w:r>
        <w:r w:rsidR="005C2550">
          <w:rPr>
            <w:noProof/>
            <w:webHidden/>
          </w:rPr>
        </w:r>
        <w:r w:rsidR="005C2550">
          <w:rPr>
            <w:noProof/>
            <w:webHidden/>
          </w:rPr>
          <w:fldChar w:fldCharType="separate"/>
        </w:r>
        <w:r w:rsidR="00585BA5">
          <w:rPr>
            <w:noProof/>
            <w:webHidden/>
          </w:rPr>
          <w:t>26</w:t>
        </w:r>
        <w:r w:rsidR="005C2550">
          <w:rPr>
            <w:noProof/>
            <w:webHidden/>
          </w:rPr>
          <w:fldChar w:fldCharType="end"/>
        </w:r>
      </w:hyperlink>
    </w:p>
    <w:p w14:paraId="3C3BAE21" w14:textId="279B2072" w:rsidR="005C2550" w:rsidRDefault="00345866">
      <w:pPr>
        <w:pStyle w:val="TOC2"/>
        <w:tabs>
          <w:tab w:val="left" w:pos="526"/>
          <w:tab w:val="right" w:leader="dot" w:pos="9911"/>
        </w:tabs>
        <w:rPr>
          <w:rFonts w:asciiTheme="minorHAnsi" w:eastAsiaTheme="minorEastAsia" w:hAnsiTheme="minorHAnsi" w:cstheme="minorBidi"/>
          <w:bCs w:val="0"/>
          <w:noProof/>
          <w:lang w:val="en-GB" w:eastAsia="en-GB"/>
        </w:rPr>
      </w:pPr>
      <w:hyperlink w:anchor="_Toc46500103" w:history="1">
        <w:r w:rsidR="005C2550" w:rsidRPr="00814192">
          <w:rPr>
            <w:rStyle w:val="Hyperlink"/>
            <w:noProof/>
          </w:rPr>
          <w:t>36.</w:t>
        </w:r>
        <w:r w:rsidR="005C2550">
          <w:rPr>
            <w:rFonts w:asciiTheme="minorHAnsi" w:eastAsiaTheme="minorEastAsia" w:hAnsiTheme="minorHAnsi" w:cstheme="minorBidi"/>
            <w:bCs w:val="0"/>
            <w:noProof/>
            <w:lang w:val="en-GB" w:eastAsia="en-GB"/>
          </w:rPr>
          <w:tab/>
        </w:r>
        <w:r w:rsidR="005C2550" w:rsidRPr="00814192">
          <w:rPr>
            <w:rStyle w:val="Hyperlink"/>
            <w:noProof/>
          </w:rPr>
          <w:t>Purchaser’s Right to Accept Any Bid and to Reject Any or All Bids</w:t>
        </w:r>
        <w:r w:rsidR="005C2550">
          <w:rPr>
            <w:noProof/>
            <w:webHidden/>
          </w:rPr>
          <w:tab/>
        </w:r>
        <w:r w:rsidR="005C2550">
          <w:rPr>
            <w:noProof/>
            <w:webHidden/>
          </w:rPr>
          <w:fldChar w:fldCharType="begin"/>
        </w:r>
        <w:r w:rsidR="005C2550">
          <w:rPr>
            <w:noProof/>
            <w:webHidden/>
          </w:rPr>
          <w:instrText xml:space="preserve"> PAGEREF _Toc46500103 \h </w:instrText>
        </w:r>
        <w:r w:rsidR="005C2550">
          <w:rPr>
            <w:noProof/>
            <w:webHidden/>
          </w:rPr>
        </w:r>
        <w:r w:rsidR="005C2550">
          <w:rPr>
            <w:noProof/>
            <w:webHidden/>
          </w:rPr>
          <w:fldChar w:fldCharType="separate"/>
        </w:r>
        <w:r w:rsidR="00585BA5">
          <w:rPr>
            <w:noProof/>
            <w:webHidden/>
          </w:rPr>
          <w:t>26</w:t>
        </w:r>
        <w:r w:rsidR="005C2550">
          <w:rPr>
            <w:noProof/>
            <w:webHidden/>
          </w:rPr>
          <w:fldChar w:fldCharType="end"/>
        </w:r>
      </w:hyperlink>
    </w:p>
    <w:p w14:paraId="58940340" w14:textId="5DEE5EBE" w:rsidR="005C2550" w:rsidRDefault="00345866">
      <w:pPr>
        <w:pStyle w:val="TOC2"/>
        <w:tabs>
          <w:tab w:val="left" w:pos="526"/>
          <w:tab w:val="right" w:leader="dot" w:pos="9911"/>
        </w:tabs>
        <w:rPr>
          <w:rFonts w:asciiTheme="minorHAnsi" w:eastAsiaTheme="minorEastAsia" w:hAnsiTheme="minorHAnsi" w:cstheme="minorBidi"/>
          <w:bCs w:val="0"/>
          <w:noProof/>
          <w:lang w:val="en-GB" w:eastAsia="en-GB"/>
        </w:rPr>
      </w:pPr>
      <w:hyperlink w:anchor="_Toc46500104" w:history="1">
        <w:r w:rsidR="005C2550" w:rsidRPr="00814192">
          <w:rPr>
            <w:rStyle w:val="Hyperlink"/>
            <w:noProof/>
          </w:rPr>
          <w:t>37.</w:t>
        </w:r>
        <w:r w:rsidR="005C2550">
          <w:rPr>
            <w:rFonts w:asciiTheme="minorHAnsi" w:eastAsiaTheme="minorEastAsia" w:hAnsiTheme="minorHAnsi" w:cstheme="minorBidi"/>
            <w:bCs w:val="0"/>
            <w:noProof/>
            <w:lang w:val="en-GB" w:eastAsia="en-GB"/>
          </w:rPr>
          <w:tab/>
        </w:r>
        <w:r w:rsidR="005C2550" w:rsidRPr="00814192">
          <w:rPr>
            <w:rStyle w:val="Hyperlink"/>
            <w:noProof/>
          </w:rPr>
          <w:t>Notice of Intention to Award</w:t>
        </w:r>
        <w:r w:rsidR="005C2550">
          <w:rPr>
            <w:noProof/>
            <w:webHidden/>
          </w:rPr>
          <w:tab/>
        </w:r>
        <w:r w:rsidR="005C2550">
          <w:rPr>
            <w:noProof/>
            <w:webHidden/>
          </w:rPr>
          <w:fldChar w:fldCharType="begin"/>
        </w:r>
        <w:r w:rsidR="005C2550">
          <w:rPr>
            <w:noProof/>
            <w:webHidden/>
          </w:rPr>
          <w:instrText xml:space="preserve"> PAGEREF _Toc46500104 \h </w:instrText>
        </w:r>
        <w:r w:rsidR="005C2550">
          <w:rPr>
            <w:noProof/>
            <w:webHidden/>
          </w:rPr>
        </w:r>
        <w:r w:rsidR="005C2550">
          <w:rPr>
            <w:noProof/>
            <w:webHidden/>
          </w:rPr>
          <w:fldChar w:fldCharType="separate"/>
        </w:r>
        <w:r w:rsidR="00585BA5">
          <w:rPr>
            <w:noProof/>
            <w:webHidden/>
          </w:rPr>
          <w:t>26</w:t>
        </w:r>
        <w:r w:rsidR="005C2550">
          <w:rPr>
            <w:noProof/>
            <w:webHidden/>
          </w:rPr>
          <w:fldChar w:fldCharType="end"/>
        </w:r>
      </w:hyperlink>
    </w:p>
    <w:p w14:paraId="414D913B" w14:textId="5A749C90" w:rsidR="005C2550" w:rsidRDefault="00345866">
      <w:pPr>
        <w:pStyle w:val="TOC2"/>
        <w:tabs>
          <w:tab w:val="left" w:pos="526"/>
          <w:tab w:val="right" w:leader="dot" w:pos="9911"/>
        </w:tabs>
        <w:rPr>
          <w:rFonts w:asciiTheme="minorHAnsi" w:eastAsiaTheme="minorEastAsia" w:hAnsiTheme="minorHAnsi" w:cstheme="minorBidi"/>
          <w:bCs w:val="0"/>
          <w:noProof/>
          <w:lang w:val="en-GB" w:eastAsia="en-GB"/>
        </w:rPr>
      </w:pPr>
      <w:hyperlink w:anchor="_Toc46500105" w:history="1">
        <w:r w:rsidR="005C2550" w:rsidRPr="00814192">
          <w:rPr>
            <w:rStyle w:val="Hyperlink"/>
            <w:noProof/>
          </w:rPr>
          <w:t>38.</w:t>
        </w:r>
        <w:r w:rsidR="005C2550">
          <w:rPr>
            <w:rFonts w:asciiTheme="minorHAnsi" w:eastAsiaTheme="minorEastAsia" w:hAnsiTheme="minorHAnsi" w:cstheme="minorBidi"/>
            <w:bCs w:val="0"/>
            <w:noProof/>
            <w:lang w:val="en-GB" w:eastAsia="en-GB"/>
          </w:rPr>
          <w:tab/>
        </w:r>
        <w:r w:rsidR="005C2550" w:rsidRPr="00814192">
          <w:rPr>
            <w:rStyle w:val="Hyperlink"/>
            <w:noProof/>
          </w:rPr>
          <w:t>Bid Protests</w:t>
        </w:r>
        <w:r w:rsidR="005C2550">
          <w:rPr>
            <w:noProof/>
            <w:webHidden/>
          </w:rPr>
          <w:tab/>
        </w:r>
        <w:r w:rsidR="005C2550">
          <w:rPr>
            <w:noProof/>
            <w:webHidden/>
          </w:rPr>
          <w:fldChar w:fldCharType="begin"/>
        </w:r>
        <w:r w:rsidR="005C2550">
          <w:rPr>
            <w:noProof/>
            <w:webHidden/>
          </w:rPr>
          <w:instrText xml:space="preserve"> PAGEREF _Toc46500105 \h </w:instrText>
        </w:r>
        <w:r w:rsidR="005C2550">
          <w:rPr>
            <w:noProof/>
            <w:webHidden/>
          </w:rPr>
        </w:r>
        <w:r w:rsidR="005C2550">
          <w:rPr>
            <w:noProof/>
            <w:webHidden/>
          </w:rPr>
          <w:fldChar w:fldCharType="separate"/>
        </w:r>
        <w:r w:rsidR="00585BA5">
          <w:rPr>
            <w:noProof/>
            <w:webHidden/>
          </w:rPr>
          <w:t>27</w:t>
        </w:r>
        <w:r w:rsidR="005C2550">
          <w:rPr>
            <w:noProof/>
            <w:webHidden/>
          </w:rPr>
          <w:fldChar w:fldCharType="end"/>
        </w:r>
      </w:hyperlink>
    </w:p>
    <w:p w14:paraId="57C95C40" w14:textId="45BF9151" w:rsidR="005C2550" w:rsidRDefault="00345866">
      <w:pPr>
        <w:pStyle w:val="TOC2"/>
        <w:tabs>
          <w:tab w:val="left" w:pos="526"/>
          <w:tab w:val="right" w:leader="dot" w:pos="9911"/>
        </w:tabs>
        <w:rPr>
          <w:rFonts w:asciiTheme="minorHAnsi" w:eastAsiaTheme="minorEastAsia" w:hAnsiTheme="minorHAnsi" w:cstheme="minorBidi"/>
          <w:bCs w:val="0"/>
          <w:noProof/>
          <w:lang w:val="en-GB" w:eastAsia="en-GB"/>
        </w:rPr>
      </w:pPr>
      <w:hyperlink w:anchor="_Toc46500106" w:history="1">
        <w:r w:rsidR="005C2550" w:rsidRPr="00814192">
          <w:rPr>
            <w:rStyle w:val="Hyperlink"/>
            <w:noProof/>
          </w:rPr>
          <w:t>39.</w:t>
        </w:r>
        <w:r w:rsidR="005C2550">
          <w:rPr>
            <w:rFonts w:asciiTheme="minorHAnsi" w:eastAsiaTheme="minorEastAsia" w:hAnsiTheme="minorHAnsi" w:cstheme="minorBidi"/>
            <w:bCs w:val="0"/>
            <w:noProof/>
            <w:lang w:val="en-GB" w:eastAsia="en-GB"/>
          </w:rPr>
          <w:tab/>
        </w:r>
        <w:r w:rsidR="005C2550" w:rsidRPr="00814192">
          <w:rPr>
            <w:rStyle w:val="Hyperlink"/>
            <w:noProof/>
          </w:rPr>
          <w:t>Notification of Award</w:t>
        </w:r>
        <w:r w:rsidR="005C2550">
          <w:rPr>
            <w:noProof/>
            <w:webHidden/>
          </w:rPr>
          <w:tab/>
        </w:r>
        <w:r w:rsidR="005C2550">
          <w:rPr>
            <w:noProof/>
            <w:webHidden/>
          </w:rPr>
          <w:fldChar w:fldCharType="begin"/>
        </w:r>
        <w:r w:rsidR="005C2550">
          <w:rPr>
            <w:noProof/>
            <w:webHidden/>
          </w:rPr>
          <w:instrText xml:space="preserve"> PAGEREF _Toc46500106 \h </w:instrText>
        </w:r>
        <w:r w:rsidR="005C2550">
          <w:rPr>
            <w:noProof/>
            <w:webHidden/>
          </w:rPr>
        </w:r>
        <w:r w:rsidR="005C2550">
          <w:rPr>
            <w:noProof/>
            <w:webHidden/>
          </w:rPr>
          <w:fldChar w:fldCharType="separate"/>
        </w:r>
        <w:r w:rsidR="00585BA5">
          <w:rPr>
            <w:noProof/>
            <w:webHidden/>
          </w:rPr>
          <w:t>27</w:t>
        </w:r>
        <w:r w:rsidR="005C2550">
          <w:rPr>
            <w:noProof/>
            <w:webHidden/>
          </w:rPr>
          <w:fldChar w:fldCharType="end"/>
        </w:r>
      </w:hyperlink>
    </w:p>
    <w:p w14:paraId="62E4D897" w14:textId="1F753747" w:rsidR="005C2550" w:rsidRDefault="00345866">
      <w:pPr>
        <w:pStyle w:val="TOC2"/>
        <w:tabs>
          <w:tab w:val="left" w:pos="526"/>
          <w:tab w:val="right" w:leader="dot" w:pos="9911"/>
        </w:tabs>
        <w:rPr>
          <w:rFonts w:asciiTheme="minorHAnsi" w:eastAsiaTheme="minorEastAsia" w:hAnsiTheme="minorHAnsi" w:cstheme="minorBidi"/>
          <w:bCs w:val="0"/>
          <w:noProof/>
          <w:lang w:val="en-GB" w:eastAsia="en-GB"/>
        </w:rPr>
      </w:pPr>
      <w:hyperlink w:anchor="_Toc46500107" w:history="1">
        <w:r w:rsidR="005C2550" w:rsidRPr="00814192">
          <w:rPr>
            <w:rStyle w:val="Hyperlink"/>
            <w:noProof/>
          </w:rPr>
          <w:t>40.</w:t>
        </w:r>
        <w:r w:rsidR="005C2550">
          <w:rPr>
            <w:rFonts w:asciiTheme="minorHAnsi" w:eastAsiaTheme="minorEastAsia" w:hAnsiTheme="minorHAnsi" w:cstheme="minorBidi"/>
            <w:bCs w:val="0"/>
            <w:noProof/>
            <w:lang w:val="en-GB" w:eastAsia="en-GB"/>
          </w:rPr>
          <w:tab/>
        </w:r>
        <w:r w:rsidR="005C2550" w:rsidRPr="00814192">
          <w:rPr>
            <w:rStyle w:val="Hyperlink"/>
            <w:noProof/>
          </w:rPr>
          <w:t>Signing of Contract</w:t>
        </w:r>
        <w:r w:rsidR="005C2550">
          <w:rPr>
            <w:noProof/>
            <w:webHidden/>
          </w:rPr>
          <w:tab/>
        </w:r>
        <w:r w:rsidR="005C2550">
          <w:rPr>
            <w:noProof/>
            <w:webHidden/>
          </w:rPr>
          <w:fldChar w:fldCharType="begin"/>
        </w:r>
        <w:r w:rsidR="005C2550">
          <w:rPr>
            <w:noProof/>
            <w:webHidden/>
          </w:rPr>
          <w:instrText xml:space="preserve"> PAGEREF _Toc46500107 \h </w:instrText>
        </w:r>
        <w:r w:rsidR="005C2550">
          <w:rPr>
            <w:noProof/>
            <w:webHidden/>
          </w:rPr>
        </w:r>
        <w:r w:rsidR="005C2550">
          <w:rPr>
            <w:noProof/>
            <w:webHidden/>
          </w:rPr>
          <w:fldChar w:fldCharType="separate"/>
        </w:r>
        <w:r w:rsidR="00585BA5">
          <w:rPr>
            <w:noProof/>
            <w:webHidden/>
          </w:rPr>
          <w:t>27</w:t>
        </w:r>
        <w:r w:rsidR="005C2550">
          <w:rPr>
            <w:noProof/>
            <w:webHidden/>
          </w:rPr>
          <w:fldChar w:fldCharType="end"/>
        </w:r>
      </w:hyperlink>
    </w:p>
    <w:p w14:paraId="005614CB" w14:textId="58B06C17" w:rsidR="005C2550" w:rsidRDefault="00345866">
      <w:pPr>
        <w:pStyle w:val="TOC2"/>
        <w:tabs>
          <w:tab w:val="left" w:pos="526"/>
          <w:tab w:val="right" w:leader="dot" w:pos="9911"/>
        </w:tabs>
        <w:rPr>
          <w:rFonts w:asciiTheme="minorHAnsi" w:eastAsiaTheme="minorEastAsia" w:hAnsiTheme="minorHAnsi" w:cstheme="minorBidi"/>
          <w:bCs w:val="0"/>
          <w:noProof/>
          <w:lang w:val="en-GB" w:eastAsia="en-GB"/>
        </w:rPr>
      </w:pPr>
      <w:hyperlink w:anchor="_Toc46500108" w:history="1">
        <w:r w:rsidR="005C2550" w:rsidRPr="00814192">
          <w:rPr>
            <w:rStyle w:val="Hyperlink"/>
            <w:noProof/>
          </w:rPr>
          <w:t>41.</w:t>
        </w:r>
        <w:r w:rsidR="005C2550">
          <w:rPr>
            <w:rFonts w:asciiTheme="minorHAnsi" w:eastAsiaTheme="minorEastAsia" w:hAnsiTheme="minorHAnsi" w:cstheme="minorBidi"/>
            <w:bCs w:val="0"/>
            <w:noProof/>
            <w:lang w:val="en-GB" w:eastAsia="en-GB"/>
          </w:rPr>
          <w:tab/>
        </w:r>
        <w:r w:rsidR="005C2550" w:rsidRPr="00814192">
          <w:rPr>
            <w:rStyle w:val="Hyperlink"/>
            <w:noProof/>
          </w:rPr>
          <w:t>Performance Security</w:t>
        </w:r>
        <w:r w:rsidR="005C2550">
          <w:rPr>
            <w:noProof/>
            <w:webHidden/>
          </w:rPr>
          <w:tab/>
        </w:r>
        <w:r w:rsidR="005C2550">
          <w:rPr>
            <w:noProof/>
            <w:webHidden/>
          </w:rPr>
          <w:fldChar w:fldCharType="begin"/>
        </w:r>
        <w:r w:rsidR="005C2550">
          <w:rPr>
            <w:noProof/>
            <w:webHidden/>
          </w:rPr>
          <w:instrText xml:space="preserve"> PAGEREF _Toc46500108 \h </w:instrText>
        </w:r>
        <w:r w:rsidR="005C2550">
          <w:rPr>
            <w:noProof/>
            <w:webHidden/>
          </w:rPr>
        </w:r>
        <w:r w:rsidR="005C2550">
          <w:rPr>
            <w:noProof/>
            <w:webHidden/>
          </w:rPr>
          <w:fldChar w:fldCharType="separate"/>
        </w:r>
        <w:r w:rsidR="00585BA5">
          <w:rPr>
            <w:noProof/>
            <w:webHidden/>
          </w:rPr>
          <w:t>27</w:t>
        </w:r>
        <w:r w:rsidR="005C2550">
          <w:rPr>
            <w:noProof/>
            <w:webHidden/>
          </w:rPr>
          <w:fldChar w:fldCharType="end"/>
        </w:r>
      </w:hyperlink>
    </w:p>
    <w:p w14:paraId="7BEC727B" w14:textId="38E7F17A" w:rsidR="003D4F0F" w:rsidRDefault="003D4F0F" w:rsidP="002E58D5">
      <w:pPr>
        <w:tabs>
          <w:tab w:val="left" w:pos="0"/>
        </w:tabs>
      </w:pPr>
      <w:r>
        <w:fldChar w:fldCharType="end"/>
      </w:r>
    </w:p>
    <w:p w14:paraId="1AA7BC95" w14:textId="77777777" w:rsidR="003D4F0F" w:rsidRPr="00811850" w:rsidRDefault="003D4F0F" w:rsidP="002E58D5">
      <w:pPr>
        <w:tabs>
          <w:tab w:val="left" w:pos="0"/>
        </w:tabs>
      </w:pPr>
    </w:p>
    <w:p w14:paraId="79A987AF" w14:textId="77777777" w:rsidR="00DA32FB" w:rsidRDefault="00DA32FB" w:rsidP="003D4F0F">
      <w:pPr>
        <w:pStyle w:val="ITBClauses"/>
      </w:pPr>
      <w:r>
        <w:br w:type="page"/>
      </w:r>
    </w:p>
    <w:p w14:paraId="70262202" w14:textId="71F25B68" w:rsidR="00801347" w:rsidRPr="00811850" w:rsidRDefault="00801347" w:rsidP="002E58D5">
      <w:pPr>
        <w:pStyle w:val="BodyText"/>
        <w:tabs>
          <w:tab w:val="left" w:pos="0"/>
        </w:tabs>
        <w:jc w:val="center"/>
        <w:rPr>
          <w:rFonts w:cs="Arial"/>
          <w:b/>
          <w:bCs/>
          <w:sz w:val="32"/>
          <w:szCs w:val="32"/>
        </w:rPr>
      </w:pPr>
      <w:r w:rsidRPr="00811850">
        <w:rPr>
          <w:rFonts w:cs="Arial"/>
          <w:b/>
          <w:bCs/>
          <w:sz w:val="32"/>
          <w:szCs w:val="32"/>
        </w:rPr>
        <w:t>Instructions to Bidders</w:t>
      </w:r>
    </w:p>
    <w:p w14:paraId="01F3A1B0" w14:textId="77777777" w:rsidR="00801347" w:rsidRPr="00A520A6" w:rsidRDefault="00801347" w:rsidP="002E58D5">
      <w:pPr>
        <w:pStyle w:val="BodyText"/>
        <w:tabs>
          <w:tab w:val="left" w:pos="0"/>
        </w:tabs>
        <w:spacing w:before="240" w:after="0" w:line="240" w:lineRule="exact"/>
        <w:rPr>
          <w:rFonts w:asciiTheme="minorBidi" w:hAnsiTheme="minorBidi" w:cstheme="minorBidi"/>
          <w:b/>
          <w:sz w:val="25"/>
        </w:rPr>
      </w:pPr>
    </w:p>
    <w:p w14:paraId="4AB43F44" w14:textId="6411D32E" w:rsidR="00801347" w:rsidRPr="00430BBF" w:rsidRDefault="00801347" w:rsidP="00430BBF">
      <w:pPr>
        <w:pStyle w:val="ITBHeading"/>
        <w:numPr>
          <w:ilvl w:val="0"/>
          <w:numId w:val="30"/>
        </w:numPr>
      </w:pPr>
      <w:bookmarkStart w:id="4" w:name="_Toc44943122"/>
      <w:bookmarkStart w:id="5" w:name="_Toc45027447"/>
      <w:bookmarkStart w:id="6" w:name="_Toc45027601"/>
      <w:bookmarkStart w:id="7" w:name="_Toc46500062"/>
      <w:r w:rsidRPr="00C062F5">
        <w:t>Introduction</w:t>
      </w:r>
      <w:bookmarkEnd w:id="4"/>
      <w:bookmarkEnd w:id="5"/>
      <w:bookmarkEnd w:id="6"/>
      <w:bookmarkEnd w:id="7"/>
    </w:p>
    <w:tbl>
      <w:tblPr>
        <w:tblW w:w="9923" w:type="dxa"/>
        <w:tblLayout w:type="fixed"/>
        <w:tblCellMar>
          <w:left w:w="0" w:type="dxa"/>
          <w:right w:w="0" w:type="dxa"/>
        </w:tblCellMar>
        <w:tblLook w:val="01E0" w:firstRow="1" w:lastRow="1" w:firstColumn="1" w:lastColumn="1" w:noHBand="0" w:noVBand="0"/>
      </w:tblPr>
      <w:tblGrid>
        <w:gridCol w:w="2155"/>
        <w:gridCol w:w="7768"/>
      </w:tblGrid>
      <w:tr w:rsidR="002E58D5" w:rsidRPr="00A520A6" w14:paraId="1A14DC4D" w14:textId="77777777" w:rsidTr="002E58D5">
        <w:trPr>
          <w:trHeight w:val="1548"/>
        </w:trPr>
        <w:tc>
          <w:tcPr>
            <w:tcW w:w="2155" w:type="dxa"/>
          </w:tcPr>
          <w:p w14:paraId="5C4C56E3" w14:textId="07934150" w:rsidR="00801347" w:rsidRPr="00A520A6" w:rsidRDefault="00E918DA" w:rsidP="00B74988">
            <w:pPr>
              <w:pStyle w:val="ITBClauses"/>
              <w:numPr>
                <w:ilvl w:val="0"/>
                <w:numId w:val="31"/>
              </w:numPr>
            </w:pPr>
            <w:bookmarkStart w:id="8" w:name="_Toc44943123"/>
            <w:bookmarkStart w:id="9" w:name="_Toc45027602"/>
            <w:bookmarkStart w:id="10" w:name="_Toc46500063"/>
            <w:r>
              <w:t>Scope of B</w:t>
            </w:r>
            <w:r w:rsidR="00801347" w:rsidRPr="00A520A6">
              <w:t>id</w:t>
            </w:r>
            <w:bookmarkEnd w:id="8"/>
            <w:bookmarkEnd w:id="9"/>
            <w:bookmarkEnd w:id="10"/>
          </w:p>
        </w:tc>
        <w:tc>
          <w:tcPr>
            <w:tcW w:w="7768" w:type="dxa"/>
          </w:tcPr>
          <w:p w14:paraId="77AE1DCD" w14:textId="3F1AAADC" w:rsidR="00801347" w:rsidRPr="00A520A6" w:rsidRDefault="005C18C7" w:rsidP="009812FD">
            <w:pPr>
              <w:pStyle w:val="ITBSubclause"/>
            </w:pPr>
            <w:bookmarkStart w:id="11" w:name="_Toc201554530"/>
            <w:bookmarkStart w:id="12" w:name="_Ref201562783"/>
            <w:bookmarkStart w:id="13" w:name="_Ref201562791"/>
            <w:bookmarkStart w:id="14" w:name="_Ref201562796"/>
            <w:bookmarkStart w:id="15" w:name="_Ref201562801"/>
            <w:bookmarkStart w:id="16" w:name="_Ref201562806"/>
            <w:bookmarkStart w:id="17" w:name="_Ref201562811"/>
            <w:bookmarkStart w:id="18" w:name="_Ref201562837"/>
            <w:bookmarkStart w:id="19" w:name="_Ref201567165"/>
            <w:bookmarkStart w:id="20" w:name="_Ref201636445"/>
            <w:bookmarkStart w:id="21" w:name="_Ref201639393"/>
            <w:r>
              <w:t>The p</w:t>
            </w:r>
            <w:r w:rsidR="00801347" w:rsidRPr="00A520A6">
              <w:t>urchase</w:t>
            </w:r>
            <w:r w:rsidR="00EC0DCB">
              <w:t>r has issued an i</w:t>
            </w:r>
            <w:r>
              <w:t xml:space="preserve">nvitation for bids for the procurement of goods and related services as specified in </w:t>
            </w:r>
            <w:r w:rsidR="00585BA5">
              <w:t>Section</w:t>
            </w:r>
            <w:r>
              <w:t xml:space="preserve"> V. </w:t>
            </w:r>
            <w:r w:rsidR="00585BA5">
              <w:t>S</w:t>
            </w:r>
            <w:r>
              <w:t xml:space="preserve">chedule of </w:t>
            </w:r>
            <w:r w:rsidR="00585BA5">
              <w:t>R</w:t>
            </w:r>
            <w:r w:rsidR="00801347" w:rsidRPr="00A520A6">
              <w:t>equirements. The name an</w:t>
            </w:r>
            <w:r>
              <w:t>d identification number of the c</w:t>
            </w:r>
            <w:r w:rsidR="00801347" w:rsidRPr="00A520A6">
              <w:t xml:space="preserve">ontract, and number and description of the lot(s), are </w:t>
            </w:r>
            <w:r w:rsidR="00801347" w:rsidRPr="00A520A6">
              <w:rPr>
                <w:bCs/>
              </w:rPr>
              <w:t>specified in the</w:t>
            </w:r>
            <w:r>
              <w:t xml:space="preserve"> bid data s</w:t>
            </w:r>
            <w:r w:rsidR="00801347" w:rsidRPr="00A520A6">
              <w:t xml:space="preserve">heet </w:t>
            </w:r>
            <w:r w:rsidR="00801347" w:rsidRPr="005C18C7">
              <w:t>(</w:t>
            </w:r>
            <w:r w:rsidR="00801347" w:rsidRPr="002C71BC">
              <w:t>BDS</w:t>
            </w:r>
            <w:r w:rsidR="00801347" w:rsidRPr="005C18C7">
              <w:t>).</w:t>
            </w:r>
          </w:p>
          <w:p w14:paraId="3D05943E" w14:textId="4FBCE4B7" w:rsidR="0057757D" w:rsidRPr="0057757D" w:rsidRDefault="00F21017" w:rsidP="004D0A99">
            <w:pPr>
              <w:pStyle w:val="ITBSubclause"/>
              <w:rPr>
                <w:szCs w:val="24"/>
              </w:rPr>
            </w:pPr>
            <w:r>
              <w:t>The purchaser of the purchaser’s c</w:t>
            </w:r>
            <w:r w:rsidR="00801347" w:rsidRPr="00A520A6">
              <w:t xml:space="preserve">ountry </w:t>
            </w:r>
            <w:r w:rsidR="00801347" w:rsidRPr="00BA0151">
              <w:rPr>
                <w:b/>
                <w:bCs/>
              </w:rPr>
              <w:t>identified in the BDS</w:t>
            </w:r>
            <w:r>
              <w:t xml:space="preserve">, is not bound to accept any </w:t>
            </w:r>
            <w:r w:rsidRPr="00454965">
              <w:t>b</w:t>
            </w:r>
            <w:r w:rsidR="00801347" w:rsidRPr="00454965">
              <w:t>id</w:t>
            </w:r>
            <w:r w:rsidR="00801347" w:rsidRPr="00A520A6">
              <w:t>, and reserves the right to cancel the proc</w:t>
            </w:r>
            <w:r>
              <w:t>urement at any time prior to c</w:t>
            </w:r>
            <w:r w:rsidR="00801347" w:rsidRPr="00A520A6">
              <w:t xml:space="preserve">ontract award, without thereby </w:t>
            </w:r>
            <w:r>
              <w:t>incurring any liability to any b</w:t>
            </w:r>
            <w:r w:rsidR="00801347" w:rsidRPr="00A520A6">
              <w:t>idder.</w:t>
            </w:r>
            <w:bookmarkEnd w:id="11"/>
            <w:bookmarkEnd w:id="12"/>
            <w:bookmarkEnd w:id="13"/>
            <w:bookmarkEnd w:id="14"/>
            <w:bookmarkEnd w:id="15"/>
            <w:bookmarkEnd w:id="16"/>
            <w:bookmarkEnd w:id="17"/>
            <w:bookmarkEnd w:id="18"/>
            <w:bookmarkEnd w:id="19"/>
            <w:bookmarkEnd w:id="20"/>
            <w:bookmarkEnd w:id="21"/>
          </w:p>
        </w:tc>
      </w:tr>
      <w:tr w:rsidR="002E58D5" w:rsidRPr="00A520A6" w14:paraId="504BE836" w14:textId="77777777" w:rsidTr="002E58D5">
        <w:trPr>
          <w:trHeight w:val="1548"/>
        </w:trPr>
        <w:tc>
          <w:tcPr>
            <w:tcW w:w="2155" w:type="dxa"/>
          </w:tcPr>
          <w:p w14:paraId="60A0956A" w14:textId="77E835E4" w:rsidR="001E2B12" w:rsidRPr="003D4F0F" w:rsidRDefault="001E2B12" w:rsidP="003D4F0F">
            <w:pPr>
              <w:pStyle w:val="ITBClauses"/>
            </w:pPr>
            <w:bookmarkStart w:id="22" w:name="_Toc44943124"/>
            <w:bookmarkStart w:id="23" w:name="_Toc45027603"/>
            <w:bookmarkStart w:id="24" w:name="_Toc46500064"/>
            <w:r w:rsidRPr="003D4F0F">
              <w:t>Source of Funds</w:t>
            </w:r>
            <w:bookmarkEnd w:id="22"/>
            <w:bookmarkEnd w:id="23"/>
            <w:bookmarkEnd w:id="24"/>
          </w:p>
        </w:tc>
        <w:tc>
          <w:tcPr>
            <w:tcW w:w="7768" w:type="dxa"/>
          </w:tcPr>
          <w:p w14:paraId="0B90E272" w14:textId="4C5A9628" w:rsidR="001E2B12" w:rsidRPr="00CD7361" w:rsidRDefault="001E2B12" w:rsidP="004D0A99">
            <w:pPr>
              <w:pStyle w:val="ITBSubclause"/>
            </w:pPr>
            <w:r w:rsidRPr="00BA0151">
              <w:t xml:space="preserve">The </w:t>
            </w:r>
            <w:r w:rsidR="002C71BC">
              <w:t>b</w:t>
            </w:r>
            <w:r w:rsidRPr="00BA0151">
              <w:t xml:space="preserve">orrower or </w:t>
            </w:r>
            <w:r w:rsidR="002C71BC">
              <w:t>r</w:t>
            </w:r>
            <w:r w:rsidRPr="00BA0151">
              <w:t>ecipient (hereinafter called “</w:t>
            </w:r>
            <w:r w:rsidR="002C71BC">
              <w:t xml:space="preserve">the </w:t>
            </w:r>
            <w:r>
              <w:t>b</w:t>
            </w:r>
            <w:r w:rsidRPr="00BA0151">
              <w:t xml:space="preserve">orrower”) </w:t>
            </w:r>
            <w:r w:rsidRPr="00BA0151">
              <w:rPr>
                <w:b/>
                <w:bCs/>
              </w:rPr>
              <w:t>specified in the BDS</w:t>
            </w:r>
            <w:r w:rsidRPr="00BA0151">
              <w:t xml:space="preserve"> has received (or in appropriate cases “has applied for”) a financing from the International Fund for Agricultural Development (“the Fund”) </w:t>
            </w:r>
            <w:r w:rsidRPr="00BA0151">
              <w:rPr>
                <w:i/>
                <w:iCs/>
                <w:color w:val="FF0000"/>
              </w:rPr>
              <w:t xml:space="preserve">[if there is more than one donor agency, replace with this as appropriate: The </w:t>
            </w:r>
            <w:r w:rsidR="002C71BC">
              <w:rPr>
                <w:i/>
                <w:iCs/>
                <w:color w:val="FF0000"/>
              </w:rPr>
              <w:t>b</w:t>
            </w:r>
            <w:r w:rsidRPr="00BA0151">
              <w:rPr>
                <w:i/>
                <w:iCs/>
                <w:color w:val="FF0000"/>
              </w:rPr>
              <w:t xml:space="preserve">orrower or </w:t>
            </w:r>
            <w:r w:rsidR="002C71BC">
              <w:rPr>
                <w:i/>
                <w:iCs/>
                <w:color w:val="FF0000"/>
              </w:rPr>
              <w:t>r</w:t>
            </w:r>
            <w:r w:rsidRPr="00BA0151">
              <w:rPr>
                <w:i/>
                <w:iCs/>
                <w:color w:val="FF0000"/>
              </w:rPr>
              <w:t>ecipient (hereinafter called “</w:t>
            </w:r>
            <w:r w:rsidR="002C71BC">
              <w:rPr>
                <w:i/>
                <w:iCs/>
                <w:color w:val="FF0000"/>
              </w:rPr>
              <w:t>the b</w:t>
            </w:r>
            <w:r w:rsidRPr="00BA0151">
              <w:rPr>
                <w:i/>
                <w:iCs/>
                <w:color w:val="FF0000"/>
              </w:rPr>
              <w:t xml:space="preserve">orrower”) </w:t>
            </w:r>
            <w:r w:rsidRPr="00BA0151">
              <w:rPr>
                <w:b/>
                <w:bCs/>
                <w:i/>
                <w:iCs/>
                <w:color w:val="FF0000"/>
              </w:rPr>
              <w:t>specified in the BDS</w:t>
            </w:r>
            <w:r w:rsidRPr="00BA0151">
              <w:rPr>
                <w:i/>
                <w:iCs/>
                <w:color w:val="FF0000"/>
              </w:rPr>
              <w:t xml:space="preserve"> has received (or in appropriate cases “has applied for”) a financing from the International Fund for Agricultural Development (“the Fund”) and other donor as specified in the BDS – the financing of which is being administered by the Fun</w:t>
            </w:r>
            <w:r>
              <w:rPr>
                <w:i/>
                <w:iCs/>
                <w:color w:val="FF0000"/>
              </w:rPr>
              <w:t>d]</w:t>
            </w:r>
            <w:r w:rsidRPr="00BA0151">
              <w:t xml:space="preserve"> in various currencies equivalent to the amount </w:t>
            </w:r>
            <w:r w:rsidRPr="00BA0151">
              <w:rPr>
                <w:b/>
                <w:bCs/>
              </w:rPr>
              <w:t>specified in the BDS</w:t>
            </w:r>
            <w:r w:rsidRPr="00BA0151">
              <w:t xml:space="preserve"> towards the cost of the project </w:t>
            </w:r>
            <w:r w:rsidRPr="00BA0151">
              <w:rPr>
                <w:b/>
                <w:bCs/>
              </w:rPr>
              <w:t xml:space="preserve">named in </w:t>
            </w:r>
            <w:r>
              <w:rPr>
                <w:b/>
                <w:bCs/>
              </w:rPr>
              <w:t xml:space="preserve">the </w:t>
            </w:r>
            <w:r w:rsidRPr="00BA0151">
              <w:rPr>
                <w:b/>
                <w:bCs/>
              </w:rPr>
              <w:t>BDS</w:t>
            </w:r>
            <w:r w:rsidRPr="00BA0151">
              <w:t xml:space="preserve">, and intends to apply a portion of the proceeds of this loan/grant to eligible payments under this contract. Payment by IFAD will be made only at the request of </w:t>
            </w:r>
            <w:r>
              <w:t>b</w:t>
            </w:r>
            <w:r w:rsidRPr="00BA0151">
              <w:t xml:space="preserve">orrower and upon approval by IFAD, and will be subject, in all respects, to the terms and conditions of the </w:t>
            </w:r>
            <w:r>
              <w:t>f</w:t>
            </w:r>
            <w:r w:rsidRPr="00BA0151">
              <w:t xml:space="preserve">inancing </w:t>
            </w:r>
            <w:r>
              <w:t>a</w:t>
            </w:r>
            <w:r w:rsidRPr="00BA0151">
              <w:t xml:space="preserve">greement. The </w:t>
            </w:r>
            <w:r>
              <w:t>f</w:t>
            </w:r>
            <w:r w:rsidRPr="00BA0151">
              <w:t xml:space="preserve">inancing </w:t>
            </w:r>
            <w:r>
              <w:t>a</w:t>
            </w:r>
            <w:r w:rsidRPr="00BA0151">
              <w:t xml:space="preserve">greement prohibits a withdrawal from the loan and/or grant account for the purpose of any payment to persons or entities, or </w:t>
            </w:r>
            <w:r w:rsidR="0079046A">
              <w:t>any payment prohibited by a decision of the United Nations Security Council taken under Chapter VII of the Charter of the United Nations</w:t>
            </w:r>
            <w:r w:rsidRPr="00BA0151">
              <w:t>.</w:t>
            </w:r>
          </w:p>
        </w:tc>
      </w:tr>
      <w:tr w:rsidR="002E58D5" w:rsidRPr="00A520A6" w14:paraId="4319C66F" w14:textId="77777777" w:rsidTr="002E58D5">
        <w:trPr>
          <w:trHeight w:val="1548"/>
        </w:trPr>
        <w:tc>
          <w:tcPr>
            <w:tcW w:w="2155" w:type="dxa"/>
          </w:tcPr>
          <w:p w14:paraId="1869DDBC" w14:textId="14C5C93B" w:rsidR="00BA0151" w:rsidRDefault="00BA0151" w:rsidP="002E58D5">
            <w:pPr>
              <w:pStyle w:val="ITBClauses"/>
            </w:pPr>
            <w:bookmarkStart w:id="25" w:name="_Toc44943125"/>
            <w:bookmarkStart w:id="26" w:name="_Toc45027604"/>
            <w:bookmarkStart w:id="27" w:name="_Toc46500065"/>
            <w:r>
              <w:t>Prohibited Practices</w:t>
            </w:r>
            <w:bookmarkEnd w:id="25"/>
            <w:bookmarkEnd w:id="26"/>
            <w:bookmarkEnd w:id="27"/>
          </w:p>
        </w:tc>
        <w:tc>
          <w:tcPr>
            <w:tcW w:w="7768" w:type="dxa"/>
          </w:tcPr>
          <w:p w14:paraId="4AB41924" w14:textId="65B1DBAF" w:rsidR="00BA0151" w:rsidRPr="00BA0151" w:rsidRDefault="00BA0151" w:rsidP="004D0A99">
            <w:pPr>
              <w:pStyle w:val="ITBSubclause"/>
              <w:rPr>
                <w:lang w:val="en-GB"/>
              </w:rPr>
            </w:pPr>
            <w:r w:rsidRPr="00BA0151">
              <w:t xml:space="preserve">The Fund requires that all beneficiaries of IFAD </w:t>
            </w:r>
            <w:r>
              <w:t>f</w:t>
            </w:r>
            <w:r w:rsidRPr="00BA0151">
              <w:t xml:space="preserve">unding, including the </w:t>
            </w:r>
            <w:r>
              <w:t>p</w:t>
            </w:r>
            <w:r w:rsidRPr="00BA0151">
              <w:t xml:space="preserve">urchaser and any bidders, implementing partners, service providers, suppliers, sub-suppliers, contractors, sub-contractors, consultants, sub-consultants, and any of their agents (whether declared or not) and personnel observe the highest standards of ethics during the procurement and execution of such contracts, and </w:t>
            </w:r>
            <w:r w:rsidRPr="00CD7361">
              <w:t>comply with IFAD’s Policy on Preventing Fraud and Corruption in its Activities and Operations, revised on 12 December 2018 and attached as Section VIII of</w:t>
            </w:r>
            <w:r w:rsidRPr="00BA0151">
              <w:t xml:space="preserve"> this document (EB 2018/125/R.6, hereinafter “IFAD’s Anti-Corruption Policy”).</w:t>
            </w:r>
            <w:r w:rsidRPr="00BA0151">
              <w:rPr>
                <w:lang w:val="en-GB"/>
              </w:rPr>
              <w:t xml:space="preserve"> </w:t>
            </w:r>
          </w:p>
          <w:p w14:paraId="7A355EDA" w14:textId="6E6F39E4" w:rsidR="00BA0151" w:rsidRPr="00BA0151" w:rsidRDefault="00BA0151" w:rsidP="004D0A99">
            <w:pPr>
              <w:pStyle w:val="ITBSubclause"/>
            </w:pPr>
            <w:r w:rsidRPr="00BA0151">
              <w:t>For the purposes of these provisions, and consistent with IFAD’s Anticorruption Policy, the terms set forth below are defined as follows, and sometimes referred to collectively as “</w:t>
            </w:r>
            <w:r w:rsidR="002C71BC">
              <w:t>p</w:t>
            </w:r>
            <w:r w:rsidRPr="00BA0151">
              <w:t xml:space="preserve">rohibited </w:t>
            </w:r>
            <w:r w:rsidR="002C71BC">
              <w:t>p</w:t>
            </w:r>
            <w:r w:rsidRPr="00BA0151">
              <w:t>ractices”:</w:t>
            </w:r>
          </w:p>
          <w:p w14:paraId="6C84DD29" w14:textId="6129130E" w:rsidR="00BA0151" w:rsidRPr="00BA0151" w:rsidRDefault="00BA0151" w:rsidP="009E5D6B">
            <w:pPr>
              <w:pStyle w:val="ITBSubclause"/>
              <w:numPr>
                <w:ilvl w:val="2"/>
                <w:numId w:val="32"/>
              </w:numPr>
            </w:pPr>
            <w:r w:rsidRPr="002C71BC">
              <w:t>“</w:t>
            </w:r>
            <w:r w:rsidRPr="002C71BC">
              <w:rPr>
                <w:i/>
              </w:rPr>
              <w:t>corrupt practice</w:t>
            </w:r>
            <w:r w:rsidRPr="002C71BC">
              <w:t>”</w:t>
            </w:r>
            <w:r w:rsidRPr="00BA0151">
              <w:t xml:space="preserve"> is the offering, giving, receiving, or soliciting, directly or indirectly, of anything of value in order to improperly influence the actions of another party; </w:t>
            </w:r>
          </w:p>
          <w:p w14:paraId="4025536C" w14:textId="48E29564" w:rsidR="00BA0151" w:rsidRPr="00BA0151" w:rsidRDefault="00BA0151" w:rsidP="009E5D6B">
            <w:pPr>
              <w:pStyle w:val="ITBSubclause"/>
              <w:numPr>
                <w:ilvl w:val="2"/>
                <w:numId w:val="32"/>
              </w:numPr>
            </w:pPr>
            <w:r w:rsidRPr="002C71BC">
              <w:t>“</w:t>
            </w:r>
            <w:r w:rsidRPr="002C71BC">
              <w:rPr>
                <w:i/>
              </w:rPr>
              <w:t>fraudulent practice</w:t>
            </w:r>
            <w:r w:rsidRPr="002C71BC">
              <w:t>”</w:t>
            </w:r>
            <w:r w:rsidRPr="00BA0151">
              <w:t xml:space="preserve"> is any act or omission, including a misrepresentation, that knowingly or recklessly misleads, or attempts to mislead, a party in order to obtain a financial or other benefit or to avoid an obligation; </w:t>
            </w:r>
          </w:p>
          <w:p w14:paraId="72FE34DE" w14:textId="45E5D07B" w:rsidR="00BA0151" w:rsidRPr="00BA0151" w:rsidRDefault="00BA0151" w:rsidP="009E5D6B">
            <w:pPr>
              <w:pStyle w:val="ITBSubclause"/>
              <w:numPr>
                <w:ilvl w:val="2"/>
                <w:numId w:val="32"/>
              </w:numPr>
            </w:pPr>
            <w:r w:rsidRPr="00BA0151">
              <w:t>“</w:t>
            </w:r>
            <w:r w:rsidRPr="002C71BC">
              <w:rPr>
                <w:bCs/>
                <w:i/>
              </w:rPr>
              <w:t>collusive practice</w:t>
            </w:r>
            <w:r w:rsidRPr="002C71BC">
              <w:rPr>
                <w:bCs/>
              </w:rPr>
              <w:t>”</w:t>
            </w:r>
            <w:r w:rsidRPr="00BA0151">
              <w:t xml:space="preserve"> is an arrangement between two or more parties designed to achieve an improper purpose, including improperly influencing the actions of another party;</w:t>
            </w:r>
            <w:r w:rsidRPr="00BA0151" w:rsidDel="00D54410">
              <w:t xml:space="preserve"> </w:t>
            </w:r>
          </w:p>
          <w:p w14:paraId="1D3F124D" w14:textId="7C49D13A" w:rsidR="00BA0151" w:rsidRPr="00BA0151" w:rsidRDefault="00BA0151" w:rsidP="009E5D6B">
            <w:pPr>
              <w:pStyle w:val="ITBSubclause"/>
              <w:numPr>
                <w:ilvl w:val="2"/>
                <w:numId w:val="32"/>
              </w:numPr>
            </w:pPr>
            <w:r w:rsidRPr="002C71BC">
              <w:t>“</w:t>
            </w:r>
            <w:r w:rsidRPr="002C71BC">
              <w:rPr>
                <w:i/>
              </w:rPr>
              <w:t>coercive practice</w:t>
            </w:r>
            <w:r w:rsidRPr="002C71BC">
              <w:t>” is</w:t>
            </w:r>
            <w:r w:rsidRPr="00BA0151">
              <w:t xml:space="preserve"> impairing or harming, or threatening to impair or harm, directly or indirectly, any party or the property of any party, to improperly influence the actions of that or another party;</w:t>
            </w:r>
            <w:r w:rsidRPr="00BA0151" w:rsidDel="00D54410">
              <w:t xml:space="preserve"> </w:t>
            </w:r>
          </w:p>
          <w:p w14:paraId="17ADCBF2" w14:textId="054B1E94" w:rsidR="00BA0151" w:rsidRPr="00BA0151" w:rsidRDefault="00BA0151" w:rsidP="009E5D6B">
            <w:pPr>
              <w:pStyle w:val="ITBSubclause"/>
              <w:numPr>
                <w:ilvl w:val="2"/>
                <w:numId w:val="32"/>
              </w:numPr>
            </w:pPr>
            <w:r w:rsidRPr="002C71BC">
              <w:t>“</w:t>
            </w:r>
            <w:r w:rsidRPr="002C71BC">
              <w:rPr>
                <w:i/>
              </w:rPr>
              <w:t>obstructive practice</w:t>
            </w:r>
            <w:r w:rsidRPr="002C71BC">
              <w:t>”</w:t>
            </w:r>
            <w:r w:rsidRPr="00BA0151">
              <w:t xml:space="preserve"> is (i) deliberately destroying, falsifying, altering or concealing evidence that may be material to an investigation by the Fund or making false statements to investigators in order to materially impede an investigation by the Fund; (ii) threatening, harassing or intimidating any party in order to prevent that party from disclosing its knowledge of matters relevant to an investigation by the Fund or from pursuing such an investigation; and/or (iii) the commission of any act intended to materially impede the exercise of the Fund’s contractual rights of audit, inspection and access to information.  </w:t>
            </w:r>
          </w:p>
          <w:p w14:paraId="0175D0B2" w14:textId="52BBBB68" w:rsidR="00BA0151" w:rsidRPr="0057757D" w:rsidRDefault="00BA0151" w:rsidP="004D0A99">
            <w:pPr>
              <w:pStyle w:val="ITBSubclause"/>
            </w:pPr>
            <w:r w:rsidRPr="00BA0151">
              <w:t xml:space="preserve">The Fund </w:t>
            </w:r>
            <w:r w:rsidRPr="0057757D">
              <w:t xml:space="preserve">will deny approval of a proposed </w:t>
            </w:r>
            <w:r w:rsidR="002D59A1">
              <w:t>c</w:t>
            </w:r>
            <w:r w:rsidRPr="0057757D">
              <w:t xml:space="preserve">ontract award if it determines </w:t>
            </w:r>
            <w:r w:rsidRPr="00251892">
              <w:t>that</w:t>
            </w:r>
            <w:r w:rsidRPr="0057757D">
              <w:t xml:space="preserve"> the </w:t>
            </w:r>
            <w:r w:rsidRPr="0057757D">
              <w:rPr>
                <w:rFonts w:eastAsiaTheme="minorHAnsi"/>
              </w:rPr>
              <w:t xml:space="preserve">firm or individual recommended for award, or any of its personnel or agents, or its sub-consultants, sub-contractors, service providers, suppliers, sub-suppliers and/or any of their personnel or agents, has, directly or indirectly, </w:t>
            </w:r>
            <w:r w:rsidRPr="0057757D">
              <w:t xml:space="preserve">engaged in any of the </w:t>
            </w:r>
            <w:r w:rsidR="0057757D">
              <w:t>p</w:t>
            </w:r>
            <w:r w:rsidRPr="0057757D">
              <w:t xml:space="preserve">rohibited </w:t>
            </w:r>
            <w:r w:rsidR="0057757D">
              <w:t>p</w:t>
            </w:r>
            <w:r w:rsidRPr="0057757D">
              <w:t xml:space="preserve">ractices in connection with an IFAD-financed and/or IFAD-managed activity or operation, including in competing for the </w:t>
            </w:r>
            <w:r w:rsidR="0057757D">
              <w:t>c</w:t>
            </w:r>
            <w:r w:rsidRPr="0057757D">
              <w:t xml:space="preserve">ontract. </w:t>
            </w:r>
          </w:p>
          <w:p w14:paraId="1FD3DE9C" w14:textId="7248CA56" w:rsidR="00BA0151" w:rsidRPr="0057757D" w:rsidRDefault="00BA0151" w:rsidP="004D0A99">
            <w:pPr>
              <w:pStyle w:val="ITBSubclause"/>
            </w:pPr>
            <w:r w:rsidRPr="0057757D">
              <w:t xml:space="preserve">In </w:t>
            </w:r>
            <w:r w:rsidRPr="00251892">
              <w:t>accordance</w:t>
            </w:r>
            <w:r w:rsidRPr="0057757D">
              <w:t xml:space="preserve"> with IFAD’s Anticorruption Policy, the Fund has the right to sanction firms and individuals, including by declaring them ineligible, either indefinitely or for a stated period of time, to participate in any IFAD-financed and/or IFAD-managed activity or operation. This may include ineligibility to: (i) be awarded or otherwise benefit from any IFAD-financed contract, financially or in any other manner; (ii) be a nominated sub-contractor, consultant, manufacturer, supplier, sub-supplier, agent or service provider of an otherwise eligible firm being awarded an IFAD-financed contract; and (iii) receive the proceeds of any loan or grant provided by the Fund.</w:t>
            </w:r>
            <w:r w:rsidRPr="0057757D">
              <w:rPr>
                <w:rStyle w:val="FootnoteReference"/>
                <w:rFonts w:cs="Arial"/>
              </w:rPr>
              <w:footnoteReference w:id="2"/>
            </w:r>
            <w:r w:rsidRPr="0057757D">
              <w:t xml:space="preserve"> The Fund also has the right to unilaterally recognize debarments by any of the International Financial Institutions that are members to the Agreement for Mutual Enforcement of Debarment Decisions if such debarments meet the requirements for mutual recognition under the Agreement for Mutual Enforcement of Debarment Decisions.</w:t>
            </w:r>
          </w:p>
          <w:p w14:paraId="1E0FC504" w14:textId="23B74235" w:rsidR="00BA0151" w:rsidRPr="00BA0151" w:rsidRDefault="00BA0151" w:rsidP="004D0A99">
            <w:pPr>
              <w:pStyle w:val="ITBSubclause"/>
              <w:rPr>
                <w:lang w:val="en-GB"/>
              </w:rPr>
            </w:pPr>
            <w:r w:rsidRPr="00BA0151">
              <w:rPr>
                <w:lang w:val="en-GB"/>
              </w:rPr>
              <w:t xml:space="preserve">In addition, the Fund has the right to, at any time, declare a misprocurement and/or the ineligibility of any expenditures associated with a procurement process or contract if it determines that </w:t>
            </w:r>
            <w:r w:rsidR="0057757D">
              <w:rPr>
                <w:lang w:val="en-GB"/>
              </w:rPr>
              <w:t>p</w:t>
            </w:r>
            <w:r w:rsidRPr="00BA0151">
              <w:rPr>
                <w:lang w:val="en-GB"/>
              </w:rPr>
              <w:t xml:space="preserve">rohibited </w:t>
            </w:r>
            <w:r w:rsidR="0057757D">
              <w:rPr>
                <w:lang w:val="en-GB"/>
              </w:rPr>
              <w:t>p</w:t>
            </w:r>
            <w:r w:rsidRPr="00BA0151">
              <w:rPr>
                <w:lang w:val="en-GB"/>
              </w:rPr>
              <w:t xml:space="preserve">ractices occurred in connection with this procurement process or contract and that the </w:t>
            </w:r>
            <w:r w:rsidR="0057757D">
              <w:rPr>
                <w:lang w:val="en-GB"/>
              </w:rPr>
              <w:t>b</w:t>
            </w:r>
            <w:r w:rsidRPr="00BA0151">
              <w:rPr>
                <w:lang w:val="en-GB"/>
              </w:rPr>
              <w:t>orrower</w:t>
            </w:r>
            <w:r w:rsidR="0057757D">
              <w:rPr>
                <w:lang w:val="en-GB"/>
              </w:rPr>
              <w:t>/recipient</w:t>
            </w:r>
            <w:r w:rsidRPr="00BA0151">
              <w:rPr>
                <w:lang w:val="en-GB"/>
              </w:rPr>
              <w:t xml:space="preserve"> has not taken timely and appropriate action, satisfactory to the Fund, to address such practices when they occur.</w:t>
            </w:r>
          </w:p>
          <w:p w14:paraId="5E05EE39" w14:textId="6100FF2B" w:rsidR="00BA0151" w:rsidRPr="00BA0151" w:rsidRDefault="00BA0151" w:rsidP="004D0A99">
            <w:pPr>
              <w:pStyle w:val="ITBSubclause"/>
            </w:pPr>
            <w:r w:rsidRPr="00BA0151">
              <w:t xml:space="preserve">Bidders, suppliers, consultants, contractors, and their sub-contractors, sub-consultants, service providers, suppliers, agents and personnel, are required to fully cooperate with any investigation conducted by the Fund into possible </w:t>
            </w:r>
            <w:r w:rsidR="0057757D">
              <w:t>p</w:t>
            </w:r>
            <w:r w:rsidRPr="00BA0151">
              <w:t xml:space="preserve">rohibited </w:t>
            </w:r>
            <w:r w:rsidR="0057757D">
              <w:t>p</w:t>
            </w:r>
            <w:r w:rsidRPr="00BA0151">
              <w:t>ractices, including by making personnel available for interviews and by providing full access to any and all accounts, premises, documents and records (including electronic records) relating to the relevant IFAD-financed and/or IFAD-managed operation or activity and to have such accounts, premises, records and documents audited and/or inspected</w:t>
            </w:r>
            <w:r w:rsidRPr="00BA0151">
              <w:rPr>
                <w:rStyle w:val="FootnoteReference"/>
                <w:rFonts w:cs="Arial"/>
              </w:rPr>
              <w:footnoteReference w:id="3"/>
            </w:r>
            <w:r w:rsidRPr="00BA0151">
              <w:t xml:space="preserve"> by auditors and/or investigators appointed by the Fund. </w:t>
            </w:r>
          </w:p>
          <w:p w14:paraId="2490F902" w14:textId="59CC3318" w:rsidR="00BA0151" w:rsidRPr="00BA0151" w:rsidRDefault="0057757D" w:rsidP="004D0A99">
            <w:pPr>
              <w:pStyle w:val="ITBSubclause"/>
              <w:rPr>
                <w:lang w:val="en-GB"/>
              </w:rPr>
            </w:pPr>
            <w:r>
              <w:rPr>
                <w:lang w:bidi="en-US"/>
              </w:rPr>
              <w:t>T</w:t>
            </w:r>
            <w:r w:rsidR="00BA0151" w:rsidRPr="00BA0151">
              <w:rPr>
                <w:lang w:bidi="en-US"/>
              </w:rPr>
              <w:t xml:space="preserve">he </w:t>
            </w:r>
            <w:r w:rsidR="00F43E1C">
              <w:rPr>
                <w:lang w:bidi="en-US"/>
              </w:rPr>
              <w:t>bidder</w:t>
            </w:r>
            <w:r w:rsidR="00BA0151" w:rsidRPr="00BA0151">
              <w:rPr>
                <w:lang w:bidi="en-US"/>
              </w:rPr>
              <w:t xml:space="preserve"> is obliged to disclose relevant prior sanctions and criminal convictions and any commissions or fees paid or are to be paid to any agents or other party in connection with this procurement process or the execution of the </w:t>
            </w:r>
            <w:r>
              <w:rPr>
                <w:lang w:bidi="en-US"/>
              </w:rPr>
              <w:t>c</w:t>
            </w:r>
            <w:r w:rsidR="00BA0151" w:rsidRPr="00BA0151">
              <w:rPr>
                <w:lang w:bidi="en-US"/>
              </w:rPr>
              <w:t>ontract.</w:t>
            </w:r>
          </w:p>
          <w:p w14:paraId="306C3AD5" w14:textId="09D0F4C4" w:rsidR="00BA0151" w:rsidRPr="00BA0151" w:rsidRDefault="00BA0151" w:rsidP="004D0A99">
            <w:pPr>
              <w:pStyle w:val="ITBSubclause"/>
            </w:pPr>
            <w:r w:rsidRPr="00BA0151">
              <w:t xml:space="preserve">The </w:t>
            </w:r>
            <w:r w:rsidR="00F43E1C">
              <w:t>bidder</w:t>
            </w:r>
            <w:r w:rsidRPr="00BA0151">
              <w:t xml:space="preserve"> shall keep all records and documents, including electronic records, relating to this procurement process </w:t>
            </w:r>
            <w:r w:rsidRPr="00251892">
              <w:t>available</w:t>
            </w:r>
            <w:r w:rsidRPr="00BA0151">
              <w:t xml:space="preserve"> for a minimum of three (3) years after notification of completion of the process or, in case the </w:t>
            </w:r>
            <w:r w:rsidR="0057757D">
              <w:t>b</w:t>
            </w:r>
            <w:r w:rsidRPr="00BA0151">
              <w:t xml:space="preserve">idder is awarded the </w:t>
            </w:r>
            <w:r w:rsidR="0057757D">
              <w:t>c</w:t>
            </w:r>
            <w:r w:rsidRPr="00BA0151">
              <w:t xml:space="preserve">ontract, execution of the </w:t>
            </w:r>
            <w:r w:rsidR="0057757D">
              <w:t>c</w:t>
            </w:r>
            <w:r w:rsidRPr="00BA0151">
              <w:t>ontract.</w:t>
            </w:r>
          </w:p>
        </w:tc>
      </w:tr>
      <w:tr w:rsidR="002E58D5" w:rsidRPr="00A520A6" w14:paraId="3E01AE74" w14:textId="77777777" w:rsidTr="002E58D5">
        <w:trPr>
          <w:trHeight w:val="1548"/>
        </w:trPr>
        <w:tc>
          <w:tcPr>
            <w:tcW w:w="2155" w:type="dxa"/>
          </w:tcPr>
          <w:p w14:paraId="4209DB11" w14:textId="7DF5C08B" w:rsidR="00BA0151" w:rsidRDefault="0057757D" w:rsidP="002E58D5">
            <w:pPr>
              <w:pStyle w:val="ITBClauses"/>
            </w:pPr>
            <w:bookmarkStart w:id="28" w:name="_Toc44943126"/>
            <w:bookmarkStart w:id="29" w:name="_Toc45027605"/>
            <w:bookmarkStart w:id="30" w:name="_Toc46500066"/>
            <w:r>
              <w:t>Sexual Harassment, Sexual Exploitation and Abuse</w:t>
            </w:r>
            <w:bookmarkEnd w:id="28"/>
            <w:bookmarkEnd w:id="29"/>
            <w:bookmarkEnd w:id="30"/>
          </w:p>
        </w:tc>
        <w:tc>
          <w:tcPr>
            <w:tcW w:w="7768" w:type="dxa"/>
          </w:tcPr>
          <w:p w14:paraId="60E5F027" w14:textId="5C894692" w:rsidR="0057757D" w:rsidRPr="0057757D" w:rsidRDefault="0057757D" w:rsidP="004D0A99">
            <w:pPr>
              <w:pStyle w:val="ITBSubclause"/>
            </w:pPr>
            <w:r w:rsidRPr="0057757D">
              <w:t xml:space="preserve">The Fund requires that all beneficiaries of IFAD Funding, including the </w:t>
            </w:r>
            <w:r>
              <w:t>p</w:t>
            </w:r>
            <w:r w:rsidRPr="0057757D">
              <w:t>urchaser and any bidders, implementing partners, service providers, suppliers, sub-suppliers, contractors, sub-contractors, consultants, sub-consultants, and any of their agents (whether declared or not) and personnel comply with IFAD's Policy on Preventing and Responding to Sexual Harassment, Sexual Exploitation and Abuse. For the purpose of this provision, and consistent with IFAD’s Policy on Preventing and Respo</w:t>
            </w:r>
            <w:r>
              <w:t>n</w:t>
            </w:r>
            <w:r w:rsidRPr="0057757D">
              <w:t>ding to Sexual Harassment, Sexual Exploitation and Abuse as it may be amended from time to time, the terms set forth below are defined as follows:</w:t>
            </w:r>
          </w:p>
          <w:p w14:paraId="703AF676" w14:textId="626D1BFD" w:rsidR="0057757D" w:rsidRPr="0057757D" w:rsidRDefault="0057757D" w:rsidP="009E5D6B">
            <w:pPr>
              <w:pStyle w:val="ITBSubclause"/>
              <w:numPr>
                <w:ilvl w:val="2"/>
                <w:numId w:val="32"/>
              </w:numPr>
            </w:pPr>
            <w:r w:rsidRPr="0057757D">
              <w:t xml:space="preserve">Sexual </w:t>
            </w:r>
            <w:r>
              <w:t>h</w:t>
            </w:r>
            <w:r w:rsidRPr="0057757D">
              <w:t>arassment means “any unwelcome sexual advance, request for sexual favour or other verbal, non-verbal or physical conduct of a sexual nature that unreasonably interferes with work, alters or is made a condition of employment, or creates an intimidating, hostile or offensive work environment.</w:t>
            </w:r>
          </w:p>
          <w:p w14:paraId="210DF518" w14:textId="7A9120AB" w:rsidR="0057757D" w:rsidRPr="00251892" w:rsidRDefault="0057757D" w:rsidP="009E5D6B">
            <w:pPr>
              <w:pStyle w:val="ITBSubclause"/>
              <w:numPr>
                <w:ilvl w:val="2"/>
                <w:numId w:val="32"/>
              </w:numPr>
            </w:pPr>
            <w:r w:rsidRPr="0057757D">
              <w:t xml:space="preserve">Sexual exploitation and abuse means any actual or attempted abuse of a position </w:t>
            </w:r>
            <w:r w:rsidRPr="00251892">
              <w:t>of</w:t>
            </w:r>
            <w:r w:rsidRPr="0057757D">
              <w:t xml:space="preserve"> vulnerability, differential power, or trust, for sexual purposes, including, but not limited to, profiting monetarily, socially or politically from the sexual exploitation of others (sexual exploitation); the </w:t>
            </w:r>
            <w:r w:rsidRPr="00251892">
              <w:t>actual or threatened physical intrusion of a sexual nature, whether by force or under unequal or coercive conditions (sexual abuse).</w:t>
            </w:r>
          </w:p>
          <w:p w14:paraId="6BEF9CDD" w14:textId="0585F5E6" w:rsidR="0057757D" w:rsidRPr="00251892" w:rsidRDefault="0057757D" w:rsidP="004D0A99">
            <w:pPr>
              <w:pStyle w:val="ITBSubclause"/>
            </w:pPr>
            <w:r w:rsidRPr="00251892">
              <w:t xml:space="preserve">Purchasers, </w:t>
            </w:r>
            <w:r w:rsidR="007577D9" w:rsidRPr="00251892">
              <w:t>s</w:t>
            </w:r>
            <w:r w:rsidRPr="00251892">
              <w:t xml:space="preserve">uppliers and </w:t>
            </w:r>
            <w:r w:rsidR="007577D9" w:rsidRPr="00251892">
              <w:t>b</w:t>
            </w:r>
            <w:r w:rsidRPr="00251892">
              <w:t xml:space="preserve">idders shall take all appropriate measures to prevent and prohibit </w:t>
            </w:r>
            <w:r w:rsidR="007577D9" w:rsidRPr="00251892">
              <w:t>s</w:t>
            </w:r>
            <w:r w:rsidRPr="00251892">
              <w:t xml:space="preserve">exual </w:t>
            </w:r>
            <w:r w:rsidR="007577D9" w:rsidRPr="00251892">
              <w:t>h</w:t>
            </w:r>
            <w:r w:rsidRPr="00251892">
              <w:t xml:space="preserve">arassment and </w:t>
            </w:r>
            <w:r w:rsidR="007577D9" w:rsidRPr="00251892">
              <w:t>s</w:t>
            </w:r>
            <w:r w:rsidRPr="00251892">
              <w:t xml:space="preserve">exual </w:t>
            </w:r>
            <w:r w:rsidR="007577D9" w:rsidRPr="00251892">
              <w:t>e</w:t>
            </w:r>
            <w:r w:rsidRPr="00251892">
              <w:t xml:space="preserve">xploitation and </w:t>
            </w:r>
            <w:r w:rsidR="007577D9" w:rsidRPr="00251892">
              <w:t>a</w:t>
            </w:r>
            <w:r w:rsidRPr="00251892">
              <w:t xml:space="preserve">buse on the part of their personnel and subcontractors or anyone else directly or indirectly employed by them or any of subcontractors in the performance of the </w:t>
            </w:r>
            <w:r w:rsidR="007577D9" w:rsidRPr="00251892">
              <w:t>c</w:t>
            </w:r>
            <w:r w:rsidRPr="00251892">
              <w:t xml:space="preserve">ontract. </w:t>
            </w:r>
            <w:r w:rsidR="007577D9" w:rsidRPr="00251892">
              <w:t>P</w:t>
            </w:r>
            <w:r w:rsidRPr="00251892">
              <w:t xml:space="preserve">urchasers, </w:t>
            </w:r>
            <w:r w:rsidR="007577D9" w:rsidRPr="00251892">
              <w:t>s</w:t>
            </w:r>
            <w:r w:rsidRPr="00251892">
              <w:t xml:space="preserve">uppliers and </w:t>
            </w:r>
            <w:r w:rsidR="007577D9" w:rsidRPr="00251892">
              <w:t>b</w:t>
            </w:r>
            <w:r w:rsidRPr="00251892">
              <w:t xml:space="preserve">idders shall immediately report to the </w:t>
            </w:r>
            <w:r w:rsidR="007577D9" w:rsidRPr="00251892">
              <w:t>p</w:t>
            </w:r>
            <w:r w:rsidRPr="00251892">
              <w:t xml:space="preserve">urchaser or IFAD any incidents of </w:t>
            </w:r>
            <w:r w:rsidR="007577D9" w:rsidRPr="00251892">
              <w:t>s</w:t>
            </w:r>
            <w:r w:rsidRPr="00251892">
              <w:t xml:space="preserve">exual </w:t>
            </w:r>
            <w:r w:rsidR="007577D9" w:rsidRPr="00251892">
              <w:t>h</w:t>
            </w:r>
            <w:r w:rsidRPr="00251892">
              <w:t xml:space="preserve">arassment and </w:t>
            </w:r>
            <w:r w:rsidR="007577D9" w:rsidRPr="00251892">
              <w:t>s</w:t>
            </w:r>
            <w:r w:rsidRPr="00251892">
              <w:t xml:space="preserve">exual </w:t>
            </w:r>
            <w:r w:rsidR="007577D9" w:rsidRPr="00251892">
              <w:t>e</w:t>
            </w:r>
            <w:r w:rsidRPr="00251892">
              <w:t xml:space="preserve">xploitation and </w:t>
            </w:r>
            <w:r w:rsidR="007577D9" w:rsidRPr="00251892">
              <w:t>a</w:t>
            </w:r>
            <w:r w:rsidRPr="00251892">
              <w:t xml:space="preserve">buse arising out of or in connection with the performance of the </w:t>
            </w:r>
            <w:r w:rsidR="007577D9" w:rsidRPr="00251892">
              <w:t>c</w:t>
            </w:r>
            <w:r w:rsidRPr="00251892">
              <w:t xml:space="preserve">ontract or prior to its execution, including convictions, disciplinary measures, sanctions or investigations. The </w:t>
            </w:r>
            <w:r w:rsidR="007577D9" w:rsidRPr="00251892">
              <w:t>p</w:t>
            </w:r>
            <w:r w:rsidRPr="00251892">
              <w:t xml:space="preserve">urchaser may take appropriate measures, including the termination of the </w:t>
            </w:r>
            <w:r w:rsidR="007577D9" w:rsidRPr="00251892">
              <w:t>c</w:t>
            </w:r>
            <w:r w:rsidRPr="00251892">
              <w:t xml:space="preserve">ontract, on the basis of proven acts of </w:t>
            </w:r>
            <w:r w:rsidR="007577D9" w:rsidRPr="00251892">
              <w:t>s</w:t>
            </w:r>
            <w:r w:rsidRPr="00251892">
              <w:t xml:space="preserve">exual </w:t>
            </w:r>
            <w:r w:rsidR="007577D9" w:rsidRPr="00251892">
              <w:t>h</w:t>
            </w:r>
            <w:r w:rsidRPr="00251892">
              <w:t xml:space="preserve">arassment, </w:t>
            </w:r>
            <w:r w:rsidR="007577D9" w:rsidRPr="00251892">
              <w:t>s</w:t>
            </w:r>
            <w:r w:rsidRPr="00251892">
              <w:t xml:space="preserve">exual </w:t>
            </w:r>
            <w:r w:rsidR="007577D9" w:rsidRPr="00251892">
              <w:t>e</w:t>
            </w:r>
            <w:r w:rsidRPr="00251892">
              <w:t xml:space="preserve">xploitation and </w:t>
            </w:r>
            <w:r w:rsidR="007577D9" w:rsidRPr="00251892">
              <w:t>a</w:t>
            </w:r>
            <w:r w:rsidRPr="00251892">
              <w:t xml:space="preserve">buse arising out of or in connection with the performance of the </w:t>
            </w:r>
            <w:r w:rsidR="007577D9" w:rsidRPr="00251892">
              <w:t>c</w:t>
            </w:r>
            <w:r w:rsidRPr="00251892">
              <w:t>ontract.</w:t>
            </w:r>
          </w:p>
          <w:p w14:paraId="0F25F3AB" w14:textId="47B60683" w:rsidR="00BA0151" w:rsidRPr="007577D9" w:rsidRDefault="0057757D" w:rsidP="004D0A99">
            <w:pPr>
              <w:pStyle w:val="ITBSubclause"/>
            </w:pPr>
            <w:r w:rsidRPr="00251892">
              <w:rPr>
                <w:lang w:bidi="en-US"/>
              </w:rPr>
              <w:t xml:space="preserve">The </w:t>
            </w:r>
            <w:r w:rsidR="00F43E1C">
              <w:rPr>
                <w:lang w:bidi="en-US"/>
              </w:rPr>
              <w:t>bidder</w:t>
            </w:r>
            <w:r w:rsidRPr="00251892">
              <w:rPr>
                <w:lang w:bidi="en-US"/>
              </w:rPr>
              <w:t xml:space="preserve"> or </w:t>
            </w:r>
            <w:r w:rsidR="00FF33A2">
              <w:rPr>
                <w:lang w:bidi="en-US"/>
              </w:rPr>
              <w:t>s</w:t>
            </w:r>
            <w:r w:rsidRPr="00251892">
              <w:rPr>
                <w:lang w:bidi="en-US"/>
              </w:rPr>
              <w:t xml:space="preserve">upplier is required to disclose any relevant prior sanctions, </w:t>
            </w:r>
            <w:r w:rsidR="007577D9" w:rsidRPr="00251892">
              <w:rPr>
                <w:lang w:bidi="en-US"/>
              </w:rPr>
              <w:t>convictions</w:t>
            </w:r>
            <w:r w:rsidRPr="00251892">
              <w:rPr>
                <w:lang w:bidi="en-US"/>
              </w:rPr>
              <w:t>, disciplinary measures or criminal records.</w:t>
            </w:r>
          </w:p>
        </w:tc>
      </w:tr>
      <w:tr w:rsidR="002E58D5" w:rsidRPr="00A520A6" w14:paraId="5F0AFE9F" w14:textId="77777777" w:rsidTr="002E58D5">
        <w:trPr>
          <w:trHeight w:val="1548"/>
        </w:trPr>
        <w:tc>
          <w:tcPr>
            <w:tcW w:w="2155" w:type="dxa"/>
          </w:tcPr>
          <w:p w14:paraId="57C3EE28" w14:textId="46EA7B07" w:rsidR="007577D9" w:rsidRDefault="007577D9" w:rsidP="002E58D5">
            <w:pPr>
              <w:pStyle w:val="ITBClauses"/>
            </w:pPr>
            <w:bookmarkStart w:id="31" w:name="_Toc44943127"/>
            <w:bookmarkStart w:id="32" w:name="_Toc45027606"/>
            <w:bookmarkStart w:id="33" w:name="_Toc46500067"/>
            <w:r>
              <w:t>Money laundering and Terrorist Financing</w:t>
            </w:r>
            <w:bookmarkEnd w:id="31"/>
            <w:bookmarkEnd w:id="32"/>
            <w:bookmarkEnd w:id="33"/>
          </w:p>
        </w:tc>
        <w:tc>
          <w:tcPr>
            <w:tcW w:w="7768" w:type="dxa"/>
          </w:tcPr>
          <w:p w14:paraId="12945198" w14:textId="619E4787" w:rsidR="007577D9" w:rsidRDefault="007577D9" w:rsidP="004D0A99">
            <w:pPr>
              <w:pStyle w:val="ITBSubclause"/>
            </w:pPr>
            <w:r w:rsidRPr="007577D9">
              <w:t xml:space="preserve">The Fund requires that all beneficiaries of IFAD </w:t>
            </w:r>
            <w:r>
              <w:t>f</w:t>
            </w:r>
            <w:r w:rsidRPr="007577D9">
              <w:t xml:space="preserve">unding or funds administered by IFAD, including the purchaser, any bidders, implementing partners, service providers and suppliers, observe the highest </w:t>
            </w:r>
            <w:r w:rsidRPr="00251892">
              <w:t>standards</w:t>
            </w:r>
            <w:r w:rsidRPr="007577D9">
              <w:t xml:space="preserve"> of integrity during the procurement and execution of such contracts, and commit to combat money laundering and terrorism financing consistent with IFAD’s Anti-Money Laundering and Countering the Financing of Terrorism Policy.</w:t>
            </w:r>
          </w:p>
        </w:tc>
      </w:tr>
      <w:tr w:rsidR="002E58D5" w:rsidRPr="00A520A6" w14:paraId="5139B2DB" w14:textId="77777777" w:rsidTr="002E58D5">
        <w:trPr>
          <w:trHeight w:val="1548"/>
        </w:trPr>
        <w:tc>
          <w:tcPr>
            <w:tcW w:w="2155" w:type="dxa"/>
          </w:tcPr>
          <w:p w14:paraId="4F16CE52" w14:textId="36D1BCF4" w:rsidR="00BA0151" w:rsidRDefault="00BA0151" w:rsidP="002E58D5">
            <w:pPr>
              <w:pStyle w:val="ITBClauses"/>
            </w:pPr>
            <w:bookmarkStart w:id="34" w:name="_Toc44943128"/>
            <w:bookmarkStart w:id="35" w:name="_Toc45027607"/>
            <w:bookmarkStart w:id="36" w:name="_Toc46500068"/>
            <w:r>
              <w:t>SECAP</w:t>
            </w:r>
            <w:r w:rsidR="007577D9">
              <w:t xml:space="preserve"> Performance Standards</w:t>
            </w:r>
            <w:bookmarkEnd w:id="34"/>
            <w:bookmarkEnd w:id="35"/>
            <w:bookmarkEnd w:id="36"/>
          </w:p>
        </w:tc>
        <w:tc>
          <w:tcPr>
            <w:tcW w:w="7768" w:type="dxa"/>
          </w:tcPr>
          <w:p w14:paraId="38F60565" w14:textId="3E3D9826" w:rsidR="00BA0151" w:rsidRPr="00251892" w:rsidRDefault="007577D9" w:rsidP="004D0A99">
            <w:pPr>
              <w:pStyle w:val="ITBSubclause"/>
            </w:pPr>
            <w:r w:rsidRPr="007577D9">
              <w:t xml:space="preserve">The resulting contract will be implemented in a manner consistent with IFAD’s Social, Environmental and Climate Assessment Procedures (SECAP), available on </w:t>
            </w:r>
            <w:hyperlink r:id="rId22" w:history="1">
              <w:r w:rsidRPr="00036E72">
                <w:rPr>
                  <w:rStyle w:val="Hyperlink"/>
                  <w:rFonts w:asciiTheme="minorBidi" w:hAnsiTheme="minorBidi" w:cstheme="minorBidi"/>
                </w:rPr>
                <w:t>https://www.ifad.org/en/secap</w:t>
              </w:r>
            </w:hyperlink>
            <w:r w:rsidRPr="007577D9">
              <w:t>.</w:t>
            </w:r>
            <w:r>
              <w:t xml:space="preserve"> </w:t>
            </w:r>
          </w:p>
        </w:tc>
      </w:tr>
      <w:tr w:rsidR="002E58D5" w:rsidRPr="00A520A6" w14:paraId="30B49C06" w14:textId="77777777" w:rsidTr="002E58D5">
        <w:trPr>
          <w:trHeight w:val="1982"/>
        </w:trPr>
        <w:tc>
          <w:tcPr>
            <w:tcW w:w="2155" w:type="dxa"/>
          </w:tcPr>
          <w:p w14:paraId="20D1544D" w14:textId="738E45BE" w:rsidR="00BA0151" w:rsidRDefault="00BA0151" w:rsidP="002E58D5">
            <w:pPr>
              <w:pStyle w:val="ITBClauses"/>
            </w:pPr>
            <w:bookmarkStart w:id="37" w:name="_Toc44943129"/>
            <w:bookmarkStart w:id="38" w:name="_Toc45027608"/>
            <w:bookmarkStart w:id="39" w:name="_Toc46500069"/>
            <w:r w:rsidRPr="00A520A6">
              <w:t>Eligible</w:t>
            </w:r>
            <w:r>
              <w:t xml:space="preserve"> B</w:t>
            </w:r>
            <w:r w:rsidRPr="00A520A6">
              <w:t>idders</w:t>
            </w:r>
            <w:bookmarkEnd w:id="37"/>
            <w:bookmarkEnd w:id="38"/>
            <w:r w:rsidR="00557147">
              <w:t xml:space="preserve"> and Conflict of Interest</w:t>
            </w:r>
            <w:bookmarkEnd w:id="39"/>
          </w:p>
          <w:p w14:paraId="09F40C73" w14:textId="77777777" w:rsidR="007577D9" w:rsidRDefault="007577D9" w:rsidP="005C2550"/>
          <w:p w14:paraId="409372CF" w14:textId="6F6E5BF3" w:rsidR="00251892" w:rsidRDefault="00251892" w:rsidP="005C2550"/>
          <w:p w14:paraId="1C45BC71" w14:textId="0756F81A" w:rsidR="00251892" w:rsidRDefault="00251892" w:rsidP="005C2550"/>
          <w:p w14:paraId="2E789FFD" w14:textId="77777777" w:rsidR="00CD7361" w:rsidRDefault="00CD7361" w:rsidP="005C2550"/>
          <w:p w14:paraId="13E60E80" w14:textId="67504C26" w:rsidR="007577D9" w:rsidRPr="005C2550" w:rsidRDefault="007577D9" w:rsidP="005C2550">
            <w:pPr>
              <w:rPr>
                <w:b/>
                <w:bCs/>
              </w:rPr>
            </w:pPr>
            <w:bookmarkStart w:id="40" w:name="_Toc44943130"/>
            <w:bookmarkStart w:id="41" w:name="_Toc45027609"/>
            <w:r w:rsidRPr="005C2550">
              <w:rPr>
                <w:b/>
                <w:bCs/>
              </w:rPr>
              <w:t>Conflict of Interest</w:t>
            </w:r>
            <w:bookmarkEnd w:id="40"/>
            <w:bookmarkEnd w:id="41"/>
          </w:p>
        </w:tc>
        <w:tc>
          <w:tcPr>
            <w:tcW w:w="7768" w:type="dxa"/>
          </w:tcPr>
          <w:p w14:paraId="0242EBF5" w14:textId="4B13D0F5" w:rsidR="007577D9" w:rsidRPr="007577D9" w:rsidRDefault="007577D9" w:rsidP="004D0A99">
            <w:pPr>
              <w:pStyle w:val="ITBSubclause"/>
            </w:pPr>
            <w:r w:rsidRPr="007577D9">
              <w:t xml:space="preserve">This </w:t>
            </w:r>
            <w:r>
              <w:t>i</w:t>
            </w:r>
            <w:r w:rsidRPr="007577D9">
              <w:t xml:space="preserve">nvitation for </w:t>
            </w:r>
            <w:r>
              <w:t>b</w:t>
            </w:r>
            <w:r w:rsidRPr="007577D9">
              <w:t>ids is open to all suppliers from eligible source countries except as provided hereinafter.</w:t>
            </w:r>
          </w:p>
          <w:p w14:paraId="69A83CAB" w14:textId="77777777" w:rsidR="00CD7361" w:rsidRDefault="007577D9" w:rsidP="004D0A99">
            <w:pPr>
              <w:pStyle w:val="ITBSubclause"/>
            </w:pPr>
            <w:r w:rsidRPr="007577D9">
              <w:t xml:space="preserve">Any eligible entity may bid independently or in a </w:t>
            </w:r>
            <w:r>
              <w:t>j</w:t>
            </w:r>
            <w:r w:rsidRPr="007577D9">
              <w:t xml:space="preserve">oint </w:t>
            </w:r>
            <w:r>
              <w:t>v</w:t>
            </w:r>
            <w:r w:rsidRPr="007577D9">
              <w:t>enture</w:t>
            </w:r>
            <w:r>
              <w:t xml:space="preserve"> (JV)</w:t>
            </w:r>
            <w:r w:rsidRPr="007577D9">
              <w:t xml:space="preserve">. In the case where a </w:t>
            </w:r>
            <w:r>
              <w:t>b</w:t>
            </w:r>
            <w:r w:rsidRPr="007577D9">
              <w:t xml:space="preserve">idder is or proposes to be a JV </w:t>
            </w:r>
          </w:p>
          <w:p w14:paraId="2155BD0D" w14:textId="0FD87BA2" w:rsidR="00CD7361" w:rsidRDefault="007577D9" w:rsidP="009E5D6B">
            <w:pPr>
              <w:pStyle w:val="ITBSubclause"/>
              <w:numPr>
                <w:ilvl w:val="2"/>
                <w:numId w:val="32"/>
              </w:numPr>
            </w:pPr>
            <w:r w:rsidRPr="007577D9">
              <w:t xml:space="preserve">all members </w:t>
            </w:r>
            <w:r w:rsidR="00101D13">
              <w:t>shall</w:t>
            </w:r>
            <w:r w:rsidR="00101D13" w:rsidRPr="007577D9">
              <w:t xml:space="preserve"> </w:t>
            </w:r>
            <w:r w:rsidRPr="007577D9">
              <w:t xml:space="preserve">be jointly and severally liable for the execution of the </w:t>
            </w:r>
            <w:r>
              <w:t>c</w:t>
            </w:r>
            <w:r w:rsidRPr="007577D9">
              <w:t xml:space="preserve">ontract; and </w:t>
            </w:r>
          </w:p>
          <w:p w14:paraId="5C62D4DE" w14:textId="7F0BAB6C" w:rsidR="007577D9" w:rsidRPr="007577D9" w:rsidRDefault="007577D9" w:rsidP="009E5D6B">
            <w:pPr>
              <w:pStyle w:val="ITBSubclause"/>
              <w:numPr>
                <w:ilvl w:val="2"/>
                <w:numId w:val="32"/>
              </w:numPr>
            </w:pPr>
            <w:r w:rsidRPr="007577D9">
              <w:t xml:space="preserve">the JV </w:t>
            </w:r>
            <w:r w:rsidR="00101D13">
              <w:t>shall</w:t>
            </w:r>
            <w:r w:rsidR="00101D13" w:rsidRPr="007577D9">
              <w:t xml:space="preserve"> </w:t>
            </w:r>
            <w:r w:rsidRPr="007577D9">
              <w:t>nominate a representative who will have the authority to conduct all business for and on behalf of any and all the members of the JV.</w:t>
            </w:r>
          </w:p>
          <w:p w14:paraId="568D31B3" w14:textId="7DBC4990" w:rsidR="007577D9" w:rsidRPr="007577D9" w:rsidRDefault="007577D9" w:rsidP="004D0A99">
            <w:pPr>
              <w:pStyle w:val="ITBSubclause"/>
            </w:pPr>
            <w:r w:rsidRPr="007577D9">
              <w:t xml:space="preserve">A </w:t>
            </w:r>
            <w:r w:rsidR="00F43E1C">
              <w:t>bidder</w:t>
            </w:r>
            <w:r w:rsidRPr="007577D9">
              <w:t xml:space="preserve"> shall not have any actual, potential or reasonably perceived conflict of interest. A </w:t>
            </w:r>
            <w:r>
              <w:t>b</w:t>
            </w:r>
            <w:r w:rsidRPr="007577D9">
              <w:t xml:space="preserve">idder shall declare in the </w:t>
            </w:r>
            <w:r>
              <w:t>b</w:t>
            </w:r>
            <w:r w:rsidRPr="007577D9">
              <w:t xml:space="preserve">id </w:t>
            </w:r>
            <w:r>
              <w:t>s</w:t>
            </w:r>
            <w:r w:rsidRPr="007577D9">
              <w:t xml:space="preserve">ubmission </w:t>
            </w:r>
            <w:r>
              <w:t>f</w:t>
            </w:r>
            <w:r w:rsidRPr="007577D9">
              <w:t xml:space="preserve">orm any actual, potential or reasonably perceived interest, regardless of its nature, that affects, may affect, or might reasonably be perceived by others to affect, impartiality in any matter relevant to the procurement process, including the selection process and the execution of the </w:t>
            </w:r>
            <w:r>
              <w:t>c</w:t>
            </w:r>
            <w:r w:rsidRPr="007577D9">
              <w:t xml:space="preserve">ontract. A </w:t>
            </w:r>
            <w:r>
              <w:t>b</w:t>
            </w:r>
            <w:r w:rsidRPr="007577D9">
              <w:t xml:space="preserve">idder with an actual, potential or reasonably perceived conflict of interest shall be disqualified, unless otherwise explicitly approved by the Fund. The </w:t>
            </w:r>
            <w:r>
              <w:t>p</w:t>
            </w:r>
            <w:r w:rsidRPr="007577D9">
              <w:t xml:space="preserve">urchaser requires that the </w:t>
            </w:r>
            <w:r>
              <w:t>b</w:t>
            </w:r>
            <w:r w:rsidRPr="007577D9">
              <w:t xml:space="preserve">idder and the </w:t>
            </w:r>
            <w:r>
              <w:t>s</w:t>
            </w:r>
            <w:r w:rsidRPr="007577D9">
              <w:t xml:space="preserve">upplier hold the </w:t>
            </w:r>
            <w:r>
              <w:t>project’s</w:t>
            </w:r>
            <w:r w:rsidRPr="007577D9">
              <w:t xml:space="preserve"> interests as paramount at all times, strictly avoiding any actual, potential or reasonably perceived conflicts of interest, including actual, potential or reasonably perceived conflicts with other assignments or their own personal and/or corporate interests, and act without any consideration for any other ongoing or future work. Without limitation on the generality of the foregoing, a </w:t>
            </w:r>
            <w:r w:rsidR="00B049F6">
              <w:t>b</w:t>
            </w:r>
            <w:r w:rsidRPr="007577D9">
              <w:t xml:space="preserve">idder or </w:t>
            </w:r>
            <w:r w:rsidR="00B049F6">
              <w:t>s</w:t>
            </w:r>
            <w:r w:rsidRPr="007577D9">
              <w:t xml:space="preserve">upplier, including all parties constituting the </w:t>
            </w:r>
            <w:r w:rsidR="00B049F6">
              <w:t>b</w:t>
            </w:r>
            <w:r w:rsidRPr="007577D9">
              <w:t xml:space="preserve">idder or </w:t>
            </w:r>
            <w:r w:rsidR="00B049F6">
              <w:t>s</w:t>
            </w:r>
            <w:r w:rsidRPr="007577D9">
              <w:t xml:space="preserve">upplier and their respective personnel and affiliates, as well as any subcontractors for any part of the </w:t>
            </w:r>
            <w:r w:rsidR="00B049F6">
              <w:t>c</w:t>
            </w:r>
            <w:r w:rsidRPr="007577D9">
              <w:t>ontract, including related services, and their respective personnel and affiliates, may be considered to have an actual, potential or reasonably perceived conflict of interest and disqualified or terminated if they:</w:t>
            </w:r>
          </w:p>
          <w:p w14:paraId="01B883D6" w14:textId="7C506662" w:rsidR="007577D9" w:rsidRPr="007577D9" w:rsidRDefault="007577D9" w:rsidP="009E5D6B">
            <w:pPr>
              <w:pStyle w:val="ITBSubclause"/>
              <w:numPr>
                <w:ilvl w:val="2"/>
                <w:numId w:val="32"/>
              </w:numPr>
            </w:pPr>
            <w:r w:rsidRPr="007577D9">
              <w:t xml:space="preserve">have, may have or might reasonably appear to have at least one controlling partner in common with one or more other parties in the process contemplated by this </w:t>
            </w:r>
            <w:r w:rsidR="00B049F6">
              <w:t>b</w:t>
            </w:r>
            <w:r w:rsidRPr="007577D9">
              <w:t xml:space="preserve">idding </w:t>
            </w:r>
            <w:r w:rsidR="00B049F6">
              <w:t>d</w:t>
            </w:r>
            <w:r w:rsidRPr="007577D9">
              <w:t xml:space="preserve">ocument or the execution of the </w:t>
            </w:r>
            <w:r w:rsidR="00B049F6">
              <w:t>c</w:t>
            </w:r>
            <w:r w:rsidRPr="007577D9">
              <w:t>ontract; or</w:t>
            </w:r>
          </w:p>
          <w:p w14:paraId="1EA65A1F" w14:textId="4A4BAFBC" w:rsidR="007577D9" w:rsidRPr="007577D9" w:rsidRDefault="007577D9" w:rsidP="009E5D6B">
            <w:pPr>
              <w:pStyle w:val="ITBSubclause"/>
              <w:numPr>
                <w:ilvl w:val="2"/>
                <w:numId w:val="32"/>
              </w:numPr>
            </w:pPr>
            <w:r w:rsidRPr="007577D9">
              <w:t xml:space="preserve">have, may have or might reasonably appear to have the same legal representative as another </w:t>
            </w:r>
            <w:r w:rsidR="00F43E1C">
              <w:t>bidder</w:t>
            </w:r>
            <w:r w:rsidRPr="007577D9">
              <w:t xml:space="preserve"> for purposes of this </w:t>
            </w:r>
            <w:r w:rsidR="00B049F6">
              <w:t>b</w:t>
            </w:r>
            <w:r w:rsidRPr="007577D9">
              <w:t xml:space="preserve">id or execution of the </w:t>
            </w:r>
            <w:r w:rsidR="00B049F6">
              <w:t>c</w:t>
            </w:r>
            <w:r w:rsidRPr="007577D9">
              <w:t>ontract; or</w:t>
            </w:r>
          </w:p>
          <w:p w14:paraId="6EDC25A3" w14:textId="5DC111BE" w:rsidR="007577D9" w:rsidRPr="007577D9" w:rsidRDefault="007577D9" w:rsidP="009E5D6B">
            <w:pPr>
              <w:pStyle w:val="ITBSubclause"/>
              <w:numPr>
                <w:ilvl w:val="2"/>
                <w:numId w:val="32"/>
              </w:numPr>
            </w:pPr>
            <w:r w:rsidRPr="007577D9">
              <w:t xml:space="preserve">have, may have or might reasonably appear to have a relationship, directly or through common third parties, that puts them in a position to have access to undue or undisclosed information about or influence over the bid process and the execution of the contract, or influence the decisions of the </w:t>
            </w:r>
            <w:r w:rsidR="00B049F6">
              <w:t>p</w:t>
            </w:r>
            <w:r w:rsidRPr="007577D9">
              <w:t xml:space="preserve">urchaser regarding the selection process for this procurement or during the execution of the </w:t>
            </w:r>
            <w:r w:rsidR="00B049F6">
              <w:t>c</w:t>
            </w:r>
            <w:r w:rsidRPr="007577D9">
              <w:t>ontract; or</w:t>
            </w:r>
          </w:p>
          <w:p w14:paraId="0E9CCEE9" w14:textId="192D7906" w:rsidR="007577D9" w:rsidRPr="007577D9" w:rsidRDefault="007577D9" w:rsidP="009E5D6B">
            <w:pPr>
              <w:pStyle w:val="ITBSubclause"/>
              <w:numPr>
                <w:ilvl w:val="2"/>
                <w:numId w:val="32"/>
              </w:numPr>
            </w:pPr>
            <w:r w:rsidRPr="007577D9">
              <w:t xml:space="preserve">participate, may participate or might reasonably appear to participate in more than one </w:t>
            </w:r>
            <w:r w:rsidR="00B049F6">
              <w:t>b</w:t>
            </w:r>
            <w:r w:rsidRPr="007577D9">
              <w:t xml:space="preserve">id in this process; participation by a </w:t>
            </w:r>
            <w:r w:rsidR="00B049F6">
              <w:t>b</w:t>
            </w:r>
            <w:r w:rsidRPr="007577D9">
              <w:t xml:space="preserve">idder in more than one </w:t>
            </w:r>
            <w:r w:rsidR="00B049F6">
              <w:t>b</w:t>
            </w:r>
            <w:r w:rsidRPr="007577D9">
              <w:t xml:space="preserve">id shall result in the disqualification of all </w:t>
            </w:r>
            <w:r w:rsidR="00B049F6">
              <w:t>b</w:t>
            </w:r>
            <w:r w:rsidRPr="007577D9">
              <w:t xml:space="preserve">ids in which the party is involved; however, this provision does not limit the inclusion of the same </w:t>
            </w:r>
            <w:r w:rsidR="00B049F6">
              <w:t>s</w:t>
            </w:r>
            <w:r w:rsidRPr="007577D9">
              <w:t xml:space="preserve">ubcontractor in more than one </w:t>
            </w:r>
            <w:r w:rsidR="00B049F6">
              <w:t>b</w:t>
            </w:r>
            <w:r w:rsidRPr="007577D9">
              <w:t>id; or</w:t>
            </w:r>
          </w:p>
          <w:p w14:paraId="30BA7B51" w14:textId="54A19A42" w:rsidR="007577D9" w:rsidRPr="007577D9" w:rsidRDefault="007577D9" w:rsidP="009E5D6B">
            <w:pPr>
              <w:pStyle w:val="ITBSubclause"/>
              <w:numPr>
                <w:ilvl w:val="2"/>
                <w:numId w:val="32"/>
              </w:numPr>
            </w:pPr>
            <w:r w:rsidRPr="007577D9">
              <w:t xml:space="preserve">are themselves, may be or might reasonably appear to be, or have, may have or might reasonably appear to have a business or family relationship with, a member of the </w:t>
            </w:r>
            <w:r w:rsidR="00B049F6">
              <w:t>p</w:t>
            </w:r>
            <w:r w:rsidRPr="007577D9">
              <w:t xml:space="preserve">urchaser’s board of directors or its personnel, the Fund or its personnel, or any other individual was, has been or might reasonably be directly or indirectly involved in any part of (i) the preparation of this </w:t>
            </w:r>
            <w:r w:rsidR="00B049F6">
              <w:t>b</w:t>
            </w:r>
            <w:r w:rsidRPr="007577D9">
              <w:t xml:space="preserve">idding </w:t>
            </w:r>
            <w:r w:rsidR="00B049F6">
              <w:t>d</w:t>
            </w:r>
            <w:r w:rsidRPr="007577D9">
              <w:t xml:space="preserve">ocument, (ii) the selection process for this procurement, or (iii) execution of the </w:t>
            </w:r>
            <w:r w:rsidR="00B049F6">
              <w:t>c</w:t>
            </w:r>
            <w:r w:rsidRPr="007577D9">
              <w:t>ontract, unless the actual, potential or reasonably</w:t>
            </w:r>
            <w:r w:rsidR="00101D13">
              <w:t>-</w:t>
            </w:r>
            <w:r w:rsidR="00557147">
              <w:t>per</w:t>
            </w:r>
            <w:r w:rsidR="00101D13">
              <w:t>ceived</w:t>
            </w:r>
            <w:r w:rsidRPr="007577D9">
              <w:t xml:space="preserve"> conflict stemming from this relationship has been explicitly authorized by the Fund.</w:t>
            </w:r>
          </w:p>
          <w:p w14:paraId="7D198E84" w14:textId="397A594E" w:rsidR="007577D9" w:rsidRPr="007577D9" w:rsidRDefault="007577D9" w:rsidP="004D0A99">
            <w:pPr>
              <w:pStyle w:val="ITBSubclause"/>
            </w:pPr>
            <w:r w:rsidRPr="007577D9">
              <w:t xml:space="preserve">A </w:t>
            </w:r>
            <w:r w:rsidR="00F43E1C">
              <w:t>bidder</w:t>
            </w:r>
            <w:r w:rsidRPr="007577D9">
              <w:t xml:space="preserve"> that has been engaged by the </w:t>
            </w:r>
            <w:r w:rsidR="00B049F6">
              <w:t>p</w:t>
            </w:r>
            <w:r w:rsidRPr="007577D9">
              <w:t xml:space="preserve">urchaser to provide goods, works or services for a project, its personnel and any of its affiliates, shall be disqualified from providing consulting services related to those goods, works or services. </w:t>
            </w:r>
            <w:r w:rsidR="00B049F6">
              <w:t>C</w:t>
            </w:r>
            <w:r w:rsidRPr="007577D9">
              <w:t xml:space="preserve">onversely, a </w:t>
            </w:r>
            <w:r w:rsidR="00B049F6">
              <w:t>b</w:t>
            </w:r>
            <w:r w:rsidRPr="007577D9">
              <w:t>idder hired to provide consulting services for the preparation or implementation of a project, its personnel and any of its affiliates, shall be disqualified from subsequently providing goods, works or non-consulting services resulting from or directly related to such consulting services for such preparation or implementation.</w:t>
            </w:r>
          </w:p>
          <w:p w14:paraId="587D51B7" w14:textId="1A3739E0" w:rsidR="007577D9" w:rsidRPr="007577D9" w:rsidRDefault="007577D9" w:rsidP="004D0A99">
            <w:pPr>
              <w:pStyle w:val="ITBSubclause"/>
            </w:pPr>
            <w:r w:rsidRPr="007577D9">
              <w:t xml:space="preserve">A </w:t>
            </w:r>
            <w:r w:rsidR="00101D13">
              <w:t>b</w:t>
            </w:r>
            <w:r w:rsidRPr="007577D9">
              <w:t xml:space="preserve">idder and the </w:t>
            </w:r>
            <w:r w:rsidR="00101D13">
              <w:t>s</w:t>
            </w:r>
            <w:r w:rsidRPr="007577D9">
              <w:t xml:space="preserve">upplier shall have an obligation to disclose any situation of actual, potential or perceived conflict of interest that impacts, may impact, or might reasonably appear to be perceived by others to impact, their capacity to serve the best interest of the </w:t>
            </w:r>
            <w:r w:rsidR="00101D13">
              <w:t>p</w:t>
            </w:r>
            <w:r w:rsidRPr="007577D9">
              <w:t xml:space="preserve">urchaser. Failure to properly disclose any of said situations may lead to appropriate actions, including the disqualification of the </w:t>
            </w:r>
            <w:r w:rsidR="00101D13">
              <w:t>b</w:t>
            </w:r>
            <w:r w:rsidRPr="007577D9">
              <w:t>idder, the termination of the Contract and any other as appropriate under the IFAD Policy on Preventing Fraud and Corruption in its Projects and Operations.</w:t>
            </w:r>
          </w:p>
          <w:p w14:paraId="5AB4CBBF" w14:textId="30264A97" w:rsidR="007577D9" w:rsidRPr="007577D9" w:rsidRDefault="007577D9" w:rsidP="004D0A99">
            <w:pPr>
              <w:pStyle w:val="ITBSubclause"/>
            </w:pPr>
            <w:r w:rsidRPr="007577D9">
              <w:t xml:space="preserve">A </w:t>
            </w:r>
            <w:r w:rsidR="00101D13">
              <w:t>b</w:t>
            </w:r>
            <w:r w:rsidRPr="007577D9">
              <w:t xml:space="preserve">idder or </w:t>
            </w:r>
            <w:r w:rsidR="00101D13">
              <w:t>s</w:t>
            </w:r>
            <w:r w:rsidRPr="007577D9">
              <w:t xml:space="preserve">upplier, all parties constituting the </w:t>
            </w:r>
            <w:r w:rsidR="00101D13">
              <w:t>b</w:t>
            </w:r>
            <w:r w:rsidRPr="007577D9">
              <w:t xml:space="preserve">idder or </w:t>
            </w:r>
            <w:r w:rsidR="00101D13">
              <w:t>s</w:t>
            </w:r>
            <w:r w:rsidRPr="007577D9">
              <w:t xml:space="preserve">upplier, and any </w:t>
            </w:r>
            <w:r w:rsidR="00101D13">
              <w:t>s</w:t>
            </w:r>
            <w:r w:rsidRPr="007577D9">
              <w:t xml:space="preserve">ubcontractors for any part of the Contract, including related services, and their respective personnel and affiliates, will not be any person or entity under a declaration of ineligibility by the Fund for having engaged in prohibited practices as contemplated by </w:t>
            </w:r>
            <w:r w:rsidRPr="00CD7361">
              <w:t xml:space="preserve">ITB </w:t>
            </w:r>
            <w:r w:rsidR="00CD7361">
              <w:t>c</w:t>
            </w:r>
            <w:r w:rsidRPr="00CD7361">
              <w:t>lause 3 above</w:t>
            </w:r>
            <w:r w:rsidRPr="007577D9">
              <w:t>. The Fund also has the right to unilaterally recognize debarments by any of the International Financial Institutions that are members to the Agreement for Mutual Enforcement of Debarment Decisions if such debarments meet the requirements for mutual recognition under the Agreement for Mutual Enforcement of Debarment Decisions.</w:t>
            </w:r>
          </w:p>
          <w:p w14:paraId="64F9384C" w14:textId="5DDF6C76" w:rsidR="007577D9" w:rsidRPr="007577D9" w:rsidRDefault="007577D9" w:rsidP="004D0A99">
            <w:pPr>
              <w:pStyle w:val="ITBSubclause"/>
            </w:pPr>
            <w:r w:rsidRPr="007577D9">
              <w:t xml:space="preserve">A </w:t>
            </w:r>
            <w:r w:rsidR="00FE1828">
              <w:t>b</w:t>
            </w:r>
            <w:r w:rsidRPr="007577D9">
              <w:t xml:space="preserve">idder or </w:t>
            </w:r>
            <w:r w:rsidR="00FE1828">
              <w:t>s</w:t>
            </w:r>
            <w:r w:rsidRPr="007577D9">
              <w:t xml:space="preserve">upplier, all parties constituting the </w:t>
            </w:r>
            <w:r w:rsidR="00FE1828">
              <w:t>b</w:t>
            </w:r>
            <w:r w:rsidRPr="007577D9">
              <w:t xml:space="preserve">idder or </w:t>
            </w:r>
            <w:r w:rsidR="00FE1828">
              <w:t>s</w:t>
            </w:r>
            <w:r w:rsidRPr="007577D9">
              <w:t xml:space="preserve">upplier, and any </w:t>
            </w:r>
            <w:r w:rsidR="00FE1828">
              <w:t>s</w:t>
            </w:r>
            <w:r w:rsidRPr="007577D9">
              <w:t xml:space="preserve">ubcontractors for any part of the </w:t>
            </w:r>
            <w:r w:rsidR="00FE1828">
              <w:t>c</w:t>
            </w:r>
            <w:r w:rsidRPr="007577D9">
              <w:t xml:space="preserve">ontract, including related services, and their respective personnel and affiliates not otherwise made ineligible for a reason described in this ITB Clause </w:t>
            </w:r>
            <w:r w:rsidR="00FE1828">
              <w:t>7</w:t>
            </w:r>
            <w:r w:rsidRPr="007577D9">
              <w:t xml:space="preserve"> will nonetheless be excluded if:</w:t>
            </w:r>
          </w:p>
          <w:p w14:paraId="47F1BA9D" w14:textId="48084ED5" w:rsidR="007577D9" w:rsidRPr="007577D9" w:rsidRDefault="007577D9" w:rsidP="009E5D6B">
            <w:pPr>
              <w:pStyle w:val="ITBSubclause"/>
              <w:numPr>
                <w:ilvl w:val="2"/>
                <w:numId w:val="32"/>
              </w:numPr>
            </w:pPr>
            <w:r w:rsidRPr="007577D9">
              <w:t xml:space="preserve">as a matter of law or official regulation, the Government prohibits commercial relations with the country of the </w:t>
            </w:r>
            <w:r w:rsidR="00F43E1C">
              <w:t>bidder</w:t>
            </w:r>
            <w:r w:rsidRPr="007577D9">
              <w:t xml:space="preserve"> or Supplier (including any Associates, Subcontractors and any respective affiliates) provided that the Fund is satisfied that such exclusion does not preclude effective competition for the supply of goods or the contracting of works or services required; or</w:t>
            </w:r>
          </w:p>
          <w:p w14:paraId="43806BCE" w14:textId="08C91256" w:rsidR="00BA0151" w:rsidRPr="00251892" w:rsidRDefault="007577D9" w:rsidP="009E5D6B">
            <w:pPr>
              <w:pStyle w:val="ITBSubclause"/>
              <w:numPr>
                <w:ilvl w:val="2"/>
                <w:numId w:val="32"/>
              </w:numPr>
            </w:pPr>
            <w:r w:rsidRPr="007577D9">
              <w:t xml:space="preserve">by an act of compliance with a decision of the United Nations Security Council taken under Chapter VII of the Charter of the United Nations, the Government prohibits </w:t>
            </w:r>
            <w:r w:rsidR="0079046A">
              <w:t>the issuance of a payment</w:t>
            </w:r>
            <w:r w:rsidRPr="007577D9">
              <w:t>.</w:t>
            </w:r>
          </w:p>
        </w:tc>
      </w:tr>
      <w:tr w:rsidR="002E58D5" w:rsidRPr="00A520A6" w14:paraId="2734CF9F" w14:textId="77777777" w:rsidTr="002E58D5">
        <w:trPr>
          <w:trHeight w:val="3752"/>
        </w:trPr>
        <w:tc>
          <w:tcPr>
            <w:tcW w:w="2155" w:type="dxa"/>
          </w:tcPr>
          <w:p w14:paraId="1BD25205" w14:textId="0C5720D8" w:rsidR="00BA0151" w:rsidRPr="00A520A6" w:rsidRDefault="00BA0151" w:rsidP="002E58D5">
            <w:pPr>
              <w:pStyle w:val="ITBClauses"/>
            </w:pPr>
            <w:bookmarkStart w:id="42" w:name="_Toc44943131"/>
            <w:bookmarkStart w:id="43" w:name="_Toc45027610"/>
            <w:bookmarkStart w:id="44" w:name="_Toc46500070"/>
            <w:r>
              <w:t>Eligible Goods and S</w:t>
            </w:r>
            <w:r w:rsidRPr="00A520A6">
              <w:t>ervices</w:t>
            </w:r>
            <w:bookmarkEnd w:id="42"/>
            <w:bookmarkEnd w:id="43"/>
            <w:bookmarkEnd w:id="44"/>
          </w:p>
        </w:tc>
        <w:tc>
          <w:tcPr>
            <w:tcW w:w="7768" w:type="dxa"/>
          </w:tcPr>
          <w:p w14:paraId="3F1485BD" w14:textId="5F6905E0" w:rsidR="00BA0151" w:rsidRPr="00FD1EEC" w:rsidRDefault="00BA0151" w:rsidP="004D0A99">
            <w:pPr>
              <w:pStyle w:val="ITBSubclause"/>
            </w:pPr>
            <w:r w:rsidRPr="00A520A6">
              <w:t>All goods and related services to be supplied under the contract shall have their origin in eligible source</w:t>
            </w:r>
            <w:r w:rsidRPr="00A520A6">
              <w:rPr>
                <w:spacing w:val="-7"/>
              </w:rPr>
              <w:t xml:space="preserve"> </w:t>
            </w:r>
            <w:r w:rsidRPr="00A520A6">
              <w:t>countries.</w:t>
            </w:r>
          </w:p>
          <w:p w14:paraId="7FB6547A" w14:textId="54FF223E" w:rsidR="00BA0151" w:rsidRPr="00FD1EEC" w:rsidRDefault="00BA0151" w:rsidP="004D0A99">
            <w:pPr>
              <w:pStyle w:val="ITBSubclause"/>
            </w:pPr>
            <w:r w:rsidRPr="00A520A6">
              <w:t>For purposes of this clause, “origin” means the place where the goods are mined, grown, or produced, or the place from which the related services are supplied. Goods are produced when, through manufacturing, processing, or substantial and major assembly of components, a commercially-recognised product results that is substantially different in basic characteristics or in purpose or utility from its</w:t>
            </w:r>
            <w:r w:rsidRPr="00A520A6">
              <w:rPr>
                <w:spacing w:val="-10"/>
              </w:rPr>
              <w:t xml:space="preserve"> </w:t>
            </w:r>
            <w:r w:rsidRPr="00A520A6">
              <w:t>components.</w:t>
            </w:r>
          </w:p>
          <w:p w14:paraId="1AE398E0" w14:textId="038B86A0" w:rsidR="00BA0151" w:rsidRPr="00D15194" w:rsidRDefault="00BA0151" w:rsidP="004D0A99">
            <w:pPr>
              <w:pStyle w:val="ITBSubclause"/>
            </w:pPr>
            <w:r w:rsidRPr="00A520A6">
              <w:t>The origin of goods and services is distinct from the nationality of the</w:t>
            </w:r>
            <w:r w:rsidRPr="00A520A6">
              <w:rPr>
                <w:spacing w:val="-2"/>
              </w:rPr>
              <w:t xml:space="preserve"> </w:t>
            </w:r>
            <w:r>
              <w:t>b</w:t>
            </w:r>
            <w:r w:rsidRPr="00A520A6">
              <w:t>idder.</w:t>
            </w:r>
          </w:p>
        </w:tc>
      </w:tr>
      <w:tr w:rsidR="002E58D5" w:rsidRPr="00A520A6" w14:paraId="3298E3F9" w14:textId="77777777" w:rsidTr="002E58D5">
        <w:trPr>
          <w:trHeight w:val="1548"/>
        </w:trPr>
        <w:tc>
          <w:tcPr>
            <w:tcW w:w="2155" w:type="dxa"/>
          </w:tcPr>
          <w:p w14:paraId="1A695F6E" w14:textId="582D315A" w:rsidR="00BA0151" w:rsidRPr="00A520A6" w:rsidRDefault="00BA0151" w:rsidP="002E58D5">
            <w:pPr>
              <w:pStyle w:val="ITBClauses"/>
            </w:pPr>
            <w:bookmarkStart w:id="45" w:name="_Toc44943132"/>
            <w:bookmarkStart w:id="46" w:name="_Toc45027611"/>
            <w:bookmarkStart w:id="47" w:name="_Toc46500071"/>
            <w:r w:rsidRPr="00A520A6">
              <w:t>Cost of</w:t>
            </w:r>
            <w:r>
              <w:t xml:space="preserve"> B</w:t>
            </w:r>
            <w:r w:rsidRPr="00A520A6">
              <w:t>idding</w:t>
            </w:r>
            <w:bookmarkEnd w:id="45"/>
            <w:bookmarkEnd w:id="46"/>
            <w:bookmarkEnd w:id="47"/>
          </w:p>
        </w:tc>
        <w:tc>
          <w:tcPr>
            <w:tcW w:w="7768" w:type="dxa"/>
          </w:tcPr>
          <w:p w14:paraId="577EB2A9" w14:textId="00067BBB" w:rsidR="00BA0151" w:rsidRPr="00A520A6" w:rsidRDefault="00BA0151" w:rsidP="004D0A99">
            <w:pPr>
              <w:pStyle w:val="ITBSubclause"/>
            </w:pPr>
            <w:r>
              <w:t>The b</w:t>
            </w:r>
            <w:r w:rsidRPr="00A520A6">
              <w:t xml:space="preserve">idder shall bear all costs associated with the preparation and </w:t>
            </w:r>
            <w:r>
              <w:t>submission of its bid, and the p</w:t>
            </w:r>
            <w:r w:rsidRPr="00A520A6">
              <w:t xml:space="preserve">urchaser will in no case be </w:t>
            </w:r>
            <w:r w:rsidRPr="004C6CB0">
              <w:t>responsible</w:t>
            </w:r>
            <w:r w:rsidRPr="00A520A6">
              <w:t xml:space="preserve"> or liable for those costs, regardless of the conduct or outcome of the bidding process.</w:t>
            </w:r>
          </w:p>
        </w:tc>
      </w:tr>
    </w:tbl>
    <w:p w14:paraId="63432865" w14:textId="258AB91B" w:rsidR="00801347" w:rsidRPr="002E58D5" w:rsidRDefault="00223A7C" w:rsidP="00B74988">
      <w:pPr>
        <w:pStyle w:val="ITBHeading"/>
        <w:numPr>
          <w:ilvl w:val="0"/>
          <w:numId w:val="30"/>
        </w:numPr>
      </w:pPr>
      <w:bookmarkStart w:id="48" w:name="_Toc45027448"/>
      <w:bookmarkStart w:id="49" w:name="_Toc45027612"/>
      <w:bookmarkStart w:id="50" w:name="_Toc46500072"/>
      <w:r w:rsidRPr="002E58D5">
        <w:t>The b</w:t>
      </w:r>
      <w:r w:rsidR="00801347" w:rsidRPr="002E58D5">
        <w:t xml:space="preserve">idding </w:t>
      </w:r>
      <w:r w:rsidRPr="002E58D5">
        <w:t>d</w:t>
      </w:r>
      <w:r w:rsidR="00801347" w:rsidRPr="002E58D5">
        <w:t>ocuments</w:t>
      </w:r>
      <w:bookmarkEnd w:id="48"/>
      <w:bookmarkEnd w:id="49"/>
      <w:bookmarkEnd w:id="50"/>
    </w:p>
    <w:tbl>
      <w:tblPr>
        <w:tblW w:w="9816" w:type="dxa"/>
        <w:tblLayout w:type="fixed"/>
        <w:tblCellMar>
          <w:left w:w="0" w:type="dxa"/>
          <w:right w:w="0" w:type="dxa"/>
        </w:tblCellMar>
        <w:tblLook w:val="01E0" w:firstRow="1" w:lastRow="1" w:firstColumn="1" w:lastColumn="1" w:noHBand="0" w:noVBand="0"/>
      </w:tblPr>
      <w:tblGrid>
        <w:gridCol w:w="2167"/>
        <w:gridCol w:w="7649"/>
      </w:tblGrid>
      <w:tr w:rsidR="002E58D5" w:rsidRPr="00A520A6" w14:paraId="44C1AB2B" w14:textId="77777777" w:rsidTr="002E58D5">
        <w:trPr>
          <w:trHeight w:val="2310"/>
        </w:trPr>
        <w:tc>
          <w:tcPr>
            <w:tcW w:w="2167" w:type="dxa"/>
          </w:tcPr>
          <w:p w14:paraId="7C3A286A" w14:textId="68252B14" w:rsidR="00801347" w:rsidRPr="004C6CB0" w:rsidRDefault="00E918DA" w:rsidP="002E58D5">
            <w:pPr>
              <w:pStyle w:val="ITBClauses"/>
              <w:tabs>
                <w:tab w:val="left" w:pos="0"/>
              </w:tabs>
            </w:pPr>
            <w:bookmarkStart w:id="51" w:name="_Toc44943133"/>
            <w:bookmarkStart w:id="52" w:name="_Toc45027613"/>
            <w:bookmarkStart w:id="53" w:name="_Toc46500073"/>
            <w:r w:rsidRPr="004C6CB0">
              <w:t>Content of B</w:t>
            </w:r>
            <w:r w:rsidR="00452432" w:rsidRPr="004C6CB0">
              <w:t>idding</w:t>
            </w:r>
            <w:r w:rsidRPr="004C6CB0">
              <w:t xml:space="preserve"> D</w:t>
            </w:r>
            <w:r w:rsidR="00801347" w:rsidRPr="004C6CB0">
              <w:t>ocuments</w:t>
            </w:r>
            <w:bookmarkEnd w:id="51"/>
            <w:bookmarkEnd w:id="52"/>
            <w:bookmarkEnd w:id="53"/>
          </w:p>
        </w:tc>
        <w:tc>
          <w:tcPr>
            <w:tcW w:w="7649" w:type="dxa"/>
          </w:tcPr>
          <w:p w14:paraId="0F0D74AD" w14:textId="3117BD9C" w:rsidR="00801347" w:rsidRPr="00515140" w:rsidRDefault="00801347" w:rsidP="004D0A99">
            <w:pPr>
              <w:pStyle w:val="ITBSubclause"/>
            </w:pPr>
            <w:r w:rsidRPr="00A520A6">
              <w:t xml:space="preserve">The goods required, bidding procedures, and contract terms are prescribed in the bidding documents. </w:t>
            </w:r>
            <w:r w:rsidRPr="00A520A6">
              <w:rPr>
                <w:spacing w:val="-3"/>
              </w:rPr>
              <w:t xml:space="preserve">In </w:t>
            </w:r>
            <w:r w:rsidR="009A39C2">
              <w:t>addition to the invitation for b</w:t>
            </w:r>
            <w:r w:rsidRPr="00A520A6">
              <w:t>ids, the bidding documents</w:t>
            </w:r>
            <w:r w:rsidRPr="00A520A6">
              <w:rPr>
                <w:spacing w:val="-7"/>
              </w:rPr>
              <w:t xml:space="preserve"> </w:t>
            </w:r>
            <w:r w:rsidRPr="00A520A6">
              <w:t>include:</w:t>
            </w:r>
          </w:p>
          <w:p w14:paraId="1241C35A" w14:textId="15F516E5" w:rsidR="00801347" w:rsidRPr="00A520A6" w:rsidRDefault="009A39C2" w:rsidP="007F3D9A">
            <w:pPr>
              <w:pStyle w:val="Header3-Paragraph"/>
            </w:pPr>
            <w:r w:rsidRPr="00A520A6">
              <w:t>instructions to bidders</w:t>
            </w:r>
            <w:r w:rsidRPr="00A520A6">
              <w:rPr>
                <w:spacing w:val="-2"/>
              </w:rPr>
              <w:t xml:space="preserve"> </w:t>
            </w:r>
            <w:r w:rsidR="00903FEF">
              <w:t>(ITB</w:t>
            </w:r>
            <w:r w:rsidRPr="00A520A6">
              <w:t>)</w:t>
            </w:r>
          </w:p>
          <w:p w14:paraId="7FF01780" w14:textId="6BEA6369" w:rsidR="00801347" w:rsidRPr="00A520A6" w:rsidRDefault="00903FEF" w:rsidP="007F3D9A">
            <w:pPr>
              <w:pStyle w:val="Header3-Paragraph"/>
            </w:pPr>
            <w:r>
              <w:t>bid data sheet (BDS</w:t>
            </w:r>
            <w:r w:rsidR="009A39C2" w:rsidRPr="00A520A6">
              <w:t xml:space="preserve">) </w:t>
            </w:r>
          </w:p>
          <w:p w14:paraId="38C29877" w14:textId="1D49F470" w:rsidR="00801347" w:rsidRPr="00A520A6" w:rsidRDefault="009A39C2" w:rsidP="007F3D9A">
            <w:pPr>
              <w:pStyle w:val="Header3-Paragraph"/>
            </w:pPr>
            <w:r w:rsidRPr="00A520A6">
              <w:t>schedule of requirements</w:t>
            </w:r>
          </w:p>
          <w:p w14:paraId="1C5FD696" w14:textId="7D53CFAA" w:rsidR="00801347" w:rsidRPr="00A520A6" w:rsidRDefault="009A39C2" w:rsidP="007F3D9A">
            <w:pPr>
              <w:pStyle w:val="Header3-Paragraph"/>
            </w:pPr>
            <w:r w:rsidRPr="00A520A6">
              <w:t>bidding forms</w:t>
            </w:r>
          </w:p>
          <w:p w14:paraId="23B80BAA" w14:textId="62415376" w:rsidR="00801347" w:rsidRPr="00A520A6" w:rsidRDefault="009A39C2" w:rsidP="007F3D9A">
            <w:pPr>
              <w:pStyle w:val="Header3-Paragraph"/>
            </w:pPr>
            <w:r w:rsidRPr="00A520A6">
              <w:t>technical specifications</w:t>
            </w:r>
          </w:p>
          <w:p w14:paraId="66A4440F" w14:textId="2CC1DB7E" w:rsidR="00801347" w:rsidRPr="00A520A6" w:rsidRDefault="009A39C2" w:rsidP="007F3D9A">
            <w:pPr>
              <w:pStyle w:val="Header3-Paragraph"/>
            </w:pPr>
            <w:r w:rsidRPr="00A520A6">
              <w:t>general conditions of contract</w:t>
            </w:r>
            <w:r w:rsidRPr="00A520A6">
              <w:rPr>
                <w:spacing w:val="-1"/>
              </w:rPr>
              <w:t xml:space="preserve"> </w:t>
            </w:r>
            <w:r w:rsidR="00903FEF">
              <w:t>(GCC</w:t>
            </w:r>
            <w:r w:rsidRPr="00A520A6">
              <w:t>)</w:t>
            </w:r>
          </w:p>
          <w:p w14:paraId="46D3E258" w14:textId="5AADC3A6" w:rsidR="00801347" w:rsidRPr="00A520A6" w:rsidRDefault="009A39C2" w:rsidP="007F3D9A">
            <w:pPr>
              <w:pStyle w:val="Header3-Paragraph"/>
            </w:pPr>
            <w:r w:rsidRPr="00A520A6">
              <w:t>special conditions of contract</w:t>
            </w:r>
            <w:r w:rsidRPr="00A520A6">
              <w:rPr>
                <w:spacing w:val="-1"/>
              </w:rPr>
              <w:t xml:space="preserve"> </w:t>
            </w:r>
            <w:r w:rsidR="00903FEF">
              <w:t>(SCC</w:t>
            </w:r>
            <w:r w:rsidRPr="00A520A6">
              <w:t>)</w:t>
            </w:r>
          </w:p>
          <w:p w14:paraId="78309940" w14:textId="02B74F48" w:rsidR="00801347" w:rsidRPr="00D15194" w:rsidRDefault="009A39C2" w:rsidP="007F3D9A">
            <w:pPr>
              <w:pStyle w:val="Header3-Paragraph"/>
            </w:pPr>
            <w:r w:rsidRPr="00A520A6">
              <w:t>contract forms</w:t>
            </w:r>
          </w:p>
          <w:p w14:paraId="2FA414E0" w14:textId="41638CA5" w:rsidR="00C40466" w:rsidRPr="004C6CB0" w:rsidRDefault="00642379" w:rsidP="004D0A99">
            <w:pPr>
              <w:pStyle w:val="ITBSubclause"/>
            </w:pPr>
            <w:r>
              <w:t>The b</w:t>
            </w:r>
            <w:r w:rsidR="00801347" w:rsidRPr="00A520A6">
              <w:t>idder is expected to examine all instructions, forms, terms, and specifications in the bidding documents. Failure to provide all information required by the bidding documents or to submit a bid that is not substantially responsive to the bidding documents i</w:t>
            </w:r>
            <w:r>
              <w:t>n every respect will be at the b</w:t>
            </w:r>
            <w:r w:rsidR="00801347" w:rsidRPr="00A520A6">
              <w:t>idder’s risk and may result in the rejection of its bid.</w:t>
            </w:r>
          </w:p>
        </w:tc>
      </w:tr>
      <w:tr w:rsidR="002E58D5" w:rsidRPr="00A520A6" w14:paraId="264C4C47" w14:textId="77777777" w:rsidTr="002E58D5">
        <w:trPr>
          <w:trHeight w:val="1636"/>
        </w:trPr>
        <w:tc>
          <w:tcPr>
            <w:tcW w:w="2167" w:type="dxa"/>
          </w:tcPr>
          <w:p w14:paraId="5A7163F6" w14:textId="6946BCB3" w:rsidR="00801347" w:rsidRPr="004C6CB0" w:rsidRDefault="00452432" w:rsidP="002E58D5">
            <w:pPr>
              <w:pStyle w:val="ITBClauses"/>
              <w:tabs>
                <w:tab w:val="left" w:pos="0"/>
              </w:tabs>
            </w:pPr>
            <w:bookmarkStart w:id="54" w:name="_Toc44943134"/>
            <w:bookmarkStart w:id="55" w:name="_Toc45027614"/>
            <w:bookmarkStart w:id="56" w:name="_Toc46500074"/>
            <w:r w:rsidRPr="004C6CB0">
              <w:t>Clarification</w:t>
            </w:r>
            <w:r w:rsidR="00E918DA" w:rsidRPr="004C6CB0">
              <w:t xml:space="preserve"> of Bidding D</w:t>
            </w:r>
            <w:r w:rsidR="00801347" w:rsidRPr="004C6CB0">
              <w:t>ocuments</w:t>
            </w:r>
            <w:bookmarkEnd w:id="54"/>
            <w:bookmarkEnd w:id="55"/>
            <w:bookmarkEnd w:id="56"/>
          </w:p>
        </w:tc>
        <w:tc>
          <w:tcPr>
            <w:tcW w:w="7649" w:type="dxa"/>
          </w:tcPr>
          <w:p w14:paraId="4B14B4BA" w14:textId="01C52244" w:rsidR="00801347" w:rsidRPr="00A520A6" w:rsidRDefault="00642379" w:rsidP="004D0A99">
            <w:pPr>
              <w:pStyle w:val="ITBSubclause"/>
            </w:pPr>
            <w:r>
              <w:t>A prospective b</w:t>
            </w:r>
            <w:r w:rsidR="00801347" w:rsidRPr="00A520A6">
              <w:t>idder requi</w:t>
            </w:r>
            <w:r>
              <w:t>ring any clarification of this bidding document shall contact the p</w:t>
            </w:r>
            <w:r w:rsidR="00801347" w:rsidRPr="00A520A6">
              <w:t>urchaser in w</w:t>
            </w:r>
            <w:r>
              <w:t>riting, by email or fax at the p</w:t>
            </w:r>
            <w:r w:rsidR="00801347" w:rsidRPr="00A520A6">
              <w:t xml:space="preserve">urchaser’s address </w:t>
            </w:r>
            <w:r w:rsidR="00801347" w:rsidRPr="00A520A6">
              <w:rPr>
                <w:b/>
              </w:rPr>
              <w:t>indicated in the BDS</w:t>
            </w:r>
            <w:r>
              <w:t>. The p</w:t>
            </w:r>
            <w:r w:rsidR="00801347" w:rsidRPr="00A520A6">
              <w:t xml:space="preserve">urchaser will respond to any request for clarification, provided that such a request is received no later than the date and time </w:t>
            </w:r>
            <w:r w:rsidR="00801347" w:rsidRPr="00A520A6">
              <w:rPr>
                <w:b/>
              </w:rPr>
              <w:t>indicated in the BDS</w:t>
            </w:r>
            <w:r>
              <w:t>. The p</w:t>
            </w:r>
            <w:r w:rsidR="00801347" w:rsidRPr="00A520A6">
              <w:t>urchaser shall send written copies of the responses, including a description of the inquiry but with</w:t>
            </w:r>
            <w:r>
              <w:t>out identifying its source, to b</w:t>
            </w:r>
            <w:r w:rsidR="00801347" w:rsidRPr="00A520A6">
              <w:t>idders who have registe</w:t>
            </w:r>
            <w:r>
              <w:t>red or obtained the bidding document directly from the p</w:t>
            </w:r>
            <w:r w:rsidR="00801347" w:rsidRPr="00A520A6">
              <w:t xml:space="preserve">urchaser by the date </w:t>
            </w:r>
            <w:r w:rsidR="00801347" w:rsidRPr="00A520A6">
              <w:rPr>
                <w:b/>
              </w:rPr>
              <w:t>specified in the BDS</w:t>
            </w:r>
            <w:r w:rsidR="00801347" w:rsidRPr="00A520A6">
              <w:t xml:space="preserve">. Should the clarification result in changes to </w:t>
            </w:r>
            <w:r>
              <w:t>the essential elements of this bidding document, the purchaser shall amend this bidding d</w:t>
            </w:r>
            <w:r w:rsidR="00801347" w:rsidRPr="00A520A6">
              <w:t>ocument following the procedure under ITB Clause 1</w:t>
            </w:r>
            <w:r w:rsidR="00101D13">
              <w:t>2</w:t>
            </w:r>
            <w:r w:rsidR="00801347" w:rsidRPr="00A520A6">
              <w:t>.</w:t>
            </w:r>
          </w:p>
          <w:p w14:paraId="74660DAC" w14:textId="069A8A5A" w:rsidR="00801347" w:rsidRPr="00A520A6" w:rsidRDefault="00642379" w:rsidP="004D0A99">
            <w:pPr>
              <w:pStyle w:val="ITBSubclause"/>
            </w:pPr>
            <w:r>
              <w:t>The b</w:t>
            </w:r>
            <w:r w:rsidR="00801347" w:rsidRPr="00A520A6">
              <w:t>idder’s designated represe</w:t>
            </w:r>
            <w:r>
              <w:t>ntative is invited to attend a pre-bid c</w:t>
            </w:r>
            <w:r w:rsidR="00801347" w:rsidRPr="00A520A6">
              <w:t xml:space="preserve">onference, </w:t>
            </w:r>
            <w:r w:rsidR="00801347" w:rsidRPr="00A520A6">
              <w:rPr>
                <w:b/>
              </w:rPr>
              <w:t>if provided for in the BDS</w:t>
            </w:r>
            <w:r w:rsidR="00801347" w:rsidRPr="00A520A6">
              <w:t xml:space="preserve">. The purpose of the conference will be to clarify the issues and to answer questions on any matter that may be raised at that stage. </w:t>
            </w:r>
          </w:p>
          <w:p w14:paraId="0A2771FA" w14:textId="1374F090" w:rsidR="00C40466" w:rsidRPr="004D0A99" w:rsidRDefault="00801347" w:rsidP="004D0A99">
            <w:pPr>
              <w:pStyle w:val="ITBSubclause"/>
            </w:pPr>
            <w:r w:rsidRPr="00A520A6">
              <w:t xml:space="preserve">Minutes of the </w:t>
            </w:r>
            <w:r w:rsidR="00642379" w:rsidRPr="00A520A6">
              <w:t>pre-bid conference</w:t>
            </w:r>
            <w:r w:rsidRPr="00A520A6">
              <w:t xml:space="preserve">, including the text of the questions and answers related to the conference, without identifying the source, shall be transmitted in writing to all </w:t>
            </w:r>
            <w:r w:rsidR="00BA61EE" w:rsidRPr="00A520A6">
              <w:t xml:space="preserve">bidders who have registered or obtained the bidding document directly from the </w:t>
            </w:r>
            <w:r w:rsidR="00BA61EE">
              <w:t>purchaser</w:t>
            </w:r>
            <w:r w:rsidRPr="00A520A6">
              <w:t xml:space="preserve">. Any modification to this </w:t>
            </w:r>
            <w:r w:rsidR="00BA61EE" w:rsidRPr="00A520A6">
              <w:t xml:space="preserve">bidding document that may become necessary as a result of the pre-bid conference </w:t>
            </w:r>
            <w:r w:rsidRPr="00A520A6">
              <w:t xml:space="preserve">shall be made by the </w:t>
            </w:r>
            <w:r w:rsidR="00BA61EE">
              <w:t>purchaser</w:t>
            </w:r>
            <w:r w:rsidR="00BA61EE" w:rsidRPr="00A520A6">
              <w:t xml:space="preserve"> exclusively through the issue of an addendum and not through the minutes of the pre-bid conference</w:t>
            </w:r>
            <w:r w:rsidRPr="00A520A6">
              <w:t>.</w:t>
            </w:r>
          </w:p>
        </w:tc>
      </w:tr>
      <w:tr w:rsidR="002E58D5" w:rsidRPr="00A520A6" w14:paraId="5C08242B" w14:textId="77777777" w:rsidTr="002E58D5">
        <w:trPr>
          <w:trHeight w:val="852"/>
        </w:trPr>
        <w:tc>
          <w:tcPr>
            <w:tcW w:w="2167" w:type="dxa"/>
          </w:tcPr>
          <w:p w14:paraId="58170C12" w14:textId="0F62D58B" w:rsidR="00801347" w:rsidRPr="004C6CB0" w:rsidRDefault="00E918DA" w:rsidP="002E58D5">
            <w:pPr>
              <w:pStyle w:val="ITBClauses"/>
              <w:tabs>
                <w:tab w:val="left" w:pos="0"/>
              </w:tabs>
            </w:pPr>
            <w:bookmarkStart w:id="57" w:name="_Toc44943135"/>
            <w:bookmarkStart w:id="58" w:name="_Toc45027615"/>
            <w:bookmarkStart w:id="59" w:name="_Toc46500075"/>
            <w:r w:rsidRPr="004C6CB0">
              <w:t>Amendment of Bidding D</w:t>
            </w:r>
            <w:r w:rsidR="00801347" w:rsidRPr="004C6CB0">
              <w:t>ocuments</w:t>
            </w:r>
            <w:bookmarkEnd w:id="57"/>
            <w:bookmarkEnd w:id="58"/>
            <w:bookmarkEnd w:id="59"/>
          </w:p>
        </w:tc>
        <w:tc>
          <w:tcPr>
            <w:tcW w:w="7649" w:type="dxa"/>
          </w:tcPr>
          <w:p w14:paraId="0736E4EF" w14:textId="06C2879C" w:rsidR="00801347" w:rsidRPr="00A520A6" w:rsidRDefault="00801347" w:rsidP="004D0A99">
            <w:pPr>
              <w:pStyle w:val="ITBSubclause"/>
            </w:pPr>
            <w:r w:rsidRPr="00A520A6">
              <w:t xml:space="preserve">At any time prior to the deadline for submission of </w:t>
            </w:r>
            <w:r w:rsidR="00BA6BAB" w:rsidRPr="00A520A6">
              <w:t xml:space="preserve">bids, the </w:t>
            </w:r>
            <w:r w:rsidR="00BA6BAB">
              <w:t>purchaser</w:t>
            </w:r>
            <w:r w:rsidR="00BA6BAB" w:rsidRPr="00A520A6">
              <w:t xml:space="preserve"> may amend this bidding document by issuing addenda</w:t>
            </w:r>
            <w:r w:rsidRPr="00A520A6">
              <w:t>.</w:t>
            </w:r>
          </w:p>
          <w:p w14:paraId="5FF968DC" w14:textId="2AB03C53" w:rsidR="00801347" w:rsidRPr="00A520A6" w:rsidRDefault="00801347" w:rsidP="004D0A99">
            <w:pPr>
              <w:pStyle w:val="ITBSubclause"/>
            </w:pPr>
            <w:r w:rsidRPr="00A520A6">
              <w:t xml:space="preserve">All </w:t>
            </w:r>
            <w:r w:rsidR="00BA6BAB" w:rsidRPr="00A520A6">
              <w:t>addenda issued shall be part of this bidding document and shall be communicated in writing to all bidders that have registered or obtained the bidding document directly from the purchaser</w:t>
            </w:r>
            <w:r w:rsidRPr="00A520A6">
              <w:t>.</w:t>
            </w:r>
          </w:p>
          <w:p w14:paraId="7E38970F" w14:textId="52C59713" w:rsidR="00801347" w:rsidRPr="00A520A6" w:rsidRDefault="00801347" w:rsidP="004D0A99">
            <w:pPr>
              <w:pStyle w:val="ITBSubclause"/>
            </w:pPr>
            <w:r w:rsidRPr="00A520A6">
              <w:t xml:space="preserve">To give prospective </w:t>
            </w:r>
            <w:r w:rsidR="00BA6BAB" w:rsidRPr="00A520A6">
              <w:t xml:space="preserve">bidders reasonable time in which to take an addendum into account in preparing their bids, the </w:t>
            </w:r>
            <w:r w:rsidR="00BA6BAB">
              <w:t>purchaser</w:t>
            </w:r>
            <w:r w:rsidR="00BA6BAB" w:rsidRPr="00A520A6">
              <w:t xml:space="preserve"> may extend the deadline for the submission of bids at its sole discretion</w:t>
            </w:r>
            <w:r w:rsidRPr="00A520A6">
              <w:t>.</w:t>
            </w:r>
          </w:p>
        </w:tc>
      </w:tr>
    </w:tbl>
    <w:p w14:paraId="6E6C0CD9" w14:textId="76B17E75" w:rsidR="00801347" w:rsidRPr="00C062F5" w:rsidRDefault="00223A7C" w:rsidP="00B74988">
      <w:pPr>
        <w:pStyle w:val="ITBHeading"/>
        <w:numPr>
          <w:ilvl w:val="0"/>
          <w:numId w:val="30"/>
        </w:numPr>
      </w:pPr>
      <w:bookmarkStart w:id="60" w:name="_Toc45027449"/>
      <w:bookmarkStart w:id="61" w:name="_Toc45027616"/>
      <w:bookmarkStart w:id="62" w:name="_Toc46500076"/>
      <w:r w:rsidRPr="00C062F5">
        <w:t>Preparation and submission of b</w:t>
      </w:r>
      <w:r w:rsidR="00801347" w:rsidRPr="00C062F5">
        <w:t>ids</w:t>
      </w:r>
      <w:bookmarkEnd w:id="60"/>
      <w:bookmarkEnd w:id="61"/>
      <w:bookmarkEnd w:id="62"/>
    </w:p>
    <w:tbl>
      <w:tblPr>
        <w:tblW w:w="9923" w:type="dxa"/>
        <w:tblLayout w:type="fixed"/>
        <w:tblCellMar>
          <w:left w:w="0" w:type="dxa"/>
          <w:right w:w="0" w:type="dxa"/>
        </w:tblCellMar>
        <w:tblLook w:val="01E0" w:firstRow="1" w:lastRow="1" w:firstColumn="1" w:lastColumn="1" w:noHBand="0" w:noVBand="0"/>
      </w:tblPr>
      <w:tblGrid>
        <w:gridCol w:w="2262"/>
        <w:gridCol w:w="7661"/>
      </w:tblGrid>
      <w:tr w:rsidR="002E58D5" w:rsidRPr="00A520A6" w14:paraId="396695E0" w14:textId="77777777" w:rsidTr="009E5D6B">
        <w:trPr>
          <w:trHeight w:val="2398"/>
        </w:trPr>
        <w:tc>
          <w:tcPr>
            <w:tcW w:w="2262" w:type="dxa"/>
          </w:tcPr>
          <w:p w14:paraId="266EBA62" w14:textId="6238641B" w:rsidR="00801347" w:rsidRPr="00A520A6" w:rsidRDefault="00E918DA" w:rsidP="002E58D5">
            <w:pPr>
              <w:pStyle w:val="ITBClauses"/>
            </w:pPr>
            <w:bookmarkStart w:id="63" w:name="_Toc44943136"/>
            <w:bookmarkStart w:id="64" w:name="_Toc45027617"/>
            <w:bookmarkStart w:id="65" w:name="_Toc46500077"/>
            <w:r>
              <w:t>Language of B</w:t>
            </w:r>
            <w:r w:rsidR="00801347" w:rsidRPr="00A520A6">
              <w:t>id</w:t>
            </w:r>
            <w:bookmarkEnd w:id="63"/>
            <w:bookmarkEnd w:id="64"/>
            <w:bookmarkEnd w:id="65"/>
          </w:p>
        </w:tc>
        <w:tc>
          <w:tcPr>
            <w:tcW w:w="7661" w:type="dxa"/>
          </w:tcPr>
          <w:p w14:paraId="00F10557" w14:textId="2F539EC5" w:rsidR="00C40466" w:rsidRPr="00CD7361" w:rsidRDefault="00801347" w:rsidP="004D0A99">
            <w:pPr>
              <w:pStyle w:val="ITBSubclause"/>
            </w:pPr>
            <w:r w:rsidRPr="00A520A6">
              <w:t xml:space="preserve">The bid prepared by the </w:t>
            </w:r>
            <w:r w:rsidR="00762A22" w:rsidRPr="00A520A6">
              <w:t>bidder</w:t>
            </w:r>
            <w:r w:rsidR="00903709">
              <w:t>, as well as all correspondence</w:t>
            </w:r>
            <w:r w:rsidR="00762A22" w:rsidRPr="00A520A6">
              <w:t xml:space="preserve"> and documents relating to the bid exchanged by the bidder and the </w:t>
            </w:r>
            <w:r w:rsidR="00762A22">
              <w:t>purchaser</w:t>
            </w:r>
            <w:r w:rsidRPr="00A520A6">
              <w:t xml:space="preserve">, shall be written in the language specified </w:t>
            </w:r>
            <w:r w:rsidR="00CD7361" w:rsidRPr="00CD7361">
              <w:rPr>
                <w:b/>
              </w:rPr>
              <w:t>in the BDS</w:t>
            </w:r>
            <w:r w:rsidRPr="00A520A6">
              <w:t xml:space="preserve">. Supporting documents and printed literature furnished by the </w:t>
            </w:r>
            <w:r w:rsidR="00762A22" w:rsidRPr="00A520A6">
              <w:t>bidder may be in another language provided they are accompanied by an accurate translation of the relevant passages into English, in which case, for purposes of interpretation of the bid,</w:t>
            </w:r>
            <w:r w:rsidRPr="00A520A6">
              <w:t xml:space="preserve"> the translation shall govern.</w:t>
            </w:r>
          </w:p>
        </w:tc>
      </w:tr>
      <w:tr w:rsidR="002E58D5" w:rsidRPr="00A520A6" w14:paraId="74DD0A3C" w14:textId="77777777" w:rsidTr="009E5D6B">
        <w:trPr>
          <w:trHeight w:val="4390"/>
        </w:trPr>
        <w:tc>
          <w:tcPr>
            <w:tcW w:w="2262" w:type="dxa"/>
          </w:tcPr>
          <w:p w14:paraId="2F907FDA" w14:textId="6117BC99" w:rsidR="00801347" w:rsidRPr="00A520A6" w:rsidRDefault="00E918DA" w:rsidP="002E58D5">
            <w:pPr>
              <w:pStyle w:val="ITBClauses"/>
            </w:pPr>
            <w:bookmarkStart w:id="66" w:name="_Toc44943137"/>
            <w:bookmarkStart w:id="67" w:name="_Toc45027618"/>
            <w:bookmarkStart w:id="68" w:name="_Toc46500078"/>
            <w:r>
              <w:t>Documents Constituting the B</w:t>
            </w:r>
            <w:r w:rsidR="00801347" w:rsidRPr="00A520A6">
              <w:t>id</w:t>
            </w:r>
            <w:bookmarkEnd w:id="66"/>
            <w:bookmarkEnd w:id="67"/>
            <w:bookmarkEnd w:id="68"/>
          </w:p>
        </w:tc>
        <w:tc>
          <w:tcPr>
            <w:tcW w:w="7661" w:type="dxa"/>
          </w:tcPr>
          <w:p w14:paraId="0435CB51" w14:textId="616A22E8" w:rsidR="00801347" w:rsidRPr="00C40466" w:rsidRDefault="00801347" w:rsidP="004D0A99">
            <w:pPr>
              <w:pStyle w:val="ITBSubclause"/>
            </w:pPr>
            <w:r w:rsidRPr="00A520A6">
              <w:t xml:space="preserve">The bid prepared by the </w:t>
            </w:r>
            <w:r w:rsidR="00A323DD" w:rsidRPr="00A520A6">
              <w:t>bidder shall comprise the following components:</w:t>
            </w:r>
          </w:p>
          <w:p w14:paraId="1EC5887E" w14:textId="0E52865F" w:rsidR="00801347" w:rsidRPr="00A520A6" w:rsidRDefault="00A323DD" w:rsidP="009E5D6B">
            <w:pPr>
              <w:pStyle w:val="ITBSubclause"/>
              <w:numPr>
                <w:ilvl w:val="2"/>
                <w:numId w:val="32"/>
              </w:numPr>
            </w:pPr>
            <w:r w:rsidRPr="00A520A6">
              <w:t xml:space="preserve">a bid form and a price schedule </w:t>
            </w:r>
            <w:r w:rsidR="00801347" w:rsidRPr="00A520A6">
              <w:t>co</w:t>
            </w:r>
            <w:r>
              <w:t>mpleted in accordance with ITB c</w:t>
            </w:r>
            <w:r w:rsidR="00801347" w:rsidRPr="00A520A6">
              <w:t>lauses 1</w:t>
            </w:r>
            <w:r w:rsidR="003724FA">
              <w:t>5</w:t>
            </w:r>
            <w:r w:rsidR="00801347" w:rsidRPr="00A520A6">
              <w:t>, 1</w:t>
            </w:r>
            <w:r w:rsidR="003724FA">
              <w:t>6</w:t>
            </w:r>
            <w:r w:rsidR="00801347" w:rsidRPr="00A520A6">
              <w:t>, and</w:t>
            </w:r>
            <w:r w:rsidR="00801347" w:rsidRPr="00A520A6">
              <w:rPr>
                <w:spacing w:val="-4"/>
              </w:rPr>
              <w:t xml:space="preserve"> </w:t>
            </w:r>
            <w:r w:rsidR="00801347" w:rsidRPr="00A520A6">
              <w:t>1</w:t>
            </w:r>
            <w:r w:rsidR="003724FA">
              <w:t>7</w:t>
            </w:r>
            <w:r w:rsidR="00801347" w:rsidRPr="00A520A6">
              <w:t>;</w:t>
            </w:r>
          </w:p>
          <w:p w14:paraId="1B1207BE" w14:textId="17E9F333" w:rsidR="00801347" w:rsidRPr="00A520A6" w:rsidRDefault="00801347" w:rsidP="009E5D6B">
            <w:pPr>
              <w:pStyle w:val="ITBSubclause"/>
              <w:numPr>
                <w:ilvl w:val="2"/>
                <w:numId w:val="32"/>
              </w:numPr>
            </w:pPr>
            <w:r w:rsidRPr="00A520A6">
              <w:t xml:space="preserve">documentary evidence established in accordance with </w:t>
            </w:r>
            <w:r w:rsidRPr="00A520A6">
              <w:rPr>
                <w:spacing w:val="-6"/>
              </w:rPr>
              <w:t xml:space="preserve">ITB </w:t>
            </w:r>
            <w:r w:rsidR="00A323DD">
              <w:t>clause 1</w:t>
            </w:r>
            <w:r w:rsidR="003724FA">
              <w:t>8</w:t>
            </w:r>
            <w:r w:rsidR="00A323DD">
              <w:t xml:space="preserve"> that the b</w:t>
            </w:r>
            <w:r w:rsidRPr="00A520A6">
              <w:t>idder is eligible to bid and is qualified to perform the contract if its bid is</w:t>
            </w:r>
            <w:r w:rsidRPr="00A520A6">
              <w:rPr>
                <w:spacing w:val="-4"/>
              </w:rPr>
              <w:t xml:space="preserve"> </w:t>
            </w:r>
            <w:r w:rsidRPr="00A520A6">
              <w:t>accepted;</w:t>
            </w:r>
          </w:p>
          <w:p w14:paraId="1DBFBFD2" w14:textId="435292A1" w:rsidR="00801347" w:rsidRPr="00A520A6" w:rsidRDefault="00801347" w:rsidP="009E5D6B">
            <w:pPr>
              <w:pStyle w:val="ITBSubclause"/>
              <w:numPr>
                <w:ilvl w:val="2"/>
                <w:numId w:val="32"/>
              </w:numPr>
            </w:pPr>
            <w:r w:rsidRPr="00A520A6">
              <w:t xml:space="preserve">documentary evidence established in accordance with </w:t>
            </w:r>
            <w:r w:rsidRPr="00A520A6">
              <w:rPr>
                <w:spacing w:val="-6"/>
              </w:rPr>
              <w:t xml:space="preserve">ITB </w:t>
            </w:r>
            <w:r w:rsidR="00A323DD">
              <w:t>c</w:t>
            </w:r>
            <w:r w:rsidRPr="00A520A6">
              <w:t>lause 1</w:t>
            </w:r>
            <w:r w:rsidR="003724FA">
              <w:t>9</w:t>
            </w:r>
            <w:r w:rsidRPr="00A520A6">
              <w:t xml:space="preserve"> that the goods and ancillary </w:t>
            </w:r>
            <w:r w:rsidR="00A323DD">
              <w:t>services to be supplied by the b</w:t>
            </w:r>
            <w:r w:rsidRPr="00A520A6">
              <w:t>idder are eligible goods and services and conform to the bidding documents;</w:t>
            </w:r>
            <w:r w:rsidRPr="00A520A6">
              <w:rPr>
                <w:spacing w:val="-4"/>
              </w:rPr>
              <w:t xml:space="preserve"> </w:t>
            </w:r>
            <w:r w:rsidRPr="00A520A6">
              <w:t>and</w:t>
            </w:r>
          </w:p>
          <w:p w14:paraId="602E8CD1" w14:textId="5704527D" w:rsidR="00C40466" w:rsidRPr="003724FA" w:rsidRDefault="00A323DD" w:rsidP="009E5D6B">
            <w:pPr>
              <w:pStyle w:val="ITBSubclause"/>
              <w:numPr>
                <w:ilvl w:val="2"/>
                <w:numId w:val="32"/>
              </w:numPr>
            </w:pPr>
            <w:r w:rsidRPr="00A520A6">
              <w:t xml:space="preserve">bid security or bid-securing </w:t>
            </w:r>
            <w:r>
              <w:t xml:space="preserve">declaration furnished in </w:t>
            </w:r>
            <w:r w:rsidR="00801347" w:rsidRPr="00A520A6">
              <w:t>acc</w:t>
            </w:r>
            <w:r>
              <w:t>ordance with ITB c</w:t>
            </w:r>
            <w:r w:rsidR="00801347" w:rsidRPr="00A520A6">
              <w:t>lause</w:t>
            </w:r>
            <w:r w:rsidR="00801347" w:rsidRPr="00A520A6">
              <w:rPr>
                <w:spacing w:val="-22"/>
              </w:rPr>
              <w:t xml:space="preserve"> </w:t>
            </w:r>
            <w:r w:rsidR="003724FA">
              <w:t>20</w:t>
            </w:r>
            <w:r w:rsidR="00801347" w:rsidRPr="00A520A6">
              <w:t>.</w:t>
            </w:r>
          </w:p>
        </w:tc>
      </w:tr>
      <w:tr w:rsidR="002E58D5" w:rsidRPr="00A520A6" w14:paraId="4FF4B8FD" w14:textId="77777777" w:rsidTr="009E5D6B">
        <w:trPr>
          <w:trHeight w:val="1265"/>
        </w:trPr>
        <w:tc>
          <w:tcPr>
            <w:tcW w:w="2262" w:type="dxa"/>
          </w:tcPr>
          <w:p w14:paraId="5EDE979B" w14:textId="1295A470" w:rsidR="00801347" w:rsidRPr="00A520A6" w:rsidRDefault="00E918DA" w:rsidP="002E58D5">
            <w:pPr>
              <w:pStyle w:val="ITBClauses"/>
            </w:pPr>
            <w:bookmarkStart w:id="69" w:name="_Toc44943138"/>
            <w:bookmarkStart w:id="70" w:name="_Toc45027619"/>
            <w:bookmarkStart w:id="71" w:name="_Toc46500079"/>
            <w:r>
              <w:t>Bid F</w:t>
            </w:r>
            <w:r w:rsidR="00801347" w:rsidRPr="00A520A6">
              <w:t>orm</w:t>
            </w:r>
            <w:bookmarkEnd w:id="69"/>
            <w:bookmarkEnd w:id="70"/>
            <w:bookmarkEnd w:id="71"/>
          </w:p>
        </w:tc>
        <w:tc>
          <w:tcPr>
            <w:tcW w:w="7661" w:type="dxa"/>
          </w:tcPr>
          <w:p w14:paraId="1C6B003C" w14:textId="1CFBE6FD" w:rsidR="00801347" w:rsidRPr="00A520A6" w:rsidRDefault="00A323DD" w:rsidP="004D0A99">
            <w:pPr>
              <w:pStyle w:val="ITBSubclause"/>
            </w:pPr>
            <w:r>
              <w:t>The b</w:t>
            </w:r>
            <w:r w:rsidR="00801347" w:rsidRPr="00A520A6">
              <w:t xml:space="preserve">idder shall complete, sign and stamp the </w:t>
            </w:r>
            <w:r w:rsidRPr="00A520A6">
              <w:t>bid form and the appropriate price schedul</w:t>
            </w:r>
            <w:r w:rsidR="00801347" w:rsidRPr="00A520A6">
              <w:t>e furnished in the bidding documents, indicating the goods to be supplied, a brief description of the goods, their country of origin, quantity, and prices.</w:t>
            </w:r>
          </w:p>
        </w:tc>
      </w:tr>
    </w:tbl>
    <w:p w14:paraId="7A69AEC7" w14:textId="77777777" w:rsidR="00801347" w:rsidRPr="00A520A6" w:rsidRDefault="00801347" w:rsidP="002E58D5">
      <w:pPr>
        <w:pStyle w:val="BodyText"/>
        <w:tabs>
          <w:tab w:val="left" w:pos="0"/>
        </w:tabs>
        <w:spacing w:before="240" w:after="0" w:line="240" w:lineRule="exact"/>
        <w:rPr>
          <w:rFonts w:asciiTheme="minorBidi" w:hAnsiTheme="minorBidi" w:cstheme="minorBidi"/>
          <w:sz w:val="7"/>
        </w:rPr>
      </w:pPr>
    </w:p>
    <w:tbl>
      <w:tblPr>
        <w:tblW w:w="9923" w:type="dxa"/>
        <w:tblLayout w:type="fixed"/>
        <w:tblCellMar>
          <w:left w:w="0" w:type="dxa"/>
          <w:right w:w="0" w:type="dxa"/>
        </w:tblCellMar>
        <w:tblLook w:val="01E0" w:firstRow="1" w:lastRow="1" w:firstColumn="1" w:lastColumn="1" w:noHBand="0" w:noVBand="0"/>
      </w:tblPr>
      <w:tblGrid>
        <w:gridCol w:w="2155"/>
        <w:gridCol w:w="7768"/>
      </w:tblGrid>
      <w:tr w:rsidR="002E58D5" w:rsidRPr="00A520A6" w14:paraId="0591B403" w14:textId="77777777" w:rsidTr="002E58D5">
        <w:trPr>
          <w:trHeight w:val="2936"/>
        </w:trPr>
        <w:tc>
          <w:tcPr>
            <w:tcW w:w="2155" w:type="dxa"/>
          </w:tcPr>
          <w:p w14:paraId="43630593" w14:textId="317050D7" w:rsidR="0061014B" w:rsidRPr="00A520A6" w:rsidRDefault="00E918DA" w:rsidP="002E58D5">
            <w:pPr>
              <w:pStyle w:val="ITBClauses"/>
              <w:tabs>
                <w:tab w:val="num" w:pos="-3355"/>
              </w:tabs>
            </w:pPr>
            <w:bookmarkStart w:id="72" w:name="_Toc44943139"/>
            <w:bookmarkStart w:id="73" w:name="_Toc45027620"/>
            <w:bookmarkStart w:id="74" w:name="_Toc46500080"/>
            <w:r>
              <w:t>Bid P</w:t>
            </w:r>
            <w:r w:rsidR="00801347" w:rsidRPr="00A520A6">
              <w:t>rices</w:t>
            </w:r>
            <w:bookmarkEnd w:id="72"/>
            <w:bookmarkEnd w:id="73"/>
            <w:bookmarkEnd w:id="74"/>
          </w:p>
        </w:tc>
        <w:tc>
          <w:tcPr>
            <w:tcW w:w="7768" w:type="dxa"/>
          </w:tcPr>
          <w:p w14:paraId="48D9A6DA" w14:textId="0F68F55C" w:rsidR="00801347" w:rsidRPr="00A520A6" w:rsidRDefault="00801347" w:rsidP="00B74988">
            <w:pPr>
              <w:pStyle w:val="ITBSubclause"/>
              <w:numPr>
                <w:ilvl w:val="1"/>
                <w:numId w:val="33"/>
              </w:numPr>
            </w:pPr>
            <w:r w:rsidRPr="00A520A6">
              <w:t xml:space="preserve">The </w:t>
            </w:r>
            <w:r w:rsidR="00882EE0" w:rsidRPr="00A520A6">
              <w:t>bidder shall indicate on the appropriate price schedule the unit prices (w</w:t>
            </w:r>
            <w:r w:rsidRPr="00A520A6">
              <w:t>here applicable) and total bid price of the goods it proposes to supply under the</w:t>
            </w:r>
            <w:r w:rsidRPr="00DC63E8">
              <w:rPr>
                <w:spacing w:val="-10"/>
              </w:rPr>
              <w:t xml:space="preserve"> </w:t>
            </w:r>
            <w:r w:rsidRPr="00A520A6">
              <w:t>contract.</w:t>
            </w:r>
          </w:p>
          <w:p w14:paraId="60E2D9DA" w14:textId="1D1849B2" w:rsidR="00801347" w:rsidRPr="00A520A6" w:rsidRDefault="00801347" w:rsidP="00B74988">
            <w:pPr>
              <w:pStyle w:val="ITBSubclause"/>
              <w:numPr>
                <w:ilvl w:val="1"/>
                <w:numId w:val="33"/>
              </w:numPr>
            </w:pPr>
            <w:r w:rsidRPr="00A520A6">
              <w:t xml:space="preserve">Prices indicated on the </w:t>
            </w:r>
            <w:r w:rsidR="00882EE0" w:rsidRPr="00A520A6">
              <w:t xml:space="preserve">price schedule </w:t>
            </w:r>
            <w:r w:rsidRPr="00A520A6">
              <w:t>shall be entered separately in the following</w:t>
            </w:r>
            <w:r w:rsidRPr="00DC63E8">
              <w:rPr>
                <w:spacing w:val="-5"/>
              </w:rPr>
              <w:t xml:space="preserve"> </w:t>
            </w:r>
            <w:r w:rsidRPr="00A520A6">
              <w:t>manner:</w:t>
            </w:r>
          </w:p>
          <w:p w14:paraId="79CC662B" w14:textId="6D1F5F8F" w:rsidR="00801347" w:rsidRPr="00A520A6" w:rsidRDefault="00801347" w:rsidP="00B74988">
            <w:pPr>
              <w:pStyle w:val="Header3-Paragraph"/>
              <w:numPr>
                <w:ilvl w:val="2"/>
                <w:numId w:val="33"/>
              </w:numPr>
            </w:pPr>
            <w:r w:rsidRPr="00A520A6">
              <w:t xml:space="preserve">For goods offered from within the </w:t>
            </w:r>
            <w:r w:rsidR="00882EE0">
              <w:t>purchaser</w:t>
            </w:r>
            <w:r w:rsidR="00882EE0" w:rsidRPr="00A520A6">
              <w:t>’s country</w:t>
            </w:r>
            <w:r w:rsidRPr="00A520A6">
              <w:t>:</w:t>
            </w:r>
          </w:p>
          <w:p w14:paraId="317887FE" w14:textId="77777777" w:rsidR="00801347" w:rsidRPr="00A520A6" w:rsidRDefault="00801347" w:rsidP="00B74988">
            <w:pPr>
              <w:pStyle w:val="Header3-Paragraph"/>
              <w:numPr>
                <w:ilvl w:val="3"/>
                <w:numId w:val="33"/>
              </w:numPr>
            </w:pPr>
            <w:r w:rsidRPr="00A520A6">
              <w:t xml:space="preserve">the price of the goods quoted EXW (ex works, ex factory, ex warehouse, ex showroom, or off-the-shelf, </w:t>
            </w:r>
            <w:r w:rsidRPr="00A520A6">
              <w:rPr>
                <w:spacing w:val="-10"/>
              </w:rPr>
              <w:t xml:space="preserve">as </w:t>
            </w:r>
            <w:r w:rsidRPr="00A520A6">
              <w:t>applicable), including all customs duties and sales and</w:t>
            </w:r>
            <w:r w:rsidRPr="00A520A6">
              <w:rPr>
                <w:spacing w:val="-12"/>
              </w:rPr>
              <w:t xml:space="preserve"> </w:t>
            </w:r>
            <w:r w:rsidRPr="00A520A6">
              <w:t>other taxes already paid or</w:t>
            </w:r>
            <w:r w:rsidRPr="00A520A6">
              <w:rPr>
                <w:spacing w:val="-10"/>
              </w:rPr>
              <w:t xml:space="preserve"> </w:t>
            </w:r>
            <w:r w:rsidRPr="00A520A6">
              <w:t>payable:</w:t>
            </w:r>
          </w:p>
          <w:p w14:paraId="7805E539" w14:textId="77777777" w:rsidR="00801347" w:rsidRPr="00A520A6" w:rsidRDefault="00801347" w:rsidP="00B74988">
            <w:pPr>
              <w:pStyle w:val="Header3-Paragraph"/>
              <w:numPr>
                <w:ilvl w:val="4"/>
                <w:numId w:val="33"/>
              </w:numPr>
            </w:pPr>
            <w:r w:rsidRPr="00A520A6">
              <w:t xml:space="preserve">on the components and raw material used in </w:t>
            </w:r>
            <w:r w:rsidRPr="00A520A6">
              <w:rPr>
                <w:spacing w:val="-4"/>
              </w:rPr>
              <w:t>the</w:t>
            </w:r>
            <w:r w:rsidRPr="00A520A6">
              <w:rPr>
                <w:spacing w:val="52"/>
              </w:rPr>
              <w:t xml:space="preserve"> </w:t>
            </w:r>
            <w:r w:rsidRPr="00A520A6">
              <w:t xml:space="preserve">manufacture or assembly of goods quoted ex works </w:t>
            </w:r>
            <w:r w:rsidRPr="00A520A6">
              <w:rPr>
                <w:spacing w:val="-6"/>
              </w:rPr>
              <w:t xml:space="preserve">or </w:t>
            </w:r>
            <w:r w:rsidRPr="00A520A6">
              <w:t>ex</w:t>
            </w:r>
            <w:r w:rsidRPr="00A520A6">
              <w:rPr>
                <w:spacing w:val="1"/>
              </w:rPr>
              <w:t xml:space="preserve"> </w:t>
            </w:r>
            <w:r w:rsidRPr="00A520A6">
              <w:t>factory;</w:t>
            </w:r>
          </w:p>
          <w:p w14:paraId="1537C6A1" w14:textId="77777777" w:rsidR="00801347" w:rsidRPr="008D5E58" w:rsidRDefault="00801347" w:rsidP="00DC63E8">
            <w:pPr>
              <w:pStyle w:val="Header3-Paragraph"/>
              <w:numPr>
                <w:ilvl w:val="0"/>
                <w:numId w:val="0"/>
              </w:numPr>
              <w:tabs>
                <w:tab w:val="clear" w:pos="340"/>
              </w:tabs>
              <w:ind w:left="1800"/>
            </w:pPr>
            <w:r w:rsidRPr="008D5E58">
              <w:t>or</w:t>
            </w:r>
          </w:p>
          <w:p w14:paraId="17CBB8FA" w14:textId="77777777" w:rsidR="00801347" w:rsidRPr="00A520A6" w:rsidRDefault="00801347" w:rsidP="00B74988">
            <w:pPr>
              <w:pStyle w:val="Header3-Paragraph"/>
              <w:numPr>
                <w:ilvl w:val="4"/>
                <w:numId w:val="33"/>
              </w:numPr>
            </w:pPr>
            <w:r w:rsidRPr="00A520A6">
              <w:t>on the previously imported goods of foreign origin quoted ex warehouse, ex showroom, or</w:t>
            </w:r>
            <w:r w:rsidRPr="00A520A6">
              <w:rPr>
                <w:spacing w:val="-3"/>
              </w:rPr>
              <w:t xml:space="preserve"> </w:t>
            </w:r>
            <w:r w:rsidRPr="00A520A6">
              <w:t>off-the-shelf.</w:t>
            </w:r>
          </w:p>
          <w:p w14:paraId="7D8401EB" w14:textId="08EC453A" w:rsidR="00801347" w:rsidRPr="00A520A6" w:rsidRDefault="00801347" w:rsidP="00B74988">
            <w:pPr>
              <w:pStyle w:val="Header3-Paragraph"/>
              <w:numPr>
                <w:ilvl w:val="3"/>
                <w:numId w:val="33"/>
              </w:numPr>
            </w:pPr>
            <w:r w:rsidRPr="00A520A6">
              <w:t xml:space="preserve">the price for inland transportation, insurance and other costs incidental to delivery of the goods to their final destination, if specified </w:t>
            </w:r>
            <w:r w:rsidR="00CD7361" w:rsidRPr="00CD7361">
              <w:rPr>
                <w:b/>
              </w:rPr>
              <w:t>in the BDS</w:t>
            </w:r>
            <w:r w:rsidRPr="00A520A6">
              <w:t>.</w:t>
            </w:r>
          </w:p>
          <w:p w14:paraId="4C4A8FED" w14:textId="77777777" w:rsidR="00801347" w:rsidRPr="00A520A6" w:rsidRDefault="00801347" w:rsidP="00B74988">
            <w:pPr>
              <w:pStyle w:val="Header3-Paragraph"/>
              <w:numPr>
                <w:ilvl w:val="2"/>
                <w:numId w:val="33"/>
              </w:numPr>
            </w:pPr>
            <w:r w:rsidRPr="00A520A6">
              <w:t>For goods offered from</w:t>
            </w:r>
            <w:r w:rsidRPr="00DC63E8">
              <w:rPr>
                <w:spacing w:val="-17"/>
              </w:rPr>
              <w:t xml:space="preserve"> </w:t>
            </w:r>
            <w:r w:rsidRPr="00A520A6">
              <w:t>abroad:</w:t>
            </w:r>
          </w:p>
          <w:p w14:paraId="6380652A" w14:textId="0C65B430" w:rsidR="00801347" w:rsidRPr="00A520A6" w:rsidRDefault="00801347" w:rsidP="00B74988">
            <w:pPr>
              <w:pStyle w:val="Header3-Paragraph"/>
              <w:numPr>
                <w:ilvl w:val="3"/>
                <w:numId w:val="33"/>
              </w:numPr>
            </w:pPr>
            <w:r w:rsidRPr="00A520A6">
              <w:t>the price of the goods shall be quoted CIF named port</w:t>
            </w:r>
            <w:r w:rsidRPr="00DC63E8">
              <w:rPr>
                <w:spacing w:val="-20"/>
              </w:rPr>
              <w:t xml:space="preserve"> </w:t>
            </w:r>
            <w:r w:rsidRPr="00DC63E8">
              <w:rPr>
                <w:spacing w:val="-6"/>
              </w:rPr>
              <w:t xml:space="preserve">of </w:t>
            </w:r>
            <w:r w:rsidRPr="00A520A6">
              <w:t xml:space="preserve">destination, or CIP border point, or CIP named place of destination in the </w:t>
            </w:r>
            <w:r w:rsidR="00882EE0">
              <w:t>purchaser</w:t>
            </w:r>
            <w:r w:rsidR="00882EE0" w:rsidRPr="00A520A6">
              <w:t>’s country</w:t>
            </w:r>
            <w:r w:rsidRPr="00A520A6">
              <w:t xml:space="preserve">, as specified </w:t>
            </w:r>
            <w:r w:rsidR="00CD7361" w:rsidRPr="00DC63E8">
              <w:rPr>
                <w:b/>
              </w:rPr>
              <w:t>in the BDS</w:t>
            </w:r>
            <w:r w:rsidRPr="00A520A6">
              <w:t xml:space="preserve">. </w:t>
            </w:r>
            <w:r w:rsidRPr="00DC63E8">
              <w:rPr>
                <w:spacing w:val="-3"/>
              </w:rPr>
              <w:t xml:space="preserve">In </w:t>
            </w:r>
            <w:r w:rsidRPr="00A520A6">
              <w:t xml:space="preserve">quoting the price, the </w:t>
            </w:r>
            <w:r w:rsidR="00882EE0" w:rsidRPr="00A520A6">
              <w:t xml:space="preserve">bidder shall be free to use transportation through carriers registered in any eligible countries. similarly, the bidder </w:t>
            </w:r>
            <w:r w:rsidRPr="00A520A6">
              <w:t>may obtain insurance services from any eligible source</w:t>
            </w:r>
            <w:r w:rsidRPr="00DC63E8">
              <w:rPr>
                <w:spacing w:val="-19"/>
              </w:rPr>
              <w:t xml:space="preserve"> </w:t>
            </w:r>
            <w:r w:rsidRPr="00A520A6">
              <w:t>country.</w:t>
            </w:r>
          </w:p>
          <w:p w14:paraId="4FB5F5F1" w14:textId="2232CD83" w:rsidR="00801347" w:rsidRPr="00A520A6" w:rsidRDefault="00801347" w:rsidP="00B74988">
            <w:pPr>
              <w:pStyle w:val="Header3-Paragraph"/>
              <w:numPr>
                <w:ilvl w:val="3"/>
                <w:numId w:val="33"/>
              </w:numPr>
            </w:pPr>
            <w:r w:rsidRPr="00A520A6">
              <w:t xml:space="preserve">the price for inland transportation, insurance and other costs incidental to delivery of the goods from the port of entry to their final destination, if specified </w:t>
            </w:r>
            <w:r w:rsidRPr="00DC63E8">
              <w:rPr>
                <w:b/>
                <w:bCs/>
              </w:rPr>
              <w:t>on the</w:t>
            </w:r>
            <w:r w:rsidRPr="00A520A6">
              <w:t xml:space="preserve"> </w:t>
            </w:r>
            <w:r w:rsidRPr="00DC63E8">
              <w:rPr>
                <w:b/>
              </w:rPr>
              <w:t>BDS</w:t>
            </w:r>
            <w:r w:rsidRPr="00A520A6">
              <w:t>.</w:t>
            </w:r>
          </w:p>
          <w:p w14:paraId="12A8F7CB" w14:textId="77777777" w:rsidR="00801347" w:rsidRPr="00A520A6" w:rsidRDefault="00801347" w:rsidP="00B74988">
            <w:pPr>
              <w:pStyle w:val="ITBSubclause"/>
              <w:numPr>
                <w:ilvl w:val="1"/>
                <w:numId w:val="33"/>
              </w:numPr>
            </w:pPr>
            <w:r w:rsidRPr="00A520A6">
              <w:t>The terms EXW, CIF, CIP, etc., shall be governed by the rules prescribed in the current edition of Incoterms published by the International Chamber of Commerce, Paris.</w:t>
            </w:r>
          </w:p>
          <w:p w14:paraId="7736E708" w14:textId="59286E90" w:rsidR="00801347" w:rsidRPr="00A520A6" w:rsidRDefault="00603F61" w:rsidP="00B74988">
            <w:pPr>
              <w:pStyle w:val="ITBSubclause"/>
              <w:numPr>
                <w:ilvl w:val="1"/>
                <w:numId w:val="33"/>
              </w:numPr>
            </w:pPr>
            <w:r>
              <w:t>The b</w:t>
            </w:r>
            <w:r w:rsidR="00801347" w:rsidRPr="00A520A6">
              <w:t>idder’s separation of price com</w:t>
            </w:r>
            <w:r>
              <w:t>ponents in accordance with ITB c</w:t>
            </w:r>
            <w:r w:rsidR="00801347" w:rsidRPr="00A520A6">
              <w:t>lause 1</w:t>
            </w:r>
            <w:r w:rsidR="003724FA">
              <w:t>6</w:t>
            </w:r>
            <w:r w:rsidR="00801347" w:rsidRPr="00A520A6">
              <w:t xml:space="preserve">.2 above will be solely for the purpose of facilitating the comparison of bids by the </w:t>
            </w:r>
            <w:r>
              <w:t>purchaser</w:t>
            </w:r>
            <w:r w:rsidRPr="00A520A6">
              <w:t xml:space="preserve"> and will not in any way limit the purchase</w:t>
            </w:r>
            <w:r w:rsidR="00801347" w:rsidRPr="00A520A6">
              <w:t>r’s right to contract on any of the terms offered.</w:t>
            </w:r>
          </w:p>
          <w:p w14:paraId="10B134BE" w14:textId="02A40ED2" w:rsidR="00801347" w:rsidRDefault="00801347" w:rsidP="00B74988">
            <w:pPr>
              <w:pStyle w:val="ITBSubclause"/>
              <w:numPr>
                <w:ilvl w:val="1"/>
                <w:numId w:val="33"/>
              </w:numPr>
            </w:pPr>
            <w:r w:rsidRPr="00A520A6">
              <w:t xml:space="preserve">Prices quoted by the </w:t>
            </w:r>
            <w:r w:rsidR="00603F61">
              <w:t>bidder</w:t>
            </w:r>
            <w:r w:rsidR="00603F61" w:rsidRPr="00A520A6">
              <w:t xml:space="preserve"> shall be fixed during the </w:t>
            </w:r>
            <w:r w:rsidR="00603F61">
              <w:t>bidder</w:t>
            </w:r>
            <w:r w:rsidR="00603F61" w:rsidRPr="00A520A6">
              <w:t xml:space="preserve">’s </w:t>
            </w:r>
            <w:r w:rsidRPr="00A520A6">
              <w:t xml:space="preserve">performance of the contract and not subject to variation on any account, unless otherwise specified </w:t>
            </w:r>
            <w:r w:rsidR="00CD7361" w:rsidRPr="00DC63E8">
              <w:rPr>
                <w:b/>
              </w:rPr>
              <w:t>in the BDS</w:t>
            </w:r>
            <w:r w:rsidRPr="00A520A6">
              <w:t>.</w:t>
            </w:r>
          </w:p>
          <w:p w14:paraId="42DE6D17" w14:textId="34A05EDE" w:rsidR="00FF6C79" w:rsidRPr="004C6CB0" w:rsidRDefault="004C6CB0" w:rsidP="00B74988">
            <w:pPr>
              <w:pStyle w:val="ITBSubclause"/>
              <w:numPr>
                <w:ilvl w:val="1"/>
                <w:numId w:val="33"/>
              </w:numPr>
            </w:pPr>
            <w:r w:rsidRPr="00A520A6">
              <w:t>If bids are invited for individual contracts (lots) or for any combination of contracts (packages), bidders wishing to offer any price reduction for the award of more than one contract</w:t>
            </w:r>
            <w:r w:rsidR="00101D13">
              <w:t xml:space="preserve"> (lot)</w:t>
            </w:r>
            <w:r w:rsidRPr="00A520A6">
              <w:t>, shall specify in its bid the price reductions applicable to each package, or alternatively, to individual contracts within the package.</w:t>
            </w:r>
          </w:p>
        </w:tc>
      </w:tr>
      <w:tr w:rsidR="002E58D5" w:rsidRPr="00A520A6" w14:paraId="2EBED8FB" w14:textId="77777777" w:rsidTr="002E58D5">
        <w:trPr>
          <w:trHeight w:val="70"/>
        </w:trPr>
        <w:tc>
          <w:tcPr>
            <w:tcW w:w="2155" w:type="dxa"/>
          </w:tcPr>
          <w:p w14:paraId="41B37942" w14:textId="390B19C9" w:rsidR="00801347" w:rsidRPr="00A520A6" w:rsidRDefault="004C6CB0" w:rsidP="002E58D5">
            <w:pPr>
              <w:pStyle w:val="ITBClauses"/>
              <w:tabs>
                <w:tab w:val="num" w:pos="-3355"/>
              </w:tabs>
            </w:pPr>
            <w:bookmarkStart w:id="75" w:name="_Toc44943140"/>
            <w:bookmarkStart w:id="76" w:name="_Toc45027621"/>
            <w:bookmarkStart w:id="77" w:name="_Toc46500081"/>
            <w:r>
              <w:t>Currencies of B</w:t>
            </w:r>
            <w:r w:rsidRPr="00A520A6">
              <w:t>id</w:t>
            </w:r>
            <w:bookmarkEnd w:id="75"/>
            <w:bookmarkEnd w:id="76"/>
            <w:bookmarkEnd w:id="77"/>
          </w:p>
        </w:tc>
        <w:tc>
          <w:tcPr>
            <w:tcW w:w="7768" w:type="dxa"/>
          </w:tcPr>
          <w:p w14:paraId="1D3FAC39" w14:textId="72176441" w:rsidR="00192560" w:rsidRPr="00A520A6" w:rsidRDefault="004C6CB0" w:rsidP="00B74988">
            <w:pPr>
              <w:pStyle w:val="ITBSubclause"/>
              <w:numPr>
                <w:ilvl w:val="1"/>
                <w:numId w:val="33"/>
              </w:numPr>
            </w:pPr>
            <w:r w:rsidRPr="003944AA">
              <w:t>The</w:t>
            </w:r>
            <w:r w:rsidRPr="00A520A6">
              <w:t xml:space="preserve"> currency(ies) of the </w:t>
            </w:r>
            <w:r w:rsidRPr="00603F61">
              <w:t>bid</w:t>
            </w:r>
            <w:r w:rsidRPr="00A520A6">
              <w:t xml:space="preserve"> shall be specified </w:t>
            </w:r>
            <w:r w:rsidR="00CD7361" w:rsidRPr="00DC63E8">
              <w:rPr>
                <w:b/>
              </w:rPr>
              <w:t>in the BDS</w:t>
            </w:r>
            <w:r>
              <w:t xml:space="preserve">. </w:t>
            </w:r>
            <w:r w:rsidRPr="00A520A6">
              <w:t>For evaluation and comparison purp</w:t>
            </w:r>
            <w:r>
              <w:t>oses, the currency(ies) of the b</w:t>
            </w:r>
            <w:r w:rsidRPr="00A520A6">
              <w:t xml:space="preserve">ids shall be converted into a single currency as specified </w:t>
            </w:r>
            <w:r w:rsidR="00CD7361" w:rsidRPr="00DC63E8">
              <w:rPr>
                <w:b/>
              </w:rPr>
              <w:t>in the BDS</w:t>
            </w:r>
            <w:r w:rsidRPr="00A520A6">
              <w:t>.</w:t>
            </w:r>
          </w:p>
        </w:tc>
      </w:tr>
      <w:tr w:rsidR="002E58D5" w:rsidRPr="00A520A6" w14:paraId="359D59DB" w14:textId="77777777" w:rsidTr="002E58D5">
        <w:trPr>
          <w:trHeight w:val="80"/>
        </w:trPr>
        <w:tc>
          <w:tcPr>
            <w:tcW w:w="2155" w:type="dxa"/>
          </w:tcPr>
          <w:p w14:paraId="6A96D997" w14:textId="371C79BE" w:rsidR="002E58D5" w:rsidRPr="002E58D5" w:rsidRDefault="004C6CB0" w:rsidP="002E58D5">
            <w:pPr>
              <w:pStyle w:val="ITBClauses"/>
              <w:tabs>
                <w:tab w:val="num" w:pos="-3355"/>
              </w:tabs>
            </w:pPr>
            <w:bookmarkStart w:id="78" w:name="_Toc44943141"/>
            <w:bookmarkStart w:id="79" w:name="_Toc45027622"/>
            <w:bookmarkStart w:id="80" w:name="_Toc46500082"/>
            <w:r>
              <w:t>Documents Establishing Bidder’s Eligibility and Q</w:t>
            </w:r>
            <w:r w:rsidRPr="00A520A6">
              <w:t>ualification</w:t>
            </w:r>
            <w:bookmarkEnd w:id="78"/>
            <w:bookmarkEnd w:id="79"/>
            <w:bookmarkEnd w:id="80"/>
          </w:p>
        </w:tc>
        <w:tc>
          <w:tcPr>
            <w:tcW w:w="7768" w:type="dxa"/>
          </w:tcPr>
          <w:p w14:paraId="0FE6A74B" w14:textId="025535E2" w:rsidR="000E27ED" w:rsidRPr="000E27ED" w:rsidRDefault="000E27ED" w:rsidP="00B74988">
            <w:pPr>
              <w:pStyle w:val="ITBSubclause"/>
              <w:numPr>
                <w:ilvl w:val="1"/>
                <w:numId w:val="33"/>
              </w:numPr>
            </w:pPr>
            <w:r w:rsidRPr="000E27ED">
              <w:t>Pursuant to ITB clause 1</w:t>
            </w:r>
            <w:r w:rsidR="003724FA">
              <w:t>8</w:t>
            </w:r>
            <w:r w:rsidRPr="000E27ED">
              <w:t>, the bidder shall furnish, as part of its bid, documents establishing the bidder’s eligibility to bid and its qualifications to perform the contract if its bid is accepted.</w:t>
            </w:r>
          </w:p>
          <w:p w14:paraId="1EAC9774" w14:textId="0627E208" w:rsidR="000E27ED" w:rsidRPr="000E27ED" w:rsidRDefault="000E27ED" w:rsidP="00B74988">
            <w:pPr>
              <w:pStyle w:val="ITBSubclause"/>
              <w:numPr>
                <w:ilvl w:val="1"/>
                <w:numId w:val="33"/>
              </w:numPr>
            </w:pPr>
            <w:r w:rsidRPr="000E27ED">
              <w:t xml:space="preserve">The documentary evidence of the bidder’s eligibility to bid shall establish to the purchaser’s satisfaction that the bidder, at the time of submission of its bid, is from an eligible country as defined </w:t>
            </w:r>
            <w:r w:rsidR="00CD7361" w:rsidRPr="00DC63E8">
              <w:rPr>
                <w:b/>
              </w:rPr>
              <w:t>in the BDS</w:t>
            </w:r>
            <w:r w:rsidRPr="000E27ED">
              <w:t>.</w:t>
            </w:r>
            <w:r w:rsidR="003944AA">
              <w:t xml:space="preserve"> </w:t>
            </w:r>
          </w:p>
          <w:p w14:paraId="5E3B0140" w14:textId="354D39A6" w:rsidR="000E27ED" w:rsidRPr="000E27ED" w:rsidRDefault="000E27ED" w:rsidP="00B74988">
            <w:pPr>
              <w:pStyle w:val="ITBSubclause"/>
              <w:numPr>
                <w:ilvl w:val="1"/>
                <w:numId w:val="33"/>
              </w:numPr>
            </w:pPr>
            <w:r w:rsidRPr="000E27ED">
              <w:t>The documentary evidence of the bidder’s qualifications to perform the contract if its bid is accepted shall establish to the purchaser’s satisfaction:</w:t>
            </w:r>
          </w:p>
          <w:p w14:paraId="18ABD25D" w14:textId="311B3696" w:rsidR="000E27ED" w:rsidRPr="000E27ED" w:rsidRDefault="000E27ED" w:rsidP="00B74988">
            <w:pPr>
              <w:pStyle w:val="Header3-Paragraph"/>
              <w:numPr>
                <w:ilvl w:val="2"/>
                <w:numId w:val="33"/>
              </w:numPr>
            </w:pPr>
            <w:r w:rsidRPr="000E27ED">
              <w:t xml:space="preserve">that, in the case of a bidder offering to supply goods under the contract which the bidder did not manufacture or otherwise produce, the bidder has been duly authorised by the goods’ manufacturer or producer to supply the goods in the purchaser’s country unless otherwise specified </w:t>
            </w:r>
            <w:r w:rsidR="00CD7361" w:rsidRPr="00DC63E8">
              <w:rPr>
                <w:b/>
              </w:rPr>
              <w:t>in the BDS</w:t>
            </w:r>
            <w:r w:rsidRPr="000E27ED">
              <w:t>;</w:t>
            </w:r>
            <w:r w:rsidR="003944AA">
              <w:t xml:space="preserve"> </w:t>
            </w:r>
          </w:p>
          <w:p w14:paraId="12B1F2A9" w14:textId="639F811F" w:rsidR="000E27ED" w:rsidRPr="000E27ED" w:rsidRDefault="000E27ED" w:rsidP="00B74988">
            <w:pPr>
              <w:pStyle w:val="Header3-Paragraph"/>
              <w:numPr>
                <w:ilvl w:val="2"/>
                <w:numId w:val="33"/>
              </w:numPr>
            </w:pPr>
            <w:r w:rsidRPr="000E27ED">
              <w:t xml:space="preserve">that the bidder has the financial, technical, and production </w:t>
            </w:r>
            <w:r w:rsidR="00CC70DD">
              <w:t xml:space="preserve">/after sales service </w:t>
            </w:r>
            <w:r w:rsidRPr="000E27ED">
              <w:t>capability necessary to perform the contract</w:t>
            </w:r>
            <w:r w:rsidR="00CC70DD">
              <w:t xml:space="preserve"> as stipulated in the </w:t>
            </w:r>
            <w:r w:rsidR="00CC70DD">
              <w:rPr>
                <w:b/>
                <w:bCs/>
              </w:rPr>
              <w:t>BDS</w:t>
            </w:r>
            <w:r w:rsidRPr="000E27ED">
              <w:t>;</w:t>
            </w:r>
          </w:p>
          <w:p w14:paraId="4FB6EBB3" w14:textId="3ECFF962" w:rsidR="000E27ED" w:rsidRPr="000E27ED" w:rsidRDefault="000E27ED" w:rsidP="00B74988">
            <w:pPr>
              <w:pStyle w:val="Header3-Paragraph"/>
              <w:numPr>
                <w:ilvl w:val="2"/>
                <w:numId w:val="33"/>
              </w:numPr>
            </w:pPr>
            <w:r w:rsidRPr="000E27ED">
              <w:t>that, in the case of a bidder not doing business within the purchaser’s country, the bidder is or will be (if awarded the contract) represented by an agent in the purchaser’s country equipped and able to carry out the supplier’s maintenance, repair, and spare parts-stocking obligations prescribed in the conditions of contract and/or technical specifications; and</w:t>
            </w:r>
          </w:p>
          <w:p w14:paraId="38266FD7" w14:textId="682D8A63" w:rsidR="00192560" w:rsidRPr="00A520A6" w:rsidRDefault="000E27ED" w:rsidP="00B74988">
            <w:pPr>
              <w:pStyle w:val="Header3-Paragraph"/>
              <w:numPr>
                <w:ilvl w:val="2"/>
                <w:numId w:val="33"/>
              </w:numPr>
            </w:pPr>
            <w:r w:rsidRPr="000E27ED">
              <w:t xml:space="preserve">that the bidder meets the qualification criteria listed </w:t>
            </w:r>
            <w:r w:rsidR="00CD7361" w:rsidRPr="00DC63E8">
              <w:rPr>
                <w:b/>
              </w:rPr>
              <w:t>in the BDS</w:t>
            </w:r>
            <w:r w:rsidRPr="000E27ED">
              <w:t>.</w:t>
            </w:r>
          </w:p>
        </w:tc>
      </w:tr>
      <w:tr w:rsidR="002E58D5" w:rsidRPr="00A520A6" w14:paraId="4E287F5C" w14:textId="77777777" w:rsidTr="002E58D5">
        <w:trPr>
          <w:trHeight w:val="2270"/>
        </w:trPr>
        <w:tc>
          <w:tcPr>
            <w:tcW w:w="2155" w:type="dxa"/>
          </w:tcPr>
          <w:p w14:paraId="72AFA83C" w14:textId="0EFA9D23" w:rsidR="000E27ED" w:rsidRPr="00A520A6" w:rsidRDefault="000E27ED" w:rsidP="002E58D5">
            <w:pPr>
              <w:pStyle w:val="ITBClauses"/>
              <w:tabs>
                <w:tab w:val="num" w:pos="-3355"/>
              </w:tabs>
            </w:pPr>
            <w:bookmarkStart w:id="81" w:name="_Toc44943142"/>
            <w:bookmarkStart w:id="82" w:name="_Toc45027623"/>
            <w:bookmarkStart w:id="83" w:name="_Toc46500083"/>
            <w:r>
              <w:t xml:space="preserve">Documents Establishing Goods’ </w:t>
            </w:r>
            <w:r w:rsidRPr="004C6CB0">
              <w:t>Eligibility</w:t>
            </w:r>
            <w:r>
              <w:t xml:space="preserve"> and Conformity to Bidding D</w:t>
            </w:r>
            <w:r w:rsidRPr="00A520A6">
              <w:t>ocuments</w:t>
            </w:r>
            <w:bookmarkEnd w:id="81"/>
            <w:bookmarkEnd w:id="82"/>
            <w:bookmarkEnd w:id="83"/>
          </w:p>
        </w:tc>
        <w:tc>
          <w:tcPr>
            <w:tcW w:w="7768" w:type="dxa"/>
          </w:tcPr>
          <w:p w14:paraId="0432BA0B" w14:textId="77777777" w:rsidR="000E27ED" w:rsidRPr="00A520A6" w:rsidRDefault="000E27ED" w:rsidP="00B74988">
            <w:pPr>
              <w:pStyle w:val="ITBSubclause"/>
              <w:numPr>
                <w:ilvl w:val="1"/>
                <w:numId w:val="33"/>
              </w:numPr>
            </w:pPr>
            <w:r w:rsidRPr="00A520A6">
              <w:t xml:space="preserve">The documentary evidence of conformity of the goods and services to the </w:t>
            </w:r>
            <w:r w:rsidRPr="003944AA">
              <w:t>bidding</w:t>
            </w:r>
            <w:r w:rsidRPr="00A520A6">
              <w:t xml:space="preserve"> documents may be in the form of literature, drawings, and data, and shall consist of:</w:t>
            </w:r>
          </w:p>
          <w:p w14:paraId="2917E33B" w14:textId="77777777" w:rsidR="000E27ED" w:rsidRPr="00A520A6" w:rsidRDefault="000E27ED" w:rsidP="00B74988">
            <w:pPr>
              <w:pStyle w:val="Header3-Paragraph"/>
              <w:numPr>
                <w:ilvl w:val="2"/>
                <w:numId w:val="33"/>
              </w:numPr>
            </w:pPr>
            <w:r w:rsidRPr="00A520A6">
              <w:t>a detailed description of the essential technical and performance characteristics of the</w:t>
            </w:r>
            <w:r w:rsidRPr="00DC63E8">
              <w:rPr>
                <w:spacing w:val="-4"/>
              </w:rPr>
              <w:t xml:space="preserve"> </w:t>
            </w:r>
            <w:r w:rsidRPr="00A520A6">
              <w:t>goods;</w:t>
            </w:r>
          </w:p>
          <w:p w14:paraId="147520DC" w14:textId="24CE93A3" w:rsidR="000E27ED" w:rsidRPr="00A520A6" w:rsidRDefault="000E27ED" w:rsidP="00B74988">
            <w:pPr>
              <w:pStyle w:val="Header3-Paragraph"/>
              <w:numPr>
                <w:ilvl w:val="2"/>
                <w:numId w:val="33"/>
              </w:numPr>
            </w:pPr>
            <w:r w:rsidRPr="00A520A6">
              <w:t xml:space="preserve">a list giving full particulars, including available sources and current prices of spare parts, special tools, etc., necessary for the proper and continuing functioning of the goods for a period to be specified </w:t>
            </w:r>
            <w:r w:rsidR="00CD7361" w:rsidRPr="00DC63E8">
              <w:rPr>
                <w:b/>
              </w:rPr>
              <w:t>in the BDS</w:t>
            </w:r>
            <w:r w:rsidRPr="00A520A6">
              <w:t xml:space="preserve">, following commencement </w:t>
            </w:r>
            <w:r>
              <w:t>of the use of the goods by the p</w:t>
            </w:r>
            <w:r w:rsidRPr="00A520A6">
              <w:t>urchaser; and</w:t>
            </w:r>
          </w:p>
          <w:p w14:paraId="6C7A43E7" w14:textId="77777777" w:rsidR="000E27ED" w:rsidRPr="00BF14F0" w:rsidRDefault="000E27ED" w:rsidP="00B74988">
            <w:pPr>
              <w:pStyle w:val="Header3-Paragraph"/>
              <w:numPr>
                <w:ilvl w:val="2"/>
                <w:numId w:val="33"/>
              </w:numPr>
            </w:pPr>
            <w:r w:rsidRPr="00A520A6">
              <w:t>an item-by-item commentary on the purchaser’s technical specifications demonstrating substantial responsiveness of the goods and services to those specifications, or a statement of deviations and exceptions to the provisions of the technical</w:t>
            </w:r>
            <w:r w:rsidRPr="00DC63E8">
              <w:rPr>
                <w:spacing w:val="-1"/>
              </w:rPr>
              <w:t xml:space="preserve"> </w:t>
            </w:r>
            <w:r w:rsidRPr="00A520A6">
              <w:t>specifications.</w:t>
            </w:r>
          </w:p>
          <w:p w14:paraId="0CE5277C" w14:textId="02C038DD" w:rsidR="000E27ED" w:rsidRPr="000E27ED" w:rsidRDefault="000E27ED" w:rsidP="00B74988">
            <w:pPr>
              <w:pStyle w:val="ITBSubclause"/>
              <w:numPr>
                <w:ilvl w:val="1"/>
                <w:numId w:val="33"/>
              </w:numPr>
            </w:pPr>
            <w:r w:rsidRPr="00A520A6">
              <w:t>For purposes of the commentary to be furnished</w:t>
            </w:r>
            <w:r>
              <w:t xml:space="preserve"> pursuant to ITB clause 1</w:t>
            </w:r>
            <w:r w:rsidR="003724FA">
              <w:t>9</w:t>
            </w:r>
            <w:r>
              <w:t>.</w:t>
            </w:r>
            <w:r w:rsidR="00CC70DD">
              <w:t>1</w:t>
            </w:r>
            <w:r>
              <w:t>(c) above, the b</w:t>
            </w:r>
            <w:r w:rsidRPr="00A520A6">
              <w:t>idder shall note that standards for workmanship, material, and equipment, as well as references to brand names or catalogue numbers designated by the purchaser in its technical specifications, are intended to be descriptive</w:t>
            </w:r>
            <w:r>
              <w:t xml:space="preserve"> only and not restrictive. The b</w:t>
            </w:r>
            <w:r w:rsidRPr="00A520A6">
              <w:t>idder may substitute alternative standards, brand names, and/or catalogue numbers in its bid, provid</w:t>
            </w:r>
            <w:r>
              <w:t>ed that it demonstrates to the p</w:t>
            </w:r>
            <w:r w:rsidRPr="00A520A6">
              <w:t>urchaser’s satisfaction that the substitutions ensure substantial equivalence to those designated in the technical specifications.</w:t>
            </w:r>
          </w:p>
        </w:tc>
      </w:tr>
      <w:tr w:rsidR="002E58D5" w:rsidRPr="00A520A6" w14:paraId="3ECE1885" w14:textId="77777777" w:rsidTr="00DC63E8">
        <w:trPr>
          <w:trHeight w:val="895"/>
        </w:trPr>
        <w:tc>
          <w:tcPr>
            <w:tcW w:w="2155" w:type="dxa"/>
          </w:tcPr>
          <w:p w14:paraId="252904DE" w14:textId="2BFC7D9B" w:rsidR="000E27ED" w:rsidRDefault="000E27ED" w:rsidP="002E58D5">
            <w:pPr>
              <w:pStyle w:val="ITBClauses"/>
              <w:tabs>
                <w:tab w:val="num" w:pos="-3355"/>
              </w:tabs>
            </w:pPr>
            <w:bookmarkStart w:id="84" w:name="_Toc44943143"/>
            <w:bookmarkStart w:id="85" w:name="_Toc45027624"/>
            <w:bookmarkStart w:id="86" w:name="_Toc46500084"/>
            <w:r>
              <w:t>Bid Security</w:t>
            </w:r>
            <w:bookmarkEnd w:id="84"/>
            <w:bookmarkEnd w:id="85"/>
            <w:bookmarkEnd w:id="86"/>
          </w:p>
        </w:tc>
        <w:tc>
          <w:tcPr>
            <w:tcW w:w="7768" w:type="dxa"/>
          </w:tcPr>
          <w:p w14:paraId="59246BEF" w14:textId="1304E17B" w:rsidR="000E27ED" w:rsidRPr="00DF2503" w:rsidRDefault="000E27ED" w:rsidP="00B74988">
            <w:pPr>
              <w:pStyle w:val="ITBSubclause"/>
              <w:numPr>
                <w:ilvl w:val="1"/>
                <w:numId w:val="33"/>
              </w:numPr>
            </w:pPr>
            <w:r>
              <w:t>The b</w:t>
            </w:r>
            <w:r w:rsidRPr="00A520A6">
              <w:t xml:space="preserve">idder shall furnish, as part of its bid, either a bid security or a bid-securing declaration, as specified </w:t>
            </w:r>
            <w:r w:rsidR="00CD7361" w:rsidRPr="00DC63E8">
              <w:rPr>
                <w:b/>
              </w:rPr>
              <w:t>in the BDS</w:t>
            </w:r>
            <w:r w:rsidRPr="00A520A6">
              <w:t>.</w:t>
            </w:r>
          </w:p>
          <w:p w14:paraId="654DA742" w14:textId="7D544E92" w:rsidR="000E27ED" w:rsidRPr="00A520A6" w:rsidRDefault="000E27ED" w:rsidP="00B74988">
            <w:pPr>
              <w:pStyle w:val="ITBSubclause"/>
              <w:numPr>
                <w:ilvl w:val="1"/>
                <w:numId w:val="33"/>
              </w:numPr>
            </w:pPr>
            <w:r w:rsidRPr="00A520A6">
              <w:t xml:space="preserve">If a bid security is required, it shall be in the amount and currency specified </w:t>
            </w:r>
            <w:r w:rsidR="00CD7361" w:rsidRPr="00DC63E8">
              <w:rPr>
                <w:b/>
              </w:rPr>
              <w:t>in the BDS</w:t>
            </w:r>
            <w:r w:rsidRPr="00A520A6">
              <w:t>, and shall be in one of the following</w:t>
            </w:r>
            <w:r w:rsidRPr="00DC63E8">
              <w:rPr>
                <w:spacing w:val="-7"/>
              </w:rPr>
              <w:t xml:space="preserve"> </w:t>
            </w:r>
            <w:r w:rsidRPr="00A520A6">
              <w:t>forms:</w:t>
            </w:r>
          </w:p>
          <w:p w14:paraId="6F167D58" w14:textId="77777777" w:rsidR="000E27ED" w:rsidRPr="00A520A6" w:rsidRDefault="000E27ED" w:rsidP="00B74988">
            <w:pPr>
              <w:pStyle w:val="Header3-Paragraph"/>
              <w:numPr>
                <w:ilvl w:val="2"/>
                <w:numId w:val="33"/>
              </w:numPr>
            </w:pPr>
            <w:r w:rsidRPr="00A520A6">
              <w:t xml:space="preserve">a bank guarantee or an irrevocable letter of credit issued by a reputable bank located in the purchaser’s country or abroad, in the form provided in the bidding documents or another form acceptable to the purchaser and valid for thirty (30) </w:t>
            </w:r>
            <w:r w:rsidRPr="00DC63E8">
              <w:rPr>
                <w:spacing w:val="-3"/>
              </w:rPr>
              <w:t xml:space="preserve">days </w:t>
            </w:r>
            <w:r w:rsidRPr="00A520A6">
              <w:t>beyond the validity of the bid;</w:t>
            </w:r>
            <w:r w:rsidRPr="00DC63E8">
              <w:rPr>
                <w:spacing w:val="-18"/>
              </w:rPr>
              <w:t xml:space="preserve"> </w:t>
            </w:r>
            <w:r w:rsidRPr="00A520A6">
              <w:t>or</w:t>
            </w:r>
          </w:p>
          <w:p w14:paraId="4CD38829" w14:textId="77777777" w:rsidR="000E27ED" w:rsidRPr="00DF2503" w:rsidRDefault="000E27ED" w:rsidP="00B74988">
            <w:pPr>
              <w:pStyle w:val="Header3-Paragraph"/>
              <w:numPr>
                <w:ilvl w:val="2"/>
                <w:numId w:val="33"/>
              </w:numPr>
            </w:pPr>
            <w:r w:rsidRPr="00A520A6">
              <w:t>a cashier’s or certified</w:t>
            </w:r>
            <w:r w:rsidRPr="00DC63E8">
              <w:rPr>
                <w:spacing w:val="-4"/>
              </w:rPr>
              <w:t xml:space="preserve"> </w:t>
            </w:r>
            <w:r w:rsidRPr="00A520A6">
              <w:t>cheque.</w:t>
            </w:r>
          </w:p>
          <w:p w14:paraId="6A1B7C03" w14:textId="0F411BD3" w:rsidR="000E27ED" w:rsidRPr="00174441" w:rsidRDefault="000E27ED" w:rsidP="00B74988">
            <w:pPr>
              <w:pStyle w:val="ITBSubclause"/>
              <w:numPr>
                <w:ilvl w:val="1"/>
                <w:numId w:val="33"/>
              </w:numPr>
            </w:pPr>
            <w:r w:rsidRPr="00A520A6">
              <w:t>Any bid not secured in acco</w:t>
            </w:r>
            <w:r>
              <w:t xml:space="preserve">rdance with this ITB clause </w:t>
            </w:r>
            <w:r w:rsidR="003724FA">
              <w:t>20</w:t>
            </w:r>
            <w:r>
              <w:t xml:space="preserve"> will be rejected by the p</w:t>
            </w:r>
            <w:r w:rsidRPr="00174441">
              <w:t>urchaser as n</w:t>
            </w:r>
            <w:r>
              <w:t>on-responsive, pursuant to ITB c</w:t>
            </w:r>
            <w:r w:rsidRPr="00174441">
              <w:t>lause</w:t>
            </w:r>
            <w:r w:rsidRPr="00DC63E8">
              <w:rPr>
                <w:spacing w:val="-5"/>
              </w:rPr>
              <w:t xml:space="preserve"> </w:t>
            </w:r>
            <w:r w:rsidRPr="00174441">
              <w:t>2</w:t>
            </w:r>
            <w:r w:rsidR="003724FA">
              <w:t>9</w:t>
            </w:r>
            <w:r w:rsidRPr="00174441">
              <w:t>.</w:t>
            </w:r>
          </w:p>
          <w:p w14:paraId="3B71673E" w14:textId="77777777" w:rsidR="000E27ED" w:rsidRPr="00DC63E8" w:rsidRDefault="000E27ED" w:rsidP="00B74988">
            <w:pPr>
              <w:pStyle w:val="ITBSubclause"/>
              <w:numPr>
                <w:ilvl w:val="1"/>
                <w:numId w:val="33"/>
              </w:numPr>
              <w:rPr>
                <w:szCs w:val="18"/>
              </w:rPr>
            </w:pPr>
            <w:r w:rsidRPr="00A30D5C">
              <w:t>Upon receipt of the signed contract agreement and a valid performance security, the purchaser shall return the bid securities of unsuccessful bidders</w:t>
            </w:r>
            <w:r w:rsidRPr="00DC63E8">
              <w:rPr>
                <w:sz w:val="28"/>
              </w:rPr>
              <w:t>.</w:t>
            </w:r>
          </w:p>
          <w:p w14:paraId="08927B6F" w14:textId="75C0914D" w:rsidR="000E27ED" w:rsidRPr="00A520A6" w:rsidRDefault="000E27ED" w:rsidP="00B74988">
            <w:pPr>
              <w:pStyle w:val="ITBSubclause"/>
              <w:numPr>
                <w:ilvl w:val="1"/>
                <w:numId w:val="33"/>
              </w:numPr>
            </w:pPr>
            <w:r>
              <w:t>The successful b</w:t>
            </w:r>
            <w:r w:rsidRPr="00A520A6">
              <w:t>idder’s bid securi</w:t>
            </w:r>
            <w:r>
              <w:t>ty will be discharged upon the b</w:t>
            </w:r>
            <w:r w:rsidRPr="00A520A6">
              <w:t xml:space="preserve">idder signing the contract, pursuant to ITB </w:t>
            </w:r>
            <w:r>
              <w:t>c</w:t>
            </w:r>
            <w:r w:rsidRPr="00A520A6">
              <w:t xml:space="preserve">lause </w:t>
            </w:r>
            <w:r w:rsidR="003724FA">
              <w:t>40</w:t>
            </w:r>
            <w:r w:rsidRPr="00A520A6">
              <w:t>, and furnishing the perform</w:t>
            </w:r>
            <w:r>
              <w:t>ance security, pursuant to ITB c</w:t>
            </w:r>
            <w:r w:rsidRPr="00A520A6">
              <w:t xml:space="preserve">lause </w:t>
            </w:r>
            <w:r w:rsidR="003724FA">
              <w:t>41</w:t>
            </w:r>
            <w:r w:rsidRPr="00A520A6">
              <w:t>.</w:t>
            </w:r>
          </w:p>
          <w:p w14:paraId="769616DB" w14:textId="77777777" w:rsidR="000E27ED" w:rsidRPr="00A520A6" w:rsidRDefault="000E27ED" w:rsidP="00B74988">
            <w:pPr>
              <w:pStyle w:val="ITBSubclause"/>
              <w:numPr>
                <w:ilvl w:val="1"/>
                <w:numId w:val="33"/>
              </w:numPr>
            </w:pPr>
            <w:r w:rsidRPr="00A520A6">
              <w:t>The bid security may be forfeited:</w:t>
            </w:r>
          </w:p>
          <w:p w14:paraId="76F7BEF9" w14:textId="77777777" w:rsidR="000E27ED" w:rsidRPr="00DC63E8" w:rsidRDefault="000E27ED" w:rsidP="00B74988">
            <w:pPr>
              <w:pStyle w:val="Header3-Paragraph"/>
              <w:numPr>
                <w:ilvl w:val="2"/>
                <w:numId w:val="33"/>
              </w:numPr>
            </w:pPr>
            <w:r w:rsidRPr="00DC63E8">
              <w:t>if a</w:t>
            </w:r>
            <w:r w:rsidRPr="00DC63E8">
              <w:rPr>
                <w:spacing w:val="-3"/>
              </w:rPr>
              <w:t xml:space="preserve"> </w:t>
            </w:r>
            <w:r w:rsidRPr="00DC63E8">
              <w:t>bidder:</w:t>
            </w:r>
          </w:p>
          <w:p w14:paraId="19665A8F" w14:textId="77777777" w:rsidR="000E27ED" w:rsidRPr="00DC63E8" w:rsidRDefault="000E27ED" w:rsidP="00B74988">
            <w:pPr>
              <w:pStyle w:val="Header3-Paragraph"/>
              <w:numPr>
                <w:ilvl w:val="3"/>
                <w:numId w:val="33"/>
              </w:numPr>
            </w:pPr>
            <w:r w:rsidRPr="00DC63E8">
              <w:t>withdraws its bid during the period of bid validity specified by the bidder on the bid form,</w:t>
            </w:r>
            <w:r w:rsidRPr="00DC63E8">
              <w:rPr>
                <w:spacing w:val="-15"/>
              </w:rPr>
              <w:t xml:space="preserve"> </w:t>
            </w:r>
            <w:r w:rsidRPr="00DC63E8">
              <w:t>or</w:t>
            </w:r>
          </w:p>
          <w:p w14:paraId="06ACDC6C" w14:textId="620C954F" w:rsidR="000E27ED" w:rsidRPr="00DC63E8" w:rsidRDefault="000E27ED" w:rsidP="00B74988">
            <w:pPr>
              <w:pStyle w:val="Header3-Paragraph"/>
              <w:numPr>
                <w:ilvl w:val="3"/>
                <w:numId w:val="33"/>
              </w:numPr>
            </w:pPr>
            <w:r w:rsidRPr="00DC63E8">
              <w:t>does not accept the correction of errors pursuant to ITB clause 2</w:t>
            </w:r>
            <w:r w:rsidR="003724FA" w:rsidRPr="00DC63E8">
              <w:t>9</w:t>
            </w:r>
            <w:r w:rsidRPr="00DC63E8">
              <w:t>.2;</w:t>
            </w:r>
            <w:r w:rsidRPr="00DC63E8">
              <w:rPr>
                <w:spacing w:val="-5"/>
              </w:rPr>
              <w:t xml:space="preserve"> </w:t>
            </w:r>
            <w:r w:rsidRPr="00DC63E8">
              <w:t>or</w:t>
            </w:r>
          </w:p>
          <w:p w14:paraId="3090BEC0" w14:textId="77777777" w:rsidR="000E27ED" w:rsidRPr="00DC63E8" w:rsidRDefault="000E27ED" w:rsidP="00B74988">
            <w:pPr>
              <w:pStyle w:val="Header3-Paragraph"/>
              <w:numPr>
                <w:ilvl w:val="2"/>
                <w:numId w:val="33"/>
              </w:numPr>
            </w:pPr>
            <w:r w:rsidRPr="00DC63E8">
              <w:t>in the case of a successful bidder, if the bidder</w:t>
            </w:r>
            <w:r w:rsidRPr="00DC63E8">
              <w:rPr>
                <w:spacing w:val="-13"/>
              </w:rPr>
              <w:t xml:space="preserve"> </w:t>
            </w:r>
            <w:r w:rsidRPr="00DC63E8">
              <w:t>fails:</w:t>
            </w:r>
          </w:p>
          <w:p w14:paraId="3BF2A956" w14:textId="236DEF77" w:rsidR="000E27ED" w:rsidRPr="00DC63E8" w:rsidRDefault="000E27ED" w:rsidP="00B74988">
            <w:pPr>
              <w:pStyle w:val="Header3-Paragraph"/>
              <w:numPr>
                <w:ilvl w:val="3"/>
                <w:numId w:val="33"/>
              </w:numPr>
            </w:pPr>
            <w:r w:rsidRPr="00DC63E8">
              <w:t>to sign the contract in accordance with ITB clause</w:t>
            </w:r>
            <w:r w:rsidRPr="00DC63E8">
              <w:rPr>
                <w:spacing w:val="-19"/>
              </w:rPr>
              <w:t xml:space="preserve"> </w:t>
            </w:r>
            <w:r w:rsidR="003724FA" w:rsidRPr="00DC63E8">
              <w:t>40</w:t>
            </w:r>
            <w:r w:rsidRPr="00DC63E8">
              <w:t>; or</w:t>
            </w:r>
          </w:p>
          <w:p w14:paraId="31AC6C93" w14:textId="3CBF7B1D" w:rsidR="000E27ED" w:rsidRPr="00DC63E8" w:rsidRDefault="000E27ED" w:rsidP="00B74988">
            <w:pPr>
              <w:pStyle w:val="Header3-Paragraph"/>
              <w:numPr>
                <w:ilvl w:val="3"/>
                <w:numId w:val="33"/>
              </w:numPr>
            </w:pPr>
            <w:r w:rsidRPr="00DC63E8">
              <w:t xml:space="preserve">to furnish performance security in accordance </w:t>
            </w:r>
            <w:r w:rsidRPr="00DC63E8">
              <w:rPr>
                <w:spacing w:val="-3"/>
              </w:rPr>
              <w:t xml:space="preserve">with </w:t>
            </w:r>
            <w:r w:rsidRPr="00DC63E8">
              <w:t>ITB clause</w:t>
            </w:r>
            <w:r w:rsidRPr="00DC63E8">
              <w:rPr>
                <w:spacing w:val="-5"/>
              </w:rPr>
              <w:t xml:space="preserve"> </w:t>
            </w:r>
            <w:r w:rsidR="003724FA" w:rsidRPr="00DC63E8">
              <w:t>41</w:t>
            </w:r>
            <w:r w:rsidRPr="00DC63E8">
              <w:t>.</w:t>
            </w:r>
          </w:p>
        </w:tc>
      </w:tr>
      <w:tr w:rsidR="002E58D5" w:rsidRPr="00A520A6" w14:paraId="2CA0184C" w14:textId="77777777" w:rsidTr="002E58D5">
        <w:trPr>
          <w:trHeight w:val="2270"/>
        </w:trPr>
        <w:tc>
          <w:tcPr>
            <w:tcW w:w="2155" w:type="dxa"/>
          </w:tcPr>
          <w:p w14:paraId="495E8109" w14:textId="4B92E365" w:rsidR="000E27ED" w:rsidRDefault="000E27ED" w:rsidP="002E58D5">
            <w:pPr>
              <w:pStyle w:val="ITBClauses"/>
              <w:tabs>
                <w:tab w:val="num" w:pos="-3355"/>
              </w:tabs>
            </w:pPr>
            <w:bookmarkStart w:id="87" w:name="_Toc44943144"/>
            <w:bookmarkStart w:id="88" w:name="_Toc45027625"/>
            <w:bookmarkStart w:id="89" w:name="_Toc46500085"/>
            <w:r>
              <w:t>Bid Validity</w:t>
            </w:r>
            <w:bookmarkEnd w:id="87"/>
            <w:bookmarkEnd w:id="88"/>
            <w:bookmarkEnd w:id="89"/>
          </w:p>
        </w:tc>
        <w:tc>
          <w:tcPr>
            <w:tcW w:w="7768" w:type="dxa"/>
          </w:tcPr>
          <w:p w14:paraId="14D0F993" w14:textId="51888195" w:rsidR="000E27ED" w:rsidRPr="00D43358" w:rsidRDefault="000E27ED" w:rsidP="00B74988">
            <w:pPr>
              <w:pStyle w:val="ITBSubclause"/>
              <w:numPr>
                <w:ilvl w:val="1"/>
                <w:numId w:val="33"/>
              </w:numPr>
            </w:pPr>
            <w:r w:rsidRPr="00D43358">
              <w:t xml:space="preserve">Bids shall remain valid for the period specified </w:t>
            </w:r>
            <w:r w:rsidR="00CD7361" w:rsidRPr="00DC63E8">
              <w:rPr>
                <w:b/>
              </w:rPr>
              <w:t>in the BDS</w:t>
            </w:r>
            <w:r w:rsidRPr="00D43358">
              <w:t xml:space="preserve"> after the date of bid submission prescribed by the purchaser, pursuant to ITB clause 2</w:t>
            </w:r>
            <w:r w:rsidR="003724FA">
              <w:t>4</w:t>
            </w:r>
            <w:r w:rsidRPr="00D43358">
              <w:t>. A bid valid for a shorter period shall be rejected by the purchaser as non-responsive.</w:t>
            </w:r>
          </w:p>
          <w:p w14:paraId="49892011" w14:textId="304449DF" w:rsidR="000E27ED" w:rsidRPr="00A520A6" w:rsidRDefault="000E27ED" w:rsidP="00B74988">
            <w:pPr>
              <w:pStyle w:val="ITBSubclause"/>
              <w:numPr>
                <w:ilvl w:val="1"/>
                <w:numId w:val="33"/>
              </w:numPr>
            </w:pPr>
            <w:r w:rsidRPr="00D43358">
              <w:t xml:space="preserve">In exceptional circumstances, the purchaser may solicit the bidder’s consent to an extension of the period of validity. </w:t>
            </w:r>
            <w:r w:rsidR="003724FA">
              <w:t>T</w:t>
            </w:r>
            <w:r w:rsidRPr="00D43358">
              <w:t xml:space="preserve">he request and the responses thereto shall be made in writing. </w:t>
            </w:r>
            <w:r w:rsidR="003724FA">
              <w:t>T</w:t>
            </w:r>
            <w:r w:rsidRPr="00D43358">
              <w:t xml:space="preserve">he bid security provided under ITB clause </w:t>
            </w:r>
            <w:r w:rsidR="003724FA">
              <w:t>20</w:t>
            </w:r>
            <w:r w:rsidRPr="00D43358">
              <w:t xml:space="preserve"> shall also be suitably extended. A bidder may refuse the request without forfeiting its bid security. A bidder granting the request will not be required nor permitted to modify its bid. The request shall be made during the original period of validity.</w:t>
            </w:r>
          </w:p>
        </w:tc>
      </w:tr>
    </w:tbl>
    <w:p w14:paraId="4B86BE59" w14:textId="77777777" w:rsidR="00801347" w:rsidRPr="00A520A6" w:rsidRDefault="00801347" w:rsidP="002E58D5">
      <w:pPr>
        <w:pStyle w:val="BodyText"/>
        <w:tabs>
          <w:tab w:val="left" w:pos="0"/>
        </w:tabs>
        <w:spacing w:before="240" w:after="0" w:line="240" w:lineRule="exact"/>
        <w:rPr>
          <w:rFonts w:asciiTheme="minorBidi" w:hAnsiTheme="minorBidi" w:cstheme="minorBidi"/>
          <w:sz w:val="7"/>
        </w:rPr>
      </w:pPr>
    </w:p>
    <w:tbl>
      <w:tblPr>
        <w:tblW w:w="9923" w:type="dxa"/>
        <w:tblLayout w:type="fixed"/>
        <w:tblCellMar>
          <w:left w:w="0" w:type="dxa"/>
          <w:right w:w="0" w:type="dxa"/>
        </w:tblCellMar>
        <w:tblLook w:val="01E0" w:firstRow="1" w:lastRow="1" w:firstColumn="1" w:lastColumn="1" w:noHBand="0" w:noVBand="0"/>
      </w:tblPr>
      <w:tblGrid>
        <w:gridCol w:w="2155"/>
        <w:gridCol w:w="7768"/>
      </w:tblGrid>
      <w:tr w:rsidR="002E58D5" w:rsidRPr="00A520A6" w14:paraId="15099FAF" w14:textId="77777777" w:rsidTr="002E58D5">
        <w:trPr>
          <w:trHeight w:val="2609"/>
        </w:trPr>
        <w:tc>
          <w:tcPr>
            <w:tcW w:w="2155" w:type="dxa"/>
          </w:tcPr>
          <w:p w14:paraId="24FDBB2A" w14:textId="4430B395" w:rsidR="00801347" w:rsidRPr="00A520A6" w:rsidRDefault="00E918DA" w:rsidP="002E58D5">
            <w:pPr>
              <w:pStyle w:val="ITBClauses"/>
              <w:tabs>
                <w:tab w:val="left" w:pos="0"/>
              </w:tabs>
            </w:pPr>
            <w:bookmarkStart w:id="90" w:name="_Toc44943145"/>
            <w:bookmarkStart w:id="91" w:name="_Toc45027626"/>
            <w:bookmarkStart w:id="92" w:name="_Toc46500086"/>
            <w:r>
              <w:t>Format and Signing of B</w:t>
            </w:r>
            <w:r w:rsidR="00801347" w:rsidRPr="00A520A6">
              <w:t>id</w:t>
            </w:r>
            <w:bookmarkEnd w:id="90"/>
            <w:bookmarkEnd w:id="91"/>
            <w:bookmarkEnd w:id="92"/>
          </w:p>
        </w:tc>
        <w:tc>
          <w:tcPr>
            <w:tcW w:w="7768" w:type="dxa"/>
          </w:tcPr>
          <w:p w14:paraId="3501FF6B" w14:textId="14EDB4F1" w:rsidR="00801347" w:rsidRPr="00A520A6" w:rsidRDefault="00413617" w:rsidP="004D0A99">
            <w:pPr>
              <w:pStyle w:val="ITBSubclause"/>
            </w:pPr>
            <w:r>
              <w:t>The b</w:t>
            </w:r>
            <w:r w:rsidR="00801347" w:rsidRPr="00A520A6">
              <w:t xml:space="preserve">idder shall prepare an original and the number of copies of the bid indicated </w:t>
            </w:r>
            <w:r w:rsidR="00CD7361" w:rsidRPr="00CD7361">
              <w:rPr>
                <w:b/>
              </w:rPr>
              <w:t>in the BDS</w:t>
            </w:r>
            <w:r w:rsidR="00801347" w:rsidRPr="00A520A6">
              <w:t xml:space="preserve">, clearly marking each </w:t>
            </w:r>
            <w:r w:rsidR="00801347" w:rsidRPr="00A520A6">
              <w:rPr>
                <w:spacing w:val="-3"/>
              </w:rPr>
              <w:t xml:space="preserve">“ORIGINAL BID” </w:t>
            </w:r>
            <w:r>
              <w:t>and “COPY OF BID</w:t>
            </w:r>
            <w:r w:rsidR="00801347" w:rsidRPr="00A520A6">
              <w:t>”</w:t>
            </w:r>
            <w:r>
              <w:t>,</w:t>
            </w:r>
            <w:r w:rsidR="00801347" w:rsidRPr="00A520A6">
              <w:t xml:space="preserve"> as appropriate. </w:t>
            </w:r>
            <w:r w:rsidR="00801347" w:rsidRPr="00A520A6">
              <w:rPr>
                <w:spacing w:val="-3"/>
              </w:rPr>
              <w:t xml:space="preserve">In </w:t>
            </w:r>
            <w:r w:rsidR="00801347" w:rsidRPr="00A520A6">
              <w:t>the event of any discrepancy between them, the original shall</w:t>
            </w:r>
            <w:r w:rsidR="00801347" w:rsidRPr="00A520A6">
              <w:rPr>
                <w:spacing w:val="-36"/>
              </w:rPr>
              <w:t xml:space="preserve"> </w:t>
            </w:r>
            <w:r w:rsidR="00801347" w:rsidRPr="00A520A6">
              <w:t>govern.</w:t>
            </w:r>
          </w:p>
          <w:p w14:paraId="17270F46" w14:textId="06800221" w:rsidR="00CE3B76" w:rsidRDefault="00801347" w:rsidP="004D0A99">
            <w:pPr>
              <w:pStyle w:val="ITBSubclause"/>
              <w:rPr>
                <w:rFonts w:asciiTheme="minorBidi" w:hAnsiTheme="minorBidi" w:cstheme="minorBidi"/>
              </w:rPr>
            </w:pPr>
            <w:r w:rsidRPr="00A520A6">
              <w:rPr>
                <w:rFonts w:asciiTheme="minorBidi" w:hAnsiTheme="minorBidi" w:cstheme="minorBidi"/>
              </w:rPr>
              <w:t xml:space="preserve">The original and the copies of the bid shall be typed or written in indelible </w:t>
            </w:r>
            <w:r w:rsidR="00413617">
              <w:rPr>
                <w:rFonts w:asciiTheme="minorBidi" w:hAnsiTheme="minorBidi" w:cstheme="minorBidi"/>
              </w:rPr>
              <w:t>ink and shall be signed by the b</w:t>
            </w:r>
            <w:r w:rsidRPr="00A520A6">
              <w:rPr>
                <w:rFonts w:asciiTheme="minorBidi" w:hAnsiTheme="minorBidi" w:cstheme="minorBidi"/>
              </w:rPr>
              <w:t>idder or a person or perso</w:t>
            </w:r>
            <w:r w:rsidR="00413617">
              <w:rPr>
                <w:rFonts w:asciiTheme="minorBidi" w:hAnsiTheme="minorBidi" w:cstheme="minorBidi"/>
              </w:rPr>
              <w:t>ns duly authorised to bind the b</w:t>
            </w:r>
            <w:r w:rsidRPr="00A520A6">
              <w:rPr>
                <w:rFonts w:asciiTheme="minorBidi" w:hAnsiTheme="minorBidi" w:cstheme="minorBidi"/>
              </w:rPr>
              <w:t xml:space="preserve">idder to the contract. </w:t>
            </w:r>
            <w:r w:rsidRPr="00A520A6">
              <w:rPr>
                <w:rFonts w:asciiTheme="minorBidi" w:hAnsiTheme="minorBidi" w:cstheme="minorBidi"/>
                <w:spacing w:val="-3"/>
              </w:rPr>
              <w:t xml:space="preserve">All </w:t>
            </w:r>
            <w:r w:rsidRPr="00A520A6">
              <w:rPr>
                <w:rFonts w:asciiTheme="minorBidi" w:hAnsiTheme="minorBidi" w:cstheme="minorBidi"/>
              </w:rPr>
              <w:t>pages of the bid, except for unamended printed literature, shall</w:t>
            </w:r>
            <w:r w:rsidRPr="00A520A6">
              <w:rPr>
                <w:rFonts w:asciiTheme="minorBidi" w:hAnsiTheme="minorBidi" w:cstheme="minorBidi"/>
                <w:spacing w:val="-11"/>
              </w:rPr>
              <w:t xml:space="preserve"> </w:t>
            </w:r>
            <w:r w:rsidRPr="00A520A6">
              <w:rPr>
                <w:rFonts w:asciiTheme="minorBidi" w:hAnsiTheme="minorBidi" w:cstheme="minorBidi"/>
              </w:rPr>
              <w:t>be initialed by the person or persons signing the bid.</w:t>
            </w:r>
          </w:p>
          <w:p w14:paraId="409EFF02" w14:textId="21780DC1" w:rsidR="00801347" w:rsidRDefault="00CE3B76" w:rsidP="004D0A99">
            <w:pPr>
              <w:pStyle w:val="ITBSubclause"/>
              <w:rPr>
                <w:rFonts w:asciiTheme="minorBidi" w:hAnsiTheme="minorBidi" w:cstheme="minorBidi"/>
              </w:rPr>
            </w:pPr>
            <w:r>
              <w:rPr>
                <w:rFonts w:asciiTheme="minorBidi" w:hAnsiTheme="minorBidi" w:cstheme="minorBidi"/>
              </w:rPr>
              <w:t xml:space="preserve">Any interlineations, erasures or overwriting shall be valid only if they are </w:t>
            </w:r>
            <w:r w:rsidR="00CC70DD">
              <w:rPr>
                <w:rFonts w:asciiTheme="minorBidi" w:hAnsiTheme="minorBidi" w:cstheme="minorBidi"/>
              </w:rPr>
              <w:t>initialed</w:t>
            </w:r>
            <w:r>
              <w:rPr>
                <w:rFonts w:asciiTheme="minorBidi" w:hAnsiTheme="minorBidi" w:cstheme="minorBidi"/>
              </w:rPr>
              <w:t xml:space="preserve"> by the person or persons signing the bid.</w:t>
            </w:r>
          </w:p>
          <w:p w14:paraId="28B07873" w14:textId="46F39ABC" w:rsidR="00CE3B76" w:rsidRPr="000E27ED" w:rsidRDefault="00413617" w:rsidP="004D0A99">
            <w:pPr>
              <w:pStyle w:val="ITBSubclause"/>
              <w:rPr>
                <w:rFonts w:asciiTheme="minorBidi" w:hAnsiTheme="minorBidi" w:cstheme="minorBidi"/>
              </w:rPr>
            </w:pPr>
            <w:r>
              <w:rPr>
                <w:rFonts w:asciiTheme="minorBidi" w:hAnsiTheme="minorBidi" w:cstheme="minorBidi"/>
              </w:rPr>
              <w:t>The b</w:t>
            </w:r>
            <w:r w:rsidR="00CE3B76">
              <w:rPr>
                <w:rFonts w:asciiTheme="minorBidi" w:hAnsiTheme="minorBidi" w:cstheme="minorBidi"/>
              </w:rPr>
              <w:t>idder shall furnish information as described in the form or bid on commissions or gratuities, if any, paid or to be paid to agents relating to this bid, and to contract execution if the bidder is awarded the contract.</w:t>
            </w:r>
          </w:p>
        </w:tc>
      </w:tr>
    </w:tbl>
    <w:p w14:paraId="77EEDB7E" w14:textId="1E2ACE8C" w:rsidR="00801347" w:rsidRPr="00C062F5" w:rsidRDefault="00223A7C" w:rsidP="00B74988">
      <w:pPr>
        <w:pStyle w:val="ITBHeading"/>
        <w:numPr>
          <w:ilvl w:val="0"/>
          <w:numId w:val="30"/>
        </w:numPr>
      </w:pPr>
      <w:bookmarkStart w:id="93" w:name="_Toc45027450"/>
      <w:bookmarkStart w:id="94" w:name="_Toc45027627"/>
      <w:bookmarkStart w:id="95" w:name="_Toc46500087"/>
      <w:r w:rsidRPr="00C062F5">
        <w:t>Submission of b</w:t>
      </w:r>
      <w:r w:rsidR="00801347" w:rsidRPr="00C062F5">
        <w:t>ids</w:t>
      </w:r>
      <w:bookmarkEnd w:id="93"/>
      <w:bookmarkEnd w:id="94"/>
      <w:bookmarkEnd w:id="95"/>
    </w:p>
    <w:tbl>
      <w:tblPr>
        <w:tblW w:w="9923" w:type="dxa"/>
        <w:tblLayout w:type="fixed"/>
        <w:tblCellMar>
          <w:left w:w="0" w:type="dxa"/>
          <w:right w:w="0" w:type="dxa"/>
        </w:tblCellMar>
        <w:tblLook w:val="01E0" w:firstRow="1" w:lastRow="1" w:firstColumn="1" w:lastColumn="1" w:noHBand="0" w:noVBand="0"/>
      </w:tblPr>
      <w:tblGrid>
        <w:gridCol w:w="2155"/>
        <w:gridCol w:w="7768"/>
      </w:tblGrid>
      <w:tr w:rsidR="002E58D5" w:rsidRPr="00A520A6" w14:paraId="3867DB1D" w14:textId="77777777" w:rsidTr="002E58D5">
        <w:trPr>
          <w:trHeight w:val="6508"/>
        </w:trPr>
        <w:tc>
          <w:tcPr>
            <w:tcW w:w="2155" w:type="dxa"/>
          </w:tcPr>
          <w:p w14:paraId="18CA941E" w14:textId="2B0AA683" w:rsidR="00801347" w:rsidRPr="00A520A6" w:rsidRDefault="00275B79" w:rsidP="002E58D5">
            <w:pPr>
              <w:pStyle w:val="ITBClauses"/>
              <w:tabs>
                <w:tab w:val="left" w:pos="0"/>
              </w:tabs>
            </w:pPr>
            <w:bookmarkStart w:id="96" w:name="_Toc44943146"/>
            <w:bookmarkStart w:id="97" w:name="_Toc45027628"/>
            <w:bookmarkStart w:id="98" w:name="_Toc46500088"/>
            <w:r>
              <w:t xml:space="preserve">Sealing </w:t>
            </w:r>
            <w:r w:rsidR="00E918DA">
              <w:t>and M</w:t>
            </w:r>
            <w:r w:rsidR="00452432">
              <w:t>arking of</w:t>
            </w:r>
            <w:r w:rsidR="00E918DA">
              <w:t xml:space="preserve"> B</w:t>
            </w:r>
            <w:r w:rsidR="00801347" w:rsidRPr="00A520A6">
              <w:t>ids</w:t>
            </w:r>
            <w:bookmarkEnd w:id="96"/>
            <w:bookmarkEnd w:id="97"/>
            <w:bookmarkEnd w:id="98"/>
          </w:p>
        </w:tc>
        <w:tc>
          <w:tcPr>
            <w:tcW w:w="7768" w:type="dxa"/>
          </w:tcPr>
          <w:p w14:paraId="737F8B5C" w14:textId="3D0BC9F4" w:rsidR="00801347" w:rsidRPr="00794FD6" w:rsidRDefault="00EC0DCB" w:rsidP="004D0A99">
            <w:pPr>
              <w:pStyle w:val="ITBSubclause"/>
            </w:pPr>
            <w:r>
              <w:t>The b</w:t>
            </w:r>
            <w:r w:rsidR="00801347" w:rsidRPr="00A520A6">
              <w:t xml:space="preserve">idder shall seal the original and each copy of the bid, in separate envelopes, duly marking the envelopes as </w:t>
            </w:r>
            <w:r w:rsidR="00801347" w:rsidRPr="00A520A6">
              <w:rPr>
                <w:spacing w:val="-3"/>
              </w:rPr>
              <w:t xml:space="preserve">“ORIGINAL” </w:t>
            </w:r>
            <w:r>
              <w:t>and “COPY</w:t>
            </w:r>
            <w:r w:rsidR="00801347" w:rsidRPr="00A520A6">
              <w:t>”</w:t>
            </w:r>
            <w:r>
              <w:t>.</w:t>
            </w:r>
            <w:r w:rsidR="00801347" w:rsidRPr="00A520A6">
              <w:t xml:space="preserve"> The envelopes shall then be enclosed in an outer envelope and</w:t>
            </w:r>
            <w:r w:rsidR="00801347" w:rsidRPr="00A520A6">
              <w:rPr>
                <w:spacing w:val="-1"/>
              </w:rPr>
              <w:t xml:space="preserve"> </w:t>
            </w:r>
            <w:r w:rsidR="00801347" w:rsidRPr="00A520A6">
              <w:t>sealed.</w:t>
            </w:r>
          </w:p>
          <w:p w14:paraId="7F12331E" w14:textId="77777777" w:rsidR="00801347" w:rsidRPr="00A520A6" w:rsidRDefault="00801347" w:rsidP="004D0A99">
            <w:pPr>
              <w:pStyle w:val="ITBSubclause"/>
            </w:pPr>
            <w:r w:rsidRPr="00A520A6">
              <w:t>The inner and outer envelopes</w:t>
            </w:r>
            <w:r w:rsidRPr="00A520A6">
              <w:rPr>
                <w:spacing w:val="-6"/>
              </w:rPr>
              <w:t xml:space="preserve"> </w:t>
            </w:r>
            <w:r w:rsidRPr="00A520A6">
              <w:t>shall:</w:t>
            </w:r>
          </w:p>
          <w:p w14:paraId="783FF8E9" w14:textId="02AC1FA8" w:rsidR="00801347" w:rsidRPr="00A520A6" w:rsidRDefault="00801347" w:rsidP="009E5D6B">
            <w:pPr>
              <w:pStyle w:val="ITBSubclause"/>
              <w:numPr>
                <w:ilvl w:val="2"/>
                <w:numId w:val="32"/>
              </w:numPr>
            </w:pPr>
            <w:r w:rsidRPr="00A520A6">
              <w:t>indica</w:t>
            </w:r>
            <w:r w:rsidR="00EC0DCB">
              <w:t>te the name and address of the b</w:t>
            </w:r>
            <w:r w:rsidRPr="00A520A6">
              <w:t>idder to enable the bid to be returned unopened in case it is declared “late”;</w:t>
            </w:r>
          </w:p>
          <w:p w14:paraId="493CFBF4" w14:textId="77750FC0" w:rsidR="00801347" w:rsidRPr="00A520A6" w:rsidRDefault="00EC0DCB" w:rsidP="009E5D6B">
            <w:pPr>
              <w:pStyle w:val="ITBSubclause"/>
              <w:numPr>
                <w:ilvl w:val="2"/>
                <w:numId w:val="32"/>
              </w:numPr>
            </w:pPr>
            <w:r>
              <w:t>be addressed to the p</w:t>
            </w:r>
            <w:r w:rsidR="00801347" w:rsidRPr="00A520A6">
              <w:t xml:space="preserve">urchaser at the address given </w:t>
            </w:r>
            <w:r w:rsidR="00CD7361" w:rsidRPr="00CD7361">
              <w:rPr>
                <w:b/>
              </w:rPr>
              <w:t>in the BDS</w:t>
            </w:r>
            <w:r w:rsidR="00801347" w:rsidRPr="00A520A6">
              <w:t>;</w:t>
            </w:r>
            <w:r w:rsidR="00801347" w:rsidRPr="00A520A6">
              <w:rPr>
                <w:spacing w:val="-1"/>
              </w:rPr>
              <w:t xml:space="preserve"> </w:t>
            </w:r>
            <w:r w:rsidR="00801347" w:rsidRPr="00A520A6">
              <w:t>and</w:t>
            </w:r>
          </w:p>
          <w:p w14:paraId="1D71D02F" w14:textId="7FD390E7" w:rsidR="00801347" w:rsidRPr="00794FD6" w:rsidRDefault="00EC0DCB" w:rsidP="009E5D6B">
            <w:pPr>
              <w:pStyle w:val="ITBSubclause"/>
              <w:numPr>
                <w:ilvl w:val="2"/>
                <w:numId w:val="32"/>
              </w:numPr>
            </w:pPr>
            <w:r>
              <w:t>bear the p</w:t>
            </w:r>
            <w:r w:rsidR="00801347" w:rsidRPr="00A520A6">
              <w:t xml:space="preserve">roject name indicated </w:t>
            </w:r>
            <w:r w:rsidR="00CD7361" w:rsidRPr="00CD7361">
              <w:rPr>
                <w:b/>
              </w:rPr>
              <w:t>in the BDS</w:t>
            </w:r>
            <w:r>
              <w:t>, the invitation for b</w:t>
            </w:r>
            <w:r w:rsidR="00801347" w:rsidRPr="00A520A6">
              <w:t>ids</w:t>
            </w:r>
            <w:r w:rsidR="00801347" w:rsidRPr="00A520A6">
              <w:rPr>
                <w:spacing w:val="-3"/>
              </w:rPr>
              <w:t xml:space="preserve"> </w:t>
            </w:r>
            <w:r w:rsidR="00801347" w:rsidRPr="00A520A6">
              <w:t xml:space="preserve">title and Procurement Number indicated </w:t>
            </w:r>
            <w:r w:rsidR="00CD7361" w:rsidRPr="00CD7361">
              <w:rPr>
                <w:b/>
              </w:rPr>
              <w:t>in the BDS</w:t>
            </w:r>
            <w:r w:rsidR="00801347" w:rsidRPr="00A520A6">
              <w:t xml:space="preserve">, and a statement: “DO NOT OPEN BEFORE,” to be completed with the time and the date specified </w:t>
            </w:r>
            <w:r w:rsidR="00CD7361" w:rsidRPr="00CD7361">
              <w:rPr>
                <w:b/>
              </w:rPr>
              <w:t>in the BDS</w:t>
            </w:r>
            <w:r w:rsidR="00801347" w:rsidRPr="00A520A6">
              <w:t>.</w:t>
            </w:r>
          </w:p>
          <w:p w14:paraId="324C6913" w14:textId="15B46E65" w:rsidR="00801347" w:rsidRPr="00A520A6" w:rsidRDefault="00801347" w:rsidP="004D0A99">
            <w:pPr>
              <w:pStyle w:val="ITBSubclause"/>
            </w:pPr>
            <w:r w:rsidRPr="00A520A6">
              <w:rPr>
                <w:spacing w:val="-3"/>
              </w:rPr>
              <w:t xml:space="preserve">If </w:t>
            </w:r>
            <w:r w:rsidRPr="00A520A6">
              <w:t>the outer envelope is not sealed and marked as required by ITB Clause 2</w:t>
            </w:r>
            <w:r w:rsidR="003724FA">
              <w:t>3</w:t>
            </w:r>
            <w:r w:rsidRPr="00A520A6">
              <w:t xml:space="preserve">.2, the </w:t>
            </w:r>
            <w:r w:rsidR="00F43E1C">
              <w:t>purchaser</w:t>
            </w:r>
            <w:r w:rsidRPr="00A520A6">
              <w:t xml:space="preserve"> will assume no responsibility for the bid’s misplacement or premature</w:t>
            </w:r>
            <w:r w:rsidRPr="00A520A6">
              <w:rPr>
                <w:spacing w:val="-4"/>
              </w:rPr>
              <w:t xml:space="preserve"> </w:t>
            </w:r>
            <w:r w:rsidRPr="00A520A6">
              <w:t>opening.</w:t>
            </w:r>
          </w:p>
        </w:tc>
      </w:tr>
      <w:tr w:rsidR="002E58D5" w:rsidRPr="00A520A6" w14:paraId="5EC4FB70" w14:textId="77777777" w:rsidTr="002E58D5">
        <w:trPr>
          <w:trHeight w:val="1135"/>
        </w:trPr>
        <w:tc>
          <w:tcPr>
            <w:tcW w:w="2155" w:type="dxa"/>
          </w:tcPr>
          <w:p w14:paraId="034DBFE1" w14:textId="355164B7" w:rsidR="00801347" w:rsidRPr="00A520A6" w:rsidRDefault="00E918DA" w:rsidP="002E58D5">
            <w:pPr>
              <w:pStyle w:val="ITBClauses"/>
              <w:tabs>
                <w:tab w:val="left" w:pos="0"/>
              </w:tabs>
            </w:pPr>
            <w:bookmarkStart w:id="99" w:name="_Toc44943147"/>
            <w:bookmarkStart w:id="100" w:name="_Toc45027629"/>
            <w:bookmarkStart w:id="101" w:name="_Toc46500089"/>
            <w:r>
              <w:t>Deadline for Submission of B</w:t>
            </w:r>
            <w:r w:rsidR="00801347" w:rsidRPr="00A520A6">
              <w:t>ids</w:t>
            </w:r>
            <w:bookmarkEnd w:id="99"/>
            <w:bookmarkEnd w:id="100"/>
            <w:bookmarkEnd w:id="101"/>
          </w:p>
        </w:tc>
        <w:tc>
          <w:tcPr>
            <w:tcW w:w="7768" w:type="dxa"/>
          </w:tcPr>
          <w:p w14:paraId="58C6D422" w14:textId="0C7B08C7" w:rsidR="00801347" w:rsidRPr="00A520A6" w:rsidRDefault="00801347" w:rsidP="004D0A99">
            <w:pPr>
              <w:pStyle w:val="ITBSubclause"/>
            </w:pPr>
            <w:r w:rsidRPr="00A520A6">
              <w:t>Bids must be received at the address indicated in ITB 2</w:t>
            </w:r>
            <w:r w:rsidR="003724FA">
              <w:t>3</w:t>
            </w:r>
            <w:r w:rsidRPr="00A520A6">
              <w:t>.2(</w:t>
            </w:r>
            <w:r w:rsidR="003724FA">
              <w:t>b</w:t>
            </w:r>
            <w:r w:rsidRPr="00A520A6">
              <w:t xml:space="preserve">) and by the time and date specified </w:t>
            </w:r>
            <w:r w:rsidR="00CD7361" w:rsidRPr="00CD7361">
              <w:rPr>
                <w:b/>
              </w:rPr>
              <w:t>in the BDS</w:t>
            </w:r>
            <w:r w:rsidRPr="00A520A6">
              <w:t>.</w:t>
            </w:r>
          </w:p>
        </w:tc>
      </w:tr>
      <w:tr w:rsidR="002E58D5" w:rsidRPr="00A520A6" w14:paraId="6C0E3D2F" w14:textId="77777777" w:rsidTr="002E58D5">
        <w:trPr>
          <w:trHeight w:val="1131"/>
        </w:trPr>
        <w:tc>
          <w:tcPr>
            <w:tcW w:w="2155" w:type="dxa"/>
          </w:tcPr>
          <w:p w14:paraId="45EED56C" w14:textId="038DD0D5" w:rsidR="00801347" w:rsidRPr="00A520A6" w:rsidRDefault="00E918DA" w:rsidP="002E58D5">
            <w:pPr>
              <w:pStyle w:val="ITBClauses"/>
              <w:tabs>
                <w:tab w:val="left" w:pos="0"/>
              </w:tabs>
            </w:pPr>
            <w:bookmarkStart w:id="102" w:name="_Toc44943148"/>
            <w:bookmarkStart w:id="103" w:name="_Toc45027630"/>
            <w:bookmarkStart w:id="104" w:name="_Toc46500090"/>
            <w:r>
              <w:t>Late B</w:t>
            </w:r>
            <w:r w:rsidR="00801347" w:rsidRPr="00A520A6">
              <w:t>ids</w:t>
            </w:r>
            <w:bookmarkEnd w:id="102"/>
            <w:bookmarkEnd w:id="103"/>
            <w:bookmarkEnd w:id="104"/>
          </w:p>
        </w:tc>
        <w:tc>
          <w:tcPr>
            <w:tcW w:w="7768" w:type="dxa"/>
          </w:tcPr>
          <w:p w14:paraId="767E72FD" w14:textId="61D37C22" w:rsidR="00801347" w:rsidRPr="00A520A6" w:rsidRDefault="00801347" w:rsidP="004D0A99">
            <w:pPr>
              <w:pStyle w:val="ITBSubclause"/>
            </w:pPr>
            <w:r w:rsidRPr="00A520A6">
              <w:t xml:space="preserve">Any bid received by the </w:t>
            </w:r>
            <w:r w:rsidR="00F9154E" w:rsidRPr="00A520A6">
              <w:t xml:space="preserve">purchaser after the deadline for submission of bids prescribed by the purchaser </w:t>
            </w:r>
            <w:r w:rsidR="00F779A5">
              <w:t>pursuant to ITB c</w:t>
            </w:r>
            <w:r w:rsidRPr="00A520A6">
              <w:t>lause 2</w:t>
            </w:r>
            <w:r w:rsidR="003724FA">
              <w:t>4</w:t>
            </w:r>
            <w:r w:rsidRPr="00A520A6">
              <w:t xml:space="preserve"> will be rejecte</w:t>
            </w:r>
            <w:r w:rsidR="00F779A5">
              <w:t>d and returned unopened to the b</w:t>
            </w:r>
            <w:r w:rsidRPr="00A520A6">
              <w:t>idder.</w:t>
            </w:r>
          </w:p>
        </w:tc>
      </w:tr>
      <w:tr w:rsidR="002E58D5" w:rsidRPr="00A520A6" w14:paraId="6312B7F1" w14:textId="77777777" w:rsidTr="009E5D6B">
        <w:trPr>
          <w:trHeight w:val="727"/>
        </w:trPr>
        <w:tc>
          <w:tcPr>
            <w:tcW w:w="2155" w:type="dxa"/>
          </w:tcPr>
          <w:p w14:paraId="794E15DA" w14:textId="15D4C9B7" w:rsidR="00801347" w:rsidRPr="00A520A6" w:rsidRDefault="00E918DA" w:rsidP="002E58D5">
            <w:pPr>
              <w:pStyle w:val="ITBClauses"/>
              <w:tabs>
                <w:tab w:val="left" w:pos="0"/>
              </w:tabs>
            </w:pPr>
            <w:bookmarkStart w:id="105" w:name="_Toc44943149"/>
            <w:bookmarkStart w:id="106" w:name="_Toc45027631"/>
            <w:bookmarkStart w:id="107" w:name="_Toc46500091"/>
            <w:r>
              <w:t>Withdrawal of B</w:t>
            </w:r>
            <w:r w:rsidR="00801347" w:rsidRPr="00A520A6">
              <w:t>ids</w:t>
            </w:r>
            <w:bookmarkEnd w:id="105"/>
            <w:bookmarkEnd w:id="106"/>
            <w:bookmarkEnd w:id="107"/>
          </w:p>
        </w:tc>
        <w:tc>
          <w:tcPr>
            <w:tcW w:w="7768" w:type="dxa"/>
          </w:tcPr>
          <w:p w14:paraId="5123F3F5" w14:textId="4DFD3A4E" w:rsidR="00801347" w:rsidRPr="007428EC" w:rsidRDefault="00801347" w:rsidP="004D0A99">
            <w:pPr>
              <w:pStyle w:val="ITBSubclause"/>
            </w:pPr>
            <w:r w:rsidRPr="00A520A6">
              <w:t xml:space="preserve">The </w:t>
            </w:r>
            <w:r w:rsidR="00F779A5" w:rsidRPr="00A520A6">
              <w:t xml:space="preserve">bidder may withdraw its bid after the bid’s submission, provided that written notice is received by the purchaser </w:t>
            </w:r>
            <w:r w:rsidRPr="00A520A6">
              <w:t>prior to the deadline prescribed for submission of</w:t>
            </w:r>
            <w:r w:rsidRPr="00A520A6">
              <w:rPr>
                <w:spacing w:val="-5"/>
              </w:rPr>
              <w:t xml:space="preserve"> </w:t>
            </w:r>
            <w:r w:rsidRPr="00A520A6">
              <w:t>bids.</w:t>
            </w:r>
          </w:p>
          <w:p w14:paraId="3CD1B995" w14:textId="151F75CC" w:rsidR="00801347" w:rsidRDefault="00F779A5" w:rsidP="004D0A99">
            <w:pPr>
              <w:pStyle w:val="ITBSubclause"/>
            </w:pPr>
            <w:r>
              <w:t>The b</w:t>
            </w:r>
            <w:r w:rsidR="00801347" w:rsidRPr="00A520A6">
              <w:t>idder’s withdrawal notice shall be prepared, sealed, marked, and dispatched in accordance with the provisions of</w:t>
            </w:r>
            <w:r w:rsidR="00801347" w:rsidRPr="00A520A6">
              <w:rPr>
                <w:spacing w:val="19"/>
              </w:rPr>
              <w:t xml:space="preserve"> </w:t>
            </w:r>
            <w:r w:rsidR="00801347" w:rsidRPr="00A520A6">
              <w:t>ITB</w:t>
            </w:r>
            <w:r>
              <w:t xml:space="preserve"> clause 2</w:t>
            </w:r>
            <w:r w:rsidR="003724FA">
              <w:t>3</w:t>
            </w:r>
            <w:r>
              <w:t xml:space="preserve"> but in addition the envelopes shall be clearly marked “WITHDRAWAL”. A withdrawal notice may also be sent by fax or email, but followed a signed confirmation copy, postmarked not later than the deadline for submission of bids.</w:t>
            </w:r>
            <w:r w:rsidR="00275B79">
              <w:t xml:space="preserve">  </w:t>
            </w:r>
          </w:p>
          <w:p w14:paraId="6B52D06C" w14:textId="39165E57" w:rsidR="007428EC" w:rsidRPr="007428EC" w:rsidRDefault="007428EC" w:rsidP="004D0A99">
            <w:pPr>
              <w:pStyle w:val="ITBSubclause"/>
            </w:pPr>
            <w:r w:rsidRPr="00A520A6">
              <w:t xml:space="preserve">No bid may be withdrawn in the interval between the deadline for submission of bids and the expiration of the period of bid validity specified by the </w:t>
            </w:r>
            <w:r w:rsidR="00DC0C4C" w:rsidRPr="00A520A6">
              <w:t>bidder on the bid form</w:t>
            </w:r>
            <w:r w:rsidRPr="00A520A6">
              <w:t>. Withdrawal of a bid during t</w:t>
            </w:r>
            <w:r w:rsidR="00DC0C4C">
              <w:t>his interval may result in the b</w:t>
            </w:r>
            <w:r w:rsidRPr="00A520A6">
              <w:t>idder’s forfeiture of its</w:t>
            </w:r>
            <w:r w:rsidR="00DC0C4C">
              <w:t xml:space="preserve"> bid security, pursuant to ITB c</w:t>
            </w:r>
            <w:r w:rsidRPr="00A520A6">
              <w:t xml:space="preserve">lause </w:t>
            </w:r>
            <w:r w:rsidR="00FF3AB3">
              <w:t>20</w:t>
            </w:r>
            <w:r w:rsidRPr="00A520A6">
              <w:t>.</w:t>
            </w:r>
          </w:p>
        </w:tc>
      </w:tr>
    </w:tbl>
    <w:p w14:paraId="271C246B" w14:textId="5253867C" w:rsidR="00801347" w:rsidRPr="00C062F5" w:rsidRDefault="00223A7C" w:rsidP="00B74988">
      <w:pPr>
        <w:pStyle w:val="ITBHeading"/>
        <w:numPr>
          <w:ilvl w:val="0"/>
          <w:numId w:val="30"/>
        </w:numPr>
      </w:pPr>
      <w:bookmarkStart w:id="108" w:name="_Toc45027451"/>
      <w:bookmarkStart w:id="109" w:name="_Toc45027632"/>
      <w:bookmarkStart w:id="110" w:name="_Toc46500092"/>
      <w:r w:rsidRPr="00C062F5">
        <w:t>Opening and e</w:t>
      </w:r>
      <w:r w:rsidR="00801347" w:rsidRPr="00C062F5">
        <w:t xml:space="preserve">valuation of </w:t>
      </w:r>
      <w:r w:rsidRPr="00C062F5">
        <w:t>b</w:t>
      </w:r>
      <w:r w:rsidR="00801347" w:rsidRPr="00C062F5">
        <w:t>ids</w:t>
      </w:r>
      <w:bookmarkEnd w:id="108"/>
      <w:bookmarkEnd w:id="109"/>
      <w:bookmarkEnd w:id="110"/>
    </w:p>
    <w:tbl>
      <w:tblPr>
        <w:tblW w:w="9923" w:type="dxa"/>
        <w:tblLayout w:type="fixed"/>
        <w:tblCellMar>
          <w:left w:w="0" w:type="dxa"/>
          <w:right w:w="0" w:type="dxa"/>
        </w:tblCellMar>
        <w:tblLook w:val="01E0" w:firstRow="1" w:lastRow="1" w:firstColumn="1" w:lastColumn="1" w:noHBand="0" w:noVBand="0"/>
      </w:tblPr>
      <w:tblGrid>
        <w:gridCol w:w="2155"/>
        <w:gridCol w:w="7768"/>
      </w:tblGrid>
      <w:tr w:rsidR="002E58D5" w:rsidRPr="00A520A6" w14:paraId="5709E2F1" w14:textId="77777777" w:rsidTr="002E58D5">
        <w:trPr>
          <w:trHeight w:val="5231"/>
        </w:trPr>
        <w:tc>
          <w:tcPr>
            <w:tcW w:w="2155" w:type="dxa"/>
          </w:tcPr>
          <w:p w14:paraId="1482A571" w14:textId="60FCB863" w:rsidR="00801347" w:rsidRPr="00A520A6" w:rsidRDefault="00E918DA" w:rsidP="002E58D5">
            <w:pPr>
              <w:pStyle w:val="ITBClauses"/>
              <w:tabs>
                <w:tab w:val="left" w:pos="0"/>
              </w:tabs>
            </w:pPr>
            <w:bookmarkStart w:id="111" w:name="_Toc44943150"/>
            <w:bookmarkStart w:id="112" w:name="_Toc45027633"/>
            <w:bookmarkStart w:id="113" w:name="_Toc46500093"/>
            <w:r>
              <w:t>Opening of B</w:t>
            </w:r>
            <w:r w:rsidR="00801347" w:rsidRPr="00A520A6">
              <w:t xml:space="preserve">ids </w:t>
            </w:r>
            <w:r>
              <w:t>by the P</w:t>
            </w:r>
            <w:r w:rsidR="00801347" w:rsidRPr="00A520A6">
              <w:t>urchaser</w:t>
            </w:r>
            <w:bookmarkEnd w:id="111"/>
            <w:bookmarkEnd w:id="112"/>
            <w:bookmarkEnd w:id="113"/>
          </w:p>
        </w:tc>
        <w:tc>
          <w:tcPr>
            <w:tcW w:w="7768" w:type="dxa"/>
          </w:tcPr>
          <w:p w14:paraId="0444347F" w14:textId="463A24BE" w:rsidR="00801347" w:rsidRPr="00C173D7" w:rsidRDefault="00D53209" w:rsidP="004D0A99">
            <w:pPr>
              <w:pStyle w:val="ITBSubclause"/>
            </w:pPr>
            <w:r>
              <w:t>The p</w:t>
            </w:r>
            <w:r w:rsidR="00801347" w:rsidRPr="00A520A6">
              <w:t>urchaser will open all bids in the presence of</w:t>
            </w:r>
            <w:r w:rsidR="00801347" w:rsidRPr="00A520A6">
              <w:rPr>
                <w:spacing w:val="38"/>
              </w:rPr>
              <w:t xml:space="preserve"> </w:t>
            </w:r>
            <w:r w:rsidR="00801347" w:rsidRPr="00A520A6">
              <w:t>bidders’ representatives who choose to attend, at the time, on the date,</w:t>
            </w:r>
            <w:r w:rsidR="00801347" w:rsidRPr="00A520A6">
              <w:rPr>
                <w:spacing w:val="-13"/>
              </w:rPr>
              <w:t xml:space="preserve"> </w:t>
            </w:r>
            <w:r w:rsidR="00801347" w:rsidRPr="00A520A6">
              <w:t xml:space="preserve">and at the place specified </w:t>
            </w:r>
            <w:r w:rsidR="00CD7361" w:rsidRPr="00CD7361">
              <w:rPr>
                <w:b/>
              </w:rPr>
              <w:t>in the BDS</w:t>
            </w:r>
            <w:r w:rsidR="00801347" w:rsidRPr="00A520A6">
              <w:t>. The bidders’ representatives who are present shall sign a register evidencing their</w:t>
            </w:r>
            <w:r w:rsidR="00801347" w:rsidRPr="00A520A6">
              <w:rPr>
                <w:spacing w:val="-2"/>
              </w:rPr>
              <w:t xml:space="preserve"> </w:t>
            </w:r>
            <w:r w:rsidR="00801347" w:rsidRPr="00A520A6">
              <w:t>attendance.</w:t>
            </w:r>
          </w:p>
          <w:p w14:paraId="2941B406" w14:textId="422A77BA" w:rsidR="00801347" w:rsidRPr="00C173D7" w:rsidRDefault="00801347" w:rsidP="004D0A99">
            <w:pPr>
              <w:pStyle w:val="ITBSubclause"/>
            </w:pPr>
            <w:r w:rsidRPr="00A520A6">
              <w:t>The bidders’ names, withdrawals, bid prices, discounts, and the presence or absence of the requisite bid security</w:t>
            </w:r>
            <w:r w:rsidR="004D480B">
              <w:t xml:space="preserve"> and such other details as the p</w:t>
            </w:r>
            <w:r w:rsidRPr="00A520A6">
              <w:t xml:space="preserve">urchaser, at its discretion, may consider appropriate, will be announced at the opening. No bid shall </w:t>
            </w:r>
            <w:r w:rsidRPr="00A520A6">
              <w:rPr>
                <w:spacing w:val="-6"/>
              </w:rPr>
              <w:t xml:space="preserve">be </w:t>
            </w:r>
            <w:r w:rsidRPr="00A520A6">
              <w:t xml:space="preserve">rejected at bid opening, except for late bids, which shall </w:t>
            </w:r>
            <w:r w:rsidRPr="00A520A6">
              <w:rPr>
                <w:spacing w:val="-6"/>
              </w:rPr>
              <w:t xml:space="preserve">be </w:t>
            </w:r>
            <w:r w:rsidRPr="00A520A6">
              <w:t xml:space="preserve">returned unopened to the </w:t>
            </w:r>
            <w:r w:rsidR="003824B4" w:rsidRPr="00A520A6">
              <w:t>bidder</w:t>
            </w:r>
            <w:r w:rsidR="003824B4">
              <w:t xml:space="preserve"> pursuant to ITB c</w:t>
            </w:r>
            <w:r w:rsidRPr="00A520A6">
              <w:t>lause</w:t>
            </w:r>
            <w:r w:rsidRPr="00A520A6">
              <w:rPr>
                <w:spacing w:val="-15"/>
              </w:rPr>
              <w:t xml:space="preserve"> </w:t>
            </w:r>
            <w:r w:rsidRPr="00A520A6">
              <w:t>2</w:t>
            </w:r>
            <w:r w:rsidR="00FF3AB3">
              <w:t>5</w:t>
            </w:r>
            <w:r w:rsidRPr="00A520A6">
              <w:t>.</w:t>
            </w:r>
          </w:p>
          <w:p w14:paraId="27551B8C" w14:textId="06E47327" w:rsidR="00801347" w:rsidRPr="00C173D7" w:rsidRDefault="00801347" w:rsidP="004D0A99">
            <w:pPr>
              <w:pStyle w:val="ITBSubclause"/>
            </w:pPr>
            <w:r w:rsidRPr="00A520A6">
              <w:t xml:space="preserve">Bids that are not opened and read out at bid opening shall not be considered further for evaluation, irrespective of </w:t>
            </w:r>
            <w:r w:rsidRPr="00A520A6">
              <w:rPr>
                <w:spacing w:val="-4"/>
              </w:rPr>
              <w:t xml:space="preserve">the </w:t>
            </w:r>
            <w:r w:rsidRPr="00A520A6">
              <w:t>circumstances.</w:t>
            </w:r>
          </w:p>
          <w:p w14:paraId="070E9F82" w14:textId="2CBC8AC7" w:rsidR="00801347" w:rsidRPr="00A520A6" w:rsidRDefault="00452432" w:rsidP="004D0A99">
            <w:pPr>
              <w:pStyle w:val="ITBSubclause"/>
            </w:pPr>
            <w:r>
              <w:t>The p</w:t>
            </w:r>
            <w:r w:rsidR="00801347" w:rsidRPr="00A520A6">
              <w:t>urchaser will prepare minutes of the bid</w:t>
            </w:r>
            <w:r w:rsidR="00801347" w:rsidRPr="00A520A6">
              <w:rPr>
                <w:spacing w:val="-9"/>
              </w:rPr>
              <w:t xml:space="preserve"> </w:t>
            </w:r>
            <w:r w:rsidR="00801347" w:rsidRPr="00A520A6">
              <w:t>opening</w:t>
            </w:r>
            <w:r w:rsidR="00CC70DD">
              <w:t xml:space="preserve"> and a copy of which is to be sent promptly to the participating bidders and IFAD</w:t>
            </w:r>
            <w:r w:rsidR="00801347" w:rsidRPr="00A520A6">
              <w:t>.</w:t>
            </w:r>
          </w:p>
        </w:tc>
      </w:tr>
      <w:tr w:rsidR="002E58D5" w:rsidRPr="00A520A6" w14:paraId="6BD5DC2B" w14:textId="77777777" w:rsidTr="002E58D5">
        <w:trPr>
          <w:trHeight w:val="1699"/>
        </w:trPr>
        <w:tc>
          <w:tcPr>
            <w:tcW w:w="2155" w:type="dxa"/>
          </w:tcPr>
          <w:p w14:paraId="3154118A" w14:textId="2426CDCC" w:rsidR="00801347" w:rsidRPr="00A520A6" w:rsidRDefault="00E918DA" w:rsidP="002E58D5">
            <w:pPr>
              <w:pStyle w:val="ITBClauses"/>
              <w:tabs>
                <w:tab w:val="left" w:pos="0"/>
              </w:tabs>
            </w:pPr>
            <w:bookmarkStart w:id="114" w:name="_Toc44943151"/>
            <w:bookmarkStart w:id="115" w:name="_Toc45027634"/>
            <w:bookmarkStart w:id="116" w:name="_Toc46500094"/>
            <w:r>
              <w:t>Clarification of B</w:t>
            </w:r>
            <w:r w:rsidR="00801347" w:rsidRPr="00A520A6">
              <w:t>ids</w:t>
            </w:r>
            <w:bookmarkEnd w:id="114"/>
            <w:bookmarkEnd w:id="115"/>
            <w:bookmarkEnd w:id="116"/>
          </w:p>
        </w:tc>
        <w:tc>
          <w:tcPr>
            <w:tcW w:w="7768" w:type="dxa"/>
          </w:tcPr>
          <w:p w14:paraId="0131BABF" w14:textId="5A294E33" w:rsidR="00801347" w:rsidRPr="00A520A6" w:rsidRDefault="00801347" w:rsidP="004D0A99">
            <w:pPr>
              <w:pStyle w:val="ITBSubclause"/>
            </w:pPr>
            <w:r w:rsidRPr="00A520A6">
              <w:t>Duri</w:t>
            </w:r>
            <w:r w:rsidR="00452432">
              <w:t>ng evaluation of the bids, the p</w:t>
            </w:r>
            <w:r w:rsidRPr="00A520A6">
              <w:t>urchaser m</w:t>
            </w:r>
            <w:r w:rsidR="00452432">
              <w:t>ay, at its discretion, ask the b</w:t>
            </w:r>
            <w:r w:rsidRPr="00A520A6">
              <w:t>idder for a clarification of its bid.</w:t>
            </w:r>
            <w:r w:rsidRPr="00A520A6">
              <w:rPr>
                <w:spacing w:val="46"/>
              </w:rPr>
              <w:t xml:space="preserve"> </w:t>
            </w:r>
            <w:r w:rsidRPr="00A520A6">
              <w:t>The request for clarification and the response shall be in writing, and no change in the prices or substance of the bid shall be sought, offered, or</w:t>
            </w:r>
            <w:r w:rsidRPr="00A520A6">
              <w:rPr>
                <w:spacing w:val="-2"/>
              </w:rPr>
              <w:t xml:space="preserve"> </w:t>
            </w:r>
            <w:r w:rsidRPr="00A520A6">
              <w:t>permitted.</w:t>
            </w:r>
          </w:p>
        </w:tc>
      </w:tr>
      <w:tr w:rsidR="002E58D5" w:rsidRPr="00A520A6" w14:paraId="37D56EBD" w14:textId="77777777" w:rsidTr="002E58D5">
        <w:trPr>
          <w:trHeight w:val="3248"/>
        </w:trPr>
        <w:tc>
          <w:tcPr>
            <w:tcW w:w="2155" w:type="dxa"/>
          </w:tcPr>
          <w:p w14:paraId="066C52F7" w14:textId="5EBF50F5" w:rsidR="00801347" w:rsidRPr="00A520A6" w:rsidRDefault="00E918DA" w:rsidP="002E58D5">
            <w:pPr>
              <w:pStyle w:val="ITBClauses"/>
              <w:tabs>
                <w:tab w:val="left" w:pos="0"/>
              </w:tabs>
            </w:pPr>
            <w:bookmarkStart w:id="117" w:name="_Toc44943152"/>
            <w:bookmarkStart w:id="118" w:name="_Toc45027635"/>
            <w:bookmarkStart w:id="119" w:name="_Toc46500095"/>
            <w:r>
              <w:t>Preliminary E</w:t>
            </w:r>
            <w:r w:rsidR="00801347" w:rsidRPr="00A520A6">
              <w:t>xamination</w:t>
            </w:r>
            <w:bookmarkEnd w:id="117"/>
            <w:bookmarkEnd w:id="118"/>
            <w:bookmarkEnd w:id="119"/>
          </w:p>
        </w:tc>
        <w:tc>
          <w:tcPr>
            <w:tcW w:w="7768" w:type="dxa"/>
          </w:tcPr>
          <w:p w14:paraId="0D74B07C" w14:textId="35220A12" w:rsidR="00801347" w:rsidRPr="00732932" w:rsidRDefault="00801347" w:rsidP="004D0A99">
            <w:pPr>
              <w:pStyle w:val="ITBSubclause"/>
            </w:pPr>
            <w:r w:rsidRPr="00A520A6">
              <w:t xml:space="preserve">The </w:t>
            </w:r>
            <w:r w:rsidR="00844EDE">
              <w:t>p</w:t>
            </w:r>
            <w:r w:rsidRPr="00A520A6">
              <w:t>urchaser will examine the bids to determine whether they are complete, whether any computational errors have been made, whether required sureties have been furnished, whether the documents have been properly signed, and whether the bids are generally in</w:t>
            </w:r>
            <w:r w:rsidRPr="00A520A6">
              <w:rPr>
                <w:spacing w:val="-9"/>
              </w:rPr>
              <w:t xml:space="preserve"> </w:t>
            </w:r>
            <w:r w:rsidRPr="00A520A6">
              <w:t>order.</w:t>
            </w:r>
          </w:p>
          <w:p w14:paraId="47C94D3E" w14:textId="45FBE4E5" w:rsidR="00801347" w:rsidRDefault="00801347" w:rsidP="004D0A99">
            <w:pPr>
              <w:pStyle w:val="ITBSubclause"/>
            </w:pPr>
            <w:r w:rsidRPr="00A520A6">
              <w:t>Arithmetical errors will be rectified on the following basis. If there is a discrepancy between the unit price and the total price that is obtained by multiplying the unit price and quantity, the unit price shall prevail, and the total price shall be corrected, unless there is an obvious discrepancy in placement of the decimal point. If there is a discrepancy between words and figures, the amount in words will prevail unless the words do not reflect the correct value of the sum of the i</w:t>
            </w:r>
            <w:r w:rsidR="00282909">
              <w:t>tems’ respective value. If the b</w:t>
            </w:r>
            <w:r w:rsidRPr="00A520A6">
              <w:t xml:space="preserve">idder does not accept the correction of the errors, its bid </w:t>
            </w:r>
            <w:r w:rsidR="00CC70DD">
              <w:t>shall</w:t>
            </w:r>
            <w:r w:rsidR="00CC70DD" w:rsidRPr="00A520A6">
              <w:t xml:space="preserve"> </w:t>
            </w:r>
            <w:r w:rsidRPr="00A520A6">
              <w:t>be rejected, and its bid security may be forfeited.</w:t>
            </w:r>
          </w:p>
          <w:p w14:paraId="3CA161B6" w14:textId="18DEF1D7" w:rsidR="000B6AD5" w:rsidRDefault="00282909" w:rsidP="004D0A99">
            <w:pPr>
              <w:pStyle w:val="ITBSubclause"/>
            </w:pPr>
            <w:r>
              <w:t>The p</w:t>
            </w:r>
            <w:r w:rsidR="000B6AD5">
              <w:t>urchaser may waive any minor informality, nonconformity, or irregularity in a bid which does not constitute a material deviation, provided such waiver does not prejudice or affect the relative ranking of any bidder.</w:t>
            </w:r>
          </w:p>
          <w:p w14:paraId="537DDE24" w14:textId="65A9C759" w:rsidR="000B6AD5" w:rsidRDefault="000B6AD5" w:rsidP="004D0A99">
            <w:pPr>
              <w:pStyle w:val="ITBSubclause"/>
            </w:pPr>
            <w:r>
              <w:t xml:space="preserve">Prior to the </w:t>
            </w:r>
            <w:r w:rsidRPr="000B6AD5">
              <w:t>detail</w:t>
            </w:r>
            <w:r w:rsidR="00282909">
              <w:t xml:space="preserve">ed evaluation, pursuant to ITB clause </w:t>
            </w:r>
            <w:r w:rsidR="00FF3AB3">
              <w:t>30</w:t>
            </w:r>
            <w:r w:rsidR="00282909">
              <w:t>, the p</w:t>
            </w:r>
            <w:r w:rsidRPr="000B6AD5">
              <w:t>urchaser will determine the substantial responsiveness of each bid to the bidding do</w:t>
            </w:r>
            <w:r w:rsidR="00282909">
              <w:t>cuments. For purposes of these c</w:t>
            </w:r>
            <w:r w:rsidRPr="000B6AD5">
              <w:t xml:space="preserve">lauses, a substantially responsive bid is one that conforms to all the terms and conditions of the bidding documents without material deviations. Deviations from, or objections or reservations to critical provisions, such as those concerning </w:t>
            </w:r>
            <w:r w:rsidR="00282909" w:rsidRPr="000B6AD5">
              <w:t xml:space="preserve">bid security </w:t>
            </w:r>
            <w:r w:rsidR="00282909">
              <w:t>(ITB c</w:t>
            </w:r>
            <w:r w:rsidRPr="000B6AD5">
              <w:t xml:space="preserve">lause </w:t>
            </w:r>
            <w:r w:rsidR="00FF3AB3">
              <w:t>20</w:t>
            </w:r>
            <w:r w:rsidRPr="000B6AD5">
              <w:t xml:space="preserve">), </w:t>
            </w:r>
            <w:r w:rsidR="00282909" w:rsidRPr="000B6AD5">
              <w:t xml:space="preserve">applicable law </w:t>
            </w:r>
            <w:r w:rsidR="00282909">
              <w:t>(GCC c</w:t>
            </w:r>
            <w:r w:rsidRPr="000B6AD5">
              <w:t>lause 3</w:t>
            </w:r>
            <w:r w:rsidR="00FF3AB3">
              <w:t>4</w:t>
            </w:r>
            <w:r w:rsidRPr="000B6AD5">
              <w:t xml:space="preserve">), and </w:t>
            </w:r>
            <w:r w:rsidR="00282909" w:rsidRPr="000B6AD5">
              <w:t xml:space="preserve">taxes and duties </w:t>
            </w:r>
            <w:r w:rsidRPr="000B6AD5">
              <w:t>(GCC</w:t>
            </w:r>
            <w:r w:rsidR="00282909">
              <w:t xml:space="preserve"> c</w:t>
            </w:r>
            <w:r w:rsidRPr="000B6AD5">
              <w:t>lause 3</w:t>
            </w:r>
            <w:r w:rsidR="00FF3AB3">
              <w:t>6</w:t>
            </w:r>
            <w:r w:rsidRPr="000B6AD5">
              <w:t>), will be deemed t</w:t>
            </w:r>
            <w:r w:rsidR="00282909">
              <w:t>o be a material deviation. The p</w:t>
            </w:r>
            <w:r w:rsidRPr="000B6AD5">
              <w:t>urchaser’s determination of a bid’s responsiveness is to be based on the contents of the bid itself without recourse to extrinsic evidence.</w:t>
            </w:r>
          </w:p>
          <w:p w14:paraId="1F3B0FAF" w14:textId="6B88F49D" w:rsidR="000B6AD5" w:rsidRPr="009B56BF" w:rsidRDefault="000B6AD5" w:rsidP="004D0A99">
            <w:pPr>
              <w:pStyle w:val="ITBSubclause"/>
            </w:pPr>
            <w:r>
              <w:t xml:space="preserve">If a bid </w:t>
            </w:r>
            <w:r w:rsidRPr="000B6AD5">
              <w:t xml:space="preserve">is not substantially responsive, it will be rejected by the </w:t>
            </w:r>
            <w:r w:rsidR="00F43E1C">
              <w:t>purchaser</w:t>
            </w:r>
            <w:r w:rsidRPr="000B6AD5">
              <w:t xml:space="preserve"> and may not subseque</w:t>
            </w:r>
            <w:r w:rsidR="00282909">
              <w:t>ntly be made responsive by the b</w:t>
            </w:r>
            <w:r w:rsidRPr="000B6AD5">
              <w:t>idder by correction of the nonconformity.</w:t>
            </w:r>
          </w:p>
        </w:tc>
      </w:tr>
    </w:tbl>
    <w:p w14:paraId="12060B0D" w14:textId="77777777" w:rsidR="00801347" w:rsidRPr="00A520A6" w:rsidRDefault="00801347" w:rsidP="002E58D5">
      <w:pPr>
        <w:pStyle w:val="BodyText"/>
        <w:tabs>
          <w:tab w:val="left" w:pos="0"/>
          <w:tab w:val="left" w:pos="3382"/>
        </w:tabs>
        <w:spacing w:before="240" w:after="0" w:line="240" w:lineRule="exact"/>
        <w:rPr>
          <w:rFonts w:asciiTheme="minorBidi" w:hAnsiTheme="minorBidi" w:cstheme="minorBidi"/>
          <w:sz w:val="7"/>
        </w:rPr>
      </w:pPr>
    </w:p>
    <w:tbl>
      <w:tblPr>
        <w:tblW w:w="9923" w:type="dxa"/>
        <w:tblLayout w:type="fixed"/>
        <w:tblCellMar>
          <w:left w:w="0" w:type="dxa"/>
          <w:right w:w="0" w:type="dxa"/>
        </w:tblCellMar>
        <w:tblLook w:val="01E0" w:firstRow="1" w:lastRow="1" w:firstColumn="1" w:lastColumn="1" w:noHBand="0" w:noVBand="0"/>
      </w:tblPr>
      <w:tblGrid>
        <w:gridCol w:w="2155"/>
        <w:gridCol w:w="7768"/>
      </w:tblGrid>
      <w:tr w:rsidR="00C062F5" w:rsidRPr="00A520A6" w14:paraId="30295C67" w14:textId="77777777" w:rsidTr="002E58D5">
        <w:trPr>
          <w:trHeight w:val="2128"/>
        </w:trPr>
        <w:tc>
          <w:tcPr>
            <w:tcW w:w="2155" w:type="dxa"/>
          </w:tcPr>
          <w:p w14:paraId="2C913772" w14:textId="324D5160" w:rsidR="005B533D" w:rsidRPr="00A520A6" w:rsidRDefault="00E918DA" w:rsidP="002E58D5">
            <w:pPr>
              <w:pStyle w:val="ITBClauses"/>
              <w:tabs>
                <w:tab w:val="left" w:pos="0"/>
              </w:tabs>
            </w:pPr>
            <w:bookmarkStart w:id="120" w:name="_Toc44943153"/>
            <w:bookmarkStart w:id="121" w:name="_Toc45027636"/>
            <w:bookmarkStart w:id="122" w:name="_Toc46500096"/>
            <w:r>
              <w:t>Evaluation and Comparison of B</w:t>
            </w:r>
            <w:r w:rsidR="00801347" w:rsidRPr="00A520A6">
              <w:t>ids</w:t>
            </w:r>
            <w:bookmarkEnd w:id="120"/>
            <w:bookmarkEnd w:id="121"/>
            <w:bookmarkEnd w:id="122"/>
          </w:p>
        </w:tc>
        <w:tc>
          <w:tcPr>
            <w:tcW w:w="7768" w:type="dxa"/>
          </w:tcPr>
          <w:p w14:paraId="20802EC6" w14:textId="7F21FCC6" w:rsidR="00801347" w:rsidRPr="00CC1F49" w:rsidRDefault="00282909" w:rsidP="004D0A99">
            <w:pPr>
              <w:pStyle w:val="ITBSubclause"/>
            </w:pPr>
            <w:r w:rsidRPr="00CC1F49">
              <w:t>The p</w:t>
            </w:r>
            <w:r w:rsidR="00801347" w:rsidRPr="00CC1F49">
              <w:t>urchaser will evaluate and compare the bids which have been determined to be substantial</w:t>
            </w:r>
            <w:r w:rsidRPr="00CC1F49">
              <w:t>ly responsive, pursuant to ITB c</w:t>
            </w:r>
            <w:r w:rsidR="00801347" w:rsidRPr="00CC1F49">
              <w:t>lause</w:t>
            </w:r>
            <w:r w:rsidR="00801347" w:rsidRPr="00CC1F49">
              <w:rPr>
                <w:spacing w:val="-2"/>
              </w:rPr>
              <w:t xml:space="preserve"> </w:t>
            </w:r>
            <w:r w:rsidR="00801347" w:rsidRPr="00CC1F49">
              <w:t>2</w:t>
            </w:r>
            <w:r w:rsidR="00FF3AB3">
              <w:t>9</w:t>
            </w:r>
            <w:r w:rsidR="00801347" w:rsidRPr="00CC1F49">
              <w:t>.</w:t>
            </w:r>
          </w:p>
          <w:p w14:paraId="3EF828A4" w14:textId="707D6F6F" w:rsidR="00801347" w:rsidRPr="00CC1F49" w:rsidRDefault="00282909" w:rsidP="004D0A99">
            <w:pPr>
              <w:pStyle w:val="ITBSubclause"/>
            </w:pPr>
            <w:r w:rsidRPr="00CC1F49">
              <w:t>The p</w:t>
            </w:r>
            <w:r w:rsidR="00801347" w:rsidRPr="00CC1F49">
              <w:t>urchaser’s evaluation of a bid will exclude and not take into</w:t>
            </w:r>
            <w:r w:rsidR="00801347" w:rsidRPr="00CC1F49">
              <w:rPr>
                <w:spacing w:val="-1"/>
              </w:rPr>
              <w:t xml:space="preserve"> </w:t>
            </w:r>
            <w:r w:rsidR="00801347" w:rsidRPr="00CC1F49">
              <w:t>account:</w:t>
            </w:r>
          </w:p>
          <w:p w14:paraId="01BEF884" w14:textId="60539BE9" w:rsidR="00801347" w:rsidRPr="009E5D6B" w:rsidRDefault="00801347" w:rsidP="009E5D6B">
            <w:pPr>
              <w:pStyle w:val="ITBSubclause"/>
              <w:numPr>
                <w:ilvl w:val="2"/>
                <w:numId w:val="32"/>
              </w:numPr>
            </w:pPr>
            <w:r w:rsidRPr="009E5D6B">
              <w:t xml:space="preserve">in the case of goods manufactured in the </w:t>
            </w:r>
            <w:r w:rsidR="003E39BF" w:rsidRPr="009E5D6B">
              <w:t>purchaser’s country or goods of foreign origin already located in the purchaser’s country, sales and other similar taxes, which will be payable on the goods if a contract is awarded to the bidder</w:t>
            </w:r>
            <w:r w:rsidRPr="009E5D6B">
              <w:t>;</w:t>
            </w:r>
          </w:p>
          <w:p w14:paraId="16509561" w14:textId="5415F17E" w:rsidR="00801347" w:rsidRPr="009E5D6B" w:rsidRDefault="00801347" w:rsidP="009E5D6B">
            <w:pPr>
              <w:pStyle w:val="ITBSubclause"/>
              <w:numPr>
                <w:ilvl w:val="2"/>
                <w:numId w:val="32"/>
              </w:numPr>
            </w:pPr>
            <w:r w:rsidRPr="009E5D6B">
              <w:t xml:space="preserve">in the case of goods of foreign origin offered from abroad, customs duties and other similar import taxes which will be payable on the goods if </w:t>
            </w:r>
            <w:r w:rsidR="003E39BF" w:rsidRPr="009E5D6B">
              <w:t>the contract is awarded to the b</w:t>
            </w:r>
            <w:r w:rsidRPr="009E5D6B">
              <w:t>idder; and</w:t>
            </w:r>
          </w:p>
          <w:p w14:paraId="5551FD5B" w14:textId="001D198F" w:rsidR="00801347" w:rsidRPr="00CC1F49" w:rsidRDefault="003E39BF" w:rsidP="004D0A99">
            <w:pPr>
              <w:pStyle w:val="ITBSubclause"/>
            </w:pPr>
            <w:r w:rsidRPr="00CC1F49">
              <w:t>The p</w:t>
            </w:r>
            <w:r w:rsidR="00801347" w:rsidRPr="00CC1F49">
              <w:t xml:space="preserve">urchaser shall </w:t>
            </w:r>
            <w:r w:rsidR="00CC70DD">
              <w:t xml:space="preserve">then apply the bid evaluation criteria, if any, as indicated in the </w:t>
            </w:r>
            <w:r w:rsidR="00CC70DD" w:rsidRPr="005C2550">
              <w:t>BDS</w:t>
            </w:r>
            <w:r w:rsidR="00CC70DD">
              <w:t xml:space="preserve"> and thereafter </w:t>
            </w:r>
            <w:r w:rsidR="00801347" w:rsidRPr="00CC70DD">
              <w:t>compare</w:t>
            </w:r>
            <w:r w:rsidR="00801347" w:rsidRPr="00CC1F49">
              <w:t xml:space="preserve"> the evaluated prices of all substantially responsive bids established in accordance with ITB </w:t>
            </w:r>
            <w:r w:rsidR="00FF3AB3">
              <w:t>30</w:t>
            </w:r>
            <w:r w:rsidR="00801347" w:rsidRPr="00CC1F49">
              <w:t>.2, ITB 1</w:t>
            </w:r>
            <w:r w:rsidR="00FF3AB3">
              <w:t>7</w:t>
            </w:r>
            <w:r w:rsidR="00801347" w:rsidRPr="00CC1F49">
              <w:t xml:space="preserve"> and ITB 2</w:t>
            </w:r>
            <w:r w:rsidR="00FF3AB3">
              <w:t>9</w:t>
            </w:r>
            <w:r w:rsidR="00801347" w:rsidRPr="00CC1F49">
              <w:t>.2 to determine the bid</w:t>
            </w:r>
            <w:r w:rsidR="00CC70DD">
              <w:t xml:space="preserve"> with the “best value for money”</w:t>
            </w:r>
            <w:r w:rsidR="00801347" w:rsidRPr="00CC1F49">
              <w:t>. The comparison shall be on the basis of CIP (place of final destination) prices for imported goods and EXW prices</w:t>
            </w:r>
            <w:r w:rsidR="00CC70DD">
              <w:t xml:space="preserve"> after applying the aforementioned stipulated bid evaluation criteria</w:t>
            </w:r>
            <w:r w:rsidR="00801347" w:rsidRPr="00CC1F49">
              <w:t>, plus cost of inland transportation and insurance to place of destination, for</w:t>
            </w:r>
            <w:r w:rsidRPr="00CC1F49">
              <w:t xml:space="preserve"> goods manufactured within the b</w:t>
            </w:r>
            <w:r w:rsidR="00801347" w:rsidRPr="00CC1F49">
              <w:t>orrower’s country, together with prices for any required installation, training, commissioning and other services. The evaluation of prices shall not take into account custom duties and other taxes levied on</w:t>
            </w:r>
            <w:r w:rsidRPr="00CC1F49">
              <w:t xml:space="preserve"> imported goods quoted CIP and </w:t>
            </w:r>
            <w:r w:rsidR="00801347" w:rsidRPr="00CC1F49">
              <w:t>sales and similar taxes levied in connection with the sale or delivery of goods.</w:t>
            </w:r>
          </w:p>
          <w:p w14:paraId="2C7F7146" w14:textId="776A336D" w:rsidR="005B533D" w:rsidRPr="000E27ED" w:rsidRDefault="00CC70DD" w:rsidP="004D0A99">
            <w:pPr>
              <w:pStyle w:val="ITBSubclause"/>
            </w:pPr>
            <w:r>
              <w:t xml:space="preserve">Bids shall be evaluated on item-by-item basis if so indicated in the </w:t>
            </w:r>
            <w:r w:rsidRPr="00CC70DD">
              <w:rPr>
                <w:b/>
                <w:bCs/>
              </w:rPr>
              <w:t>BDS</w:t>
            </w:r>
            <w:r>
              <w:t>. Otherwise, i</w:t>
            </w:r>
            <w:r w:rsidR="004135D8" w:rsidRPr="00CC70DD">
              <w:t>f</w:t>
            </w:r>
            <w:r w:rsidR="004135D8" w:rsidRPr="00CC1F49">
              <w:t xml:space="preserve"> bids are being invited for individual lots (contracts) or for any combination of lots (packages)</w:t>
            </w:r>
            <w:r>
              <w:t xml:space="preserve"> then the bid evaluation shall be on lot-by-lot basis</w:t>
            </w:r>
            <w:r w:rsidR="004135D8" w:rsidRPr="00CC1F49">
              <w:t xml:space="preserve">. Unless otherwise </w:t>
            </w:r>
            <w:r w:rsidR="004135D8" w:rsidRPr="00CC1F49">
              <w:rPr>
                <w:b/>
              </w:rPr>
              <w:t xml:space="preserve">specified </w:t>
            </w:r>
            <w:r w:rsidR="00CD7361" w:rsidRPr="00CD7361">
              <w:rPr>
                <w:b/>
              </w:rPr>
              <w:t>in the BDS</w:t>
            </w:r>
            <w:r w:rsidR="004135D8" w:rsidRPr="00CC1F49">
              <w:rPr>
                <w:b/>
              </w:rPr>
              <w:t>,</w:t>
            </w:r>
            <w:r w:rsidR="004135D8" w:rsidRPr="00CC1F49">
              <w:t xml:space="preserve"> prices quoted shall correspond to </w:t>
            </w:r>
            <w:r w:rsidR="004135D8" w:rsidRPr="000E27ED">
              <w:t>100</w:t>
            </w:r>
            <w:r w:rsidR="004135D8" w:rsidRPr="00CC1F49">
              <w:t xml:space="preserve"> % of the items specified for each lot and to 100% of the quantities specified for each item of a lot. Bidders wishing to offer discounts for the award of more than one Contract </w:t>
            </w:r>
            <w:r>
              <w:t xml:space="preserve">(lot) </w:t>
            </w:r>
            <w:r w:rsidR="004135D8" w:rsidRPr="00CC1F49">
              <w:t>shall specify in their bid the price reductions applicable to each package, or alternatively, to individual Contracts within the package. Discounts shall be submitted in accordance with ITB 1</w:t>
            </w:r>
            <w:r w:rsidR="00FF3AB3">
              <w:t>6</w:t>
            </w:r>
            <w:r w:rsidR="004135D8" w:rsidRPr="00CC1F49">
              <w:t>.</w:t>
            </w:r>
            <w:r w:rsidR="00FF3AB3">
              <w:t>6</w:t>
            </w:r>
            <w:r w:rsidR="004135D8" w:rsidRPr="00CC1F49">
              <w:t xml:space="preserve"> provided the bids for all lots (contracts) are opened at the same time.</w:t>
            </w:r>
            <w:r>
              <w:t xml:space="preserve"> The </w:t>
            </w:r>
            <w:r w:rsidRPr="00CC70DD">
              <w:t>purchaser, after calculating the impact of the offered discounts by the various bidders, shall determine the combination of contract awards that will result in the lowest overall cost of the entire procurement covered by this invitation to bid.</w:t>
            </w:r>
          </w:p>
        </w:tc>
      </w:tr>
      <w:tr w:rsidR="00C062F5" w:rsidRPr="00A520A6" w14:paraId="74135ADE" w14:textId="77777777" w:rsidTr="002E58D5">
        <w:trPr>
          <w:trHeight w:val="2128"/>
        </w:trPr>
        <w:tc>
          <w:tcPr>
            <w:tcW w:w="2155" w:type="dxa"/>
          </w:tcPr>
          <w:p w14:paraId="43278090" w14:textId="10824008" w:rsidR="000E27ED" w:rsidRDefault="000E27ED" w:rsidP="002E58D5">
            <w:pPr>
              <w:pStyle w:val="ITBClauses"/>
              <w:tabs>
                <w:tab w:val="left" w:pos="0"/>
              </w:tabs>
            </w:pPr>
            <w:bookmarkStart w:id="123" w:name="_Toc44943154"/>
            <w:bookmarkStart w:id="124" w:name="_Toc45027637"/>
            <w:bookmarkStart w:id="125" w:name="_Toc46500097"/>
            <w:r>
              <w:t>Abnormally Low Bids</w:t>
            </w:r>
            <w:bookmarkEnd w:id="123"/>
            <w:bookmarkEnd w:id="124"/>
            <w:bookmarkEnd w:id="125"/>
          </w:p>
        </w:tc>
        <w:tc>
          <w:tcPr>
            <w:tcW w:w="7768" w:type="dxa"/>
          </w:tcPr>
          <w:p w14:paraId="53A565DE" w14:textId="7AEDB1D3" w:rsidR="000E27ED" w:rsidRPr="000E27ED" w:rsidRDefault="000E27ED" w:rsidP="004D0A99">
            <w:pPr>
              <w:pStyle w:val="ITBSubclause"/>
            </w:pPr>
            <w:r w:rsidRPr="00CC1F49">
              <w:t>An abnormally low bid is one where the bid price, in combination with other constituent elements of the bid, appears unreasonably low to the extent that the bid price raises material concerns with the purchaser as to the capability of the bidder to perform the contract for the offered bid price.</w:t>
            </w:r>
          </w:p>
          <w:p w14:paraId="0B41E179" w14:textId="4043CA72" w:rsidR="000E27ED" w:rsidRPr="000E27ED" w:rsidRDefault="000E27ED" w:rsidP="004D0A99">
            <w:pPr>
              <w:pStyle w:val="ITBSubclause"/>
            </w:pPr>
            <w:r w:rsidRPr="00CC1F49">
              <w:t>In the event of identification of a potentially abnormally low bid, the purchaser shall seek written clarification from the bidder, including a detailed price analys</w:t>
            </w:r>
            <w:r w:rsidR="00693F1D">
              <w:t>i</w:t>
            </w:r>
            <w:r w:rsidRPr="00CC1F49">
              <w:t>s of its bid price in relation to the subject matter of the contract, scope, delivery schedule, allocation of risks and responsibilities and any other requirements of the bidding document.</w:t>
            </w:r>
          </w:p>
          <w:p w14:paraId="5D7BDE7D" w14:textId="03BA4438" w:rsidR="000E27ED" w:rsidRPr="000E27ED" w:rsidRDefault="000E27ED" w:rsidP="004D0A99">
            <w:pPr>
              <w:pStyle w:val="ITBSubclause"/>
              <w:rPr>
                <w:szCs w:val="24"/>
              </w:rPr>
            </w:pPr>
            <w:r w:rsidRPr="00CC1F49">
              <w:rPr>
                <w:szCs w:val="24"/>
              </w:rPr>
              <w:t>After evaluation of the price analys</w:t>
            </w:r>
            <w:r w:rsidR="00693F1D">
              <w:rPr>
                <w:szCs w:val="24"/>
              </w:rPr>
              <w:t>i</w:t>
            </w:r>
            <w:r w:rsidRPr="00CC1F49">
              <w:rPr>
                <w:szCs w:val="24"/>
              </w:rPr>
              <w:t>s, in the event that the purchaser determines that the bidder has failed to demonstrate its capability to perform the contract for the offered bid price, the purchaser shall reject the bid.</w:t>
            </w:r>
          </w:p>
        </w:tc>
      </w:tr>
      <w:tr w:rsidR="00C062F5" w:rsidRPr="00A520A6" w14:paraId="50BF19C6" w14:textId="77777777" w:rsidTr="002E58D5">
        <w:trPr>
          <w:trHeight w:val="2128"/>
        </w:trPr>
        <w:tc>
          <w:tcPr>
            <w:tcW w:w="2155" w:type="dxa"/>
          </w:tcPr>
          <w:p w14:paraId="6663996A" w14:textId="02AAC315" w:rsidR="000E27ED" w:rsidRDefault="000E27ED" w:rsidP="002E58D5">
            <w:pPr>
              <w:pStyle w:val="ITBClauses"/>
              <w:tabs>
                <w:tab w:val="left" w:pos="0"/>
              </w:tabs>
            </w:pPr>
            <w:bookmarkStart w:id="126" w:name="_Toc44943155"/>
            <w:bookmarkStart w:id="127" w:name="_Toc45027638"/>
            <w:bookmarkStart w:id="128" w:name="_Toc46500098"/>
            <w:r>
              <w:t>Contacting the Purchaser</w:t>
            </w:r>
            <w:bookmarkEnd w:id="126"/>
            <w:bookmarkEnd w:id="127"/>
            <w:bookmarkEnd w:id="128"/>
          </w:p>
        </w:tc>
        <w:tc>
          <w:tcPr>
            <w:tcW w:w="7768" w:type="dxa"/>
          </w:tcPr>
          <w:p w14:paraId="2FC3FB2A" w14:textId="77777777" w:rsidR="000E27ED" w:rsidRDefault="000E27ED" w:rsidP="004D0A99">
            <w:pPr>
              <w:pStyle w:val="ITBSubclause"/>
            </w:pPr>
            <w:r w:rsidRPr="00A520A6">
              <w:t xml:space="preserve">From the time of bid opening to the time of contract award, if </w:t>
            </w:r>
            <w:r w:rsidRPr="00A520A6">
              <w:rPr>
                <w:spacing w:val="-5"/>
              </w:rPr>
              <w:t xml:space="preserve">any </w:t>
            </w:r>
            <w:r w:rsidRPr="00A520A6">
              <w:t xml:space="preserve">bidder wishes to contact the </w:t>
            </w:r>
            <w:r>
              <w:t>p</w:t>
            </w:r>
            <w:r w:rsidRPr="00A520A6">
              <w:t>urchaser on any matter related to the bid, it should do so in</w:t>
            </w:r>
            <w:r w:rsidRPr="00A520A6">
              <w:rPr>
                <w:spacing w:val="-1"/>
              </w:rPr>
              <w:t xml:space="preserve"> </w:t>
            </w:r>
            <w:r w:rsidRPr="00A520A6">
              <w:t>writing.</w:t>
            </w:r>
          </w:p>
          <w:p w14:paraId="160173AB" w14:textId="0C8750BB" w:rsidR="000E27ED" w:rsidRPr="00CC1F49" w:rsidRDefault="000E27ED" w:rsidP="004D0A99">
            <w:pPr>
              <w:pStyle w:val="ITBSubclause"/>
              <w:rPr>
                <w:szCs w:val="24"/>
              </w:rPr>
            </w:pPr>
            <w:r>
              <w:t xml:space="preserve">Any </w:t>
            </w:r>
            <w:r w:rsidRPr="005B533D">
              <w:t>effort by a bidder to influence the purchaser in its decisions on bid evaluation, bid comparison, or contract award may result in the rejection of the bidder’s bid.</w:t>
            </w:r>
          </w:p>
        </w:tc>
      </w:tr>
    </w:tbl>
    <w:p w14:paraId="30C69CD2" w14:textId="5298437F" w:rsidR="00801347" w:rsidRPr="00C062F5" w:rsidRDefault="00006ED2" w:rsidP="00B74988">
      <w:pPr>
        <w:pStyle w:val="ITBHeading"/>
        <w:numPr>
          <w:ilvl w:val="0"/>
          <w:numId w:val="30"/>
        </w:numPr>
      </w:pPr>
      <w:bookmarkStart w:id="129" w:name="_Toc45027452"/>
      <w:bookmarkStart w:id="130" w:name="_Toc45027639"/>
      <w:bookmarkStart w:id="131" w:name="_Toc46500099"/>
      <w:r w:rsidRPr="00C062F5">
        <w:t>Award of c</w:t>
      </w:r>
      <w:r w:rsidR="00801347" w:rsidRPr="00C062F5">
        <w:t>ontract</w:t>
      </w:r>
      <w:bookmarkEnd w:id="129"/>
      <w:bookmarkEnd w:id="130"/>
      <w:bookmarkEnd w:id="131"/>
    </w:p>
    <w:tbl>
      <w:tblPr>
        <w:tblW w:w="0" w:type="auto"/>
        <w:tblInd w:w="107" w:type="dxa"/>
        <w:tblLayout w:type="fixed"/>
        <w:tblCellMar>
          <w:left w:w="0" w:type="dxa"/>
          <w:right w:w="0" w:type="dxa"/>
        </w:tblCellMar>
        <w:tblLook w:val="01E0" w:firstRow="1" w:lastRow="1" w:firstColumn="1" w:lastColumn="1" w:noHBand="0" w:noVBand="0"/>
      </w:tblPr>
      <w:tblGrid>
        <w:gridCol w:w="2155"/>
        <w:gridCol w:w="7210"/>
      </w:tblGrid>
      <w:tr w:rsidR="00801347" w:rsidRPr="00A520A6" w14:paraId="293D0FB1" w14:textId="77777777" w:rsidTr="0098516A">
        <w:trPr>
          <w:trHeight w:val="4958"/>
        </w:trPr>
        <w:tc>
          <w:tcPr>
            <w:tcW w:w="2155" w:type="dxa"/>
          </w:tcPr>
          <w:p w14:paraId="604B9FF6" w14:textId="546F670B" w:rsidR="00801347" w:rsidRPr="00A520A6" w:rsidRDefault="00FF6C79" w:rsidP="002E58D5">
            <w:pPr>
              <w:pStyle w:val="ITBClauses"/>
              <w:tabs>
                <w:tab w:val="left" w:pos="0"/>
              </w:tabs>
            </w:pPr>
            <w:bookmarkStart w:id="132" w:name="_Toc44943156"/>
            <w:bookmarkStart w:id="133" w:name="_Toc45027640"/>
            <w:bookmarkStart w:id="134" w:name="_Toc46500100"/>
            <w:r>
              <w:t>Post-</w:t>
            </w:r>
            <w:r w:rsidR="00D23241">
              <w:t>Q</w:t>
            </w:r>
            <w:r w:rsidR="00801347" w:rsidRPr="00A520A6">
              <w:t>ualification</w:t>
            </w:r>
            <w:bookmarkEnd w:id="132"/>
            <w:bookmarkEnd w:id="133"/>
            <w:bookmarkEnd w:id="134"/>
          </w:p>
        </w:tc>
        <w:tc>
          <w:tcPr>
            <w:tcW w:w="7210" w:type="dxa"/>
          </w:tcPr>
          <w:p w14:paraId="50447795" w14:textId="4DEDAF50" w:rsidR="00801347" w:rsidRPr="00A520A6" w:rsidRDefault="00801347" w:rsidP="004D0A99">
            <w:pPr>
              <w:pStyle w:val="ITBSubclause"/>
            </w:pPr>
            <w:r w:rsidRPr="00A520A6">
              <w:rPr>
                <w:spacing w:val="-3"/>
              </w:rPr>
              <w:t xml:space="preserve">In </w:t>
            </w:r>
            <w:r w:rsidRPr="00A520A6">
              <w:t xml:space="preserve">the absence of pre-qualification, the </w:t>
            </w:r>
            <w:r w:rsidR="00386215" w:rsidRPr="00A520A6">
              <w:t xml:space="preserve">purchaser will determine to its satisfaction whether the bidder </w:t>
            </w:r>
            <w:r w:rsidRPr="00A520A6">
              <w:t>that is selected as having submitted the lowest priced responsive bid is qualified to perform the contract satisfactorily, in accordance w</w:t>
            </w:r>
            <w:r w:rsidR="00386215">
              <w:t>ith the criteria listed in ITB c</w:t>
            </w:r>
            <w:r w:rsidRPr="00A520A6">
              <w:t>lause</w:t>
            </w:r>
            <w:r w:rsidRPr="00A520A6">
              <w:rPr>
                <w:spacing w:val="-5"/>
              </w:rPr>
              <w:t xml:space="preserve"> </w:t>
            </w:r>
            <w:r w:rsidRPr="00A520A6">
              <w:t>1</w:t>
            </w:r>
            <w:r w:rsidR="00FF3AB3">
              <w:t>8</w:t>
            </w:r>
            <w:r w:rsidRPr="00A520A6">
              <w:t>.3.</w:t>
            </w:r>
          </w:p>
          <w:p w14:paraId="6DAC7973" w14:textId="5C71A41C" w:rsidR="00801347" w:rsidRPr="00A520A6" w:rsidRDefault="00801347" w:rsidP="004D0A99">
            <w:pPr>
              <w:pStyle w:val="ITBSubclause"/>
            </w:pPr>
            <w:r w:rsidRPr="00A520A6">
              <w:t xml:space="preserve">The determination will take into account the </w:t>
            </w:r>
            <w:r w:rsidR="00386215" w:rsidRPr="00A520A6">
              <w:t xml:space="preserve">bidder’s financial, technical, and production capabilities. </w:t>
            </w:r>
            <w:r w:rsidR="00386215" w:rsidRPr="00A520A6">
              <w:rPr>
                <w:spacing w:val="-3"/>
              </w:rPr>
              <w:t xml:space="preserve">it </w:t>
            </w:r>
            <w:r w:rsidR="00386215" w:rsidRPr="00A520A6">
              <w:t>will be based upon an examination of the documentary evidence of the bidder’s qualifications submitted by the bidde</w:t>
            </w:r>
            <w:r w:rsidR="00386215">
              <w:t>r, pursuant to ITB c</w:t>
            </w:r>
            <w:r w:rsidRPr="00A520A6">
              <w:t>lause 1</w:t>
            </w:r>
            <w:r w:rsidR="00FF3AB3">
              <w:t>8</w:t>
            </w:r>
            <w:r w:rsidRPr="00A520A6">
              <w:t>.3, as well as</w:t>
            </w:r>
            <w:r w:rsidR="00386215">
              <w:t xml:space="preserve"> such other information as the p</w:t>
            </w:r>
            <w:r w:rsidRPr="00A520A6">
              <w:t>urchaser deems necessary and</w:t>
            </w:r>
            <w:r w:rsidRPr="00A520A6">
              <w:rPr>
                <w:spacing w:val="-9"/>
              </w:rPr>
              <w:t xml:space="preserve"> </w:t>
            </w:r>
            <w:r w:rsidRPr="00A520A6">
              <w:t>appropriate.</w:t>
            </w:r>
          </w:p>
          <w:p w14:paraId="0CBC2751" w14:textId="4C0E6186" w:rsidR="00801347" w:rsidRPr="00A520A6" w:rsidRDefault="00801347" w:rsidP="004D0A99">
            <w:pPr>
              <w:pStyle w:val="ITBSubclause"/>
            </w:pPr>
            <w:r w:rsidRPr="00A520A6">
              <w:t>An affirmative determination will be a prerequisite fo</w:t>
            </w:r>
            <w:r w:rsidR="00386215">
              <w:t>r award of the contract to the b</w:t>
            </w:r>
            <w:r w:rsidRPr="00A520A6">
              <w:t>idder. A nega</w:t>
            </w:r>
            <w:r w:rsidR="00386215">
              <w:t xml:space="preserve">tive determination will result </w:t>
            </w:r>
            <w:r w:rsidR="00F36E2C">
              <w:t>in rejection of the b</w:t>
            </w:r>
            <w:r w:rsidRPr="00A520A6">
              <w:t>i</w:t>
            </w:r>
            <w:r w:rsidR="00F36E2C">
              <w:t>dder’s bid, in which event the p</w:t>
            </w:r>
            <w:r w:rsidRPr="00A520A6">
              <w:t>urchaser will proceed to the next lowest evaluated bid to make a</w:t>
            </w:r>
            <w:r w:rsidR="00F36E2C">
              <w:t xml:space="preserve"> similar determination of that b</w:t>
            </w:r>
            <w:r w:rsidRPr="00A520A6">
              <w:t>idder’s capabilities to perform satisfactorily.</w:t>
            </w:r>
          </w:p>
        </w:tc>
      </w:tr>
      <w:tr w:rsidR="00801347" w:rsidRPr="00A520A6" w14:paraId="72E1992E" w14:textId="77777777" w:rsidTr="0098516A">
        <w:trPr>
          <w:trHeight w:val="1512"/>
        </w:trPr>
        <w:tc>
          <w:tcPr>
            <w:tcW w:w="2155" w:type="dxa"/>
          </w:tcPr>
          <w:p w14:paraId="7217B220" w14:textId="4AEE39C3" w:rsidR="00801347" w:rsidRPr="00A520A6" w:rsidRDefault="00801347" w:rsidP="002E58D5">
            <w:pPr>
              <w:pStyle w:val="ITBClauses"/>
              <w:tabs>
                <w:tab w:val="left" w:pos="0"/>
              </w:tabs>
            </w:pPr>
            <w:bookmarkStart w:id="135" w:name="_Toc44943157"/>
            <w:bookmarkStart w:id="136" w:name="_Toc45027641"/>
            <w:bookmarkStart w:id="137" w:name="_Toc46500101"/>
            <w:r w:rsidRPr="00A520A6">
              <w:t>Award</w:t>
            </w:r>
            <w:r w:rsidR="00A84DEF">
              <w:t xml:space="preserve"> </w:t>
            </w:r>
            <w:r w:rsidR="00037C2B">
              <w:t>C</w:t>
            </w:r>
            <w:r w:rsidRPr="00A520A6">
              <w:t>riteria</w:t>
            </w:r>
            <w:bookmarkEnd w:id="135"/>
            <w:bookmarkEnd w:id="136"/>
            <w:bookmarkEnd w:id="137"/>
          </w:p>
        </w:tc>
        <w:tc>
          <w:tcPr>
            <w:tcW w:w="7210" w:type="dxa"/>
          </w:tcPr>
          <w:p w14:paraId="1219626D" w14:textId="41BE5CEF" w:rsidR="00A84DEF" w:rsidRPr="00A520A6" w:rsidRDefault="006875B5" w:rsidP="004D0A99">
            <w:pPr>
              <w:pStyle w:val="ITBSubclause"/>
            </w:pPr>
            <w:r>
              <w:t>S</w:t>
            </w:r>
            <w:r w:rsidR="00F36E2C">
              <w:t xml:space="preserve">ubject to ITB </w:t>
            </w:r>
            <w:r w:rsidR="00801347" w:rsidRPr="00A520A6">
              <w:t>3</w:t>
            </w:r>
            <w:r w:rsidR="00FF3AB3">
              <w:t>7, ITB 38 and ITB 39</w:t>
            </w:r>
            <w:r w:rsidR="00801347" w:rsidRPr="00A520A6">
              <w:t xml:space="preserve">, the </w:t>
            </w:r>
            <w:r w:rsidR="00F36E2C" w:rsidRPr="00A520A6">
              <w:t>pur</w:t>
            </w:r>
            <w:r w:rsidR="00903709">
              <w:t xml:space="preserve">chaser </w:t>
            </w:r>
            <w:r w:rsidR="00693F1D">
              <w:t xml:space="preserve">shall </w:t>
            </w:r>
            <w:r w:rsidR="00903709">
              <w:t xml:space="preserve">award the contract </w:t>
            </w:r>
            <w:r w:rsidR="00F36E2C" w:rsidRPr="00A520A6">
              <w:t>to the successful bidder whose bid has been determined to be substantially responsive and has been determined to be the</w:t>
            </w:r>
            <w:r w:rsidR="00F36E2C" w:rsidRPr="00A520A6">
              <w:rPr>
                <w:spacing w:val="-21"/>
              </w:rPr>
              <w:t xml:space="preserve"> </w:t>
            </w:r>
            <w:r w:rsidR="00F36E2C" w:rsidRPr="00A520A6">
              <w:t>bid</w:t>
            </w:r>
            <w:r w:rsidR="00693F1D">
              <w:t xml:space="preserve"> offering the best value for money as per the stipulated bid evaluation criteria</w:t>
            </w:r>
            <w:r w:rsidR="00F36E2C" w:rsidRPr="00A520A6">
              <w:t xml:space="preserve">, provided further that the bidder </w:t>
            </w:r>
            <w:r w:rsidR="00801347" w:rsidRPr="00A520A6">
              <w:t>is determined to be qualified to perform the contract</w:t>
            </w:r>
            <w:r w:rsidR="00801347" w:rsidRPr="00A520A6">
              <w:rPr>
                <w:spacing w:val="-4"/>
              </w:rPr>
              <w:t xml:space="preserve"> </w:t>
            </w:r>
            <w:r w:rsidR="00801347" w:rsidRPr="00A520A6">
              <w:t>satisfactorily.</w:t>
            </w:r>
          </w:p>
        </w:tc>
      </w:tr>
      <w:tr w:rsidR="00801347" w:rsidRPr="00A520A6" w14:paraId="7551A7F2" w14:textId="77777777" w:rsidTr="0098516A">
        <w:trPr>
          <w:trHeight w:val="1245"/>
        </w:trPr>
        <w:tc>
          <w:tcPr>
            <w:tcW w:w="2155" w:type="dxa"/>
          </w:tcPr>
          <w:p w14:paraId="53BE72A5" w14:textId="3B4846AA" w:rsidR="00801347" w:rsidRPr="00A520A6" w:rsidRDefault="00F36E2C" w:rsidP="002E58D5">
            <w:pPr>
              <w:pStyle w:val="ITBClauses"/>
              <w:tabs>
                <w:tab w:val="left" w:pos="0"/>
              </w:tabs>
            </w:pPr>
            <w:bookmarkStart w:id="138" w:name="_Toc44943158"/>
            <w:bookmarkStart w:id="139" w:name="_Toc45027642"/>
            <w:bookmarkStart w:id="140" w:name="_Toc46500102"/>
            <w:r>
              <w:t>Purchaser</w:t>
            </w:r>
            <w:r w:rsidR="00037C2B">
              <w:t>’s Right to Vary Quantities at Time of A</w:t>
            </w:r>
            <w:r w:rsidR="00801347" w:rsidRPr="00A520A6">
              <w:t>ward</w:t>
            </w:r>
            <w:bookmarkEnd w:id="138"/>
            <w:bookmarkEnd w:id="139"/>
            <w:bookmarkEnd w:id="140"/>
          </w:p>
        </w:tc>
        <w:tc>
          <w:tcPr>
            <w:tcW w:w="7210" w:type="dxa"/>
          </w:tcPr>
          <w:p w14:paraId="4C410460" w14:textId="5EBE43DA" w:rsidR="00037C2B" w:rsidRPr="00A520A6" w:rsidRDefault="00F36E2C" w:rsidP="004D0A99">
            <w:pPr>
              <w:pStyle w:val="ITBSubclause"/>
            </w:pPr>
            <w:r>
              <w:t>The p</w:t>
            </w:r>
            <w:r w:rsidR="00801347" w:rsidRPr="00A520A6">
              <w:t xml:space="preserve">urchaser reserves the right at the time of contract award to increase or decrease, by the percentage indicated </w:t>
            </w:r>
            <w:r w:rsidR="00CD7361" w:rsidRPr="00CD7361">
              <w:rPr>
                <w:b/>
              </w:rPr>
              <w:t>in the BDS</w:t>
            </w:r>
            <w:r w:rsidR="00801347" w:rsidRPr="00A520A6">
              <w:t xml:space="preserve">, the quantity of goods and related services originally specified in the </w:t>
            </w:r>
            <w:r w:rsidRPr="00A520A6">
              <w:t xml:space="preserve">schedule of requirements </w:t>
            </w:r>
            <w:r w:rsidR="00801347" w:rsidRPr="00A520A6">
              <w:t>without any change in unit price</w:t>
            </w:r>
            <w:r w:rsidR="00801347" w:rsidRPr="00A520A6">
              <w:rPr>
                <w:spacing w:val="-18"/>
              </w:rPr>
              <w:t xml:space="preserve"> </w:t>
            </w:r>
            <w:r w:rsidR="00801347" w:rsidRPr="00A520A6">
              <w:t>or other terms and conditions.</w:t>
            </w:r>
          </w:p>
        </w:tc>
      </w:tr>
      <w:tr w:rsidR="00801347" w:rsidRPr="00A520A6" w14:paraId="474330D1" w14:textId="77777777" w:rsidTr="00275B79">
        <w:trPr>
          <w:trHeight w:val="1782"/>
        </w:trPr>
        <w:tc>
          <w:tcPr>
            <w:tcW w:w="2155" w:type="dxa"/>
          </w:tcPr>
          <w:p w14:paraId="47CA026D" w14:textId="7479C9E8" w:rsidR="00801347" w:rsidRPr="00A520A6" w:rsidRDefault="00037C2B" w:rsidP="002E58D5">
            <w:pPr>
              <w:pStyle w:val="ITBClauses"/>
              <w:tabs>
                <w:tab w:val="left" w:pos="0"/>
              </w:tabs>
            </w:pPr>
            <w:bookmarkStart w:id="141" w:name="_Toc44943159"/>
            <w:bookmarkStart w:id="142" w:name="_Toc45027643"/>
            <w:bookmarkStart w:id="143" w:name="_Toc46500103"/>
            <w:r>
              <w:t>Purchaser’s Right to Accept Any Bid and to Reject Any or All Bi</w:t>
            </w:r>
            <w:r w:rsidR="00801347" w:rsidRPr="00A520A6">
              <w:t>ds</w:t>
            </w:r>
            <w:bookmarkEnd w:id="141"/>
            <w:bookmarkEnd w:id="142"/>
            <w:bookmarkEnd w:id="143"/>
          </w:p>
        </w:tc>
        <w:tc>
          <w:tcPr>
            <w:tcW w:w="7210" w:type="dxa"/>
          </w:tcPr>
          <w:p w14:paraId="2BCBDF53" w14:textId="58ECF637" w:rsidR="00801347" w:rsidRPr="00A520A6" w:rsidRDefault="00E13F2A" w:rsidP="004D0A99">
            <w:pPr>
              <w:pStyle w:val="ITBSubclause"/>
            </w:pPr>
            <w:r>
              <w:t>The p</w:t>
            </w:r>
            <w:r w:rsidR="00801347" w:rsidRPr="00A520A6">
              <w:t xml:space="preserve">urchaser reserves the right to accept or reject any bid, and to annul the bidding process and reject all bids at any time prior to contract award, without thereby incurring any liability to the affected </w:t>
            </w:r>
            <w:r w:rsidRPr="00A520A6">
              <w:t>bidder or</w:t>
            </w:r>
            <w:r w:rsidRPr="00A520A6">
              <w:rPr>
                <w:spacing w:val="-3"/>
              </w:rPr>
              <w:t xml:space="preserve"> </w:t>
            </w:r>
            <w:r w:rsidRPr="00A520A6">
              <w:t>bidders</w:t>
            </w:r>
            <w:r w:rsidR="00801347" w:rsidRPr="00A520A6">
              <w:t>.</w:t>
            </w:r>
          </w:p>
        </w:tc>
      </w:tr>
      <w:tr w:rsidR="00801347" w:rsidRPr="00A520A6" w14:paraId="14C6E932" w14:textId="77777777" w:rsidTr="00275B79">
        <w:trPr>
          <w:trHeight w:val="1782"/>
        </w:trPr>
        <w:tc>
          <w:tcPr>
            <w:tcW w:w="2155" w:type="dxa"/>
          </w:tcPr>
          <w:p w14:paraId="77B4AE92" w14:textId="55747B73" w:rsidR="00801347" w:rsidRPr="00A520A6" w:rsidRDefault="00037C2B" w:rsidP="002E58D5">
            <w:pPr>
              <w:pStyle w:val="ITBClauses"/>
              <w:tabs>
                <w:tab w:val="left" w:pos="0"/>
              </w:tabs>
            </w:pPr>
            <w:bookmarkStart w:id="144" w:name="_Toc44943160"/>
            <w:bookmarkStart w:id="145" w:name="_Toc45027644"/>
            <w:bookmarkStart w:id="146" w:name="_Toc46500104"/>
            <w:r>
              <w:t>Notice of Intention to A</w:t>
            </w:r>
            <w:r w:rsidR="00801347" w:rsidRPr="00A520A6">
              <w:t>ward</w:t>
            </w:r>
            <w:bookmarkEnd w:id="144"/>
            <w:bookmarkEnd w:id="145"/>
            <w:bookmarkEnd w:id="146"/>
          </w:p>
        </w:tc>
        <w:tc>
          <w:tcPr>
            <w:tcW w:w="7210" w:type="dxa"/>
          </w:tcPr>
          <w:p w14:paraId="6999FF69" w14:textId="016F6990" w:rsidR="00801347" w:rsidRPr="00A520A6" w:rsidRDefault="00801347" w:rsidP="004D0A99">
            <w:pPr>
              <w:pStyle w:val="ITBSubclause"/>
            </w:pPr>
            <w:r w:rsidRPr="00A520A6">
              <w:t xml:space="preserve">Prior to the expiration of the period of </w:t>
            </w:r>
            <w:r w:rsidR="00D51D5B" w:rsidRPr="00A520A6">
              <w:t xml:space="preserve">bid validity, the purchaser shall send the notice of intent to award to the successful bidder. the notice of intent to award shall include a statement that the purchaser shall issue a formal notification of award and </w:t>
            </w:r>
            <w:r w:rsidR="00693F1D">
              <w:t xml:space="preserve">a </w:t>
            </w:r>
            <w:r w:rsidR="00D51D5B" w:rsidRPr="00A520A6">
              <w:t xml:space="preserve">draft contract agreement after expiration of the period for filing a bid protest </w:t>
            </w:r>
            <w:r w:rsidR="00693F1D">
              <w:t xml:space="preserve">by unsuccessful bidders </w:t>
            </w:r>
            <w:r w:rsidR="00D51D5B" w:rsidRPr="00A520A6">
              <w:t>and the resolution of any bid protests and or appeals that are submitted</w:t>
            </w:r>
            <w:r w:rsidR="00693F1D">
              <w:t xml:space="preserve"> thereof</w:t>
            </w:r>
            <w:r w:rsidR="00D51D5B" w:rsidRPr="00A520A6">
              <w:t xml:space="preserve">. </w:t>
            </w:r>
            <w:r w:rsidR="00693F1D">
              <w:t>D</w:t>
            </w:r>
            <w:r w:rsidR="00D51D5B" w:rsidRPr="00A520A6">
              <w:t xml:space="preserve">elivery of the notice of intent to award </w:t>
            </w:r>
            <w:r w:rsidR="00D51D5B" w:rsidRPr="00A520A6">
              <w:rPr>
                <w:b/>
              </w:rPr>
              <w:t>shall not constitute the formation of a contract</w:t>
            </w:r>
            <w:r w:rsidR="00D51D5B" w:rsidRPr="00A520A6">
              <w:t xml:space="preserve"> between the purchaser and the successful bidder and no legal or equitable rights </w:t>
            </w:r>
            <w:r w:rsidR="00693F1D">
              <w:t>shall</w:t>
            </w:r>
            <w:r w:rsidR="00D51D5B" w:rsidRPr="00A520A6">
              <w:t xml:space="preserve"> be created through the delivery of the notice of intent to award</w:t>
            </w:r>
            <w:r w:rsidRPr="00A520A6">
              <w:t>.</w:t>
            </w:r>
          </w:p>
          <w:p w14:paraId="53E86065" w14:textId="2A317076" w:rsidR="00290B9E" w:rsidRPr="00A520A6" w:rsidRDefault="00801347" w:rsidP="004D0A99">
            <w:pPr>
              <w:pStyle w:val="ITBSubclause"/>
            </w:pPr>
            <w:r w:rsidRPr="00A520A6">
              <w:t xml:space="preserve">At the same time </w:t>
            </w:r>
            <w:r w:rsidR="009E0EAE">
              <w:t xml:space="preserve">when </w:t>
            </w:r>
            <w:r w:rsidRPr="00A520A6">
              <w:t xml:space="preserve">it issues the </w:t>
            </w:r>
            <w:r w:rsidR="00B0394E" w:rsidRPr="00A520A6">
              <w:t xml:space="preserve">notice of intent to award, the purchaser shall also notify, in writing, all other bidders </w:t>
            </w:r>
            <w:r w:rsidR="00276E97">
              <w:t>of the results of the bidding. T</w:t>
            </w:r>
            <w:r w:rsidR="00B0394E" w:rsidRPr="00A520A6">
              <w:t xml:space="preserve">he purchaser shall promptly respond in writing to any unsuccessful bidder who, after receiving notification of the bid </w:t>
            </w:r>
            <w:r w:rsidR="00693F1D">
              <w:t xml:space="preserve">evaluation </w:t>
            </w:r>
            <w:r w:rsidR="00B0394E" w:rsidRPr="00A520A6">
              <w:t xml:space="preserve">results, makes a written request for a debriefing, or submits a formal protest as provided in the </w:t>
            </w:r>
            <w:r w:rsidRPr="00A520A6">
              <w:t>IFAD Procurement Handbook.</w:t>
            </w:r>
          </w:p>
        </w:tc>
      </w:tr>
      <w:tr w:rsidR="00801347" w:rsidRPr="00A520A6" w14:paraId="6BD2BC86" w14:textId="77777777" w:rsidTr="00275B79">
        <w:trPr>
          <w:trHeight w:val="1096"/>
        </w:trPr>
        <w:tc>
          <w:tcPr>
            <w:tcW w:w="2155" w:type="dxa"/>
          </w:tcPr>
          <w:p w14:paraId="2DECE939" w14:textId="071849F4" w:rsidR="00801347" w:rsidRPr="00A520A6" w:rsidRDefault="00037C2B" w:rsidP="002E58D5">
            <w:pPr>
              <w:pStyle w:val="ITBClauses"/>
              <w:tabs>
                <w:tab w:val="left" w:pos="0"/>
              </w:tabs>
            </w:pPr>
            <w:bookmarkStart w:id="147" w:name="_Toc44943161"/>
            <w:bookmarkStart w:id="148" w:name="_Toc45027645"/>
            <w:bookmarkStart w:id="149" w:name="_Toc46500105"/>
            <w:r>
              <w:t>Bid P</w:t>
            </w:r>
            <w:r w:rsidR="00801347" w:rsidRPr="00A520A6">
              <w:t>rotests</w:t>
            </w:r>
            <w:bookmarkEnd w:id="147"/>
            <w:bookmarkEnd w:id="148"/>
            <w:bookmarkEnd w:id="149"/>
          </w:p>
        </w:tc>
        <w:tc>
          <w:tcPr>
            <w:tcW w:w="7210" w:type="dxa"/>
          </w:tcPr>
          <w:p w14:paraId="74BC032D" w14:textId="0BF4C198" w:rsidR="00290B9E" w:rsidRPr="00E44CEE" w:rsidRDefault="00801347" w:rsidP="004D0A99">
            <w:pPr>
              <w:pStyle w:val="ITBSubclause"/>
              <w:rPr>
                <w:szCs w:val="24"/>
              </w:rPr>
            </w:pPr>
            <w:r w:rsidRPr="00A520A6">
              <w:rPr>
                <w:szCs w:val="24"/>
              </w:rPr>
              <w:t xml:space="preserve">Bidders may protest the results of a procurement only </w:t>
            </w:r>
            <w:r w:rsidR="00693F1D">
              <w:rPr>
                <w:szCs w:val="24"/>
              </w:rPr>
              <w:t>in accordance with</w:t>
            </w:r>
            <w:r w:rsidRPr="00A520A6">
              <w:rPr>
                <w:szCs w:val="24"/>
              </w:rPr>
              <w:t xml:space="preserve"> the rules </w:t>
            </w:r>
            <w:r w:rsidR="00693F1D">
              <w:rPr>
                <w:szCs w:val="24"/>
              </w:rPr>
              <w:t xml:space="preserve">and within the time periods </w:t>
            </w:r>
            <w:r w:rsidRPr="00A520A6">
              <w:rPr>
                <w:szCs w:val="24"/>
              </w:rPr>
              <w:t>established</w:t>
            </w:r>
            <w:r w:rsidR="00276E97">
              <w:rPr>
                <w:szCs w:val="24"/>
              </w:rPr>
              <w:t xml:space="preserve"> in the m</w:t>
            </w:r>
            <w:r w:rsidRPr="00A520A6">
              <w:rPr>
                <w:szCs w:val="24"/>
              </w:rPr>
              <w:t xml:space="preserve">odule M of the IFAD Procurement Handbook. In case the </w:t>
            </w:r>
            <w:r w:rsidR="00693F1D">
              <w:rPr>
                <w:szCs w:val="24"/>
              </w:rPr>
              <w:t xml:space="preserve">time periods/deadlines for submitting a </w:t>
            </w:r>
            <w:r w:rsidRPr="00A520A6">
              <w:rPr>
                <w:szCs w:val="24"/>
              </w:rPr>
              <w:t xml:space="preserve">protest </w:t>
            </w:r>
            <w:r w:rsidR="00693F1D">
              <w:rPr>
                <w:szCs w:val="24"/>
              </w:rPr>
              <w:t xml:space="preserve">under the </w:t>
            </w:r>
            <w:r w:rsidRPr="00A520A6">
              <w:rPr>
                <w:szCs w:val="24"/>
              </w:rPr>
              <w:t>borrower</w:t>
            </w:r>
            <w:r w:rsidR="00693F1D">
              <w:rPr>
                <w:szCs w:val="24"/>
              </w:rPr>
              <w:t>’s national procurement system</w:t>
            </w:r>
            <w:r w:rsidRPr="00A520A6">
              <w:rPr>
                <w:szCs w:val="24"/>
              </w:rPr>
              <w:t xml:space="preserve"> differ from th</w:t>
            </w:r>
            <w:r w:rsidR="00693F1D">
              <w:rPr>
                <w:szCs w:val="24"/>
              </w:rPr>
              <w:t>ose stipulated in the</w:t>
            </w:r>
            <w:r w:rsidRPr="00A520A6">
              <w:rPr>
                <w:szCs w:val="24"/>
              </w:rPr>
              <w:t xml:space="preserve"> IFAD Procurement Handbook, the borrower’s regulation shall apply.</w:t>
            </w:r>
          </w:p>
        </w:tc>
      </w:tr>
      <w:tr w:rsidR="00801347" w:rsidRPr="00A520A6" w14:paraId="5FEBBEF0" w14:textId="77777777" w:rsidTr="00275B79">
        <w:trPr>
          <w:trHeight w:val="988"/>
        </w:trPr>
        <w:tc>
          <w:tcPr>
            <w:tcW w:w="2155" w:type="dxa"/>
          </w:tcPr>
          <w:p w14:paraId="0E973F2B" w14:textId="7CA4A7BF" w:rsidR="00801347" w:rsidRPr="00A520A6" w:rsidRDefault="00276E97" w:rsidP="002E58D5">
            <w:pPr>
              <w:pStyle w:val="ITBClauses"/>
              <w:tabs>
                <w:tab w:val="left" w:pos="0"/>
              </w:tabs>
            </w:pPr>
            <w:bookmarkStart w:id="150" w:name="_Toc44943162"/>
            <w:bookmarkStart w:id="151" w:name="_Toc45027646"/>
            <w:bookmarkStart w:id="152" w:name="_Toc46500106"/>
            <w:r>
              <w:t>Noti</w:t>
            </w:r>
            <w:r w:rsidR="00037C2B">
              <w:t>fication of A</w:t>
            </w:r>
            <w:r w:rsidR="00801347" w:rsidRPr="00A520A6">
              <w:t>ward</w:t>
            </w:r>
            <w:bookmarkEnd w:id="150"/>
            <w:bookmarkEnd w:id="151"/>
            <w:bookmarkEnd w:id="152"/>
          </w:p>
        </w:tc>
        <w:tc>
          <w:tcPr>
            <w:tcW w:w="7210" w:type="dxa"/>
          </w:tcPr>
          <w:p w14:paraId="68113564" w14:textId="426557D2" w:rsidR="00801347" w:rsidRPr="00F67075" w:rsidRDefault="00801347" w:rsidP="004D0A99">
            <w:pPr>
              <w:pStyle w:val="ITBSubclause"/>
              <w:rPr>
                <w:szCs w:val="24"/>
              </w:rPr>
            </w:pPr>
            <w:r w:rsidRPr="00A520A6">
              <w:rPr>
                <w:szCs w:val="24"/>
              </w:rPr>
              <w:t xml:space="preserve">Upon expiration of the period for timely filing and </w:t>
            </w:r>
            <w:r w:rsidR="00276E97">
              <w:rPr>
                <w:szCs w:val="24"/>
              </w:rPr>
              <w:t>the resolution of any b</w:t>
            </w:r>
            <w:r w:rsidRPr="00A520A6">
              <w:rPr>
                <w:szCs w:val="24"/>
              </w:rPr>
              <w:t>id protests (and appeals, as applicable) and prior to the expiration of t</w:t>
            </w:r>
            <w:r w:rsidR="00276E97">
              <w:rPr>
                <w:szCs w:val="24"/>
              </w:rPr>
              <w:t>he period of bid validity, the p</w:t>
            </w:r>
            <w:r w:rsidRPr="00A520A6">
              <w:rPr>
                <w:szCs w:val="24"/>
              </w:rPr>
              <w:t>urcha</w:t>
            </w:r>
            <w:r w:rsidR="00276E97">
              <w:rPr>
                <w:szCs w:val="24"/>
              </w:rPr>
              <w:t>ser will notify the successful b</w:t>
            </w:r>
            <w:r w:rsidRPr="00A520A6">
              <w:rPr>
                <w:szCs w:val="24"/>
              </w:rPr>
              <w:t>idder in writing by registered letter that its bid has been</w:t>
            </w:r>
            <w:r w:rsidRPr="00A520A6">
              <w:rPr>
                <w:spacing w:val="-1"/>
                <w:szCs w:val="24"/>
              </w:rPr>
              <w:t xml:space="preserve"> </w:t>
            </w:r>
            <w:r w:rsidRPr="00A520A6">
              <w:rPr>
                <w:szCs w:val="24"/>
              </w:rPr>
              <w:t>accepted</w:t>
            </w:r>
            <w:r w:rsidR="00693F1D">
              <w:rPr>
                <w:szCs w:val="24"/>
              </w:rPr>
              <w:t xml:space="preserve"> through a notification of award letter</w:t>
            </w:r>
            <w:r w:rsidRPr="00A520A6">
              <w:rPr>
                <w:szCs w:val="24"/>
              </w:rPr>
              <w:t>.</w:t>
            </w:r>
          </w:p>
          <w:p w14:paraId="0BB7115D" w14:textId="0AFBD343" w:rsidR="00801347" w:rsidRPr="00F67075" w:rsidRDefault="00276E97" w:rsidP="004D0A99">
            <w:pPr>
              <w:pStyle w:val="ITBSubclause"/>
              <w:rPr>
                <w:szCs w:val="24"/>
              </w:rPr>
            </w:pPr>
            <w:r>
              <w:rPr>
                <w:szCs w:val="24"/>
              </w:rPr>
              <w:t>Until a formal c</w:t>
            </w:r>
            <w:r w:rsidR="00801347" w:rsidRPr="00A520A6">
              <w:rPr>
                <w:szCs w:val="24"/>
              </w:rPr>
              <w:t>ontract is prepared and executed, the notification of aw</w:t>
            </w:r>
            <w:r>
              <w:rPr>
                <w:szCs w:val="24"/>
              </w:rPr>
              <w:t>ard shall constitute a binding c</w:t>
            </w:r>
            <w:r w:rsidR="00801347" w:rsidRPr="00A520A6">
              <w:rPr>
                <w:szCs w:val="24"/>
              </w:rPr>
              <w:t>ontract.</w:t>
            </w:r>
          </w:p>
          <w:p w14:paraId="4C547A7C" w14:textId="0BE79F57" w:rsidR="00801347" w:rsidRPr="0051289B" w:rsidRDefault="00276E97" w:rsidP="004D0A99">
            <w:pPr>
              <w:pStyle w:val="ITBSubclause"/>
              <w:rPr>
                <w:szCs w:val="24"/>
              </w:rPr>
            </w:pPr>
            <w:r>
              <w:rPr>
                <w:szCs w:val="24"/>
              </w:rPr>
              <w:t>Upon the successful b</w:t>
            </w:r>
            <w:r w:rsidR="00801347" w:rsidRPr="00A520A6">
              <w:rPr>
                <w:szCs w:val="24"/>
              </w:rPr>
              <w:t>idder’s furnishing of the perfor</w:t>
            </w:r>
            <w:r>
              <w:rPr>
                <w:szCs w:val="24"/>
              </w:rPr>
              <w:t xml:space="preserve">mance security pursuant to ITB clause </w:t>
            </w:r>
            <w:r w:rsidR="00FF3AB3">
              <w:rPr>
                <w:szCs w:val="24"/>
              </w:rPr>
              <w:t>41</w:t>
            </w:r>
            <w:r>
              <w:rPr>
                <w:szCs w:val="24"/>
              </w:rPr>
              <w:t>, the p</w:t>
            </w:r>
            <w:r w:rsidR="00801347" w:rsidRPr="00A520A6">
              <w:rPr>
                <w:szCs w:val="24"/>
              </w:rPr>
              <w:t xml:space="preserve">urchaser will promptly </w:t>
            </w:r>
            <w:r>
              <w:rPr>
                <w:szCs w:val="24"/>
              </w:rPr>
              <w:t>notify the name of the winning b</w:t>
            </w:r>
            <w:r w:rsidR="00801347" w:rsidRPr="00A520A6">
              <w:rPr>
                <w:szCs w:val="24"/>
              </w:rPr>
              <w:t xml:space="preserve">idder to </w:t>
            </w:r>
            <w:r>
              <w:rPr>
                <w:szCs w:val="24"/>
              </w:rPr>
              <w:t>each unsuccessful b</w:t>
            </w:r>
            <w:r w:rsidR="00801347" w:rsidRPr="00A520A6">
              <w:rPr>
                <w:szCs w:val="24"/>
              </w:rPr>
              <w:t>idder and will discharge its bid security, pursuant to ITB</w:t>
            </w:r>
            <w:r w:rsidR="00801347" w:rsidRPr="00A520A6">
              <w:rPr>
                <w:spacing w:val="-19"/>
                <w:szCs w:val="24"/>
              </w:rPr>
              <w:t xml:space="preserve"> </w:t>
            </w:r>
            <w:r>
              <w:rPr>
                <w:szCs w:val="24"/>
              </w:rPr>
              <w:t>c</w:t>
            </w:r>
            <w:r w:rsidR="00801347" w:rsidRPr="00A520A6">
              <w:rPr>
                <w:szCs w:val="24"/>
              </w:rPr>
              <w:t xml:space="preserve">lause </w:t>
            </w:r>
            <w:r w:rsidR="00FF3AB3">
              <w:rPr>
                <w:szCs w:val="24"/>
              </w:rPr>
              <w:t>20</w:t>
            </w:r>
            <w:r w:rsidR="00801347" w:rsidRPr="00A520A6">
              <w:rPr>
                <w:szCs w:val="24"/>
              </w:rPr>
              <w:t>.</w:t>
            </w:r>
          </w:p>
        </w:tc>
      </w:tr>
      <w:tr w:rsidR="00801347" w:rsidRPr="00A520A6" w14:paraId="73F51D4C" w14:textId="77777777" w:rsidTr="00275B79">
        <w:trPr>
          <w:trHeight w:val="2423"/>
        </w:trPr>
        <w:tc>
          <w:tcPr>
            <w:tcW w:w="2155" w:type="dxa"/>
          </w:tcPr>
          <w:p w14:paraId="7208D97F" w14:textId="31E0415F" w:rsidR="0098516A" w:rsidRPr="00A520A6" w:rsidRDefault="00037C2B" w:rsidP="002E58D5">
            <w:pPr>
              <w:pStyle w:val="ITBClauses"/>
              <w:tabs>
                <w:tab w:val="left" w:pos="0"/>
              </w:tabs>
            </w:pPr>
            <w:bookmarkStart w:id="153" w:name="_Toc44943163"/>
            <w:bookmarkStart w:id="154" w:name="_Toc45027647"/>
            <w:bookmarkStart w:id="155" w:name="_Toc46500107"/>
            <w:r>
              <w:t>Signing of C</w:t>
            </w:r>
            <w:r w:rsidR="00801347" w:rsidRPr="00A520A6">
              <w:t>ontract</w:t>
            </w:r>
            <w:bookmarkEnd w:id="153"/>
            <w:bookmarkEnd w:id="154"/>
            <w:bookmarkEnd w:id="155"/>
          </w:p>
        </w:tc>
        <w:tc>
          <w:tcPr>
            <w:tcW w:w="7210" w:type="dxa"/>
          </w:tcPr>
          <w:p w14:paraId="588CD4F2" w14:textId="2E138562" w:rsidR="00801347" w:rsidRPr="00A520A6" w:rsidRDefault="00173875" w:rsidP="004D0A99">
            <w:pPr>
              <w:pStyle w:val="ITBSubclause"/>
            </w:pPr>
            <w:r>
              <w:t>At the same time as the p</w:t>
            </w:r>
            <w:r w:rsidR="00801347" w:rsidRPr="00A520A6">
              <w:t>u</w:t>
            </w:r>
            <w:r>
              <w:t>rchaser notifies the successful b</w:t>
            </w:r>
            <w:r w:rsidR="00801347" w:rsidRPr="00A520A6">
              <w:t xml:space="preserve">idder that </w:t>
            </w:r>
            <w:r>
              <w:t>its bid has been accepted, the purchaser will send the bidder the c</w:t>
            </w:r>
            <w:r w:rsidR="00801347" w:rsidRPr="00A520A6">
              <w:t>ont</w:t>
            </w:r>
            <w:r>
              <w:t>ract f</w:t>
            </w:r>
            <w:r w:rsidR="00801347" w:rsidRPr="00A520A6">
              <w:t>orm provided in the bidding documents, incorporating all agreements between the</w:t>
            </w:r>
            <w:r w:rsidR="00801347" w:rsidRPr="00A520A6">
              <w:rPr>
                <w:spacing w:val="-6"/>
              </w:rPr>
              <w:t xml:space="preserve"> </w:t>
            </w:r>
            <w:r w:rsidR="00801347" w:rsidRPr="00A520A6">
              <w:t>parties.</w:t>
            </w:r>
          </w:p>
          <w:p w14:paraId="2DD232D7" w14:textId="604817B5" w:rsidR="0098516A" w:rsidRPr="0098516A" w:rsidRDefault="00801347" w:rsidP="004D0A99">
            <w:pPr>
              <w:pStyle w:val="ITBSubclause"/>
            </w:pPr>
            <w:r w:rsidRPr="00A520A6">
              <w:t xml:space="preserve">Within fourteen (14) </w:t>
            </w:r>
            <w:r w:rsidRPr="00A520A6">
              <w:rPr>
                <w:spacing w:val="-3"/>
              </w:rPr>
              <w:t xml:space="preserve">days </w:t>
            </w:r>
            <w:r w:rsidR="00173875">
              <w:t>of receipt of the contract form, the successful b</w:t>
            </w:r>
            <w:r w:rsidRPr="00A520A6">
              <w:t>idder shall sign and date the contract and return it to the</w:t>
            </w:r>
            <w:r w:rsidRPr="00A520A6">
              <w:rPr>
                <w:spacing w:val="-1"/>
              </w:rPr>
              <w:t xml:space="preserve"> </w:t>
            </w:r>
            <w:r w:rsidR="00173875">
              <w:t>p</w:t>
            </w:r>
            <w:r w:rsidRPr="00A520A6">
              <w:t>urchaser.</w:t>
            </w:r>
          </w:p>
        </w:tc>
      </w:tr>
      <w:tr w:rsidR="0051289B" w:rsidRPr="00A520A6" w14:paraId="369633B6" w14:textId="77777777" w:rsidTr="009E5D6B">
        <w:trPr>
          <w:trHeight w:val="1077"/>
        </w:trPr>
        <w:tc>
          <w:tcPr>
            <w:tcW w:w="2155" w:type="dxa"/>
          </w:tcPr>
          <w:p w14:paraId="31E65F64" w14:textId="2A92BA6A" w:rsidR="0051289B" w:rsidRDefault="0051289B" w:rsidP="002E58D5">
            <w:pPr>
              <w:pStyle w:val="ITBClauses"/>
              <w:tabs>
                <w:tab w:val="left" w:pos="0"/>
              </w:tabs>
            </w:pPr>
            <w:bookmarkStart w:id="156" w:name="_Toc44943164"/>
            <w:bookmarkStart w:id="157" w:name="_Toc45027648"/>
            <w:bookmarkStart w:id="158" w:name="_Toc46500108"/>
            <w:r>
              <w:t>Performance Security</w:t>
            </w:r>
            <w:bookmarkEnd w:id="156"/>
            <w:bookmarkEnd w:id="157"/>
            <w:bookmarkEnd w:id="158"/>
          </w:p>
        </w:tc>
        <w:tc>
          <w:tcPr>
            <w:tcW w:w="7210" w:type="dxa"/>
          </w:tcPr>
          <w:p w14:paraId="5757EA7E" w14:textId="47B3ACF9" w:rsidR="0051289B" w:rsidRPr="0098516A" w:rsidRDefault="0051289B" w:rsidP="004D0A99">
            <w:pPr>
              <w:pStyle w:val="ITBSubclause"/>
            </w:pPr>
            <w:r w:rsidRPr="00A520A6">
              <w:rPr>
                <w:spacing w:val="-4"/>
              </w:rPr>
              <w:t xml:space="preserve">Within </w:t>
            </w:r>
            <w:r w:rsidRPr="00A520A6">
              <w:rPr>
                <w:spacing w:val="-5"/>
              </w:rPr>
              <w:t xml:space="preserve">fourteen </w:t>
            </w:r>
            <w:r w:rsidRPr="00A520A6">
              <w:rPr>
                <w:spacing w:val="-4"/>
              </w:rPr>
              <w:t xml:space="preserve">(14) </w:t>
            </w:r>
            <w:r w:rsidRPr="00A520A6">
              <w:rPr>
                <w:spacing w:val="-6"/>
              </w:rPr>
              <w:t xml:space="preserve">days </w:t>
            </w:r>
            <w:r w:rsidRPr="00A520A6">
              <w:rPr>
                <w:spacing w:val="-3"/>
              </w:rPr>
              <w:t xml:space="preserve">of </w:t>
            </w:r>
            <w:r w:rsidRPr="00A520A6">
              <w:rPr>
                <w:spacing w:val="-4"/>
              </w:rPr>
              <w:t xml:space="preserve">the </w:t>
            </w:r>
            <w:r w:rsidRPr="00A520A6">
              <w:rPr>
                <w:spacing w:val="-5"/>
              </w:rPr>
              <w:t xml:space="preserve">receipt </w:t>
            </w:r>
            <w:r w:rsidRPr="00A520A6">
              <w:rPr>
                <w:spacing w:val="-3"/>
              </w:rPr>
              <w:t xml:space="preserve">of </w:t>
            </w:r>
            <w:r w:rsidRPr="00A520A6">
              <w:rPr>
                <w:spacing w:val="-5"/>
              </w:rPr>
              <w:t xml:space="preserve">notification </w:t>
            </w:r>
            <w:r w:rsidRPr="00A520A6">
              <w:rPr>
                <w:spacing w:val="-3"/>
              </w:rPr>
              <w:t xml:space="preserve">of </w:t>
            </w:r>
            <w:r w:rsidRPr="00A520A6">
              <w:rPr>
                <w:spacing w:val="-5"/>
              </w:rPr>
              <w:t xml:space="preserve">award from </w:t>
            </w:r>
            <w:r w:rsidRPr="00A520A6">
              <w:rPr>
                <w:spacing w:val="-4"/>
              </w:rPr>
              <w:t>the</w:t>
            </w:r>
            <w:r w:rsidRPr="00A520A6">
              <w:rPr>
                <w:spacing w:val="52"/>
              </w:rPr>
              <w:t xml:space="preserve"> </w:t>
            </w:r>
            <w:r>
              <w:rPr>
                <w:spacing w:val="-5"/>
              </w:rPr>
              <w:t>p</w:t>
            </w:r>
            <w:r w:rsidRPr="00A520A6">
              <w:rPr>
                <w:spacing w:val="-5"/>
              </w:rPr>
              <w:t xml:space="preserve">urchaser, </w:t>
            </w:r>
            <w:r w:rsidRPr="00A520A6">
              <w:rPr>
                <w:spacing w:val="-4"/>
              </w:rPr>
              <w:t>the</w:t>
            </w:r>
            <w:r w:rsidRPr="00A520A6">
              <w:rPr>
                <w:spacing w:val="52"/>
              </w:rPr>
              <w:t xml:space="preserve"> </w:t>
            </w:r>
            <w:r>
              <w:rPr>
                <w:spacing w:val="-5"/>
              </w:rPr>
              <w:t>successful b</w:t>
            </w:r>
            <w:r w:rsidRPr="00A520A6">
              <w:rPr>
                <w:spacing w:val="-5"/>
              </w:rPr>
              <w:t xml:space="preserve">idder shall furnish </w:t>
            </w:r>
            <w:r w:rsidRPr="00A520A6">
              <w:rPr>
                <w:spacing w:val="-4"/>
              </w:rPr>
              <w:t xml:space="preserve">the </w:t>
            </w:r>
            <w:r w:rsidRPr="00A520A6">
              <w:rPr>
                <w:spacing w:val="-6"/>
              </w:rPr>
              <w:t xml:space="preserve">performance </w:t>
            </w:r>
            <w:r w:rsidRPr="00A520A6">
              <w:rPr>
                <w:spacing w:val="-5"/>
              </w:rPr>
              <w:t xml:space="preserve">security </w:t>
            </w:r>
            <w:r w:rsidRPr="00A520A6">
              <w:rPr>
                <w:spacing w:val="-3"/>
              </w:rPr>
              <w:t xml:space="preserve">in </w:t>
            </w:r>
            <w:r w:rsidRPr="00A520A6">
              <w:rPr>
                <w:spacing w:val="-6"/>
              </w:rPr>
              <w:t xml:space="preserve">accordance </w:t>
            </w:r>
            <w:r w:rsidRPr="00A520A6">
              <w:rPr>
                <w:spacing w:val="-4"/>
              </w:rPr>
              <w:t xml:space="preserve">with the </w:t>
            </w:r>
            <w:r>
              <w:rPr>
                <w:spacing w:val="-5"/>
              </w:rPr>
              <w:t>c</w:t>
            </w:r>
            <w:r w:rsidRPr="00A520A6">
              <w:rPr>
                <w:spacing w:val="-5"/>
              </w:rPr>
              <w:t xml:space="preserve">onditions </w:t>
            </w:r>
            <w:r w:rsidRPr="00A520A6">
              <w:rPr>
                <w:spacing w:val="-3"/>
              </w:rPr>
              <w:t xml:space="preserve">of </w:t>
            </w:r>
            <w:r>
              <w:rPr>
                <w:spacing w:val="-5"/>
              </w:rPr>
              <w:t>c</w:t>
            </w:r>
            <w:r w:rsidRPr="00A520A6">
              <w:rPr>
                <w:spacing w:val="-5"/>
              </w:rPr>
              <w:t xml:space="preserve">ontract, </w:t>
            </w:r>
            <w:r w:rsidR="00693F1D">
              <w:rPr>
                <w:spacing w:val="-3"/>
              </w:rPr>
              <w:t>as per</w:t>
            </w:r>
            <w:r w:rsidR="00693F1D" w:rsidRPr="00A520A6">
              <w:rPr>
                <w:spacing w:val="-3"/>
              </w:rPr>
              <w:t xml:space="preserve"> </w:t>
            </w:r>
            <w:r w:rsidRPr="00A520A6">
              <w:rPr>
                <w:spacing w:val="-4"/>
              </w:rPr>
              <w:t xml:space="preserve">the </w:t>
            </w:r>
            <w:r>
              <w:rPr>
                <w:spacing w:val="-5"/>
              </w:rPr>
              <w:t>performance security f</w:t>
            </w:r>
            <w:r w:rsidRPr="00A520A6">
              <w:rPr>
                <w:spacing w:val="-5"/>
              </w:rPr>
              <w:t xml:space="preserve">orm provided </w:t>
            </w:r>
            <w:r w:rsidRPr="00A520A6">
              <w:rPr>
                <w:spacing w:val="-3"/>
              </w:rPr>
              <w:t xml:space="preserve">in </w:t>
            </w:r>
            <w:r w:rsidRPr="00A520A6">
              <w:rPr>
                <w:spacing w:val="-4"/>
              </w:rPr>
              <w:t xml:space="preserve">the </w:t>
            </w:r>
            <w:r w:rsidRPr="00A520A6">
              <w:rPr>
                <w:spacing w:val="-5"/>
              </w:rPr>
              <w:t>bidding documents,</w:t>
            </w:r>
            <w:r w:rsidRPr="00A520A6">
              <w:rPr>
                <w:spacing w:val="-10"/>
              </w:rPr>
              <w:t xml:space="preserve"> </w:t>
            </w:r>
            <w:r w:rsidRPr="00A520A6">
              <w:rPr>
                <w:spacing w:val="-3"/>
              </w:rPr>
              <w:t>or</w:t>
            </w:r>
            <w:r w:rsidRPr="00A520A6">
              <w:rPr>
                <w:spacing w:val="-10"/>
              </w:rPr>
              <w:t xml:space="preserve"> </w:t>
            </w:r>
            <w:r w:rsidRPr="00A520A6">
              <w:rPr>
                <w:spacing w:val="-3"/>
              </w:rPr>
              <w:t>in</w:t>
            </w:r>
            <w:r w:rsidRPr="00A520A6">
              <w:rPr>
                <w:spacing w:val="-10"/>
              </w:rPr>
              <w:t xml:space="preserve"> </w:t>
            </w:r>
            <w:r w:rsidRPr="00A520A6">
              <w:rPr>
                <w:spacing w:val="-5"/>
              </w:rPr>
              <w:t>another</w:t>
            </w:r>
            <w:r w:rsidRPr="00A520A6">
              <w:rPr>
                <w:spacing w:val="-10"/>
              </w:rPr>
              <w:t xml:space="preserve"> </w:t>
            </w:r>
            <w:r w:rsidRPr="00A520A6">
              <w:rPr>
                <w:spacing w:val="-5"/>
              </w:rPr>
              <w:t>form</w:t>
            </w:r>
            <w:r w:rsidRPr="00A520A6">
              <w:rPr>
                <w:spacing w:val="-10"/>
              </w:rPr>
              <w:t xml:space="preserve"> </w:t>
            </w:r>
            <w:r w:rsidRPr="00A520A6">
              <w:rPr>
                <w:spacing w:val="-5"/>
              </w:rPr>
              <w:t>acceptable</w:t>
            </w:r>
            <w:r w:rsidRPr="00A520A6">
              <w:rPr>
                <w:spacing w:val="-10"/>
              </w:rPr>
              <w:t xml:space="preserve"> </w:t>
            </w:r>
            <w:r w:rsidRPr="00A520A6">
              <w:rPr>
                <w:spacing w:val="-3"/>
              </w:rPr>
              <w:t>to</w:t>
            </w:r>
            <w:r w:rsidRPr="00A520A6">
              <w:rPr>
                <w:spacing w:val="-10"/>
              </w:rPr>
              <w:t xml:space="preserve"> </w:t>
            </w:r>
            <w:r w:rsidRPr="00A520A6">
              <w:rPr>
                <w:spacing w:val="-4"/>
              </w:rPr>
              <w:t>the</w:t>
            </w:r>
            <w:r w:rsidRPr="00A520A6">
              <w:rPr>
                <w:spacing w:val="-10"/>
              </w:rPr>
              <w:t xml:space="preserve"> </w:t>
            </w:r>
            <w:r>
              <w:rPr>
                <w:spacing w:val="-5"/>
              </w:rPr>
              <w:t>p</w:t>
            </w:r>
            <w:r w:rsidRPr="00A520A6">
              <w:rPr>
                <w:spacing w:val="-5"/>
              </w:rPr>
              <w:t>urchaser.</w:t>
            </w:r>
          </w:p>
          <w:p w14:paraId="6DE64948" w14:textId="65B15BD7" w:rsidR="0051289B" w:rsidRDefault="0051289B" w:rsidP="004D0A99">
            <w:pPr>
              <w:pStyle w:val="ITBSubclause"/>
            </w:pPr>
            <w:r w:rsidRPr="0098516A">
              <w:t xml:space="preserve">Failure of the successful bidder to comply with the requirement of ITB clause </w:t>
            </w:r>
            <w:r w:rsidR="00FF3AB3">
              <w:t>40</w:t>
            </w:r>
            <w:r w:rsidRPr="0098516A">
              <w:t xml:space="preserve">.2 or ITB clause </w:t>
            </w:r>
            <w:r w:rsidR="00FF3AB3">
              <w:t>41</w:t>
            </w:r>
            <w:r w:rsidRPr="0098516A">
              <w:t>.1 shall constitute sufficient grounds for the annulment of the award and forfeiture of the bid security, in which event the purchaser may make the award to the next lowest evaluated bidder or call for new bids after getting IFAD’s no objection whenever applicable.</w:t>
            </w:r>
          </w:p>
        </w:tc>
      </w:tr>
    </w:tbl>
    <w:p w14:paraId="4DBE4936" w14:textId="77777777" w:rsidR="00A65334" w:rsidRPr="00A520A6" w:rsidRDefault="00A65334" w:rsidP="002E58D5">
      <w:pPr>
        <w:pStyle w:val="Heading1"/>
        <w:tabs>
          <w:tab w:val="left" w:pos="0"/>
        </w:tabs>
        <w:spacing w:line="240" w:lineRule="exact"/>
        <w:rPr>
          <w:rFonts w:asciiTheme="minorBidi" w:hAnsiTheme="minorBidi" w:cstheme="minorBidi"/>
        </w:rPr>
        <w:sectPr w:rsidR="00A65334" w:rsidRPr="00A520A6" w:rsidSect="00D71ABF">
          <w:footerReference w:type="default" r:id="rId23"/>
          <w:pgSz w:w="11900" w:h="16820" w:code="9"/>
          <w:pgMar w:top="2347" w:right="964" w:bottom="1440" w:left="1015" w:header="709" w:footer="709" w:gutter="0"/>
          <w:cols w:space="708"/>
          <w:docGrid w:linePitch="360"/>
        </w:sectPr>
      </w:pPr>
    </w:p>
    <w:p w14:paraId="1EAE5B3A" w14:textId="25237C9C" w:rsidR="00801347" w:rsidRPr="00E93F63" w:rsidRDefault="00801347" w:rsidP="009812FD">
      <w:pPr>
        <w:pStyle w:val="SectionHeading"/>
      </w:pPr>
      <w:bookmarkStart w:id="159" w:name="_Toc57576765"/>
      <w:r w:rsidRPr="00E93F63">
        <w:t>Section III. Bid Data Sheet (BDS)</w:t>
      </w:r>
      <w:bookmarkEnd w:id="159"/>
    </w:p>
    <w:p w14:paraId="128F7ADB" w14:textId="0B0A903F" w:rsidR="00801347" w:rsidRPr="00A520A6" w:rsidRDefault="00801347" w:rsidP="00257ABC">
      <w:pPr>
        <w:pStyle w:val="BodyText"/>
        <w:tabs>
          <w:tab w:val="left" w:pos="0"/>
        </w:tabs>
        <w:spacing w:before="240" w:after="240" w:line="240" w:lineRule="exact"/>
        <w:rPr>
          <w:rFonts w:asciiTheme="minorBidi" w:hAnsiTheme="minorBidi" w:cstheme="minorBidi"/>
        </w:rPr>
      </w:pPr>
      <w:r w:rsidRPr="00A520A6">
        <w:rPr>
          <w:rFonts w:asciiTheme="minorBidi" w:hAnsiTheme="minorBidi" w:cstheme="minorBidi"/>
        </w:rPr>
        <w:t xml:space="preserve">The following specific data for the goods to be procured shall complement, supplement, </w:t>
      </w:r>
      <w:r w:rsidR="00E93F63">
        <w:rPr>
          <w:rFonts w:asciiTheme="minorBidi" w:hAnsiTheme="minorBidi" w:cstheme="minorBidi"/>
        </w:rPr>
        <w:t>or amend the provisions in the instructions to b</w:t>
      </w:r>
      <w:r w:rsidRPr="00A520A6">
        <w:rPr>
          <w:rFonts w:asciiTheme="minorBidi" w:hAnsiTheme="minorBidi" w:cstheme="minorBidi"/>
        </w:rPr>
        <w:t>idders (ITB). Whenever there is a conflict, the provisions herein shall prevail over those in ITB.</w:t>
      </w:r>
    </w:p>
    <w:tbl>
      <w:tblPr>
        <w:tblStyle w:val="GridTable1Light-Accent5"/>
        <w:tblW w:w="9918" w:type="dxa"/>
        <w:tblLayout w:type="fixed"/>
        <w:tblLook w:val="01E0" w:firstRow="1" w:lastRow="1" w:firstColumn="1" w:lastColumn="1" w:noHBand="0" w:noVBand="0"/>
      </w:tblPr>
      <w:tblGrid>
        <w:gridCol w:w="2689"/>
        <w:gridCol w:w="7229"/>
      </w:tblGrid>
      <w:tr w:rsidR="00801347" w:rsidRPr="00A520A6" w14:paraId="43D47182" w14:textId="77777777" w:rsidTr="00AA029E">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918" w:type="dxa"/>
            <w:gridSpan w:val="2"/>
            <w:tcBorders>
              <w:bottom w:val="single" w:sz="4" w:space="0" w:color="BDD6EE" w:themeColor="accent5" w:themeTint="66"/>
            </w:tcBorders>
            <w:shd w:val="clear" w:color="auto" w:fill="1F3671"/>
          </w:tcPr>
          <w:p w14:paraId="2568E2E0" w14:textId="77777777" w:rsidR="00801347" w:rsidRPr="00A026B7" w:rsidRDefault="00801347" w:rsidP="002E58D5">
            <w:pPr>
              <w:pStyle w:val="TableParagraph"/>
              <w:tabs>
                <w:tab w:val="left" w:pos="0"/>
              </w:tabs>
              <w:spacing w:before="120"/>
              <w:ind w:right="57"/>
              <w:jc w:val="center"/>
              <w:rPr>
                <w:rFonts w:asciiTheme="minorBidi" w:hAnsiTheme="minorBidi" w:cstheme="minorBidi"/>
                <w:bCs w:val="0"/>
              </w:rPr>
            </w:pPr>
            <w:r w:rsidRPr="00A026B7">
              <w:rPr>
                <w:rFonts w:asciiTheme="minorBidi" w:hAnsiTheme="minorBidi" w:cstheme="minorBidi"/>
                <w:bCs w:val="0"/>
              </w:rPr>
              <w:t>Introduction</w:t>
            </w:r>
          </w:p>
        </w:tc>
      </w:tr>
      <w:tr w:rsidR="00801347" w:rsidRPr="00A520A6" w14:paraId="2E556859" w14:textId="77777777" w:rsidTr="00554C75">
        <w:trPr>
          <w:trHeight w:val="408"/>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cPr>
          <w:p w14:paraId="481362AA" w14:textId="75C92E18" w:rsidR="00801347" w:rsidRPr="00A520A6" w:rsidRDefault="00BC1812" w:rsidP="002E58D5">
            <w:pPr>
              <w:pStyle w:val="TableParagraph"/>
              <w:tabs>
                <w:tab w:val="left" w:pos="0"/>
              </w:tabs>
              <w:spacing w:before="120"/>
              <w:ind w:right="57"/>
              <w:rPr>
                <w:rFonts w:asciiTheme="minorBidi" w:hAnsiTheme="minorBidi" w:cstheme="minorBidi"/>
                <w:b w:val="0"/>
                <w:sz w:val="24"/>
                <w:szCs w:val="24"/>
              </w:rPr>
            </w:pPr>
            <w:r>
              <w:rPr>
                <w:rFonts w:asciiTheme="minorBidi" w:hAnsiTheme="minorBidi" w:cstheme="minorBidi"/>
                <w:b w:val="0"/>
              </w:rPr>
              <w:t>ITB c</w:t>
            </w:r>
            <w:r w:rsidR="00801347" w:rsidRPr="005F1B4D">
              <w:rPr>
                <w:rFonts w:asciiTheme="minorBidi" w:hAnsiTheme="minorBidi" w:cstheme="minorBidi"/>
                <w:b w:val="0"/>
              </w:rPr>
              <w:t>lause 1.1</w:t>
            </w:r>
          </w:p>
        </w:tc>
        <w:tc>
          <w:tcPr>
            <w:cnfStyle w:val="000100000000" w:firstRow="0" w:lastRow="0" w:firstColumn="0" w:lastColumn="1" w:oddVBand="0" w:evenVBand="0" w:oddHBand="0" w:evenHBand="0" w:firstRowFirstColumn="0" w:firstRowLastColumn="0" w:lastRowFirstColumn="0" w:lastRowLastColumn="0"/>
            <w:tcW w:w="7229" w:type="dxa"/>
            <w:shd w:val="clear" w:color="auto" w:fill="D9E2F3"/>
          </w:tcPr>
          <w:p w14:paraId="2ABCF6D1" w14:textId="69BB77C1" w:rsidR="00801347" w:rsidRPr="00A026B7" w:rsidRDefault="002A6A0D" w:rsidP="002E58D5">
            <w:pPr>
              <w:pStyle w:val="TableParagraph"/>
              <w:tabs>
                <w:tab w:val="left" w:pos="0"/>
              </w:tabs>
              <w:spacing w:before="120"/>
              <w:ind w:right="57"/>
              <w:rPr>
                <w:rFonts w:asciiTheme="minorBidi" w:hAnsiTheme="minorBidi" w:cstheme="minorBidi"/>
                <w:b w:val="0"/>
                <w:bCs w:val="0"/>
              </w:rPr>
            </w:pPr>
            <w:r>
              <w:rPr>
                <w:rFonts w:asciiTheme="minorBidi" w:hAnsiTheme="minorBidi" w:cstheme="minorBidi"/>
                <w:b w:val="0"/>
                <w:bCs w:val="0"/>
              </w:rPr>
              <w:t>Name of p</w:t>
            </w:r>
            <w:r w:rsidR="002D4DF2">
              <w:rPr>
                <w:rFonts w:asciiTheme="minorBidi" w:hAnsiTheme="minorBidi" w:cstheme="minorBidi"/>
                <w:b w:val="0"/>
                <w:bCs w:val="0"/>
              </w:rPr>
              <w:t>urchaser/</w:t>
            </w:r>
            <w:r>
              <w:rPr>
                <w:rFonts w:asciiTheme="minorBidi" w:hAnsiTheme="minorBidi" w:cstheme="minorBidi"/>
                <w:b w:val="0"/>
                <w:bCs w:val="0"/>
              </w:rPr>
              <w:t>procuring e</w:t>
            </w:r>
            <w:r w:rsidR="00801347" w:rsidRPr="00A026B7">
              <w:rPr>
                <w:rFonts w:asciiTheme="minorBidi" w:hAnsiTheme="minorBidi" w:cstheme="minorBidi"/>
                <w:b w:val="0"/>
                <w:bCs w:val="0"/>
              </w:rPr>
              <w:t>ntity:</w:t>
            </w:r>
          </w:p>
        </w:tc>
      </w:tr>
      <w:tr w:rsidR="00801347" w:rsidRPr="00A520A6" w14:paraId="0F1251FF" w14:textId="77777777" w:rsidTr="00554C75">
        <w:trPr>
          <w:trHeight w:val="402"/>
        </w:trPr>
        <w:tc>
          <w:tcPr>
            <w:cnfStyle w:val="001000000000" w:firstRow="0" w:lastRow="0" w:firstColumn="1" w:lastColumn="0" w:oddVBand="0" w:evenVBand="0" w:oddHBand="0" w:evenHBand="0" w:firstRowFirstColumn="0" w:firstRowLastColumn="0" w:lastRowFirstColumn="0" w:lastRowLastColumn="0"/>
            <w:tcW w:w="2689" w:type="dxa"/>
          </w:tcPr>
          <w:p w14:paraId="1D90EF8F" w14:textId="0D3E8D58" w:rsidR="00801347" w:rsidRPr="005F1B4D" w:rsidRDefault="00BC1812" w:rsidP="002E58D5">
            <w:pPr>
              <w:pStyle w:val="TableParagraph"/>
              <w:tabs>
                <w:tab w:val="left" w:pos="0"/>
              </w:tabs>
              <w:spacing w:before="120"/>
              <w:ind w:right="57"/>
              <w:rPr>
                <w:rFonts w:asciiTheme="minorBidi" w:hAnsiTheme="minorBidi" w:cstheme="minorBidi"/>
                <w:b w:val="0"/>
              </w:rPr>
            </w:pPr>
            <w:r>
              <w:rPr>
                <w:rFonts w:asciiTheme="minorBidi" w:hAnsiTheme="minorBidi" w:cstheme="minorBidi"/>
                <w:b w:val="0"/>
              </w:rPr>
              <w:t>ITB c</w:t>
            </w:r>
            <w:r w:rsidR="00801347" w:rsidRPr="005F1B4D">
              <w:rPr>
                <w:rFonts w:asciiTheme="minorBidi" w:hAnsiTheme="minorBidi" w:cstheme="minorBidi"/>
                <w:b w:val="0"/>
              </w:rPr>
              <w:t>lause 1.1</w:t>
            </w:r>
          </w:p>
        </w:tc>
        <w:tc>
          <w:tcPr>
            <w:cnfStyle w:val="000100000000" w:firstRow="0" w:lastRow="0" w:firstColumn="0" w:lastColumn="1" w:oddVBand="0" w:evenVBand="0" w:oddHBand="0" w:evenHBand="0" w:firstRowFirstColumn="0" w:firstRowLastColumn="0" w:lastRowFirstColumn="0" w:lastRowLastColumn="0"/>
            <w:tcW w:w="7229" w:type="dxa"/>
          </w:tcPr>
          <w:p w14:paraId="5C42F087" w14:textId="0FBFDE61" w:rsidR="00801347" w:rsidRPr="00257ABC" w:rsidRDefault="00801347" w:rsidP="002E58D5">
            <w:pPr>
              <w:pStyle w:val="TableParagraph"/>
              <w:tabs>
                <w:tab w:val="left" w:pos="0"/>
              </w:tabs>
              <w:spacing w:before="120"/>
              <w:ind w:right="57"/>
              <w:rPr>
                <w:rFonts w:asciiTheme="minorBidi" w:hAnsiTheme="minorBidi" w:cstheme="minorBidi"/>
                <w:b w:val="0"/>
                <w:bCs w:val="0"/>
                <w:i/>
                <w:iCs/>
                <w:color w:val="FF0000"/>
              </w:rPr>
            </w:pPr>
            <w:r w:rsidRPr="00A026B7">
              <w:rPr>
                <w:rFonts w:asciiTheme="minorBidi" w:hAnsiTheme="minorBidi" w:cstheme="minorBidi"/>
                <w:b w:val="0"/>
                <w:bCs w:val="0"/>
              </w:rPr>
              <w:t xml:space="preserve">The </w:t>
            </w:r>
            <w:r w:rsidR="002A6A0D" w:rsidRPr="00A026B7">
              <w:rPr>
                <w:rFonts w:asciiTheme="minorBidi" w:hAnsiTheme="minorBidi" w:cstheme="minorBidi"/>
                <w:b w:val="0"/>
                <w:bCs w:val="0"/>
              </w:rPr>
              <w:t xml:space="preserve">procurement number </w:t>
            </w:r>
            <w:r w:rsidRPr="00A026B7">
              <w:rPr>
                <w:rFonts w:asciiTheme="minorBidi" w:hAnsiTheme="minorBidi" w:cstheme="minorBidi"/>
                <w:b w:val="0"/>
                <w:bCs w:val="0"/>
              </w:rPr>
              <w:t xml:space="preserve">is: </w:t>
            </w:r>
            <w:r w:rsidR="00257ABC">
              <w:rPr>
                <w:rFonts w:asciiTheme="minorBidi" w:hAnsiTheme="minorBidi" w:cstheme="minorBidi"/>
                <w:b w:val="0"/>
                <w:bCs w:val="0"/>
                <w:i/>
                <w:iCs/>
                <w:color w:val="FF0000"/>
              </w:rPr>
              <w:t>[insert procurement reference]</w:t>
            </w:r>
          </w:p>
        </w:tc>
      </w:tr>
      <w:tr w:rsidR="00801347" w:rsidRPr="00A520A6" w14:paraId="06C9F781" w14:textId="77777777" w:rsidTr="00554C75">
        <w:trPr>
          <w:trHeight w:val="576"/>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cPr>
          <w:p w14:paraId="4CE06D24" w14:textId="0A330FDD" w:rsidR="00801347" w:rsidRPr="005F1B4D" w:rsidRDefault="00BC1812" w:rsidP="002E58D5">
            <w:pPr>
              <w:pStyle w:val="TableParagraph"/>
              <w:tabs>
                <w:tab w:val="left" w:pos="0"/>
              </w:tabs>
              <w:spacing w:before="120"/>
              <w:ind w:right="57"/>
              <w:rPr>
                <w:rFonts w:asciiTheme="minorBidi" w:hAnsiTheme="minorBidi" w:cstheme="minorBidi"/>
                <w:b w:val="0"/>
              </w:rPr>
            </w:pPr>
            <w:r>
              <w:rPr>
                <w:rFonts w:asciiTheme="minorBidi" w:hAnsiTheme="minorBidi" w:cstheme="minorBidi"/>
                <w:b w:val="0"/>
              </w:rPr>
              <w:t>ITB c</w:t>
            </w:r>
            <w:r w:rsidR="00801347" w:rsidRPr="005F1B4D">
              <w:rPr>
                <w:rFonts w:asciiTheme="minorBidi" w:hAnsiTheme="minorBidi" w:cstheme="minorBidi"/>
                <w:b w:val="0"/>
              </w:rPr>
              <w:t>lause 1.1</w:t>
            </w:r>
          </w:p>
        </w:tc>
        <w:tc>
          <w:tcPr>
            <w:cnfStyle w:val="000100000000" w:firstRow="0" w:lastRow="0" w:firstColumn="0" w:lastColumn="1" w:oddVBand="0" w:evenVBand="0" w:oddHBand="0" w:evenHBand="0" w:firstRowFirstColumn="0" w:firstRowLastColumn="0" w:lastRowFirstColumn="0" w:lastRowLastColumn="0"/>
            <w:tcW w:w="7229" w:type="dxa"/>
            <w:shd w:val="clear" w:color="auto" w:fill="D9E2F3"/>
          </w:tcPr>
          <w:p w14:paraId="58C7DF2F" w14:textId="5FC30440" w:rsidR="00801347" w:rsidRPr="00A026B7" w:rsidRDefault="002A6A0D" w:rsidP="002E58D5">
            <w:pPr>
              <w:pStyle w:val="TableParagraph"/>
              <w:tabs>
                <w:tab w:val="left" w:pos="0"/>
              </w:tabs>
              <w:spacing w:before="120"/>
              <w:ind w:right="57"/>
              <w:rPr>
                <w:rFonts w:asciiTheme="minorBidi" w:hAnsiTheme="minorBidi" w:cstheme="minorBidi"/>
                <w:b w:val="0"/>
                <w:bCs w:val="0"/>
              </w:rPr>
            </w:pPr>
            <w:r>
              <w:rPr>
                <w:rFonts w:asciiTheme="minorBidi" w:hAnsiTheme="minorBidi" w:cstheme="minorBidi"/>
                <w:b w:val="0"/>
                <w:bCs w:val="0"/>
              </w:rPr>
              <w:t>Procurement d</w:t>
            </w:r>
            <w:r w:rsidR="00801347" w:rsidRPr="00A026B7">
              <w:rPr>
                <w:rFonts w:asciiTheme="minorBidi" w:hAnsiTheme="minorBidi" w:cstheme="minorBidi"/>
                <w:b w:val="0"/>
                <w:bCs w:val="0"/>
              </w:rPr>
              <w:t xml:space="preserve">escription: </w:t>
            </w:r>
            <w:r w:rsidR="00801347" w:rsidRPr="002A6A0D">
              <w:rPr>
                <w:rFonts w:asciiTheme="minorBidi" w:hAnsiTheme="minorBidi" w:cstheme="minorBidi"/>
                <w:b w:val="0"/>
                <w:bCs w:val="0"/>
                <w:i/>
                <w:iCs/>
                <w:color w:val="FF0000"/>
              </w:rPr>
              <w:t>[insert title of procurement and number and names of lots, as applicable]</w:t>
            </w:r>
          </w:p>
        </w:tc>
      </w:tr>
      <w:tr w:rsidR="00801347" w:rsidRPr="00A520A6" w14:paraId="012CBD5A" w14:textId="77777777" w:rsidTr="00554C75">
        <w:trPr>
          <w:trHeight w:val="380"/>
        </w:trPr>
        <w:tc>
          <w:tcPr>
            <w:cnfStyle w:val="001000000000" w:firstRow="0" w:lastRow="0" w:firstColumn="1" w:lastColumn="0" w:oddVBand="0" w:evenVBand="0" w:oddHBand="0" w:evenHBand="0" w:firstRowFirstColumn="0" w:firstRowLastColumn="0" w:lastRowFirstColumn="0" w:lastRowLastColumn="0"/>
            <w:tcW w:w="2689" w:type="dxa"/>
          </w:tcPr>
          <w:p w14:paraId="0D28B2C9" w14:textId="165E4C50" w:rsidR="00801347" w:rsidRPr="00A520A6" w:rsidRDefault="00BC1812" w:rsidP="002E58D5">
            <w:pPr>
              <w:pStyle w:val="TableParagraph"/>
              <w:tabs>
                <w:tab w:val="left" w:pos="0"/>
              </w:tabs>
              <w:spacing w:before="120"/>
              <w:ind w:right="57"/>
              <w:rPr>
                <w:rFonts w:asciiTheme="minorBidi" w:hAnsiTheme="minorBidi" w:cstheme="minorBidi"/>
                <w:b w:val="0"/>
                <w:sz w:val="24"/>
                <w:szCs w:val="24"/>
              </w:rPr>
            </w:pPr>
            <w:r>
              <w:rPr>
                <w:rFonts w:asciiTheme="minorBidi" w:hAnsiTheme="minorBidi" w:cstheme="minorBidi"/>
                <w:b w:val="0"/>
              </w:rPr>
              <w:t>ITB c</w:t>
            </w:r>
            <w:r w:rsidR="00801347" w:rsidRPr="005F1B4D">
              <w:rPr>
                <w:rFonts w:asciiTheme="minorBidi" w:hAnsiTheme="minorBidi" w:cstheme="minorBidi"/>
                <w:b w:val="0"/>
              </w:rPr>
              <w:t>lause 1.</w:t>
            </w:r>
            <w:r w:rsidR="00454965">
              <w:rPr>
                <w:rFonts w:asciiTheme="minorBidi" w:hAnsiTheme="minorBidi" w:cstheme="minorBidi"/>
                <w:b w:val="0"/>
              </w:rPr>
              <w:t>2</w:t>
            </w:r>
          </w:p>
        </w:tc>
        <w:tc>
          <w:tcPr>
            <w:cnfStyle w:val="000100000000" w:firstRow="0" w:lastRow="0" w:firstColumn="0" w:lastColumn="1" w:oddVBand="0" w:evenVBand="0" w:oddHBand="0" w:evenHBand="0" w:firstRowFirstColumn="0" w:firstRowLastColumn="0" w:lastRowFirstColumn="0" w:lastRowLastColumn="0"/>
            <w:tcW w:w="7229" w:type="dxa"/>
          </w:tcPr>
          <w:p w14:paraId="6D5F6EDB" w14:textId="03D20E19" w:rsidR="00801347" w:rsidRPr="00A026B7" w:rsidRDefault="002A6A0D" w:rsidP="002E58D5">
            <w:pPr>
              <w:pStyle w:val="TableParagraph"/>
              <w:tabs>
                <w:tab w:val="left" w:pos="0"/>
              </w:tabs>
              <w:spacing w:before="120"/>
              <w:ind w:right="57"/>
              <w:rPr>
                <w:rFonts w:asciiTheme="minorBidi" w:hAnsiTheme="minorBidi" w:cstheme="minorBidi"/>
                <w:b w:val="0"/>
                <w:bCs w:val="0"/>
              </w:rPr>
            </w:pPr>
            <w:r>
              <w:rPr>
                <w:rFonts w:asciiTheme="minorBidi" w:hAnsiTheme="minorBidi" w:cstheme="minorBidi"/>
                <w:b w:val="0"/>
                <w:bCs w:val="0"/>
              </w:rPr>
              <w:t>Purchaser c</w:t>
            </w:r>
            <w:r w:rsidR="00801347" w:rsidRPr="00A026B7">
              <w:rPr>
                <w:rFonts w:asciiTheme="minorBidi" w:hAnsiTheme="minorBidi" w:cstheme="minorBidi"/>
                <w:b w:val="0"/>
                <w:bCs w:val="0"/>
              </w:rPr>
              <w:t>ountry:</w:t>
            </w:r>
          </w:p>
        </w:tc>
      </w:tr>
      <w:tr w:rsidR="00454965" w:rsidRPr="00A520A6" w14:paraId="5F0DA67F" w14:textId="77777777" w:rsidTr="00554C75">
        <w:trPr>
          <w:trHeight w:val="380"/>
        </w:trPr>
        <w:tc>
          <w:tcPr>
            <w:cnfStyle w:val="001000000000" w:firstRow="0" w:lastRow="0" w:firstColumn="1" w:lastColumn="0" w:oddVBand="0" w:evenVBand="0" w:oddHBand="0" w:evenHBand="0" w:firstRowFirstColumn="0" w:firstRowLastColumn="0" w:lastRowFirstColumn="0" w:lastRowLastColumn="0"/>
            <w:tcW w:w="2689" w:type="dxa"/>
          </w:tcPr>
          <w:p w14:paraId="784B2C64" w14:textId="39AFAC30" w:rsidR="00454965" w:rsidRDefault="00454965" w:rsidP="002E58D5">
            <w:pPr>
              <w:pStyle w:val="TableParagraph"/>
              <w:tabs>
                <w:tab w:val="left" w:pos="0"/>
              </w:tabs>
              <w:spacing w:before="120"/>
              <w:ind w:right="57"/>
              <w:rPr>
                <w:rFonts w:asciiTheme="minorBidi" w:hAnsiTheme="minorBidi" w:cstheme="minorBidi"/>
                <w:b w:val="0"/>
              </w:rPr>
            </w:pPr>
            <w:r>
              <w:rPr>
                <w:rFonts w:asciiTheme="minorBidi" w:hAnsiTheme="minorBidi" w:cstheme="minorBidi"/>
                <w:b w:val="0"/>
              </w:rPr>
              <w:t>ITB clause 2.1</w:t>
            </w:r>
          </w:p>
        </w:tc>
        <w:tc>
          <w:tcPr>
            <w:cnfStyle w:val="000100000000" w:firstRow="0" w:lastRow="0" w:firstColumn="0" w:lastColumn="1" w:oddVBand="0" w:evenVBand="0" w:oddHBand="0" w:evenHBand="0" w:firstRowFirstColumn="0" w:firstRowLastColumn="0" w:lastRowFirstColumn="0" w:lastRowLastColumn="0"/>
            <w:tcW w:w="7229" w:type="dxa"/>
          </w:tcPr>
          <w:p w14:paraId="4D02972F" w14:textId="4D4D44D3" w:rsidR="00454965" w:rsidRPr="00454965" w:rsidRDefault="00454965" w:rsidP="002E58D5">
            <w:pPr>
              <w:pStyle w:val="TableParagraph"/>
              <w:tabs>
                <w:tab w:val="left" w:pos="0"/>
              </w:tabs>
              <w:spacing w:before="120"/>
              <w:ind w:right="57"/>
              <w:rPr>
                <w:rFonts w:asciiTheme="minorBidi" w:hAnsiTheme="minorBidi" w:cstheme="minorBidi"/>
                <w:b w:val="0"/>
                <w:bCs w:val="0"/>
              </w:rPr>
            </w:pPr>
            <w:r w:rsidRPr="00454965">
              <w:rPr>
                <w:rFonts w:asciiTheme="minorBidi" w:hAnsiTheme="minorBidi" w:cstheme="minorBidi"/>
                <w:b w:val="0"/>
                <w:bCs w:val="0"/>
              </w:rPr>
              <w:t xml:space="preserve">The </w:t>
            </w:r>
            <w:r w:rsidR="00CD7361">
              <w:rPr>
                <w:rFonts w:asciiTheme="minorBidi" w:hAnsiTheme="minorBidi" w:cstheme="minorBidi"/>
                <w:b w:val="0"/>
                <w:bCs w:val="0"/>
              </w:rPr>
              <w:t>b</w:t>
            </w:r>
            <w:r w:rsidRPr="00454965">
              <w:rPr>
                <w:rFonts w:asciiTheme="minorBidi" w:hAnsiTheme="minorBidi" w:cstheme="minorBidi"/>
                <w:b w:val="0"/>
                <w:bCs w:val="0"/>
              </w:rPr>
              <w:t xml:space="preserve">orrower is: </w:t>
            </w:r>
            <w:r w:rsidRPr="00454965">
              <w:rPr>
                <w:rFonts w:asciiTheme="minorBidi" w:hAnsiTheme="minorBidi" w:cstheme="minorBidi"/>
                <w:b w:val="0"/>
                <w:bCs w:val="0"/>
                <w:i/>
                <w:iCs/>
                <w:color w:val="FF0000"/>
              </w:rPr>
              <w:t xml:space="preserve">[insert name of the </w:t>
            </w:r>
            <w:r w:rsidR="00257ABC">
              <w:rPr>
                <w:rFonts w:asciiTheme="minorBidi" w:hAnsiTheme="minorBidi" w:cstheme="minorBidi"/>
                <w:b w:val="0"/>
                <w:bCs w:val="0"/>
                <w:i/>
                <w:iCs/>
                <w:color w:val="FF0000"/>
              </w:rPr>
              <w:t>b</w:t>
            </w:r>
            <w:r w:rsidRPr="00454965">
              <w:rPr>
                <w:rFonts w:asciiTheme="minorBidi" w:hAnsiTheme="minorBidi" w:cstheme="minorBidi"/>
                <w:b w:val="0"/>
                <w:bCs w:val="0"/>
                <w:i/>
                <w:iCs/>
                <w:color w:val="FF0000"/>
              </w:rPr>
              <w:t xml:space="preserve">orrower and statement of relationship with the </w:t>
            </w:r>
            <w:r>
              <w:rPr>
                <w:rFonts w:asciiTheme="minorBidi" w:hAnsiTheme="minorBidi" w:cstheme="minorBidi"/>
                <w:b w:val="0"/>
                <w:bCs w:val="0"/>
                <w:i/>
                <w:iCs/>
                <w:color w:val="FF0000"/>
              </w:rPr>
              <w:t>p</w:t>
            </w:r>
            <w:r w:rsidRPr="00454965">
              <w:rPr>
                <w:rFonts w:asciiTheme="minorBidi" w:hAnsiTheme="minorBidi" w:cstheme="minorBidi"/>
                <w:b w:val="0"/>
                <w:bCs w:val="0"/>
                <w:i/>
                <w:iCs/>
                <w:color w:val="FF0000"/>
              </w:rPr>
              <w:t xml:space="preserve">urchaser, if different from the </w:t>
            </w:r>
            <w:r>
              <w:rPr>
                <w:rFonts w:asciiTheme="minorBidi" w:hAnsiTheme="minorBidi" w:cstheme="minorBidi"/>
                <w:b w:val="0"/>
                <w:bCs w:val="0"/>
                <w:i/>
                <w:iCs/>
                <w:color w:val="FF0000"/>
              </w:rPr>
              <w:t>b</w:t>
            </w:r>
            <w:r w:rsidRPr="00454965">
              <w:rPr>
                <w:rFonts w:asciiTheme="minorBidi" w:hAnsiTheme="minorBidi" w:cstheme="minorBidi"/>
                <w:b w:val="0"/>
                <w:bCs w:val="0"/>
                <w:i/>
                <w:iCs/>
                <w:color w:val="FF0000"/>
              </w:rPr>
              <w:t xml:space="preserve">orrower. This insertion should correspond to the information provided in the </w:t>
            </w:r>
            <w:r>
              <w:rPr>
                <w:rFonts w:asciiTheme="minorBidi" w:hAnsiTheme="minorBidi" w:cstheme="minorBidi"/>
                <w:b w:val="0"/>
                <w:bCs w:val="0"/>
                <w:i/>
                <w:iCs/>
                <w:color w:val="FF0000"/>
              </w:rPr>
              <w:t>i</w:t>
            </w:r>
            <w:r w:rsidRPr="00454965">
              <w:rPr>
                <w:rFonts w:asciiTheme="minorBidi" w:hAnsiTheme="minorBidi" w:cstheme="minorBidi"/>
                <w:b w:val="0"/>
                <w:bCs w:val="0"/>
                <w:i/>
                <w:iCs/>
                <w:color w:val="FF0000"/>
              </w:rPr>
              <w:t xml:space="preserve">nvitation for </w:t>
            </w:r>
            <w:r>
              <w:rPr>
                <w:rFonts w:asciiTheme="minorBidi" w:hAnsiTheme="minorBidi" w:cstheme="minorBidi"/>
                <w:b w:val="0"/>
                <w:bCs w:val="0"/>
                <w:i/>
                <w:iCs/>
                <w:color w:val="FF0000"/>
              </w:rPr>
              <w:t>b</w:t>
            </w:r>
            <w:r w:rsidRPr="00454965">
              <w:rPr>
                <w:rFonts w:asciiTheme="minorBidi" w:hAnsiTheme="minorBidi" w:cstheme="minorBidi"/>
                <w:b w:val="0"/>
                <w:bCs w:val="0"/>
                <w:i/>
                <w:iCs/>
                <w:color w:val="FF0000"/>
              </w:rPr>
              <w:t>ids]</w:t>
            </w:r>
            <w:r w:rsidRPr="00454965">
              <w:rPr>
                <w:rFonts w:asciiTheme="minorBidi" w:hAnsiTheme="minorBidi" w:cstheme="minorBidi"/>
                <w:b w:val="0"/>
                <w:bCs w:val="0"/>
                <w:color w:val="FF0000"/>
              </w:rPr>
              <w:t xml:space="preserve"> </w:t>
            </w:r>
          </w:p>
          <w:p w14:paraId="776EC887" w14:textId="230D5575" w:rsidR="00454965" w:rsidRPr="00454965" w:rsidRDefault="00454965" w:rsidP="002E58D5">
            <w:pPr>
              <w:pStyle w:val="TableParagraph"/>
              <w:tabs>
                <w:tab w:val="left" w:pos="0"/>
              </w:tabs>
              <w:spacing w:before="120"/>
              <w:ind w:right="57"/>
              <w:rPr>
                <w:rFonts w:asciiTheme="minorBidi" w:hAnsiTheme="minorBidi" w:cstheme="minorBidi"/>
                <w:b w:val="0"/>
                <w:bCs w:val="0"/>
              </w:rPr>
            </w:pPr>
            <w:r w:rsidRPr="00454965">
              <w:rPr>
                <w:rFonts w:asciiTheme="minorBidi" w:hAnsiTheme="minorBidi" w:cstheme="minorBidi"/>
                <w:b w:val="0"/>
                <w:bCs w:val="0"/>
              </w:rPr>
              <w:t xml:space="preserve">Other </w:t>
            </w:r>
            <w:r w:rsidR="00CD7361">
              <w:rPr>
                <w:rFonts w:asciiTheme="minorBidi" w:hAnsiTheme="minorBidi" w:cstheme="minorBidi"/>
                <w:b w:val="0"/>
                <w:bCs w:val="0"/>
              </w:rPr>
              <w:t>d</w:t>
            </w:r>
            <w:r w:rsidRPr="00454965">
              <w:rPr>
                <w:rFonts w:asciiTheme="minorBidi" w:hAnsiTheme="minorBidi" w:cstheme="minorBidi"/>
                <w:b w:val="0"/>
                <w:bCs w:val="0"/>
              </w:rPr>
              <w:t xml:space="preserve">onor than IFAD: </w:t>
            </w:r>
            <w:r w:rsidRPr="00454965">
              <w:rPr>
                <w:rFonts w:asciiTheme="minorBidi" w:hAnsiTheme="minorBidi" w:cstheme="minorBidi"/>
                <w:b w:val="0"/>
                <w:bCs w:val="0"/>
                <w:i/>
                <w:iCs/>
                <w:color w:val="FF0000"/>
              </w:rPr>
              <w:t xml:space="preserve">[insert name of other donor in case applicable otherwise state: “N/A”] </w:t>
            </w:r>
          </w:p>
          <w:p w14:paraId="700FD6CE" w14:textId="3A8496B8" w:rsidR="00454965" w:rsidRPr="00454965" w:rsidRDefault="00454965" w:rsidP="002E58D5">
            <w:pPr>
              <w:pStyle w:val="TableParagraph"/>
              <w:tabs>
                <w:tab w:val="left" w:pos="0"/>
              </w:tabs>
              <w:spacing w:before="120"/>
              <w:ind w:right="57"/>
              <w:rPr>
                <w:rFonts w:asciiTheme="minorBidi" w:hAnsiTheme="minorBidi" w:cstheme="minorBidi"/>
                <w:b w:val="0"/>
                <w:bCs w:val="0"/>
              </w:rPr>
            </w:pPr>
            <w:r w:rsidRPr="00454965">
              <w:rPr>
                <w:rFonts w:asciiTheme="minorBidi" w:hAnsiTheme="minorBidi" w:cstheme="minorBidi"/>
                <w:b w:val="0"/>
                <w:bCs w:val="0"/>
              </w:rPr>
              <w:t xml:space="preserve">Total </w:t>
            </w:r>
            <w:r w:rsidR="00CD7361">
              <w:rPr>
                <w:rFonts w:asciiTheme="minorBidi" w:hAnsiTheme="minorBidi" w:cstheme="minorBidi"/>
                <w:b w:val="0"/>
                <w:bCs w:val="0"/>
              </w:rPr>
              <w:t>a</w:t>
            </w:r>
            <w:r w:rsidRPr="00454965">
              <w:rPr>
                <w:rFonts w:asciiTheme="minorBidi" w:hAnsiTheme="minorBidi" w:cstheme="minorBidi"/>
                <w:b w:val="0"/>
                <w:bCs w:val="0"/>
              </w:rPr>
              <w:t xml:space="preserve">mount of financing </w:t>
            </w:r>
            <w:r w:rsidRPr="00454965">
              <w:rPr>
                <w:rFonts w:asciiTheme="minorBidi" w:hAnsiTheme="minorBidi" w:cstheme="minorBidi"/>
                <w:b w:val="0"/>
                <w:bCs w:val="0"/>
                <w:i/>
                <w:iCs/>
                <w:color w:val="FF0000"/>
              </w:rPr>
              <w:t>[insert amount and currency]</w:t>
            </w:r>
            <w:r w:rsidRPr="00454965">
              <w:rPr>
                <w:rFonts w:asciiTheme="minorBidi" w:hAnsiTheme="minorBidi" w:cstheme="minorBidi"/>
                <w:b w:val="0"/>
                <w:bCs w:val="0"/>
                <w:color w:val="FF0000"/>
              </w:rPr>
              <w:t xml:space="preserve"> </w:t>
            </w:r>
          </w:p>
          <w:p w14:paraId="76F2E37A" w14:textId="3520EAFE" w:rsidR="00454965" w:rsidRDefault="00454965" w:rsidP="002E58D5">
            <w:pPr>
              <w:pStyle w:val="TableParagraph"/>
              <w:tabs>
                <w:tab w:val="left" w:pos="0"/>
              </w:tabs>
              <w:spacing w:before="120"/>
              <w:ind w:right="57"/>
              <w:rPr>
                <w:rFonts w:asciiTheme="minorBidi" w:hAnsiTheme="minorBidi" w:cstheme="minorBidi"/>
                <w:b w:val="0"/>
                <w:bCs w:val="0"/>
              </w:rPr>
            </w:pPr>
            <w:r w:rsidRPr="00454965">
              <w:rPr>
                <w:rFonts w:asciiTheme="minorBidi" w:hAnsiTheme="minorBidi" w:cstheme="minorBidi"/>
                <w:b w:val="0"/>
                <w:bCs w:val="0"/>
              </w:rPr>
              <w:t xml:space="preserve">The name of the </w:t>
            </w:r>
            <w:r w:rsidR="00CD7361">
              <w:rPr>
                <w:rFonts w:asciiTheme="minorBidi" w:hAnsiTheme="minorBidi" w:cstheme="minorBidi"/>
                <w:b w:val="0"/>
                <w:bCs w:val="0"/>
              </w:rPr>
              <w:t>p</w:t>
            </w:r>
            <w:r w:rsidRPr="00454965">
              <w:rPr>
                <w:rFonts w:asciiTheme="minorBidi" w:hAnsiTheme="minorBidi" w:cstheme="minorBidi"/>
                <w:b w:val="0"/>
                <w:bCs w:val="0"/>
              </w:rPr>
              <w:t xml:space="preserve">roject is: </w:t>
            </w:r>
            <w:r w:rsidRPr="00454965">
              <w:rPr>
                <w:rFonts w:asciiTheme="minorBidi" w:hAnsiTheme="minorBidi" w:cstheme="minorBidi"/>
                <w:b w:val="0"/>
                <w:bCs w:val="0"/>
                <w:i/>
                <w:iCs/>
                <w:color w:val="FF0000"/>
              </w:rPr>
              <w:t>[insert  name of the project]</w:t>
            </w:r>
            <w:r w:rsidRPr="00454965">
              <w:rPr>
                <w:rFonts w:asciiTheme="minorBidi" w:hAnsiTheme="minorBidi" w:cstheme="minorBidi"/>
                <w:b w:val="0"/>
                <w:bCs w:val="0"/>
                <w:color w:val="FF0000"/>
              </w:rPr>
              <w:t xml:space="preserve"> </w:t>
            </w:r>
          </w:p>
        </w:tc>
      </w:tr>
      <w:tr w:rsidR="00801347" w:rsidRPr="00A520A6" w14:paraId="4AB9DD2E" w14:textId="77777777" w:rsidTr="00AA029E">
        <w:trPr>
          <w:trHeight w:val="443"/>
        </w:trPr>
        <w:tc>
          <w:tcPr>
            <w:cnfStyle w:val="001000000000" w:firstRow="0" w:lastRow="0" w:firstColumn="1" w:lastColumn="0" w:oddVBand="0" w:evenVBand="0" w:oddHBand="0" w:evenHBand="0" w:firstRowFirstColumn="0" w:firstRowLastColumn="0" w:lastRowFirstColumn="0" w:lastRowLastColumn="0"/>
            <w:tcW w:w="9918" w:type="dxa"/>
            <w:gridSpan w:val="2"/>
            <w:shd w:val="clear" w:color="auto" w:fill="1F3671"/>
          </w:tcPr>
          <w:p w14:paraId="2C68C77D" w14:textId="20C81612" w:rsidR="00801347" w:rsidRPr="00A026B7" w:rsidRDefault="00BC1812" w:rsidP="002E58D5">
            <w:pPr>
              <w:pStyle w:val="TableParagraph"/>
              <w:tabs>
                <w:tab w:val="left" w:pos="0"/>
              </w:tabs>
              <w:spacing w:before="120"/>
              <w:ind w:right="57"/>
              <w:jc w:val="center"/>
              <w:rPr>
                <w:rFonts w:asciiTheme="minorBidi" w:hAnsiTheme="minorBidi" w:cstheme="minorBidi"/>
                <w:bCs w:val="0"/>
              </w:rPr>
            </w:pPr>
            <w:r w:rsidRPr="00A026B7">
              <w:rPr>
                <w:rFonts w:asciiTheme="minorBidi" w:hAnsiTheme="minorBidi" w:cstheme="minorBidi"/>
                <w:bCs w:val="0"/>
              </w:rPr>
              <w:t>The bidding d</w:t>
            </w:r>
            <w:r w:rsidR="00801347" w:rsidRPr="00A026B7">
              <w:rPr>
                <w:rFonts w:asciiTheme="minorBidi" w:hAnsiTheme="minorBidi" w:cstheme="minorBidi"/>
                <w:bCs w:val="0"/>
              </w:rPr>
              <w:t>ocuments</w:t>
            </w:r>
          </w:p>
        </w:tc>
      </w:tr>
      <w:tr w:rsidR="00801347" w:rsidRPr="00A520A6" w14:paraId="5A56247B" w14:textId="77777777" w:rsidTr="006654A6">
        <w:trPr>
          <w:trHeight w:val="850"/>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cPr>
          <w:p w14:paraId="5766F9B9" w14:textId="4725FEA3" w:rsidR="00801347" w:rsidRPr="00A520A6" w:rsidRDefault="00BC1812" w:rsidP="002E58D5">
            <w:pPr>
              <w:pStyle w:val="TableParagraph"/>
              <w:tabs>
                <w:tab w:val="left" w:pos="0"/>
              </w:tabs>
              <w:spacing w:before="120"/>
              <w:ind w:right="57"/>
              <w:rPr>
                <w:rFonts w:asciiTheme="minorBidi" w:hAnsiTheme="minorBidi" w:cstheme="minorBidi"/>
                <w:b w:val="0"/>
                <w:sz w:val="24"/>
                <w:szCs w:val="24"/>
              </w:rPr>
            </w:pPr>
            <w:r>
              <w:rPr>
                <w:rFonts w:asciiTheme="minorBidi" w:hAnsiTheme="minorBidi" w:cstheme="minorBidi"/>
                <w:b w:val="0"/>
              </w:rPr>
              <w:t>ITB c</w:t>
            </w:r>
            <w:r w:rsidR="00801347" w:rsidRPr="005F1B4D">
              <w:rPr>
                <w:rFonts w:asciiTheme="minorBidi" w:hAnsiTheme="minorBidi" w:cstheme="minorBidi"/>
                <w:b w:val="0"/>
              </w:rPr>
              <w:t xml:space="preserve">lause </w:t>
            </w:r>
            <w:r w:rsidR="00CD7361">
              <w:rPr>
                <w:rFonts w:asciiTheme="minorBidi" w:hAnsiTheme="minorBidi" w:cstheme="minorBidi"/>
                <w:b w:val="0"/>
              </w:rPr>
              <w:t>11</w:t>
            </w:r>
            <w:r w:rsidR="00801347" w:rsidRPr="005F1B4D">
              <w:rPr>
                <w:rFonts w:asciiTheme="minorBidi" w:hAnsiTheme="minorBidi" w:cstheme="minorBidi"/>
                <w:b w:val="0"/>
              </w:rPr>
              <w:t>.1</w:t>
            </w:r>
          </w:p>
        </w:tc>
        <w:tc>
          <w:tcPr>
            <w:cnfStyle w:val="000100000000" w:firstRow="0" w:lastRow="0" w:firstColumn="0" w:lastColumn="1" w:oddVBand="0" w:evenVBand="0" w:oddHBand="0" w:evenHBand="0" w:firstRowFirstColumn="0" w:firstRowLastColumn="0" w:lastRowFirstColumn="0" w:lastRowLastColumn="0"/>
            <w:tcW w:w="7229" w:type="dxa"/>
            <w:shd w:val="clear" w:color="auto" w:fill="D9E2F3"/>
          </w:tcPr>
          <w:p w14:paraId="248725CB" w14:textId="06FC6668" w:rsidR="00801347" w:rsidRPr="00A026B7" w:rsidRDefault="002A6A0D" w:rsidP="002E58D5">
            <w:pPr>
              <w:pStyle w:val="TableParagraph"/>
              <w:tabs>
                <w:tab w:val="left" w:pos="0"/>
              </w:tabs>
              <w:spacing w:before="120"/>
              <w:ind w:right="57"/>
              <w:rPr>
                <w:rFonts w:asciiTheme="minorBidi" w:hAnsiTheme="minorBidi" w:cstheme="minorBidi"/>
                <w:b w:val="0"/>
                <w:bCs w:val="0"/>
                <w:i/>
                <w:iCs/>
              </w:rPr>
            </w:pPr>
            <w:r>
              <w:rPr>
                <w:rFonts w:asciiTheme="minorBidi" w:hAnsiTheme="minorBidi" w:cstheme="minorBidi"/>
                <w:b w:val="0"/>
                <w:bCs w:val="0"/>
              </w:rPr>
              <w:t>The p</w:t>
            </w:r>
            <w:r w:rsidR="00801347" w:rsidRPr="00A026B7">
              <w:rPr>
                <w:rFonts w:asciiTheme="minorBidi" w:hAnsiTheme="minorBidi" w:cstheme="minorBidi"/>
                <w:b w:val="0"/>
                <w:bCs w:val="0"/>
              </w:rPr>
              <w:t xml:space="preserve">urchaser’s address is: </w:t>
            </w:r>
            <w:r w:rsidR="00801347" w:rsidRPr="002A6A0D">
              <w:rPr>
                <w:rFonts w:asciiTheme="minorBidi" w:hAnsiTheme="minorBidi" w:cstheme="minorBidi"/>
                <w:b w:val="0"/>
                <w:bCs w:val="0"/>
                <w:i/>
                <w:iCs/>
                <w:color w:val="FF0000"/>
              </w:rPr>
              <w:t>[insert</w:t>
            </w:r>
            <w:r>
              <w:rPr>
                <w:rFonts w:asciiTheme="minorBidi" w:hAnsiTheme="minorBidi" w:cstheme="minorBidi"/>
                <w:b w:val="0"/>
                <w:bCs w:val="0"/>
                <w:i/>
                <w:iCs/>
                <w:color w:val="FF0000"/>
              </w:rPr>
              <w:t xml:space="preserve"> purchaser’s address</w:t>
            </w:r>
            <w:r w:rsidR="00801347" w:rsidRPr="002A6A0D">
              <w:rPr>
                <w:rFonts w:asciiTheme="minorBidi" w:hAnsiTheme="minorBidi" w:cstheme="minorBidi"/>
                <w:b w:val="0"/>
                <w:bCs w:val="0"/>
                <w:i/>
                <w:iCs/>
                <w:color w:val="FF0000"/>
              </w:rPr>
              <w:t>]</w:t>
            </w:r>
          </w:p>
          <w:p w14:paraId="6FC1B2B0" w14:textId="77777777" w:rsidR="00801347" w:rsidRPr="00A026B7" w:rsidRDefault="00801347" w:rsidP="002E58D5">
            <w:pPr>
              <w:pStyle w:val="TableParagraph"/>
              <w:tabs>
                <w:tab w:val="left" w:pos="0"/>
              </w:tabs>
              <w:spacing w:before="120"/>
              <w:ind w:right="57"/>
              <w:rPr>
                <w:rFonts w:asciiTheme="minorBidi" w:hAnsiTheme="minorBidi" w:cstheme="minorBidi"/>
                <w:b w:val="0"/>
                <w:bCs w:val="0"/>
              </w:rPr>
            </w:pPr>
            <w:r w:rsidRPr="00A026B7">
              <w:rPr>
                <w:rFonts w:asciiTheme="minorBidi" w:hAnsiTheme="minorBidi" w:cstheme="minorBidi"/>
                <w:b w:val="0"/>
                <w:bCs w:val="0"/>
              </w:rPr>
              <w:t>All requests for clarifications shall be submitted by:</w:t>
            </w:r>
            <w:r w:rsidRPr="00A026B7">
              <w:rPr>
                <w:rFonts w:asciiTheme="minorBidi" w:hAnsiTheme="minorBidi" w:cstheme="minorBidi"/>
                <w:b w:val="0"/>
                <w:bCs w:val="0"/>
                <w:i/>
                <w:iCs/>
              </w:rPr>
              <w:t xml:space="preserve"> </w:t>
            </w:r>
            <w:r w:rsidRPr="002A6A0D">
              <w:rPr>
                <w:rFonts w:asciiTheme="minorBidi" w:hAnsiTheme="minorBidi" w:cstheme="minorBidi"/>
                <w:b w:val="0"/>
                <w:bCs w:val="0"/>
                <w:i/>
                <w:iCs/>
                <w:color w:val="FF0000"/>
              </w:rPr>
              <w:t>[insert time and date]</w:t>
            </w:r>
            <w:r w:rsidRPr="002A6A0D">
              <w:rPr>
                <w:rFonts w:asciiTheme="minorBidi" w:hAnsiTheme="minorBidi" w:cstheme="minorBidi"/>
                <w:b w:val="0"/>
                <w:bCs w:val="0"/>
                <w:color w:val="FF0000"/>
              </w:rPr>
              <w:t xml:space="preserve"> </w:t>
            </w:r>
          </w:p>
          <w:p w14:paraId="74F0F0E3" w14:textId="4974F143" w:rsidR="00801347" w:rsidRPr="00A026B7" w:rsidRDefault="002A6A0D" w:rsidP="002E58D5">
            <w:pPr>
              <w:pStyle w:val="TableParagraph"/>
              <w:tabs>
                <w:tab w:val="left" w:pos="0"/>
              </w:tabs>
              <w:spacing w:before="120"/>
              <w:ind w:right="57"/>
              <w:rPr>
                <w:rFonts w:asciiTheme="minorBidi" w:hAnsiTheme="minorBidi" w:cstheme="minorBidi"/>
                <w:b w:val="0"/>
                <w:bCs w:val="0"/>
              </w:rPr>
            </w:pPr>
            <w:r>
              <w:rPr>
                <w:rFonts w:asciiTheme="minorBidi" w:hAnsiTheme="minorBidi" w:cstheme="minorBidi"/>
                <w:b w:val="0"/>
                <w:bCs w:val="0"/>
              </w:rPr>
              <w:t>The p</w:t>
            </w:r>
            <w:r w:rsidR="00801347" w:rsidRPr="00A026B7">
              <w:rPr>
                <w:rFonts w:asciiTheme="minorBidi" w:hAnsiTheme="minorBidi" w:cstheme="minorBidi"/>
                <w:b w:val="0"/>
                <w:bCs w:val="0"/>
              </w:rPr>
              <w:t>urchaser shall respond to all requests for clarifications by:</w:t>
            </w:r>
            <w:r w:rsidR="00801347" w:rsidRPr="00A026B7">
              <w:rPr>
                <w:rFonts w:asciiTheme="minorBidi" w:hAnsiTheme="minorBidi" w:cstheme="minorBidi"/>
                <w:b w:val="0"/>
                <w:bCs w:val="0"/>
                <w:i/>
                <w:iCs/>
              </w:rPr>
              <w:t xml:space="preserve"> </w:t>
            </w:r>
            <w:r w:rsidR="00801347" w:rsidRPr="002A6A0D">
              <w:rPr>
                <w:rFonts w:asciiTheme="minorBidi" w:hAnsiTheme="minorBidi" w:cstheme="minorBidi"/>
                <w:b w:val="0"/>
                <w:bCs w:val="0"/>
                <w:i/>
                <w:iCs/>
                <w:color w:val="FF0000"/>
              </w:rPr>
              <w:t>[insert time and date]</w:t>
            </w:r>
          </w:p>
        </w:tc>
      </w:tr>
      <w:tr w:rsidR="00801347" w:rsidRPr="00A520A6" w14:paraId="070AA862" w14:textId="77777777" w:rsidTr="006654A6">
        <w:trPr>
          <w:trHeight w:val="850"/>
        </w:trPr>
        <w:tc>
          <w:tcPr>
            <w:cnfStyle w:val="001000000000" w:firstRow="0" w:lastRow="0" w:firstColumn="1" w:lastColumn="0" w:oddVBand="0" w:evenVBand="0" w:oddHBand="0" w:evenHBand="0" w:firstRowFirstColumn="0" w:firstRowLastColumn="0" w:lastRowFirstColumn="0" w:lastRowLastColumn="0"/>
            <w:tcW w:w="2689" w:type="dxa"/>
          </w:tcPr>
          <w:p w14:paraId="35C271CE" w14:textId="3DF9B0DD" w:rsidR="00801347" w:rsidRPr="00A520A6" w:rsidRDefault="00BC1812" w:rsidP="002E58D5">
            <w:pPr>
              <w:pStyle w:val="TableParagraph"/>
              <w:tabs>
                <w:tab w:val="left" w:pos="0"/>
              </w:tabs>
              <w:spacing w:before="120"/>
              <w:ind w:right="57"/>
              <w:rPr>
                <w:rFonts w:asciiTheme="minorBidi" w:hAnsiTheme="minorBidi" w:cstheme="minorBidi"/>
                <w:b w:val="0"/>
                <w:sz w:val="24"/>
                <w:szCs w:val="24"/>
              </w:rPr>
            </w:pPr>
            <w:r>
              <w:rPr>
                <w:rFonts w:asciiTheme="minorBidi" w:hAnsiTheme="minorBidi" w:cstheme="minorBidi"/>
                <w:b w:val="0"/>
              </w:rPr>
              <w:t>ITB c</w:t>
            </w:r>
            <w:r w:rsidR="00801347" w:rsidRPr="005F1B4D">
              <w:rPr>
                <w:rFonts w:asciiTheme="minorBidi" w:hAnsiTheme="minorBidi" w:cstheme="minorBidi"/>
                <w:b w:val="0"/>
              </w:rPr>
              <w:t xml:space="preserve">lause </w:t>
            </w:r>
            <w:r w:rsidR="00CD7361">
              <w:rPr>
                <w:rFonts w:asciiTheme="minorBidi" w:hAnsiTheme="minorBidi" w:cstheme="minorBidi"/>
                <w:b w:val="0"/>
              </w:rPr>
              <w:t>11</w:t>
            </w:r>
            <w:r w:rsidR="00801347" w:rsidRPr="005F1B4D">
              <w:rPr>
                <w:rFonts w:asciiTheme="minorBidi" w:hAnsiTheme="minorBidi" w:cstheme="minorBidi"/>
                <w:b w:val="0"/>
              </w:rPr>
              <w:t>.2</w:t>
            </w:r>
          </w:p>
        </w:tc>
        <w:tc>
          <w:tcPr>
            <w:cnfStyle w:val="000100000000" w:firstRow="0" w:lastRow="0" w:firstColumn="0" w:lastColumn="1" w:oddVBand="0" w:evenVBand="0" w:oddHBand="0" w:evenHBand="0" w:firstRowFirstColumn="0" w:firstRowLastColumn="0" w:lastRowFirstColumn="0" w:lastRowLastColumn="0"/>
            <w:tcW w:w="7229" w:type="dxa"/>
          </w:tcPr>
          <w:p w14:paraId="7F94AD9F" w14:textId="597CB616" w:rsidR="00801347" w:rsidRPr="00A026B7" w:rsidRDefault="002A6A0D" w:rsidP="002E58D5">
            <w:pPr>
              <w:pStyle w:val="BDSDefault"/>
              <w:tabs>
                <w:tab w:val="left" w:pos="0"/>
              </w:tabs>
              <w:spacing w:after="0"/>
              <w:ind w:right="57"/>
              <w:jc w:val="left"/>
              <w:rPr>
                <w:rFonts w:asciiTheme="minorBidi" w:hAnsiTheme="minorBidi" w:cstheme="minorBidi"/>
                <w:b w:val="0"/>
                <w:bCs w:val="0"/>
                <w:sz w:val="22"/>
                <w:szCs w:val="22"/>
              </w:rPr>
            </w:pPr>
            <w:r>
              <w:rPr>
                <w:rFonts w:asciiTheme="minorBidi" w:hAnsiTheme="minorBidi" w:cstheme="minorBidi"/>
                <w:b w:val="0"/>
                <w:bCs w:val="0"/>
                <w:sz w:val="22"/>
                <w:szCs w:val="22"/>
              </w:rPr>
              <w:t>A pre-bid c</w:t>
            </w:r>
            <w:r w:rsidR="00801347" w:rsidRPr="00A026B7">
              <w:rPr>
                <w:rFonts w:asciiTheme="minorBidi" w:hAnsiTheme="minorBidi" w:cstheme="minorBidi"/>
                <w:b w:val="0"/>
                <w:bCs w:val="0"/>
                <w:sz w:val="22"/>
                <w:szCs w:val="22"/>
              </w:rPr>
              <w:t>onference will not be held</w:t>
            </w:r>
          </w:p>
          <w:p w14:paraId="05D59909" w14:textId="77777777" w:rsidR="00801347" w:rsidRPr="00A026B7" w:rsidRDefault="00801347" w:rsidP="002E58D5">
            <w:pPr>
              <w:pStyle w:val="BDSDefault"/>
              <w:tabs>
                <w:tab w:val="left" w:pos="0"/>
              </w:tabs>
              <w:spacing w:after="0"/>
              <w:ind w:right="57"/>
              <w:jc w:val="left"/>
              <w:rPr>
                <w:rFonts w:asciiTheme="minorBidi" w:hAnsiTheme="minorBidi" w:cstheme="minorBidi"/>
                <w:b w:val="0"/>
                <w:bCs w:val="0"/>
                <w:sz w:val="22"/>
                <w:szCs w:val="22"/>
              </w:rPr>
            </w:pPr>
            <w:r w:rsidRPr="00A026B7">
              <w:rPr>
                <w:rFonts w:asciiTheme="minorBidi" w:hAnsiTheme="minorBidi" w:cstheme="minorBidi"/>
                <w:b w:val="0"/>
                <w:bCs w:val="0"/>
                <w:sz w:val="22"/>
                <w:szCs w:val="22"/>
              </w:rPr>
              <w:t>OR</w:t>
            </w:r>
          </w:p>
          <w:p w14:paraId="6E5CB3E0" w14:textId="2AD437A4" w:rsidR="00801347" w:rsidRPr="00A026B7" w:rsidRDefault="00801347" w:rsidP="002E58D5">
            <w:pPr>
              <w:pStyle w:val="BDSDefault"/>
              <w:tabs>
                <w:tab w:val="left" w:pos="0"/>
              </w:tabs>
              <w:spacing w:after="0"/>
              <w:ind w:right="57"/>
              <w:jc w:val="left"/>
              <w:rPr>
                <w:rFonts w:asciiTheme="minorBidi" w:hAnsiTheme="minorBidi" w:cstheme="minorBidi"/>
                <w:b w:val="0"/>
                <w:bCs w:val="0"/>
                <w:sz w:val="22"/>
                <w:szCs w:val="22"/>
              </w:rPr>
            </w:pPr>
            <w:r w:rsidRPr="00A026B7">
              <w:rPr>
                <w:rFonts w:asciiTheme="minorBidi" w:hAnsiTheme="minorBidi" w:cstheme="minorBidi"/>
                <w:b w:val="0"/>
                <w:bCs w:val="0"/>
                <w:sz w:val="22"/>
                <w:szCs w:val="22"/>
              </w:rPr>
              <w:t xml:space="preserve">A </w:t>
            </w:r>
            <w:r w:rsidR="002A6A0D" w:rsidRPr="00A026B7">
              <w:rPr>
                <w:rFonts w:asciiTheme="minorBidi" w:hAnsiTheme="minorBidi" w:cstheme="minorBidi"/>
                <w:b w:val="0"/>
                <w:bCs w:val="0"/>
                <w:sz w:val="22"/>
                <w:szCs w:val="22"/>
              </w:rPr>
              <w:t xml:space="preserve">pre-bid conference </w:t>
            </w:r>
            <w:r w:rsidRPr="00A026B7">
              <w:rPr>
                <w:rFonts w:asciiTheme="minorBidi" w:hAnsiTheme="minorBidi" w:cstheme="minorBidi"/>
                <w:b w:val="0"/>
                <w:bCs w:val="0"/>
                <w:sz w:val="22"/>
                <w:szCs w:val="22"/>
              </w:rPr>
              <w:t xml:space="preserve">will be held at </w:t>
            </w:r>
            <w:r w:rsidRPr="002A6A0D">
              <w:rPr>
                <w:rFonts w:asciiTheme="minorBidi" w:hAnsiTheme="minorBidi" w:cstheme="minorBidi"/>
                <w:b w:val="0"/>
                <w:bCs w:val="0"/>
                <w:i/>
                <w:iCs/>
                <w:color w:val="FF0000"/>
                <w:sz w:val="22"/>
                <w:szCs w:val="22"/>
              </w:rPr>
              <w:t>[insert time]</w:t>
            </w:r>
            <w:r w:rsidRPr="00A026B7">
              <w:rPr>
                <w:rFonts w:asciiTheme="minorBidi" w:hAnsiTheme="minorBidi" w:cstheme="minorBidi"/>
                <w:b w:val="0"/>
                <w:bCs w:val="0"/>
                <w:sz w:val="22"/>
                <w:szCs w:val="22"/>
              </w:rPr>
              <w:t xml:space="preserve"> (local time) on </w:t>
            </w:r>
            <w:r w:rsidRPr="002A6A0D">
              <w:rPr>
                <w:rFonts w:asciiTheme="minorBidi" w:hAnsiTheme="minorBidi" w:cstheme="minorBidi"/>
                <w:b w:val="0"/>
                <w:bCs w:val="0"/>
                <w:i/>
                <w:iCs/>
                <w:color w:val="FF0000"/>
                <w:sz w:val="22"/>
                <w:szCs w:val="22"/>
              </w:rPr>
              <w:t>[insert date and location]</w:t>
            </w:r>
            <w:r w:rsidRPr="00A026B7">
              <w:rPr>
                <w:rFonts w:asciiTheme="minorBidi" w:hAnsiTheme="minorBidi" w:cstheme="minorBidi"/>
                <w:b w:val="0"/>
                <w:bCs w:val="0"/>
                <w:sz w:val="22"/>
                <w:szCs w:val="22"/>
              </w:rPr>
              <w:t>. Attendance is strong</w:t>
            </w:r>
            <w:r w:rsidR="00475865">
              <w:rPr>
                <w:rFonts w:asciiTheme="minorBidi" w:hAnsiTheme="minorBidi" w:cstheme="minorBidi"/>
                <w:b w:val="0"/>
                <w:bCs w:val="0"/>
                <w:sz w:val="22"/>
                <w:szCs w:val="22"/>
              </w:rPr>
              <w:t>ly advised for all prospective b</w:t>
            </w:r>
            <w:r w:rsidRPr="00A026B7">
              <w:rPr>
                <w:rFonts w:asciiTheme="minorBidi" w:hAnsiTheme="minorBidi" w:cstheme="minorBidi"/>
                <w:b w:val="0"/>
                <w:bCs w:val="0"/>
                <w:sz w:val="22"/>
                <w:szCs w:val="22"/>
              </w:rPr>
              <w:t>idders or their representatives but is not mandatory.</w:t>
            </w:r>
          </w:p>
          <w:p w14:paraId="756D8EC2" w14:textId="77777777" w:rsidR="00801347" w:rsidRPr="00A026B7" w:rsidRDefault="00801347" w:rsidP="002E58D5">
            <w:pPr>
              <w:pStyle w:val="TableParagraph"/>
              <w:tabs>
                <w:tab w:val="left" w:pos="0"/>
              </w:tabs>
              <w:spacing w:before="120"/>
              <w:ind w:right="57"/>
              <w:rPr>
                <w:rFonts w:asciiTheme="minorBidi" w:hAnsiTheme="minorBidi" w:cstheme="minorBidi"/>
                <w:b w:val="0"/>
                <w:bCs w:val="0"/>
              </w:rPr>
            </w:pPr>
            <w:r w:rsidRPr="00475865">
              <w:rPr>
                <w:rFonts w:asciiTheme="minorBidi" w:hAnsiTheme="minorBidi" w:cstheme="minorBidi"/>
                <w:b w:val="0"/>
                <w:bCs w:val="0"/>
                <w:i/>
                <w:color w:val="FF0000"/>
              </w:rPr>
              <w:t>[delete whichever is not appropriate]</w:t>
            </w:r>
          </w:p>
        </w:tc>
      </w:tr>
      <w:tr w:rsidR="00801347" w:rsidRPr="00A520A6" w14:paraId="4276ABCD" w14:textId="77777777" w:rsidTr="00AA029E">
        <w:trPr>
          <w:trHeight w:val="454"/>
        </w:trPr>
        <w:tc>
          <w:tcPr>
            <w:cnfStyle w:val="001000000000" w:firstRow="0" w:lastRow="0" w:firstColumn="1" w:lastColumn="0" w:oddVBand="0" w:evenVBand="0" w:oddHBand="0" w:evenHBand="0" w:firstRowFirstColumn="0" w:firstRowLastColumn="0" w:lastRowFirstColumn="0" w:lastRowLastColumn="0"/>
            <w:tcW w:w="9918" w:type="dxa"/>
            <w:gridSpan w:val="2"/>
            <w:shd w:val="clear" w:color="auto" w:fill="1F3671"/>
          </w:tcPr>
          <w:p w14:paraId="3EEA6D7A" w14:textId="20C3D697" w:rsidR="00801347" w:rsidRPr="00A026B7" w:rsidRDefault="00A026B7" w:rsidP="002E58D5">
            <w:pPr>
              <w:pStyle w:val="TableParagraph"/>
              <w:tabs>
                <w:tab w:val="left" w:pos="0"/>
              </w:tabs>
              <w:spacing w:before="120"/>
              <w:ind w:right="57"/>
              <w:jc w:val="center"/>
              <w:rPr>
                <w:rFonts w:asciiTheme="minorBidi" w:hAnsiTheme="minorBidi" w:cstheme="minorBidi"/>
                <w:bCs w:val="0"/>
              </w:rPr>
            </w:pPr>
            <w:r w:rsidRPr="00A026B7">
              <w:rPr>
                <w:rFonts w:asciiTheme="minorBidi" w:hAnsiTheme="minorBidi" w:cstheme="minorBidi"/>
                <w:bCs w:val="0"/>
              </w:rPr>
              <w:t>P</w:t>
            </w:r>
            <w:r w:rsidR="00801347" w:rsidRPr="00A026B7">
              <w:rPr>
                <w:rFonts w:asciiTheme="minorBidi" w:hAnsiTheme="minorBidi" w:cstheme="minorBidi"/>
                <w:bCs w:val="0"/>
              </w:rPr>
              <w:t xml:space="preserve">reparation and </w:t>
            </w:r>
            <w:r w:rsidR="00BC1812" w:rsidRPr="00A026B7">
              <w:rPr>
                <w:rFonts w:asciiTheme="minorBidi" w:hAnsiTheme="minorBidi" w:cstheme="minorBidi"/>
                <w:bCs w:val="0"/>
              </w:rPr>
              <w:t>submission of bids</w:t>
            </w:r>
          </w:p>
        </w:tc>
      </w:tr>
      <w:tr w:rsidR="00801347" w:rsidRPr="00A520A6" w14:paraId="6F65B1D5" w14:textId="77777777" w:rsidTr="00554C75">
        <w:trPr>
          <w:trHeight w:val="344"/>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cPr>
          <w:p w14:paraId="5DA9A014" w14:textId="1A6269E6" w:rsidR="00801347" w:rsidRPr="00A520A6" w:rsidRDefault="00BC1812" w:rsidP="002E58D5">
            <w:pPr>
              <w:pStyle w:val="TableParagraph"/>
              <w:tabs>
                <w:tab w:val="left" w:pos="0"/>
              </w:tabs>
              <w:spacing w:before="120"/>
              <w:ind w:right="57"/>
              <w:rPr>
                <w:rFonts w:asciiTheme="minorBidi" w:hAnsiTheme="minorBidi" w:cstheme="minorBidi"/>
                <w:b w:val="0"/>
                <w:sz w:val="24"/>
                <w:szCs w:val="24"/>
              </w:rPr>
            </w:pPr>
            <w:r>
              <w:rPr>
                <w:rFonts w:asciiTheme="minorBidi" w:hAnsiTheme="minorBidi" w:cstheme="minorBidi"/>
                <w:b w:val="0"/>
              </w:rPr>
              <w:t>ITB c</w:t>
            </w:r>
            <w:r w:rsidR="00801347" w:rsidRPr="00D321E0">
              <w:rPr>
                <w:rFonts w:asciiTheme="minorBidi" w:hAnsiTheme="minorBidi" w:cstheme="minorBidi"/>
                <w:b w:val="0"/>
              </w:rPr>
              <w:t>lause 1</w:t>
            </w:r>
            <w:r w:rsidR="00CD7361">
              <w:rPr>
                <w:rFonts w:asciiTheme="minorBidi" w:hAnsiTheme="minorBidi" w:cstheme="minorBidi"/>
                <w:b w:val="0"/>
              </w:rPr>
              <w:t>3</w:t>
            </w:r>
            <w:r w:rsidR="00801347" w:rsidRPr="00D321E0">
              <w:rPr>
                <w:rFonts w:asciiTheme="minorBidi" w:hAnsiTheme="minorBidi" w:cstheme="minorBidi"/>
                <w:b w:val="0"/>
              </w:rPr>
              <w:t>.1</w:t>
            </w:r>
            <w:r w:rsidR="00801347" w:rsidRPr="00A520A6">
              <w:rPr>
                <w:rFonts w:asciiTheme="minorBidi" w:hAnsiTheme="minorBidi" w:cstheme="minorBidi"/>
                <w:b w:val="0"/>
                <w:sz w:val="24"/>
                <w:szCs w:val="24"/>
              </w:rPr>
              <w:t xml:space="preserve"> </w:t>
            </w:r>
          </w:p>
        </w:tc>
        <w:tc>
          <w:tcPr>
            <w:cnfStyle w:val="000100000000" w:firstRow="0" w:lastRow="0" w:firstColumn="0" w:lastColumn="1" w:oddVBand="0" w:evenVBand="0" w:oddHBand="0" w:evenHBand="0" w:firstRowFirstColumn="0" w:firstRowLastColumn="0" w:lastRowFirstColumn="0" w:lastRowLastColumn="0"/>
            <w:tcW w:w="7229" w:type="dxa"/>
            <w:shd w:val="clear" w:color="auto" w:fill="D9E2F3"/>
          </w:tcPr>
          <w:p w14:paraId="4F6EF97B" w14:textId="755DD4D5" w:rsidR="00801347" w:rsidRPr="00A026B7" w:rsidRDefault="00475865" w:rsidP="002E58D5">
            <w:pPr>
              <w:pStyle w:val="TableParagraph"/>
              <w:tabs>
                <w:tab w:val="left" w:pos="0"/>
                <w:tab w:val="left" w:pos="5830"/>
              </w:tabs>
              <w:spacing w:before="120"/>
              <w:ind w:right="57"/>
              <w:rPr>
                <w:rFonts w:asciiTheme="minorBidi" w:hAnsiTheme="minorBidi" w:cstheme="minorBidi"/>
                <w:b w:val="0"/>
                <w:bCs w:val="0"/>
              </w:rPr>
            </w:pPr>
            <w:r>
              <w:rPr>
                <w:rFonts w:asciiTheme="minorBidi" w:hAnsiTheme="minorBidi" w:cstheme="minorBidi"/>
                <w:b w:val="0"/>
                <w:bCs w:val="0"/>
              </w:rPr>
              <w:t>The b</w:t>
            </w:r>
            <w:r w:rsidR="00801347" w:rsidRPr="00A026B7">
              <w:rPr>
                <w:rFonts w:asciiTheme="minorBidi" w:hAnsiTheme="minorBidi" w:cstheme="minorBidi"/>
                <w:b w:val="0"/>
                <w:bCs w:val="0"/>
              </w:rPr>
              <w:t xml:space="preserve">id must be submitted in the following language: </w:t>
            </w:r>
            <w:r w:rsidR="00801347" w:rsidRPr="00475865">
              <w:rPr>
                <w:rFonts w:asciiTheme="minorBidi" w:hAnsiTheme="minorBidi" w:cstheme="minorBidi"/>
                <w:b w:val="0"/>
                <w:bCs w:val="0"/>
                <w:i/>
                <w:iCs/>
                <w:color w:val="FF0000"/>
              </w:rPr>
              <w:t>[insert language]</w:t>
            </w:r>
          </w:p>
        </w:tc>
      </w:tr>
      <w:tr w:rsidR="00801347" w:rsidRPr="00A520A6" w14:paraId="5D651D28" w14:textId="77777777" w:rsidTr="006654A6">
        <w:trPr>
          <w:trHeight w:val="851"/>
        </w:trPr>
        <w:tc>
          <w:tcPr>
            <w:cnfStyle w:val="001000000000" w:firstRow="0" w:lastRow="0" w:firstColumn="1" w:lastColumn="0" w:oddVBand="0" w:evenVBand="0" w:oddHBand="0" w:evenHBand="0" w:firstRowFirstColumn="0" w:firstRowLastColumn="0" w:lastRowFirstColumn="0" w:lastRowLastColumn="0"/>
            <w:tcW w:w="2689" w:type="dxa"/>
          </w:tcPr>
          <w:p w14:paraId="57EE8950" w14:textId="55EEF4CA" w:rsidR="00801347" w:rsidRPr="00D321E0" w:rsidRDefault="00BC1812" w:rsidP="002E58D5">
            <w:pPr>
              <w:pStyle w:val="TableParagraph"/>
              <w:tabs>
                <w:tab w:val="left" w:pos="0"/>
              </w:tabs>
              <w:spacing w:before="120"/>
              <w:ind w:right="57"/>
              <w:rPr>
                <w:rFonts w:asciiTheme="minorBidi" w:hAnsiTheme="minorBidi" w:cstheme="minorBidi"/>
                <w:b w:val="0"/>
              </w:rPr>
            </w:pPr>
            <w:r>
              <w:rPr>
                <w:rFonts w:asciiTheme="minorBidi" w:hAnsiTheme="minorBidi" w:cstheme="minorBidi"/>
                <w:b w:val="0"/>
              </w:rPr>
              <w:t>ITB c</w:t>
            </w:r>
            <w:r w:rsidR="00801347" w:rsidRPr="00D321E0">
              <w:rPr>
                <w:rFonts w:asciiTheme="minorBidi" w:hAnsiTheme="minorBidi" w:cstheme="minorBidi"/>
                <w:b w:val="0"/>
              </w:rPr>
              <w:t>lause 1</w:t>
            </w:r>
            <w:r w:rsidR="003944AA">
              <w:rPr>
                <w:rFonts w:asciiTheme="minorBidi" w:hAnsiTheme="minorBidi" w:cstheme="minorBidi"/>
                <w:b w:val="0"/>
              </w:rPr>
              <w:t>6</w:t>
            </w:r>
            <w:r w:rsidR="00801347" w:rsidRPr="00D321E0">
              <w:rPr>
                <w:rFonts w:asciiTheme="minorBidi" w:hAnsiTheme="minorBidi" w:cstheme="minorBidi"/>
                <w:b w:val="0"/>
              </w:rPr>
              <w:t>.2 (a)</w:t>
            </w:r>
          </w:p>
          <w:p w14:paraId="7516AD22" w14:textId="500CA884" w:rsidR="00801347" w:rsidRPr="00A520A6" w:rsidRDefault="00BC1812" w:rsidP="002E58D5">
            <w:pPr>
              <w:pStyle w:val="TableParagraph"/>
              <w:tabs>
                <w:tab w:val="left" w:pos="0"/>
              </w:tabs>
              <w:spacing w:before="120"/>
              <w:ind w:right="57"/>
              <w:rPr>
                <w:rFonts w:asciiTheme="minorBidi" w:hAnsiTheme="minorBidi" w:cstheme="minorBidi"/>
                <w:b w:val="0"/>
                <w:sz w:val="24"/>
                <w:szCs w:val="24"/>
              </w:rPr>
            </w:pPr>
            <w:r>
              <w:rPr>
                <w:rFonts w:asciiTheme="minorBidi" w:hAnsiTheme="minorBidi" w:cstheme="minorBidi"/>
                <w:b w:val="0"/>
              </w:rPr>
              <w:t>ITB c</w:t>
            </w:r>
            <w:r w:rsidR="00801347" w:rsidRPr="00D321E0">
              <w:rPr>
                <w:rFonts w:asciiTheme="minorBidi" w:hAnsiTheme="minorBidi" w:cstheme="minorBidi"/>
                <w:b w:val="0"/>
              </w:rPr>
              <w:t>lause 1</w:t>
            </w:r>
            <w:r w:rsidR="003944AA">
              <w:rPr>
                <w:rFonts w:asciiTheme="minorBidi" w:hAnsiTheme="minorBidi" w:cstheme="minorBidi"/>
                <w:b w:val="0"/>
              </w:rPr>
              <w:t>6</w:t>
            </w:r>
            <w:r w:rsidR="00801347" w:rsidRPr="00D321E0">
              <w:rPr>
                <w:rFonts w:asciiTheme="minorBidi" w:hAnsiTheme="minorBidi" w:cstheme="minorBidi"/>
                <w:b w:val="0"/>
              </w:rPr>
              <w:t>.2 (b)</w:t>
            </w:r>
          </w:p>
        </w:tc>
        <w:tc>
          <w:tcPr>
            <w:cnfStyle w:val="000100000000" w:firstRow="0" w:lastRow="0" w:firstColumn="0" w:lastColumn="1" w:oddVBand="0" w:evenVBand="0" w:oddHBand="0" w:evenHBand="0" w:firstRowFirstColumn="0" w:firstRowLastColumn="0" w:lastRowFirstColumn="0" w:lastRowLastColumn="0"/>
            <w:tcW w:w="7229" w:type="dxa"/>
          </w:tcPr>
          <w:p w14:paraId="5D4AA319" w14:textId="77777777" w:rsidR="00801347" w:rsidRPr="00A026B7" w:rsidRDefault="00801347" w:rsidP="002E58D5">
            <w:pPr>
              <w:pStyle w:val="TableParagraph"/>
              <w:tabs>
                <w:tab w:val="left" w:pos="0"/>
                <w:tab w:val="left" w:pos="5830"/>
              </w:tabs>
              <w:spacing w:before="120"/>
              <w:ind w:right="57"/>
              <w:rPr>
                <w:rFonts w:asciiTheme="minorBidi" w:hAnsiTheme="minorBidi" w:cstheme="minorBidi"/>
                <w:b w:val="0"/>
                <w:bCs w:val="0"/>
              </w:rPr>
            </w:pPr>
            <w:r w:rsidRPr="00A026B7">
              <w:rPr>
                <w:rFonts w:asciiTheme="minorBidi" w:hAnsiTheme="minorBidi" w:cstheme="minorBidi"/>
                <w:b w:val="0"/>
                <w:bCs w:val="0"/>
              </w:rPr>
              <w:t>The port (or point) of</w:t>
            </w:r>
            <w:r w:rsidRPr="00A026B7">
              <w:rPr>
                <w:rFonts w:asciiTheme="minorBidi" w:hAnsiTheme="minorBidi" w:cstheme="minorBidi"/>
                <w:b w:val="0"/>
                <w:bCs w:val="0"/>
                <w:spacing w:val="-7"/>
              </w:rPr>
              <w:t xml:space="preserve"> </w:t>
            </w:r>
            <w:r w:rsidRPr="00A026B7">
              <w:rPr>
                <w:rFonts w:asciiTheme="minorBidi" w:hAnsiTheme="minorBidi" w:cstheme="minorBidi"/>
                <w:b w:val="0"/>
                <w:bCs w:val="0"/>
              </w:rPr>
              <w:t>destination</w:t>
            </w:r>
            <w:r w:rsidRPr="00A026B7">
              <w:rPr>
                <w:rFonts w:asciiTheme="minorBidi" w:hAnsiTheme="minorBidi" w:cstheme="minorBidi"/>
                <w:b w:val="0"/>
                <w:bCs w:val="0"/>
                <w:spacing w:val="-1"/>
              </w:rPr>
              <w:t xml:space="preserve"> </w:t>
            </w:r>
            <w:r w:rsidRPr="00A026B7">
              <w:rPr>
                <w:rFonts w:asciiTheme="minorBidi" w:hAnsiTheme="minorBidi" w:cstheme="minorBidi"/>
                <w:b w:val="0"/>
                <w:bCs w:val="0"/>
              </w:rPr>
              <w:t>is</w:t>
            </w:r>
            <w:r w:rsidRPr="00A026B7">
              <w:rPr>
                <w:rFonts w:asciiTheme="minorBidi" w:hAnsiTheme="minorBidi" w:cstheme="minorBidi"/>
                <w:b w:val="0"/>
                <w:bCs w:val="0"/>
                <w:u w:val="single"/>
              </w:rPr>
              <w:t xml:space="preserve"> </w:t>
            </w:r>
            <w:r w:rsidRPr="00A026B7">
              <w:rPr>
                <w:rFonts w:asciiTheme="minorBidi" w:hAnsiTheme="minorBidi" w:cstheme="minorBidi"/>
                <w:b w:val="0"/>
                <w:bCs w:val="0"/>
                <w:u w:val="single"/>
              </w:rPr>
              <w:tab/>
            </w:r>
            <w:r w:rsidRPr="00A026B7">
              <w:rPr>
                <w:rFonts w:asciiTheme="minorBidi" w:hAnsiTheme="minorBidi" w:cstheme="minorBidi"/>
                <w:b w:val="0"/>
                <w:bCs w:val="0"/>
              </w:rPr>
              <w:t>.</w:t>
            </w:r>
          </w:p>
          <w:p w14:paraId="135FCDC1" w14:textId="77777777" w:rsidR="00801347" w:rsidRPr="00A026B7" w:rsidRDefault="00801347" w:rsidP="002E58D5">
            <w:pPr>
              <w:pStyle w:val="TableParagraph"/>
              <w:tabs>
                <w:tab w:val="left" w:pos="0"/>
                <w:tab w:val="left" w:pos="5830"/>
              </w:tabs>
              <w:spacing w:before="120"/>
              <w:ind w:right="57"/>
              <w:rPr>
                <w:rFonts w:asciiTheme="minorBidi" w:hAnsiTheme="minorBidi" w:cstheme="minorBidi"/>
                <w:b w:val="0"/>
                <w:bCs w:val="0"/>
              </w:rPr>
            </w:pPr>
            <w:r w:rsidRPr="00A026B7">
              <w:rPr>
                <w:rFonts w:asciiTheme="minorBidi" w:hAnsiTheme="minorBidi" w:cstheme="minorBidi"/>
                <w:b w:val="0"/>
                <w:bCs w:val="0"/>
              </w:rPr>
              <w:t>The port (or point) of</w:t>
            </w:r>
            <w:r w:rsidRPr="00A026B7">
              <w:rPr>
                <w:rFonts w:asciiTheme="minorBidi" w:hAnsiTheme="minorBidi" w:cstheme="minorBidi"/>
                <w:b w:val="0"/>
                <w:bCs w:val="0"/>
                <w:spacing w:val="-7"/>
              </w:rPr>
              <w:t xml:space="preserve"> </w:t>
            </w:r>
            <w:r w:rsidRPr="00A026B7">
              <w:rPr>
                <w:rFonts w:asciiTheme="minorBidi" w:hAnsiTheme="minorBidi" w:cstheme="minorBidi"/>
                <w:b w:val="0"/>
                <w:bCs w:val="0"/>
              </w:rPr>
              <w:t>destination</w:t>
            </w:r>
            <w:r w:rsidRPr="00A026B7">
              <w:rPr>
                <w:rFonts w:asciiTheme="minorBidi" w:hAnsiTheme="minorBidi" w:cstheme="minorBidi"/>
                <w:b w:val="0"/>
                <w:bCs w:val="0"/>
                <w:spacing w:val="-1"/>
              </w:rPr>
              <w:t xml:space="preserve"> </w:t>
            </w:r>
            <w:r w:rsidRPr="00A026B7">
              <w:rPr>
                <w:rFonts w:asciiTheme="minorBidi" w:hAnsiTheme="minorBidi" w:cstheme="minorBidi"/>
                <w:b w:val="0"/>
                <w:bCs w:val="0"/>
              </w:rPr>
              <w:t>is</w:t>
            </w:r>
            <w:r w:rsidRPr="00A026B7">
              <w:rPr>
                <w:rFonts w:asciiTheme="minorBidi" w:hAnsiTheme="minorBidi" w:cstheme="minorBidi"/>
                <w:b w:val="0"/>
                <w:bCs w:val="0"/>
                <w:u w:val="single"/>
              </w:rPr>
              <w:t xml:space="preserve"> </w:t>
            </w:r>
            <w:r w:rsidRPr="00A026B7">
              <w:rPr>
                <w:rFonts w:asciiTheme="minorBidi" w:hAnsiTheme="minorBidi" w:cstheme="minorBidi"/>
                <w:b w:val="0"/>
                <w:bCs w:val="0"/>
                <w:u w:val="single"/>
              </w:rPr>
              <w:tab/>
            </w:r>
            <w:r w:rsidRPr="00A026B7">
              <w:rPr>
                <w:rFonts w:asciiTheme="minorBidi" w:hAnsiTheme="minorBidi" w:cstheme="minorBidi"/>
                <w:b w:val="0"/>
                <w:bCs w:val="0"/>
              </w:rPr>
              <w:t>.</w:t>
            </w:r>
          </w:p>
        </w:tc>
      </w:tr>
      <w:tr w:rsidR="00801347" w:rsidRPr="00A520A6" w14:paraId="2775747C" w14:textId="77777777" w:rsidTr="006654A6">
        <w:trPr>
          <w:trHeight w:val="851"/>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cPr>
          <w:p w14:paraId="0B1C82A4" w14:textId="57AFE4BF" w:rsidR="00801347" w:rsidRPr="00A520A6" w:rsidRDefault="00BC1812" w:rsidP="002E58D5">
            <w:pPr>
              <w:pStyle w:val="TableParagraph"/>
              <w:tabs>
                <w:tab w:val="left" w:pos="0"/>
              </w:tabs>
              <w:spacing w:before="120"/>
              <w:ind w:right="57"/>
              <w:rPr>
                <w:rFonts w:asciiTheme="minorBidi" w:hAnsiTheme="minorBidi" w:cstheme="minorBidi"/>
                <w:sz w:val="24"/>
                <w:szCs w:val="24"/>
              </w:rPr>
            </w:pPr>
            <w:r>
              <w:rPr>
                <w:rFonts w:asciiTheme="minorBidi" w:hAnsiTheme="minorBidi" w:cstheme="minorBidi"/>
                <w:b w:val="0"/>
              </w:rPr>
              <w:t>ITB c</w:t>
            </w:r>
            <w:r w:rsidR="00801347" w:rsidRPr="00D321E0">
              <w:rPr>
                <w:rFonts w:asciiTheme="minorBidi" w:hAnsiTheme="minorBidi" w:cstheme="minorBidi"/>
                <w:b w:val="0"/>
              </w:rPr>
              <w:t>lause 1</w:t>
            </w:r>
            <w:r w:rsidR="003944AA">
              <w:rPr>
                <w:rFonts w:asciiTheme="minorBidi" w:hAnsiTheme="minorBidi" w:cstheme="minorBidi"/>
                <w:b w:val="0"/>
              </w:rPr>
              <w:t>6</w:t>
            </w:r>
            <w:r w:rsidR="00801347" w:rsidRPr="00D321E0">
              <w:rPr>
                <w:rFonts w:asciiTheme="minorBidi" w:hAnsiTheme="minorBidi" w:cstheme="minorBidi"/>
                <w:b w:val="0"/>
              </w:rPr>
              <w:t>.5</w:t>
            </w:r>
          </w:p>
        </w:tc>
        <w:tc>
          <w:tcPr>
            <w:cnfStyle w:val="000100000000" w:firstRow="0" w:lastRow="0" w:firstColumn="0" w:lastColumn="1" w:oddVBand="0" w:evenVBand="0" w:oddHBand="0" w:evenHBand="0" w:firstRowFirstColumn="0" w:firstRowLastColumn="0" w:lastRowFirstColumn="0" w:lastRowLastColumn="0"/>
            <w:tcW w:w="7229" w:type="dxa"/>
            <w:shd w:val="clear" w:color="auto" w:fill="D9E2F3"/>
          </w:tcPr>
          <w:p w14:paraId="5FCC91C3" w14:textId="77777777" w:rsidR="00801347" w:rsidRPr="00A026B7" w:rsidRDefault="00801347" w:rsidP="002E58D5">
            <w:pPr>
              <w:pStyle w:val="TableParagraph"/>
              <w:tabs>
                <w:tab w:val="left" w:pos="0"/>
              </w:tabs>
              <w:spacing w:before="120"/>
              <w:ind w:right="57"/>
              <w:rPr>
                <w:rFonts w:asciiTheme="minorBidi" w:hAnsiTheme="minorBidi" w:cstheme="minorBidi"/>
                <w:b w:val="0"/>
                <w:bCs w:val="0"/>
              </w:rPr>
            </w:pPr>
            <w:r w:rsidRPr="00A026B7">
              <w:rPr>
                <w:rFonts w:asciiTheme="minorBidi" w:hAnsiTheme="minorBidi" w:cstheme="minorBidi"/>
                <w:b w:val="0"/>
                <w:bCs w:val="0"/>
              </w:rPr>
              <w:t xml:space="preserve">The prices quoted by the bidder shall be </w:t>
            </w:r>
            <w:r w:rsidRPr="00475865">
              <w:rPr>
                <w:rFonts w:asciiTheme="minorBidi" w:hAnsiTheme="minorBidi" w:cstheme="minorBidi"/>
                <w:b w:val="0"/>
                <w:bCs w:val="0"/>
                <w:i/>
                <w:iCs/>
                <w:color w:val="FF0000"/>
              </w:rPr>
              <w:t>[“fixed” or “subject to adjustment”]</w:t>
            </w:r>
            <w:r w:rsidRPr="00A026B7">
              <w:rPr>
                <w:rFonts w:asciiTheme="minorBidi" w:hAnsiTheme="minorBidi" w:cstheme="minorBidi"/>
                <w:b w:val="0"/>
                <w:bCs w:val="0"/>
              </w:rPr>
              <w:t>.</w:t>
            </w:r>
          </w:p>
          <w:p w14:paraId="4600CAEB" w14:textId="77777777" w:rsidR="00801347" w:rsidRPr="00A026B7" w:rsidRDefault="00801347" w:rsidP="002E58D5">
            <w:pPr>
              <w:pStyle w:val="TableParagraph"/>
              <w:tabs>
                <w:tab w:val="left" w:pos="0"/>
              </w:tabs>
              <w:spacing w:before="120"/>
              <w:ind w:right="57"/>
              <w:rPr>
                <w:rFonts w:asciiTheme="minorBidi" w:hAnsiTheme="minorBidi" w:cstheme="minorBidi"/>
                <w:b w:val="0"/>
                <w:bCs w:val="0"/>
                <w:i/>
                <w:iCs/>
              </w:rPr>
            </w:pPr>
            <w:r w:rsidRPr="00475865">
              <w:rPr>
                <w:rFonts w:asciiTheme="minorBidi" w:hAnsiTheme="minorBidi" w:cstheme="minorBidi"/>
                <w:b w:val="0"/>
                <w:bCs w:val="0"/>
                <w:i/>
                <w:iCs/>
                <w:color w:val="FF0000"/>
              </w:rPr>
              <w:t>[If subject to adjustment, insert the adjustment matrix here]</w:t>
            </w:r>
          </w:p>
        </w:tc>
      </w:tr>
      <w:tr w:rsidR="00801347" w:rsidRPr="00A520A6" w14:paraId="122AC6AE" w14:textId="77777777" w:rsidTr="006654A6">
        <w:trPr>
          <w:trHeight w:val="1433"/>
        </w:trPr>
        <w:tc>
          <w:tcPr>
            <w:cnfStyle w:val="001000000000" w:firstRow="0" w:lastRow="0" w:firstColumn="1" w:lastColumn="0" w:oddVBand="0" w:evenVBand="0" w:oddHBand="0" w:evenHBand="0" w:firstRowFirstColumn="0" w:firstRowLastColumn="0" w:lastRowFirstColumn="0" w:lastRowLastColumn="0"/>
            <w:tcW w:w="2689" w:type="dxa"/>
          </w:tcPr>
          <w:p w14:paraId="60028E17" w14:textId="711780EA" w:rsidR="00801347" w:rsidRPr="00A520A6" w:rsidRDefault="00BC1812" w:rsidP="002E58D5">
            <w:pPr>
              <w:pStyle w:val="TableParagraph"/>
              <w:tabs>
                <w:tab w:val="left" w:pos="0"/>
              </w:tabs>
              <w:spacing w:before="120"/>
              <w:ind w:right="57"/>
              <w:rPr>
                <w:rFonts w:asciiTheme="minorBidi" w:hAnsiTheme="minorBidi" w:cstheme="minorBidi"/>
                <w:b w:val="0"/>
                <w:sz w:val="24"/>
                <w:szCs w:val="24"/>
              </w:rPr>
            </w:pPr>
            <w:r>
              <w:rPr>
                <w:rFonts w:asciiTheme="minorBidi" w:hAnsiTheme="minorBidi" w:cstheme="minorBidi"/>
                <w:b w:val="0"/>
              </w:rPr>
              <w:t>ITB c</w:t>
            </w:r>
            <w:r w:rsidR="00801347" w:rsidRPr="00D321E0">
              <w:rPr>
                <w:rFonts w:asciiTheme="minorBidi" w:hAnsiTheme="minorBidi" w:cstheme="minorBidi"/>
                <w:b w:val="0"/>
              </w:rPr>
              <w:t>lause 1</w:t>
            </w:r>
            <w:r w:rsidR="003944AA">
              <w:rPr>
                <w:rFonts w:asciiTheme="minorBidi" w:hAnsiTheme="minorBidi" w:cstheme="minorBidi"/>
                <w:b w:val="0"/>
              </w:rPr>
              <w:t>7</w:t>
            </w:r>
            <w:r w:rsidR="00801347" w:rsidRPr="00D321E0">
              <w:rPr>
                <w:rFonts w:asciiTheme="minorBidi" w:hAnsiTheme="minorBidi" w:cstheme="minorBidi"/>
                <w:b w:val="0"/>
              </w:rPr>
              <w:t>.1</w:t>
            </w:r>
          </w:p>
        </w:tc>
        <w:tc>
          <w:tcPr>
            <w:cnfStyle w:val="000100000000" w:firstRow="0" w:lastRow="0" w:firstColumn="0" w:lastColumn="1" w:oddVBand="0" w:evenVBand="0" w:oddHBand="0" w:evenHBand="0" w:firstRowFirstColumn="0" w:firstRowLastColumn="0" w:lastRowFirstColumn="0" w:lastRowLastColumn="0"/>
            <w:tcW w:w="7229" w:type="dxa"/>
          </w:tcPr>
          <w:p w14:paraId="130DFF1B" w14:textId="0ABD6743" w:rsidR="00801347" w:rsidRPr="00A026B7" w:rsidRDefault="00801347" w:rsidP="002E58D5">
            <w:pPr>
              <w:pStyle w:val="TableParagraph"/>
              <w:tabs>
                <w:tab w:val="left" w:pos="0"/>
              </w:tabs>
              <w:spacing w:before="120"/>
              <w:ind w:right="57"/>
              <w:rPr>
                <w:rFonts w:asciiTheme="minorBidi" w:hAnsiTheme="minorBidi" w:cstheme="minorBidi"/>
                <w:b w:val="0"/>
                <w:bCs w:val="0"/>
              </w:rPr>
            </w:pPr>
            <w:r w:rsidRPr="00A026B7">
              <w:rPr>
                <w:rFonts w:asciiTheme="minorBidi" w:hAnsiTheme="minorBidi" w:cstheme="minorBidi"/>
                <w:b w:val="0"/>
                <w:bCs w:val="0"/>
              </w:rPr>
              <w:t>The c</w:t>
            </w:r>
            <w:r w:rsidR="00475865">
              <w:rPr>
                <w:rFonts w:asciiTheme="minorBidi" w:hAnsiTheme="minorBidi" w:cstheme="minorBidi"/>
                <w:b w:val="0"/>
                <w:bCs w:val="0"/>
              </w:rPr>
              <w:t>urrency(ies) of the b</w:t>
            </w:r>
            <w:r w:rsidRPr="00A026B7">
              <w:rPr>
                <w:rFonts w:asciiTheme="minorBidi" w:hAnsiTheme="minorBidi" w:cstheme="minorBidi"/>
                <w:b w:val="0"/>
                <w:bCs w:val="0"/>
              </w:rPr>
              <w:t xml:space="preserve">id shall be as follows: </w:t>
            </w:r>
            <w:r w:rsidRPr="00475865">
              <w:rPr>
                <w:rFonts w:asciiTheme="minorBidi" w:hAnsiTheme="minorBidi" w:cstheme="minorBidi"/>
                <w:b w:val="0"/>
                <w:bCs w:val="0"/>
                <w:i/>
                <w:iCs/>
                <w:color w:val="FF0000"/>
              </w:rPr>
              <w:t>[insert currency(ies</w:t>
            </w:r>
            <w:r w:rsidR="00257ABC">
              <w:rPr>
                <w:rFonts w:asciiTheme="minorBidi" w:hAnsiTheme="minorBidi" w:cstheme="minorBidi"/>
                <w:b w:val="0"/>
                <w:bCs w:val="0"/>
                <w:i/>
                <w:iCs/>
                <w:color w:val="FF0000"/>
              </w:rPr>
              <w:t>)</w:t>
            </w:r>
            <w:r w:rsidRPr="00475865">
              <w:rPr>
                <w:rFonts w:asciiTheme="minorBidi" w:hAnsiTheme="minorBidi" w:cstheme="minorBidi"/>
                <w:b w:val="0"/>
                <w:bCs w:val="0"/>
                <w:i/>
                <w:iCs/>
                <w:color w:val="FF0000"/>
              </w:rPr>
              <w:t>]</w:t>
            </w:r>
          </w:p>
          <w:p w14:paraId="1B00650F" w14:textId="77777777" w:rsidR="00801347" w:rsidRPr="00A026B7" w:rsidRDefault="00801347" w:rsidP="002E58D5">
            <w:pPr>
              <w:pStyle w:val="TableParagraph"/>
              <w:tabs>
                <w:tab w:val="left" w:pos="0"/>
              </w:tabs>
              <w:spacing w:before="120"/>
              <w:ind w:right="57"/>
              <w:rPr>
                <w:rFonts w:asciiTheme="minorBidi" w:hAnsiTheme="minorBidi" w:cstheme="minorBidi"/>
                <w:b w:val="0"/>
                <w:bCs w:val="0"/>
                <w:i/>
                <w:iCs/>
              </w:rPr>
            </w:pPr>
            <w:r w:rsidRPr="00A026B7">
              <w:rPr>
                <w:rFonts w:asciiTheme="minorBidi" w:hAnsiTheme="minorBidi" w:cstheme="minorBidi"/>
                <w:b w:val="0"/>
                <w:bCs w:val="0"/>
              </w:rPr>
              <w:t xml:space="preserve">The currency(ies) of the payment shall be as follows: </w:t>
            </w:r>
            <w:r w:rsidRPr="00475865">
              <w:rPr>
                <w:rFonts w:asciiTheme="minorBidi" w:hAnsiTheme="minorBidi" w:cstheme="minorBidi"/>
                <w:b w:val="0"/>
                <w:bCs w:val="0"/>
                <w:i/>
                <w:iCs/>
                <w:color w:val="FF0000"/>
              </w:rPr>
              <w:t>[insert currency(ies)]</w:t>
            </w:r>
          </w:p>
          <w:p w14:paraId="7931B767" w14:textId="2B808C76" w:rsidR="00801347" w:rsidRPr="00A026B7" w:rsidRDefault="00801347" w:rsidP="002E58D5">
            <w:pPr>
              <w:pStyle w:val="Text"/>
              <w:tabs>
                <w:tab w:val="left" w:pos="0"/>
              </w:tabs>
              <w:spacing w:after="0"/>
              <w:ind w:right="57"/>
              <w:jc w:val="left"/>
              <w:rPr>
                <w:rFonts w:asciiTheme="minorBidi" w:hAnsiTheme="minorBidi" w:cstheme="minorBidi"/>
                <w:b w:val="0"/>
                <w:bCs w:val="0"/>
                <w:sz w:val="22"/>
                <w:szCs w:val="22"/>
              </w:rPr>
            </w:pPr>
            <w:r w:rsidRPr="00A026B7">
              <w:rPr>
                <w:rFonts w:asciiTheme="minorBidi" w:hAnsiTheme="minorBidi" w:cstheme="minorBidi"/>
                <w:b w:val="0"/>
                <w:bCs w:val="0"/>
                <w:sz w:val="22"/>
                <w:szCs w:val="22"/>
              </w:rPr>
              <w:t>The c</w:t>
            </w:r>
            <w:r w:rsidR="00475865">
              <w:rPr>
                <w:rFonts w:asciiTheme="minorBidi" w:hAnsiTheme="minorBidi" w:cstheme="minorBidi"/>
                <w:b w:val="0"/>
                <w:bCs w:val="0"/>
                <w:sz w:val="22"/>
                <w:szCs w:val="22"/>
              </w:rPr>
              <w:t>urrency that shall be used for b</w:t>
            </w:r>
            <w:r w:rsidRPr="00A026B7">
              <w:rPr>
                <w:rFonts w:asciiTheme="minorBidi" w:hAnsiTheme="minorBidi" w:cstheme="minorBidi"/>
                <w:b w:val="0"/>
                <w:bCs w:val="0"/>
                <w:sz w:val="22"/>
                <w:szCs w:val="22"/>
              </w:rPr>
              <w:t xml:space="preserve">id evaluation and comparison is: </w:t>
            </w:r>
            <w:r w:rsidRPr="00D93023">
              <w:rPr>
                <w:rFonts w:asciiTheme="minorBidi" w:hAnsiTheme="minorBidi" w:cstheme="minorBidi"/>
                <w:b w:val="0"/>
                <w:bCs w:val="0"/>
                <w:i/>
                <w:iCs/>
                <w:color w:val="FF0000"/>
                <w:sz w:val="22"/>
                <w:szCs w:val="22"/>
              </w:rPr>
              <w:t xml:space="preserve">[insert details here. If the currency of </w:t>
            </w:r>
            <w:r w:rsidR="00D93023">
              <w:rPr>
                <w:rFonts w:asciiTheme="minorBidi" w:hAnsiTheme="minorBidi" w:cstheme="minorBidi"/>
                <w:b w:val="0"/>
                <w:bCs w:val="0"/>
                <w:i/>
                <w:iCs/>
                <w:color w:val="FF0000"/>
                <w:sz w:val="22"/>
                <w:szCs w:val="22"/>
              </w:rPr>
              <w:t>the b</w:t>
            </w:r>
            <w:r w:rsidRPr="00D93023">
              <w:rPr>
                <w:rFonts w:asciiTheme="minorBidi" w:hAnsiTheme="minorBidi" w:cstheme="minorBidi"/>
                <w:b w:val="0"/>
                <w:bCs w:val="0"/>
                <w:i/>
                <w:iCs/>
                <w:color w:val="FF0000"/>
                <w:sz w:val="22"/>
                <w:szCs w:val="22"/>
              </w:rPr>
              <w:t>i</w:t>
            </w:r>
            <w:r w:rsidR="00D93023">
              <w:rPr>
                <w:rFonts w:asciiTheme="minorBidi" w:hAnsiTheme="minorBidi" w:cstheme="minorBidi"/>
                <w:b w:val="0"/>
                <w:bCs w:val="0"/>
                <w:i/>
                <w:iCs/>
                <w:color w:val="FF0000"/>
                <w:sz w:val="22"/>
                <w:szCs w:val="22"/>
              </w:rPr>
              <w:t>d is a single currency, enter “not a</w:t>
            </w:r>
            <w:r w:rsidRPr="00D93023">
              <w:rPr>
                <w:rFonts w:asciiTheme="minorBidi" w:hAnsiTheme="minorBidi" w:cstheme="minorBidi"/>
                <w:b w:val="0"/>
                <w:bCs w:val="0"/>
                <w:i/>
                <w:iCs/>
                <w:color w:val="FF0000"/>
                <w:sz w:val="22"/>
                <w:szCs w:val="22"/>
              </w:rPr>
              <w:t>pplicable” for this and the clause that follows]</w:t>
            </w:r>
            <w:r w:rsidRPr="00A026B7">
              <w:rPr>
                <w:rFonts w:asciiTheme="minorBidi" w:hAnsiTheme="minorBidi" w:cstheme="minorBidi"/>
                <w:b w:val="0"/>
                <w:bCs w:val="0"/>
                <w:i/>
                <w:iCs/>
                <w:sz w:val="22"/>
                <w:szCs w:val="22"/>
              </w:rPr>
              <w:t>.</w:t>
            </w:r>
          </w:p>
          <w:p w14:paraId="0355EB26" w14:textId="08105EA2" w:rsidR="00801347" w:rsidRPr="00A026B7" w:rsidRDefault="00801347" w:rsidP="002E58D5">
            <w:pPr>
              <w:pStyle w:val="TableParagraph"/>
              <w:tabs>
                <w:tab w:val="left" w:pos="0"/>
              </w:tabs>
              <w:spacing w:before="120"/>
              <w:ind w:right="57"/>
              <w:rPr>
                <w:rFonts w:asciiTheme="minorBidi" w:hAnsiTheme="minorBidi" w:cstheme="minorBidi"/>
                <w:b w:val="0"/>
                <w:bCs w:val="0"/>
              </w:rPr>
            </w:pPr>
            <w:r w:rsidRPr="00A026B7">
              <w:rPr>
                <w:rFonts w:asciiTheme="minorBidi" w:hAnsiTheme="minorBidi" w:cstheme="minorBidi"/>
                <w:b w:val="0"/>
                <w:bCs w:val="0"/>
              </w:rPr>
              <w:t xml:space="preserve">The basis for conversion shall be: </w:t>
            </w:r>
            <w:r w:rsidR="00D93023">
              <w:rPr>
                <w:rFonts w:asciiTheme="minorBidi" w:hAnsiTheme="minorBidi" w:cstheme="minorBidi"/>
                <w:b w:val="0"/>
                <w:bCs w:val="0"/>
                <w:i/>
                <w:iCs/>
                <w:color w:val="FF0000"/>
              </w:rPr>
              <w:t>[s</w:t>
            </w:r>
            <w:r w:rsidRPr="00D93023">
              <w:rPr>
                <w:rFonts w:asciiTheme="minorBidi" w:hAnsiTheme="minorBidi" w:cstheme="minorBidi"/>
                <w:b w:val="0"/>
                <w:bCs w:val="0"/>
                <w:i/>
                <w:iCs/>
                <w:color w:val="FF0000"/>
              </w:rPr>
              <w:t xml:space="preserve">pecify the source for </w:t>
            </w:r>
            <w:r w:rsidR="00D93023">
              <w:rPr>
                <w:rFonts w:asciiTheme="minorBidi" w:hAnsiTheme="minorBidi" w:cstheme="minorBidi"/>
                <w:b w:val="0"/>
                <w:bCs w:val="0"/>
                <w:i/>
                <w:iCs/>
                <w:color w:val="FF0000"/>
              </w:rPr>
              <w:t>the exchange rate, such as the central b</w:t>
            </w:r>
            <w:r w:rsidRPr="00D93023">
              <w:rPr>
                <w:rFonts w:asciiTheme="minorBidi" w:hAnsiTheme="minorBidi" w:cstheme="minorBidi"/>
                <w:b w:val="0"/>
                <w:bCs w:val="0"/>
                <w:i/>
                <w:iCs/>
                <w:color w:val="FF0000"/>
              </w:rPr>
              <w:t>ank rate, a published rate that is widely available, etc.]</w:t>
            </w:r>
          </w:p>
        </w:tc>
      </w:tr>
      <w:tr w:rsidR="00801347" w:rsidRPr="00A520A6" w14:paraId="2B3D577F" w14:textId="77777777" w:rsidTr="002D4DF2">
        <w:trPr>
          <w:trHeight w:val="895"/>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cPr>
          <w:p w14:paraId="0E14CBB1" w14:textId="3EE885B3" w:rsidR="00801347" w:rsidRPr="00A520A6" w:rsidRDefault="00BC1812" w:rsidP="002E58D5">
            <w:pPr>
              <w:pStyle w:val="TableParagraph"/>
              <w:tabs>
                <w:tab w:val="left" w:pos="0"/>
              </w:tabs>
              <w:spacing w:before="120"/>
              <w:ind w:right="57"/>
              <w:rPr>
                <w:rFonts w:asciiTheme="minorBidi" w:hAnsiTheme="minorBidi" w:cstheme="minorBidi"/>
                <w:b w:val="0"/>
                <w:sz w:val="24"/>
                <w:szCs w:val="24"/>
              </w:rPr>
            </w:pPr>
            <w:r>
              <w:rPr>
                <w:rFonts w:asciiTheme="minorBidi" w:hAnsiTheme="minorBidi" w:cstheme="minorBidi"/>
                <w:b w:val="0"/>
              </w:rPr>
              <w:t>ITB c</w:t>
            </w:r>
            <w:r w:rsidR="00801347" w:rsidRPr="00D321E0">
              <w:rPr>
                <w:rFonts w:asciiTheme="minorBidi" w:hAnsiTheme="minorBidi" w:cstheme="minorBidi"/>
                <w:b w:val="0"/>
              </w:rPr>
              <w:t>lause 1</w:t>
            </w:r>
            <w:r w:rsidR="003944AA">
              <w:rPr>
                <w:rFonts w:asciiTheme="minorBidi" w:hAnsiTheme="minorBidi" w:cstheme="minorBidi"/>
                <w:b w:val="0"/>
              </w:rPr>
              <w:t>8</w:t>
            </w:r>
            <w:r w:rsidR="00801347" w:rsidRPr="00D321E0">
              <w:rPr>
                <w:rFonts w:asciiTheme="minorBidi" w:hAnsiTheme="minorBidi" w:cstheme="minorBidi"/>
                <w:b w:val="0"/>
              </w:rPr>
              <w:t>.2</w:t>
            </w:r>
          </w:p>
        </w:tc>
        <w:tc>
          <w:tcPr>
            <w:cnfStyle w:val="000100000000" w:firstRow="0" w:lastRow="0" w:firstColumn="0" w:lastColumn="1" w:oddVBand="0" w:evenVBand="0" w:oddHBand="0" w:evenHBand="0" w:firstRowFirstColumn="0" w:firstRowLastColumn="0" w:lastRowFirstColumn="0" w:lastRowLastColumn="0"/>
            <w:tcW w:w="7229" w:type="dxa"/>
            <w:shd w:val="clear" w:color="auto" w:fill="D9E2F3"/>
          </w:tcPr>
          <w:p w14:paraId="4ED70DE8" w14:textId="77777777" w:rsidR="00801347" w:rsidRPr="00A026B7" w:rsidRDefault="00801347" w:rsidP="002E58D5">
            <w:pPr>
              <w:pStyle w:val="TableParagraph"/>
              <w:tabs>
                <w:tab w:val="left" w:pos="0"/>
              </w:tabs>
              <w:spacing w:before="120"/>
              <w:ind w:right="57"/>
              <w:rPr>
                <w:rFonts w:asciiTheme="minorBidi" w:hAnsiTheme="minorBidi" w:cstheme="minorBidi"/>
                <w:b w:val="0"/>
                <w:bCs w:val="0"/>
              </w:rPr>
            </w:pPr>
            <w:r w:rsidRPr="00A026B7">
              <w:rPr>
                <w:rFonts w:asciiTheme="minorBidi" w:hAnsiTheme="minorBidi" w:cstheme="minorBidi"/>
                <w:b w:val="0"/>
                <w:bCs w:val="0"/>
              </w:rPr>
              <w:t xml:space="preserve">At the present time firms, goods and services from the following countries are excluded from this bidding process: </w:t>
            </w:r>
            <w:r w:rsidRPr="00D93023">
              <w:rPr>
                <w:rFonts w:asciiTheme="minorBidi" w:hAnsiTheme="minorBidi" w:cstheme="minorBidi"/>
                <w:b w:val="0"/>
                <w:bCs w:val="0"/>
                <w:color w:val="FF0000"/>
              </w:rPr>
              <w:t>[</w:t>
            </w:r>
            <w:r w:rsidRPr="00D93023">
              <w:rPr>
                <w:rFonts w:asciiTheme="minorBidi" w:hAnsiTheme="minorBidi" w:cstheme="minorBidi"/>
                <w:b w:val="0"/>
                <w:bCs w:val="0"/>
                <w:i/>
                <w:iCs/>
                <w:color w:val="FF0000"/>
              </w:rPr>
              <w:t>insert countries or state “none”]</w:t>
            </w:r>
          </w:p>
        </w:tc>
      </w:tr>
      <w:tr w:rsidR="00801347" w:rsidRPr="00A520A6" w14:paraId="6D7AB85E" w14:textId="77777777" w:rsidTr="00554C75">
        <w:trPr>
          <w:trHeight w:val="284"/>
        </w:trPr>
        <w:tc>
          <w:tcPr>
            <w:cnfStyle w:val="001000000000" w:firstRow="0" w:lastRow="0" w:firstColumn="1" w:lastColumn="0" w:oddVBand="0" w:evenVBand="0" w:oddHBand="0" w:evenHBand="0" w:firstRowFirstColumn="0" w:firstRowLastColumn="0" w:lastRowFirstColumn="0" w:lastRowLastColumn="0"/>
            <w:tcW w:w="2689" w:type="dxa"/>
          </w:tcPr>
          <w:p w14:paraId="6B527149" w14:textId="22ED0156" w:rsidR="00801347" w:rsidRPr="00A520A6" w:rsidRDefault="00BC1812" w:rsidP="002E58D5">
            <w:pPr>
              <w:pStyle w:val="TableParagraph"/>
              <w:tabs>
                <w:tab w:val="left" w:pos="0"/>
              </w:tabs>
              <w:spacing w:before="120"/>
              <w:ind w:right="57"/>
              <w:rPr>
                <w:rFonts w:asciiTheme="minorBidi" w:hAnsiTheme="minorBidi" w:cstheme="minorBidi"/>
                <w:b w:val="0"/>
                <w:sz w:val="24"/>
                <w:szCs w:val="24"/>
              </w:rPr>
            </w:pPr>
            <w:r>
              <w:rPr>
                <w:rFonts w:asciiTheme="minorBidi" w:hAnsiTheme="minorBidi" w:cstheme="minorBidi"/>
                <w:b w:val="0"/>
              </w:rPr>
              <w:t>ITB c</w:t>
            </w:r>
            <w:r w:rsidR="00801347" w:rsidRPr="00D321E0">
              <w:rPr>
                <w:rFonts w:asciiTheme="minorBidi" w:hAnsiTheme="minorBidi" w:cstheme="minorBidi"/>
                <w:b w:val="0"/>
              </w:rPr>
              <w:t>lause 1</w:t>
            </w:r>
            <w:r w:rsidR="003944AA">
              <w:rPr>
                <w:rFonts w:asciiTheme="minorBidi" w:hAnsiTheme="minorBidi" w:cstheme="minorBidi"/>
                <w:b w:val="0"/>
              </w:rPr>
              <w:t>8</w:t>
            </w:r>
            <w:r w:rsidR="00801347" w:rsidRPr="00D321E0">
              <w:rPr>
                <w:rFonts w:asciiTheme="minorBidi" w:hAnsiTheme="minorBidi" w:cstheme="minorBidi"/>
                <w:b w:val="0"/>
              </w:rPr>
              <w:t>.3 (a)</w:t>
            </w:r>
          </w:p>
        </w:tc>
        <w:tc>
          <w:tcPr>
            <w:cnfStyle w:val="000100000000" w:firstRow="0" w:lastRow="0" w:firstColumn="0" w:lastColumn="1" w:oddVBand="0" w:evenVBand="0" w:oddHBand="0" w:evenHBand="0" w:firstRowFirstColumn="0" w:firstRowLastColumn="0" w:lastRowFirstColumn="0" w:lastRowLastColumn="0"/>
            <w:tcW w:w="7229" w:type="dxa"/>
          </w:tcPr>
          <w:p w14:paraId="54D0E8AB" w14:textId="77777777" w:rsidR="00801347" w:rsidRPr="00A026B7" w:rsidRDefault="00801347" w:rsidP="002E58D5">
            <w:pPr>
              <w:pStyle w:val="TableParagraph"/>
              <w:tabs>
                <w:tab w:val="left" w:pos="0"/>
              </w:tabs>
              <w:spacing w:before="120"/>
              <w:ind w:right="57"/>
              <w:rPr>
                <w:rFonts w:asciiTheme="minorBidi" w:hAnsiTheme="minorBidi" w:cstheme="minorBidi"/>
                <w:b w:val="0"/>
                <w:bCs w:val="0"/>
              </w:rPr>
            </w:pPr>
            <w:r w:rsidRPr="00A026B7">
              <w:rPr>
                <w:rFonts w:asciiTheme="minorBidi" w:hAnsiTheme="minorBidi" w:cstheme="minorBidi"/>
                <w:b w:val="0"/>
                <w:bCs w:val="0"/>
              </w:rPr>
              <w:t xml:space="preserve">A manufacturer’s authorization </w:t>
            </w:r>
            <w:r w:rsidRPr="00D93023">
              <w:rPr>
                <w:rFonts w:asciiTheme="minorBidi" w:hAnsiTheme="minorBidi" w:cstheme="minorBidi"/>
                <w:b w:val="0"/>
                <w:bCs w:val="0"/>
                <w:i/>
                <w:iCs/>
                <w:color w:val="FF0000"/>
              </w:rPr>
              <w:t>[is / is not]</w:t>
            </w:r>
            <w:r w:rsidRPr="00D93023">
              <w:rPr>
                <w:rFonts w:asciiTheme="minorBidi" w:hAnsiTheme="minorBidi" w:cstheme="minorBidi"/>
                <w:b w:val="0"/>
                <w:bCs w:val="0"/>
                <w:color w:val="FF0000"/>
              </w:rPr>
              <w:t xml:space="preserve"> </w:t>
            </w:r>
            <w:r w:rsidRPr="00A026B7">
              <w:rPr>
                <w:rFonts w:asciiTheme="minorBidi" w:hAnsiTheme="minorBidi" w:cstheme="minorBidi"/>
                <w:b w:val="0"/>
                <w:bCs w:val="0"/>
              </w:rPr>
              <w:t>required.</w:t>
            </w:r>
          </w:p>
        </w:tc>
      </w:tr>
      <w:tr w:rsidR="00801347" w:rsidRPr="00A520A6" w14:paraId="5C25CA31" w14:textId="77777777" w:rsidTr="005C2550">
        <w:trPr>
          <w:trHeight w:val="2302"/>
        </w:trPr>
        <w:tc>
          <w:tcPr>
            <w:cnfStyle w:val="001000000000" w:firstRow="0" w:lastRow="0" w:firstColumn="1" w:lastColumn="0" w:oddVBand="0" w:evenVBand="0" w:oddHBand="0" w:evenHBand="0" w:firstRowFirstColumn="0" w:firstRowLastColumn="0" w:lastRowFirstColumn="0" w:lastRowLastColumn="0"/>
            <w:tcW w:w="0" w:type="dxa"/>
            <w:shd w:val="clear" w:color="auto" w:fill="D9E2F3"/>
          </w:tcPr>
          <w:p w14:paraId="17FFDC98" w14:textId="52FFB49B" w:rsidR="00801347" w:rsidRPr="00A520A6" w:rsidRDefault="00BC1812" w:rsidP="002E58D5">
            <w:pPr>
              <w:pStyle w:val="TableParagraph"/>
              <w:tabs>
                <w:tab w:val="left" w:pos="0"/>
              </w:tabs>
              <w:spacing w:before="120"/>
              <w:ind w:right="57"/>
              <w:rPr>
                <w:rFonts w:asciiTheme="minorBidi" w:hAnsiTheme="minorBidi" w:cstheme="minorBidi"/>
                <w:b w:val="0"/>
                <w:sz w:val="24"/>
                <w:szCs w:val="24"/>
              </w:rPr>
            </w:pPr>
            <w:r>
              <w:rPr>
                <w:rFonts w:asciiTheme="minorBidi" w:hAnsiTheme="minorBidi" w:cstheme="minorBidi"/>
                <w:b w:val="0"/>
              </w:rPr>
              <w:t>ITB c</w:t>
            </w:r>
            <w:r w:rsidR="00801347" w:rsidRPr="00D321E0">
              <w:rPr>
                <w:rFonts w:asciiTheme="minorBidi" w:hAnsiTheme="minorBidi" w:cstheme="minorBidi"/>
                <w:b w:val="0"/>
              </w:rPr>
              <w:t>lause 1</w:t>
            </w:r>
            <w:r w:rsidR="003944AA">
              <w:rPr>
                <w:rFonts w:asciiTheme="minorBidi" w:hAnsiTheme="minorBidi" w:cstheme="minorBidi"/>
                <w:b w:val="0"/>
              </w:rPr>
              <w:t>8</w:t>
            </w:r>
            <w:r w:rsidR="00801347" w:rsidRPr="00D321E0">
              <w:rPr>
                <w:rFonts w:asciiTheme="minorBidi" w:hAnsiTheme="minorBidi" w:cstheme="minorBidi"/>
                <w:b w:val="0"/>
              </w:rPr>
              <w:t>.3 (</w:t>
            </w:r>
            <w:r w:rsidR="00693F1D">
              <w:rPr>
                <w:rFonts w:asciiTheme="minorBidi" w:hAnsiTheme="minorBidi" w:cstheme="minorBidi"/>
                <w:b w:val="0"/>
              </w:rPr>
              <w:t>b</w:t>
            </w:r>
            <w:r w:rsidR="00801347" w:rsidRPr="00D321E0">
              <w:rPr>
                <w:rFonts w:asciiTheme="minorBidi" w:hAnsiTheme="minorBidi" w:cstheme="minorBidi"/>
                <w:b w:val="0"/>
              </w:rPr>
              <w:t>)</w:t>
            </w:r>
          </w:p>
        </w:tc>
        <w:tc>
          <w:tcPr>
            <w:cnfStyle w:val="000100000000" w:firstRow="0" w:lastRow="0" w:firstColumn="0" w:lastColumn="1" w:oddVBand="0" w:evenVBand="0" w:oddHBand="0" w:evenHBand="0" w:firstRowFirstColumn="0" w:firstRowLastColumn="0" w:lastRowFirstColumn="0" w:lastRowLastColumn="0"/>
            <w:tcW w:w="0" w:type="dxa"/>
            <w:shd w:val="clear" w:color="auto" w:fill="D9E2F3"/>
          </w:tcPr>
          <w:p w14:paraId="20BADB32" w14:textId="36C08A95" w:rsidR="00801347" w:rsidRPr="00A026B7" w:rsidRDefault="00801347" w:rsidP="002E58D5">
            <w:pPr>
              <w:pStyle w:val="TableParagraph"/>
              <w:tabs>
                <w:tab w:val="left" w:pos="0"/>
              </w:tabs>
              <w:spacing w:before="120"/>
              <w:ind w:right="57"/>
              <w:rPr>
                <w:rFonts w:asciiTheme="minorBidi" w:hAnsiTheme="minorBidi" w:cstheme="minorBidi"/>
                <w:b w:val="0"/>
                <w:bCs w:val="0"/>
              </w:rPr>
            </w:pPr>
            <w:r w:rsidRPr="00A026B7">
              <w:rPr>
                <w:rFonts w:asciiTheme="minorBidi" w:hAnsiTheme="minorBidi" w:cstheme="minorBidi"/>
                <w:b w:val="0"/>
                <w:bCs w:val="0"/>
              </w:rPr>
              <w:t xml:space="preserve">The required documentary evidence to be submitted by the bidder to confirm </w:t>
            </w:r>
            <w:r w:rsidR="00693F1D">
              <w:rPr>
                <w:rFonts w:asciiTheme="minorBidi" w:hAnsiTheme="minorBidi" w:cstheme="minorBidi"/>
                <w:b w:val="0"/>
                <w:bCs w:val="0"/>
              </w:rPr>
              <w:t>its qualifications to perform the contract</w:t>
            </w:r>
            <w:r w:rsidRPr="00A026B7">
              <w:rPr>
                <w:rFonts w:asciiTheme="minorBidi" w:hAnsiTheme="minorBidi" w:cstheme="minorBidi"/>
                <w:b w:val="0"/>
                <w:bCs w:val="0"/>
              </w:rPr>
              <w:t xml:space="preserve"> is as follows:</w:t>
            </w:r>
          </w:p>
          <w:p w14:paraId="3B77C716" w14:textId="463C4315" w:rsidR="00801347" w:rsidRPr="00D93023" w:rsidRDefault="00D93023" w:rsidP="002E58D5">
            <w:pPr>
              <w:pStyle w:val="TableParagraph"/>
              <w:tabs>
                <w:tab w:val="left" w:pos="0"/>
              </w:tabs>
              <w:spacing w:before="120"/>
              <w:ind w:right="57" w:hanging="22"/>
              <w:rPr>
                <w:rFonts w:asciiTheme="minorBidi" w:hAnsiTheme="minorBidi" w:cstheme="minorBidi"/>
                <w:b w:val="0"/>
                <w:bCs w:val="0"/>
                <w:i/>
                <w:color w:val="FF0000"/>
              </w:rPr>
            </w:pPr>
            <w:r w:rsidRPr="00D93023">
              <w:rPr>
                <w:rFonts w:asciiTheme="minorBidi" w:hAnsiTheme="minorBidi" w:cstheme="minorBidi"/>
                <w:b w:val="0"/>
                <w:bCs w:val="0"/>
                <w:i/>
                <w:color w:val="FF0000"/>
              </w:rPr>
              <w:t>[t</w:t>
            </w:r>
            <w:r w:rsidR="00801347" w:rsidRPr="00D93023">
              <w:rPr>
                <w:rFonts w:asciiTheme="minorBidi" w:hAnsiTheme="minorBidi" w:cstheme="minorBidi"/>
                <w:b w:val="0"/>
                <w:bCs w:val="0"/>
                <w:i/>
                <w:color w:val="FF0000"/>
              </w:rPr>
              <w:t>he following could fit such criteria:</w:t>
            </w:r>
          </w:p>
          <w:p w14:paraId="2DD29B09" w14:textId="40745639" w:rsidR="00801347" w:rsidRPr="005C2550" w:rsidRDefault="00801347" w:rsidP="009E0EAE">
            <w:pPr>
              <w:pStyle w:val="TableParagraph"/>
              <w:numPr>
                <w:ilvl w:val="0"/>
                <w:numId w:val="14"/>
              </w:numPr>
              <w:tabs>
                <w:tab w:val="left" w:pos="0"/>
              </w:tabs>
              <w:spacing w:before="120"/>
              <w:ind w:left="460" w:right="57" w:hanging="249"/>
              <w:rPr>
                <w:rFonts w:asciiTheme="minorBidi" w:hAnsiTheme="minorBidi" w:cstheme="minorBidi"/>
                <w:b w:val="0"/>
                <w:bCs w:val="0"/>
                <w:i/>
              </w:rPr>
            </w:pPr>
            <w:r w:rsidRPr="003944AA">
              <w:rPr>
                <w:rFonts w:asciiTheme="minorBidi" w:hAnsiTheme="minorBidi" w:cstheme="minorBidi"/>
                <w:b w:val="0"/>
                <w:bCs w:val="0"/>
                <w:i/>
                <w:color w:val="FF0000"/>
              </w:rPr>
              <w:t>minimum level of experience in manufacturing a similar type of goods</w:t>
            </w:r>
            <w:r w:rsidR="00693F1D">
              <w:rPr>
                <w:rFonts w:asciiTheme="minorBidi" w:hAnsiTheme="minorBidi" w:cstheme="minorBidi"/>
                <w:b w:val="0"/>
                <w:bCs w:val="0"/>
                <w:i/>
                <w:color w:val="FF0000"/>
              </w:rPr>
              <w:t xml:space="preserve"> in years;</w:t>
            </w:r>
            <w:r w:rsidR="009E0EAE" w:rsidRPr="00A026B7">
              <w:rPr>
                <w:rFonts w:asciiTheme="minorBidi" w:hAnsiTheme="minorBidi" w:cstheme="minorBidi"/>
                <w:b w:val="0"/>
                <w:bCs w:val="0"/>
              </w:rPr>
              <w:t xml:space="preserve"> </w:t>
            </w:r>
            <w:r w:rsidR="009E0EAE" w:rsidRPr="00D93023">
              <w:rPr>
                <w:rFonts w:asciiTheme="minorBidi" w:hAnsiTheme="minorBidi" w:cstheme="minorBidi"/>
                <w:b w:val="0"/>
                <w:bCs w:val="0"/>
                <w:i/>
                <w:iCs/>
                <w:color w:val="FF0000"/>
              </w:rPr>
              <w:t>[i</w:t>
            </w:r>
            <w:r w:rsidR="009E0EAE">
              <w:rPr>
                <w:rFonts w:asciiTheme="minorBidi" w:hAnsiTheme="minorBidi" w:cstheme="minorBidi"/>
                <w:b w:val="0"/>
                <w:bCs w:val="0"/>
                <w:i/>
                <w:iCs/>
                <w:color w:val="FF0000"/>
              </w:rPr>
              <w:t>nsert number of years</w:t>
            </w:r>
            <w:r w:rsidR="009E0EAE" w:rsidRPr="00D93023">
              <w:rPr>
                <w:rFonts w:asciiTheme="minorBidi" w:hAnsiTheme="minorBidi" w:cstheme="minorBidi"/>
                <w:b w:val="0"/>
                <w:bCs w:val="0"/>
                <w:i/>
                <w:iCs/>
                <w:color w:val="FF0000"/>
              </w:rPr>
              <w:t>]</w:t>
            </w:r>
          </w:p>
          <w:p w14:paraId="7D13360F" w14:textId="39504D5A" w:rsidR="00693F1D" w:rsidRPr="00257ABC" w:rsidRDefault="00693F1D" w:rsidP="009E0EAE">
            <w:pPr>
              <w:pStyle w:val="TableParagraph"/>
              <w:numPr>
                <w:ilvl w:val="0"/>
                <w:numId w:val="14"/>
              </w:numPr>
              <w:tabs>
                <w:tab w:val="left" w:pos="0"/>
              </w:tabs>
              <w:spacing w:before="120"/>
              <w:ind w:left="460" w:right="57" w:hanging="249"/>
              <w:rPr>
                <w:rFonts w:asciiTheme="minorBidi" w:hAnsiTheme="minorBidi" w:cstheme="minorBidi"/>
                <w:b w:val="0"/>
                <w:bCs w:val="0"/>
                <w:i/>
                <w:color w:val="FF0000"/>
              </w:rPr>
            </w:pPr>
            <w:r w:rsidRPr="00EB21BF">
              <w:rPr>
                <w:rFonts w:asciiTheme="minorBidi" w:hAnsiTheme="minorBidi" w:cstheme="minorBidi"/>
                <w:b w:val="0"/>
                <w:bCs w:val="0"/>
                <w:i/>
                <w:color w:val="FF0000"/>
              </w:rPr>
              <w:t>minimum annual sales of simila</w:t>
            </w:r>
            <w:r w:rsidRPr="00C6080D">
              <w:rPr>
                <w:rFonts w:asciiTheme="minorBidi" w:hAnsiTheme="minorBidi" w:cstheme="minorBidi"/>
                <w:b w:val="0"/>
                <w:bCs w:val="0"/>
                <w:i/>
                <w:color w:val="FF0000"/>
              </w:rPr>
              <w:t>r goods;</w:t>
            </w:r>
            <w:r w:rsidRPr="005C2550">
              <w:rPr>
                <w:rFonts w:asciiTheme="minorBidi" w:hAnsiTheme="minorBidi" w:cstheme="minorBidi"/>
                <w:i/>
                <w:color w:val="FF0000"/>
              </w:rPr>
              <w:t xml:space="preserve"> </w:t>
            </w:r>
            <w:r w:rsidR="009E0EAE" w:rsidRPr="00A026B7">
              <w:rPr>
                <w:rFonts w:asciiTheme="minorBidi" w:hAnsiTheme="minorBidi" w:cstheme="minorBidi"/>
                <w:b w:val="0"/>
                <w:bCs w:val="0"/>
              </w:rPr>
              <w:t xml:space="preserve"> </w:t>
            </w:r>
            <w:r w:rsidR="009E0EAE" w:rsidRPr="00D93023">
              <w:rPr>
                <w:rFonts w:asciiTheme="minorBidi" w:hAnsiTheme="minorBidi" w:cstheme="minorBidi"/>
                <w:b w:val="0"/>
                <w:bCs w:val="0"/>
                <w:i/>
                <w:iCs/>
                <w:color w:val="FF0000"/>
              </w:rPr>
              <w:t>[i</w:t>
            </w:r>
            <w:r w:rsidR="009E0EAE">
              <w:rPr>
                <w:rFonts w:asciiTheme="minorBidi" w:hAnsiTheme="minorBidi" w:cstheme="minorBidi"/>
                <w:b w:val="0"/>
                <w:bCs w:val="0"/>
                <w:i/>
                <w:iCs/>
                <w:color w:val="FF0000"/>
              </w:rPr>
              <w:t>nsert value in USD or equivalent</w:t>
            </w:r>
            <w:r w:rsidR="009E0EAE" w:rsidRPr="00D93023">
              <w:rPr>
                <w:rFonts w:asciiTheme="minorBidi" w:hAnsiTheme="minorBidi" w:cstheme="minorBidi"/>
                <w:b w:val="0"/>
                <w:bCs w:val="0"/>
                <w:i/>
                <w:iCs/>
                <w:color w:val="FF0000"/>
              </w:rPr>
              <w:t>]</w:t>
            </w:r>
            <w:r w:rsidR="009E0EAE" w:rsidRPr="00D93023">
              <w:rPr>
                <w:rFonts w:asciiTheme="minorBidi" w:hAnsiTheme="minorBidi" w:cstheme="minorBidi"/>
                <w:b w:val="0"/>
                <w:bCs w:val="0"/>
                <w:color w:val="FF0000"/>
              </w:rPr>
              <w:t xml:space="preserve"> </w:t>
            </w:r>
            <w:r w:rsidRPr="00257ABC">
              <w:rPr>
                <w:rFonts w:asciiTheme="minorBidi" w:hAnsiTheme="minorBidi" w:cstheme="minorBidi"/>
                <w:b w:val="0"/>
                <w:bCs w:val="0"/>
                <w:i/>
                <w:color w:val="FF0000"/>
              </w:rPr>
              <w:t>and</w:t>
            </w:r>
          </w:p>
          <w:p w14:paraId="20D31051" w14:textId="505CB563" w:rsidR="00693F1D" w:rsidRPr="009E0EAE" w:rsidRDefault="00693F1D" w:rsidP="005C2550">
            <w:pPr>
              <w:pStyle w:val="TableParagraph"/>
              <w:numPr>
                <w:ilvl w:val="0"/>
                <w:numId w:val="14"/>
              </w:numPr>
              <w:tabs>
                <w:tab w:val="left" w:pos="0"/>
              </w:tabs>
              <w:spacing w:before="120"/>
              <w:ind w:left="460" w:right="57" w:hanging="249"/>
              <w:rPr>
                <w:rFonts w:asciiTheme="minorBidi" w:hAnsiTheme="minorBidi" w:cstheme="minorBidi"/>
                <w:b w:val="0"/>
                <w:bCs w:val="0"/>
                <w:i/>
              </w:rPr>
            </w:pPr>
            <w:r w:rsidRPr="00257ABC">
              <w:rPr>
                <w:rFonts w:asciiTheme="minorBidi" w:hAnsiTheme="minorBidi" w:cstheme="minorBidi"/>
                <w:b w:val="0"/>
                <w:bCs w:val="0"/>
                <w:i/>
                <w:color w:val="FF0000"/>
              </w:rPr>
              <w:t>presence of minimum after-sales services facilities in the purchaser’s country.</w:t>
            </w:r>
            <w:r w:rsidR="00EB21BF" w:rsidRPr="00257ABC">
              <w:rPr>
                <w:rFonts w:asciiTheme="minorBidi" w:hAnsiTheme="minorBidi" w:cstheme="minorBidi"/>
                <w:b w:val="0"/>
                <w:bCs w:val="0"/>
                <w:i/>
                <w:color w:val="FF0000"/>
              </w:rPr>
              <w:t>]</w:t>
            </w:r>
            <w:r w:rsidR="009E0EAE" w:rsidRPr="00257ABC">
              <w:rPr>
                <w:rFonts w:asciiTheme="minorBidi" w:hAnsiTheme="minorBidi" w:cstheme="minorBidi"/>
                <w:b w:val="0"/>
                <w:bCs w:val="0"/>
                <w:i/>
                <w:iCs/>
                <w:color w:val="FF0000"/>
              </w:rPr>
              <w:t xml:space="preserve"> [insert</w:t>
            </w:r>
            <w:r w:rsidR="009E0EAE">
              <w:rPr>
                <w:rFonts w:asciiTheme="minorBidi" w:hAnsiTheme="minorBidi" w:cstheme="minorBidi"/>
                <w:b w:val="0"/>
                <w:bCs w:val="0"/>
                <w:i/>
                <w:iCs/>
                <w:color w:val="FF0000"/>
              </w:rPr>
              <w:t xml:space="preserve"> requirements like number of repair facilities/number of service technicians, spare parts stock etc.</w:t>
            </w:r>
            <w:r w:rsidR="009E0EAE" w:rsidRPr="00D93023">
              <w:rPr>
                <w:rFonts w:asciiTheme="minorBidi" w:hAnsiTheme="minorBidi" w:cstheme="minorBidi"/>
                <w:b w:val="0"/>
                <w:bCs w:val="0"/>
                <w:i/>
                <w:iCs/>
                <w:color w:val="FF0000"/>
              </w:rPr>
              <w:t>]</w:t>
            </w:r>
          </w:p>
        </w:tc>
      </w:tr>
      <w:tr w:rsidR="00693F1D" w:rsidRPr="00A520A6" w14:paraId="06A51046" w14:textId="77777777" w:rsidTr="005C2550">
        <w:trPr>
          <w:trHeight w:val="1840"/>
        </w:trPr>
        <w:tc>
          <w:tcPr>
            <w:cnfStyle w:val="001000000000" w:firstRow="0" w:lastRow="0" w:firstColumn="1" w:lastColumn="0" w:oddVBand="0" w:evenVBand="0" w:oddHBand="0" w:evenHBand="0" w:firstRowFirstColumn="0" w:firstRowLastColumn="0" w:lastRowFirstColumn="0" w:lastRowLastColumn="0"/>
            <w:tcW w:w="0" w:type="dxa"/>
            <w:shd w:val="clear" w:color="auto" w:fill="auto"/>
          </w:tcPr>
          <w:p w14:paraId="5A376225" w14:textId="448103C3" w:rsidR="00693F1D" w:rsidRDefault="00693F1D" w:rsidP="002E58D5">
            <w:pPr>
              <w:pStyle w:val="TableParagraph"/>
              <w:tabs>
                <w:tab w:val="left" w:pos="0"/>
              </w:tabs>
              <w:spacing w:before="120"/>
              <w:ind w:right="57"/>
              <w:rPr>
                <w:rFonts w:asciiTheme="minorBidi" w:hAnsiTheme="minorBidi" w:cstheme="minorBidi"/>
                <w:b w:val="0"/>
              </w:rPr>
            </w:pPr>
            <w:r>
              <w:rPr>
                <w:rFonts w:asciiTheme="minorBidi" w:hAnsiTheme="minorBidi" w:cstheme="minorBidi"/>
                <w:b w:val="0"/>
              </w:rPr>
              <w:t>ITB clause 18.3 (d)</w:t>
            </w:r>
          </w:p>
        </w:tc>
        <w:tc>
          <w:tcPr>
            <w:cnfStyle w:val="000100000000" w:firstRow="0" w:lastRow="0" w:firstColumn="0" w:lastColumn="1" w:oddVBand="0" w:evenVBand="0" w:oddHBand="0" w:evenHBand="0" w:firstRowFirstColumn="0" w:firstRowLastColumn="0" w:lastRowFirstColumn="0" w:lastRowLastColumn="0"/>
            <w:tcW w:w="0" w:type="dxa"/>
            <w:shd w:val="clear" w:color="auto" w:fill="auto"/>
          </w:tcPr>
          <w:p w14:paraId="626CBC7E" w14:textId="77777777" w:rsidR="00693F1D" w:rsidRPr="0028511F" w:rsidRDefault="00693F1D" w:rsidP="00693F1D">
            <w:pPr>
              <w:pStyle w:val="TableParagraph"/>
              <w:tabs>
                <w:tab w:val="left" w:pos="0"/>
              </w:tabs>
              <w:spacing w:before="120"/>
              <w:ind w:right="57"/>
              <w:rPr>
                <w:rFonts w:asciiTheme="minorBidi" w:hAnsiTheme="minorBidi" w:cstheme="minorBidi"/>
                <w:b w:val="0"/>
                <w:bCs w:val="0"/>
              </w:rPr>
            </w:pPr>
            <w:r w:rsidRPr="00EB21BF">
              <w:rPr>
                <w:rFonts w:asciiTheme="minorBidi" w:hAnsiTheme="minorBidi" w:cstheme="minorBidi"/>
                <w:b w:val="0"/>
                <w:bCs w:val="0"/>
              </w:rPr>
              <w:t>Other</w:t>
            </w:r>
            <w:r w:rsidRPr="00C6080D">
              <w:rPr>
                <w:rFonts w:asciiTheme="minorBidi" w:hAnsiTheme="minorBidi" w:cstheme="minorBidi"/>
                <w:b w:val="0"/>
                <w:bCs w:val="0"/>
              </w:rPr>
              <w:t xml:space="preserve"> required documentary evidence to be submitted by the bidder to confirm its qualifications to perform the contract is as follows:</w:t>
            </w:r>
          </w:p>
          <w:p w14:paraId="00881421" w14:textId="0C8F5EC1" w:rsidR="00693F1D" w:rsidRPr="00257ABC" w:rsidRDefault="00693F1D" w:rsidP="005C2550">
            <w:pPr>
              <w:pStyle w:val="TableParagraph"/>
              <w:numPr>
                <w:ilvl w:val="0"/>
                <w:numId w:val="37"/>
              </w:numPr>
              <w:tabs>
                <w:tab w:val="left" w:pos="0"/>
              </w:tabs>
              <w:spacing w:before="120"/>
              <w:ind w:left="456" w:right="57" w:hanging="284"/>
              <w:rPr>
                <w:rFonts w:asciiTheme="minorBidi" w:hAnsiTheme="minorBidi" w:cstheme="minorBidi"/>
                <w:b w:val="0"/>
                <w:bCs w:val="0"/>
                <w:iCs/>
              </w:rPr>
            </w:pPr>
            <w:r w:rsidRPr="00257ABC">
              <w:rPr>
                <w:rFonts w:asciiTheme="minorBidi" w:hAnsiTheme="minorBidi" w:cstheme="minorBidi"/>
                <w:b w:val="0"/>
                <w:bCs w:val="0"/>
                <w:iCs/>
              </w:rPr>
              <w:t>tax and Social Security clearance certificates</w:t>
            </w:r>
            <w:r w:rsidR="00EB21BF" w:rsidRPr="00257ABC">
              <w:rPr>
                <w:rFonts w:asciiTheme="minorBidi" w:hAnsiTheme="minorBidi" w:cstheme="minorBidi"/>
                <w:b w:val="0"/>
                <w:bCs w:val="0"/>
                <w:iCs/>
              </w:rPr>
              <w:t>;</w:t>
            </w:r>
          </w:p>
          <w:p w14:paraId="7F78EE1B" w14:textId="7332BB9F" w:rsidR="00693F1D" w:rsidRPr="00257ABC" w:rsidRDefault="00693F1D" w:rsidP="005C2550">
            <w:pPr>
              <w:pStyle w:val="TableParagraph"/>
              <w:numPr>
                <w:ilvl w:val="0"/>
                <w:numId w:val="37"/>
              </w:numPr>
              <w:tabs>
                <w:tab w:val="left" w:pos="0"/>
              </w:tabs>
              <w:spacing w:before="120"/>
              <w:ind w:left="456" w:right="57" w:hanging="284"/>
              <w:rPr>
                <w:rFonts w:asciiTheme="minorBidi" w:hAnsiTheme="minorBidi" w:cstheme="minorBidi"/>
                <w:b w:val="0"/>
                <w:bCs w:val="0"/>
                <w:iCs/>
              </w:rPr>
            </w:pPr>
            <w:r w:rsidRPr="00257ABC">
              <w:rPr>
                <w:rFonts w:asciiTheme="minorBidi" w:hAnsiTheme="minorBidi" w:cstheme="minorBidi"/>
                <w:b w:val="0"/>
                <w:bCs w:val="0"/>
                <w:iCs/>
              </w:rPr>
              <w:t>business registration certificates</w:t>
            </w:r>
            <w:r w:rsidR="00EB21BF" w:rsidRPr="00257ABC">
              <w:rPr>
                <w:rFonts w:asciiTheme="minorBidi" w:hAnsiTheme="minorBidi" w:cstheme="minorBidi"/>
                <w:b w:val="0"/>
                <w:bCs w:val="0"/>
                <w:iCs/>
              </w:rPr>
              <w:t>;</w:t>
            </w:r>
          </w:p>
          <w:p w14:paraId="5D5383E2" w14:textId="4A1CA47E" w:rsidR="00693F1D" w:rsidRPr="00257ABC" w:rsidRDefault="00693F1D" w:rsidP="005C2550">
            <w:pPr>
              <w:pStyle w:val="TableParagraph"/>
              <w:numPr>
                <w:ilvl w:val="0"/>
                <w:numId w:val="37"/>
              </w:numPr>
              <w:tabs>
                <w:tab w:val="left" w:pos="0"/>
              </w:tabs>
              <w:spacing w:before="120"/>
              <w:ind w:left="456" w:right="57" w:hanging="284"/>
              <w:rPr>
                <w:rFonts w:asciiTheme="minorBidi" w:hAnsiTheme="minorBidi" w:cstheme="minorBidi"/>
                <w:b w:val="0"/>
                <w:bCs w:val="0"/>
                <w:iCs/>
              </w:rPr>
            </w:pPr>
            <w:r w:rsidRPr="00257ABC">
              <w:rPr>
                <w:rFonts w:asciiTheme="minorBidi" w:hAnsiTheme="minorBidi" w:cstheme="minorBidi"/>
                <w:b w:val="0"/>
                <w:bCs w:val="0"/>
                <w:iCs/>
              </w:rPr>
              <w:t>In the case of a bidder not doing business within the purchaser’s country, a letter duly signed by the bidder’s authorized representative confirming the bidder’s intent to be represented by an agent in the purchaser’s country a</w:t>
            </w:r>
            <w:r w:rsidR="002E557D" w:rsidRPr="00257ABC">
              <w:rPr>
                <w:rFonts w:asciiTheme="minorBidi" w:hAnsiTheme="minorBidi" w:cstheme="minorBidi"/>
                <w:b w:val="0"/>
                <w:bCs w:val="0"/>
                <w:iCs/>
              </w:rPr>
              <w:t>nd</w:t>
            </w:r>
            <w:r w:rsidRPr="00257ABC">
              <w:rPr>
                <w:rFonts w:asciiTheme="minorBidi" w:hAnsiTheme="minorBidi" w:cstheme="minorBidi"/>
                <w:b w:val="0"/>
                <w:bCs w:val="0"/>
                <w:iCs/>
              </w:rPr>
              <w:t xml:space="preserve"> equipped and able to carry out the supplier’s maintenance, repair, and spare parts-stocking obligations prescribed in the </w:t>
            </w:r>
            <w:r w:rsidR="002E557D" w:rsidRPr="00257ABC">
              <w:rPr>
                <w:rFonts w:asciiTheme="minorBidi" w:hAnsiTheme="minorBidi" w:cstheme="minorBidi"/>
                <w:b w:val="0"/>
                <w:bCs w:val="0"/>
                <w:iCs/>
              </w:rPr>
              <w:t xml:space="preserve">BDS above or </w:t>
            </w:r>
            <w:r w:rsidRPr="00257ABC">
              <w:rPr>
                <w:rFonts w:asciiTheme="minorBidi" w:hAnsiTheme="minorBidi" w:cstheme="minorBidi"/>
                <w:b w:val="0"/>
                <w:bCs w:val="0"/>
                <w:iCs/>
              </w:rPr>
              <w:t>conditions of contract and/or technical specifications</w:t>
            </w:r>
            <w:r w:rsidR="00EB21BF" w:rsidRPr="00257ABC">
              <w:rPr>
                <w:rFonts w:asciiTheme="minorBidi" w:hAnsiTheme="minorBidi" w:cstheme="minorBidi"/>
                <w:b w:val="0"/>
                <w:bCs w:val="0"/>
                <w:iCs/>
              </w:rPr>
              <w:t>; and</w:t>
            </w:r>
          </w:p>
          <w:p w14:paraId="67F76711" w14:textId="6D55BA9D" w:rsidR="00693F1D" w:rsidRPr="00257ABC" w:rsidRDefault="00693F1D" w:rsidP="005C2550">
            <w:pPr>
              <w:pStyle w:val="TableParagraph"/>
              <w:numPr>
                <w:ilvl w:val="0"/>
                <w:numId w:val="37"/>
              </w:numPr>
              <w:tabs>
                <w:tab w:val="left" w:pos="0"/>
              </w:tabs>
              <w:spacing w:before="120"/>
              <w:ind w:left="456" w:right="57" w:hanging="284"/>
              <w:rPr>
                <w:rFonts w:asciiTheme="minorBidi" w:hAnsiTheme="minorBidi" w:cstheme="minorBidi"/>
                <w:b w:val="0"/>
                <w:bCs w:val="0"/>
                <w:iCs/>
              </w:rPr>
            </w:pPr>
            <w:r w:rsidRPr="00257ABC">
              <w:rPr>
                <w:rFonts w:asciiTheme="minorBidi" w:hAnsiTheme="minorBidi" w:cstheme="minorBidi"/>
                <w:b w:val="0"/>
                <w:bCs w:val="0"/>
                <w:iCs/>
              </w:rPr>
              <w:t>Power of Attorney authorizing signature of the bid by the bidder’s representative</w:t>
            </w:r>
            <w:r w:rsidR="00EB21BF" w:rsidRPr="00257ABC">
              <w:rPr>
                <w:rFonts w:asciiTheme="minorBidi" w:hAnsiTheme="minorBidi" w:cstheme="minorBidi"/>
                <w:b w:val="0"/>
                <w:bCs w:val="0"/>
                <w:iCs/>
              </w:rPr>
              <w:t>.</w:t>
            </w:r>
          </w:p>
          <w:p w14:paraId="19BD1A42" w14:textId="6ABDC12A" w:rsidR="00693F1D" w:rsidRPr="005C2550" w:rsidRDefault="00EB21BF" w:rsidP="005C2550">
            <w:pPr>
              <w:pStyle w:val="TableParagraph"/>
              <w:numPr>
                <w:ilvl w:val="0"/>
                <w:numId w:val="37"/>
              </w:numPr>
              <w:tabs>
                <w:tab w:val="left" w:pos="0"/>
              </w:tabs>
              <w:spacing w:before="120"/>
              <w:ind w:left="456" w:right="57" w:hanging="284"/>
              <w:rPr>
                <w:rFonts w:asciiTheme="minorBidi" w:hAnsiTheme="minorBidi" w:cstheme="minorBidi"/>
                <w:b w:val="0"/>
                <w:bCs w:val="0"/>
                <w:i/>
                <w:color w:val="FF0000"/>
              </w:rPr>
            </w:pPr>
            <w:r w:rsidRPr="00EB21BF">
              <w:rPr>
                <w:rFonts w:asciiTheme="minorBidi" w:hAnsiTheme="minorBidi" w:cstheme="minorBidi"/>
                <w:b w:val="0"/>
                <w:bCs w:val="0"/>
                <w:i/>
                <w:color w:val="FF0000"/>
              </w:rPr>
              <w:t>[add a</w:t>
            </w:r>
            <w:r w:rsidR="00693F1D" w:rsidRPr="00C6080D">
              <w:rPr>
                <w:rFonts w:asciiTheme="minorBidi" w:hAnsiTheme="minorBidi" w:cstheme="minorBidi"/>
                <w:b w:val="0"/>
                <w:bCs w:val="0"/>
                <w:i/>
                <w:color w:val="FF0000"/>
              </w:rPr>
              <w:t>ny other requirement</w:t>
            </w:r>
            <w:r w:rsidRPr="00C6080D">
              <w:rPr>
                <w:rFonts w:asciiTheme="minorBidi" w:hAnsiTheme="minorBidi" w:cstheme="minorBidi"/>
                <w:b w:val="0"/>
                <w:bCs w:val="0"/>
                <w:i/>
                <w:color w:val="FF0000"/>
              </w:rPr>
              <w:t>]</w:t>
            </w:r>
          </w:p>
        </w:tc>
      </w:tr>
      <w:tr w:rsidR="00801347" w:rsidRPr="00A520A6" w14:paraId="031A859E" w14:textId="77777777" w:rsidTr="005C2550">
        <w:trPr>
          <w:trHeight w:val="586"/>
        </w:trPr>
        <w:tc>
          <w:tcPr>
            <w:cnfStyle w:val="001000000000" w:firstRow="0" w:lastRow="0" w:firstColumn="1" w:lastColumn="0" w:oddVBand="0" w:evenVBand="0" w:oddHBand="0" w:evenHBand="0" w:firstRowFirstColumn="0" w:firstRowLastColumn="0" w:lastRowFirstColumn="0" w:lastRowLastColumn="0"/>
            <w:tcW w:w="0" w:type="dxa"/>
            <w:shd w:val="clear" w:color="auto" w:fill="D9E2F3" w:themeFill="accent1" w:themeFillTint="33"/>
          </w:tcPr>
          <w:p w14:paraId="30CAA0AE" w14:textId="63434743" w:rsidR="00801347" w:rsidRPr="00A520A6" w:rsidRDefault="00BC1812" w:rsidP="002E58D5">
            <w:pPr>
              <w:pStyle w:val="TableParagraph"/>
              <w:tabs>
                <w:tab w:val="left" w:pos="0"/>
              </w:tabs>
              <w:spacing w:before="120"/>
              <w:ind w:right="57"/>
              <w:rPr>
                <w:rFonts w:asciiTheme="minorBidi" w:hAnsiTheme="minorBidi" w:cstheme="minorBidi"/>
                <w:b w:val="0"/>
                <w:sz w:val="24"/>
                <w:szCs w:val="24"/>
              </w:rPr>
            </w:pPr>
            <w:r>
              <w:rPr>
                <w:rFonts w:asciiTheme="minorBidi" w:hAnsiTheme="minorBidi" w:cstheme="minorBidi"/>
                <w:b w:val="0"/>
              </w:rPr>
              <w:t>ITB c</w:t>
            </w:r>
            <w:r w:rsidR="00801347" w:rsidRPr="00D321E0">
              <w:rPr>
                <w:rFonts w:asciiTheme="minorBidi" w:hAnsiTheme="minorBidi" w:cstheme="minorBidi"/>
                <w:b w:val="0"/>
              </w:rPr>
              <w:t>lause 1</w:t>
            </w:r>
            <w:r w:rsidR="003944AA">
              <w:rPr>
                <w:rFonts w:asciiTheme="minorBidi" w:hAnsiTheme="minorBidi" w:cstheme="minorBidi"/>
                <w:b w:val="0"/>
              </w:rPr>
              <w:t>9</w:t>
            </w:r>
            <w:r w:rsidR="00801347" w:rsidRPr="00D321E0">
              <w:rPr>
                <w:rFonts w:asciiTheme="minorBidi" w:hAnsiTheme="minorBidi" w:cstheme="minorBidi"/>
                <w:b w:val="0"/>
              </w:rPr>
              <w:t>.</w:t>
            </w:r>
            <w:r w:rsidR="003944AA">
              <w:rPr>
                <w:rFonts w:asciiTheme="minorBidi" w:hAnsiTheme="minorBidi" w:cstheme="minorBidi"/>
                <w:b w:val="0"/>
              </w:rPr>
              <w:t>1</w:t>
            </w:r>
            <w:r w:rsidR="00801347" w:rsidRPr="00D321E0">
              <w:rPr>
                <w:rFonts w:asciiTheme="minorBidi" w:hAnsiTheme="minorBidi" w:cstheme="minorBidi"/>
                <w:b w:val="0"/>
              </w:rPr>
              <w:t xml:space="preserve"> (b)</w:t>
            </w:r>
          </w:p>
        </w:tc>
        <w:tc>
          <w:tcPr>
            <w:cnfStyle w:val="000100000000" w:firstRow="0" w:lastRow="0" w:firstColumn="0" w:lastColumn="1" w:oddVBand="0" w:evenVBand="0" w:oddHBand="0" w:evenHBand="0" w:firstRowFirstColumn="0" w:firstRowLastColumn="0" w:lastRowFirstColumn="0" w:lastRowLastColumn="0"/>
            <w:tcW w:w="0" w:type="dxa"/>
            <w:shd w:val="clear" w:color="auto" w:fill="D9E2F3" w:themeFill="accent1" w:themeFillTint="33"/>
          </w:tcPr>
          <w:p w14:paraId="6882F5BF" w14:textId="430AC7B1" w:rsidR="00801347" w:rsidRPr="00A026B7" w:rsidRDefault="00801347" w:rsidP="002E58D5">
            <w:pPr>
              <w:pStyle w:val="TableParagraph"/>
              <w:tabs>
                <w:tab w:val="left" w:pos="0"/>
              </w:tabs>
              <w:spacing w:before="120"/>
              <w:ind w:right="57"/>
              <w:rPr>
                <w:rFonts w:asciiTheme="minorBidi" w:hAnsiTheme="minorBidi" w:cstheme="minorBidi"/>
                <w:b w:val="0"/>
                <w:bCs w:val="0"/>
              </w:rPr>
            </w:pPr>
            <w:r w:rsidRPr="00A026B7">
              <w:rPr>
                <w:rFonts w:asciiTheme="minorBidi" w:hAnsiTheme="minorBidi" w:cstheme="minorBidi"/>
                <w:b w:val="0"/>
                <w:bCs w:val="0"/>
              </w:rPr>
              <w:t>Spare parts are required to be available for</w:t>
            </w:r>
            <w:r w:rsidR="00014B40">
              <w:rPr>
                <w:rFonts w:asciiTheme="minorBidi" w:hAnsiTheme="minorBidi" w:cstheme="minorBidi"/>
                <w:b w:val="0"/>
                <w:bCs w:val="0"/>
              </w:rPr>
              <w:t xml:space="preserve"> </w:t>
            </w:r>
            <w:r w:rsidRPr="00014B40">
              <w:rPr>
                <w:rFonts w:asciiTheme="minorBidi" w:hAnsiTheme="minorBidi" w:cstheme="minorBidi"/>
                <w:b w:val="0"/>
                <w:bCs w:val="0"/>
                <w:i/>
                <w:color w:val="FF0000"/>
              </w:rPr>
              <w:t xml:space="preserve">[number] </w:t>
            </w:r>
            <w:r w:rsidRPr="00A026B7">
              <w:rPr>
                <w:rFonts w:asciiTheme="minorBidi" w:hAnsiTheme="minorBidi" w:cstheme="minorBidi"/>
                <w:b w:val="0"/>
                <w:bCs w:val="0"/>
              </w:rPr>
              <w:t>of years of operation.</w:t>
            </w:r>
          </w:p>
        </w:tc>
      </w:tr>
      <w:tr w:rsidR="00801347" w:rsidRPr="00A520A6" w14:paraId="2005C8F4" w14:textId="77777777" w:rsidTr="005C2550">
        <w:trPr>
          <w:trHeight w:val="568"/>
        </w:trPr>
        <w:tc>
          <w:tcPr>
            <w:cnfStyle w:val="001000000000" w:firstRow="0" w:lastRow="0" w:firstColumn="1" w:lastColumn="0" w:oddVBand="0" w:evenVBand="0" w:oddHBand="0" w:evenHBand="0" w:firstRowFirstColumn="0" w:firstRowLastColumn="0" w:lastRowFirstColumn="0" w:lastRowLastColumn="0"/>
            <w:tcW w:w="0" w:type="dxa"/>
            <w:shd w:val="clear" w:color="auto" w:fill="FFFFFF" w:themeFill="background1"/>
          </w:tcPr>
          <w:p w14:paraId="2B84C116" w14:textId="273E80E8" w:rsidR="00801347" w:rsidRPr="00A520A6" w:rsidRDefault="00BC1812" w:rsidP="002E58D5">
            <w:pPr>
              <w:pStyle w:val="TableParagraph"/>
              <w:tabs>
                <w:tab w:val="left" w:pos="0"/>
              </w:tabs>
              <w:spacing w:before="120"/>
              <w:ind w:right="57"/>
              <w:rPr>
                <w:rFonts w:asciiTheme="minorBidi" w:hAnsiTheme="minorBidi" w:cstheme="minorBidi"/>
                <w:b w:val="0"/>
                <w:sz w:val="24"/>
                <w:szCs w:val="24"/>
              </w:rPr>
            </w:pPr>
            <w:r>
              <w:rPr>
                <w:rFonts w:asciiTheme="minorBidi" w:hAnsiTheme="minorBidi" w:cstheme="minorBidi"/>
                <w:b w:val="0"/>
              </w:rPr>
              <w:t>ITB c</w:t>
            </w:r>
            <w:r w:rsidR="00801347" w:rsidRPr="00D321E0">
              <w:rPr>
                <w:rFonts w:asciiTheme="minorBidi" w:hAnsiTheme="minorBidi" w:cstheme="minorBidi"/>
                <w:b w:val="0"/>
              </w:rPr>
              <w:t xml:space="preserve">lause </w:t>
            </w:r>
            <w:r w:rsidR="003944AA">
              <w:rPr>
                <w:rFonts w:asciiTheme="minorBidi" w:hAnsiTheme="minorBidi" w:cstheme="minorBidi"/>
                <w:b w:val="0"/>
              </w:rPr>
              <w:t>20</w:t>
            </w:r>
            <w:r w:rsidR="00801347" w:rsidRPr="00D321E0">
              <w:rPr>
                <w:rFonts w:asciiTheme="minorBidi" w:hAnsiTheme="minorBidi" w:cstheme="minorBidi"/>
                <w:b w:val="0"/>
              </w:rPr>
              <w:t xml:space="preserve">.1 &amp; </w:t>
            </w:r>
            <w:r w:rsidR="003944AA">
              <w:rPr>
                <w:rFonts w:asciiTheme="minorBidi" w:hAnsiTheme="minorBidi" w:cstheme="minorBidi"/>
                <w:b w:val="0"/>
              </w:rPr>
              <w:t>20</w:t>
            </w:r>
            <w:r w:rsidR="00801347" w:rsidRPr="00D321E0">
              <w:rPr>
                <w:rFonts w:asciiTheme="minorBidi" w:hAnsiTheme="minorBidi" w:cstheme="minorBidi"/>
                <w:b w:val="0"/>
              </w:rPr>
              <w:t>.</w:t>
            </w:r>
            <w:r>
              <w:rPr>
                <w:rFonts w:asciiTheme="minorBidi" w:hAnsiTheme="minorBidi" w:cstheme="minorBidi"/>
                <w:b w:val="0"/>
              </w:rPr>
              <w:t>2</w:t>
            </w:r>
          </w:p>
        </w:tc>
        <w:tc>
          <w:tcPr>
            <w:cnfStyle w:val="000100000000" w:firstRow="0" w:lastRow="0" w:firstColumn="0" w:lastColumn="1" w:oddVBand="0" w:evenVBand="0" w:oddHBand="0" w:evenHBand="0" w:firstRowFirstColumn="0" w:firstRowLastColumn="0" w:lastRowFirstColumn="0" w:lastRowLastColumn="0"/>
            <w:tcW w:w="0" w:type="dxa"/>
            <w:shd w:val="clear" w:color="auto" w:fill="FFFFFF" w:themeFill="background1"/>
          </w:tcPr>
          <w:p w14:paraId="1EF035CC" w14:textId="6D5D8992" w:rsidR="00801347" w:rsidRPr="00B6573C" w:rsidRDefault="00014B40" w:rsidP="002E58D5">
            <w:pPr>
              <w:tabs>
                <w:tab w:val="left" w:pos="0"/>
                <w:tab w:val="right" w:pos="7254"/>
              </w:tabs>
              <w:spacing w:before="120"/>
              <w:ind w:right="57"/>
              <w:rPr>
                <w:rFonts w:asciiTheme="minorBidi" w:hAnsiTheme="minorBidi" w:cstheme="minorBidi"/>
                <w:b w:val="0"/>
                <w:i/>
                <w:color w:val="FF0000"/>
                <w:sz w:val="22"/>
                <w:szCs w:val="22"/>
              </w:rPr>
            </w:pPr>
            <w:r w:rsidRPr="00B6573C">
              <w:rPr>
                <w:rFonts w:asciiTheme="minorBidi" w:hAnsiTheme="minorBidi" w:cstheme="minorBidi"/>
                <w:b w:val="0"/>
                <w:i/>
                <w:color w:val="FF0000"/>
                <w:sz w:val="22"/>
                <w:szCs w:val="22"/>
              </w:rPr>
              <w:t>[If a bid s</w:t>
            </w:r>
            <w:r w:rsidR="00801347" w:rsidRPr="00B6573C">
              <w:rPr>
                <w:rFonts w:asciiTheme="minorBidi" w:hAnsiTheme="minorBidi" w:cstheme="minorBidi"/>
                <w:b w:val="0"/>
                <w:i/>
                <w:color w:val="FF0000"/>
                <w:sz w:val="22"/>
                <w:szCs w:val="22"/>
              </w:rPr>
              <w:t xml:space="preserve">ecurity shall be required, a </w:t>
            </w:r>
            <w:r w:rsidRPr="00B6573C">
              <w:rPr>
                <w:rFonts w:asciiTheme="minorBidi" w:hAnsiTheme="minorBidi" w:cstheme="minorBidi"/>
                <w:b w:val="0"/>
                <w:i/>
                <w:color w:val="FF0000"/>
                <w:sz w:val="22"/>
                <w:szCs w:val="22"/>
              </w:rPr>
              <w:t xml:space="preserve">bid-securing declaration </w:t>
            </w:r>
            <w:r w:rsidR="00801347" w:rsidRPr="00B6573C">
              <w:rPr>
                <w:rFonts w:asciiTheme="minorBidi" w:hAnsiTheme="minorBidi" w:cstheme="minorBidi"/>
                <w:b w:val="0"/>
                <w:i/>
                <w:color w:val="FF0000"/>
                <w:sz w:val="22"/>
                <w:szCs w:val="22"/>
              </w:rPr>
              <w:t>shall not be required, and vice versa. Delete what is not applicable]</w:t>
            </w:r>
          </w:p>
          <w:p w14:paraId="004CA490" w14:textId="55A99002" w:rsidR="00801347" w:rsidRDefault="00801347" w:rsidP="002E58D5">
            <w:pPr>
              <w:pStyle w:val="BDSDefault"/>
              <w:tabs>
                <w:tab w:val="left" w:pos="0"/>
              </w:tabs>
              <w:spacing w:after="0"/>
              <w:ind w:right="57"/>
              <w:jc w:val="left"/>
              <w:rPr>
                <w:rFonts w:asciiTheme="minorBidi" w:hAnsiTheme="minorBidi" w:cstheme="minorBidi"/>
                <w:bCs w:val="0"/>
                <w:sz w:val="22"/>
                <w:szCs w:val="22"/>
                <w:lang w:val="en-GB"/>
              </w:rPr>
            </w:pPr>
            <w:r w:rsidRPr="00A026B7">
              <w:rPr>
                <w:rFonts w:asciiTheme="minorBidi" w:hAnsiTheme="minorBidi" w:cstheme="minorBidi"/>
                <w:b w:val="0"/>
                <w:sz w:val="22"/>
                <w:szCs w:val="22"/>
                <w:lang w:val="en-GB"/>
              </w:rPr>
              <w:t xml:space="preserve">A </w:t>
            </w:r>
            <w:r w:rsidR="00B6573C" w:rsidRPr="00A026B7">
              <w:rPr>
                <w:rFonts w:asciiTheme="minorBidi" w:hAnsiTheme="minorBidi" w:cstheme="minorBidi"/>
                <w:b w:val="0"/>
                <w:sz w:val="22"/>
                <w:szCs w:val="22"/>
                <w:lang w:val="en-GB"/>
              </w:rPr>
              <w:t xml:space="preserve">bid-securing declaration </w:t>
            </w:r>
            <w:r w:rsidRPr="00B6573C">
              <w:rPr>
                <w:rFonts w:asciiTheme="minorBidi" w:hAnsiTheme="minorBidi" w:cstheme="minorBidi"/>
                <w:b w:val="0"/>
                <w:i/>
                <w:iCs/>
                <w:color w:val="FF0000"/>
                <w:sz w:val="22"/>
                <w:szCs w:val="22"/>
                <w:lang w:val="en-GB"/>
              </w:rPr>
              <w:t>[is/is not]</w:t>
            </w:r>
            <w:r w:rsidRPr="00B6573C">
              <w:rPr>
                <w:rFonts w:asciiTheme="minorBidi" w:hAnsiTheme="minorBidi" w:cstheme="minorBidi"/>
                <w:b w:val="0"/>
                <w:color w:val="FF0000"/>
                <w:sz w:val="22"/>
                <w:szCs w:val="22"/>
                <w:lang w:val="en-GB"/>
              </w:rPr>
              <w:t xml:space="preserve"> </w:t>
            </w:r>
            <w:r w:rsidRPr="00A026B7">
              <w:rPr>
                <w:rFonts w:asciiTheme="minorBidi" w:hAnsiTheme="minorBidi" w:cstheme="minorBidi"/>
                <w:b w:val="0"/>
                <w:sz w:val="22"/>
                <w:szCs w:val="22"/>
                <w:lang w:val="en-GB"/>
              </w:rPr>
              <w:t>r</w:t>
            </w:r>
            <w:r w:rsidR="00B6573C">
              <w:rPr>
                <w:rFonts w:asciiTheme="minorBidi" w:hAnsiTheme="minorBidi" w:cstheme="minorBidi"/>
                <w:b w:val="0"/>
                <w:sz w:val="22"/>
                <w:szCs w:val="22"/>
                <w:lang w:val="en-GB"/>
              </w:rPr>
              <w:t>equired to be submitted with a b</w:t>
            </w:r>
            <w:r w:rsidRPr="00A026B7">
              <w:rPr>
                <w:rFonts w:asciiTheme="minorBidi" w:hAnsiTheme="minorBidi" w:cstheme="minorBidi"/>
                <w:b w:val="0"/>
                <w:sz w:val="22"/>
                <w:szCs w:val="22"/>
                <w:lang w:val="en-GB"/>
              </w:rPr>
              <w:t>id.</w:t>
            </w:r>
          </w:p>
          <w:p w14:paraId="65068F37" w14:textId="77777777" w:rsidR="00EB21BF" w:rsidRDefault="00EB21BF" w:rsidP="002E58D5">
            <w:pPr>
              <w:pStyle w:val="BDSDefault"/>
              <w:tabs>
                <w:tab w:val="left" w:pos="0"/>
              </w:tabs>
              <w:spacing w:after="0"/>
              <w:ind w:right="57"/>
              <w:jc w:val="left"/>
              <w:rPr>
                <w:rFonts w:asciiTheme="minorBidi" w:hAnsiTheme="minorBidi" w:cstheme="minorBidi"/>
                <w:bCs w:val="0"/>
                <w:sz w:val="22"/>
                <w:szCs w:val="22"/>
                <w:lang w:val="en-GB"/>
              </w:rPr>
            </w:pPr>
          </w:p>
          <w:p w14:paraId="1751C670" w14:textId="47B11FCD" w:rsidR="00801347" w:rsidRDefault="00801347" w:rsidP="002E58D5">
            <w:pPr>
              <w:pStyle w:val="BDSDefault"/>
              <w:tabs>
                <w:tab w:val="left" w:pos="0"/>
              </w:tabs>
              <w:spacing w:after="0"/>
              <w:ind w:right="57"/>
              <w:jc w:val="left"/>
              <w:rPr>
                <w:rFonts w:asciiTheme="minorBidi" w:hAnsiTheme="minorBidi" w:cstheme="minorBidi"/>
                <w:bCs w:val="0"/>
                <w:sz w:val="22"/>
                <w:szCs w:val="22"/>
                <w:lang w:val="en-GB"/>
              </w:rPr>
            </w:pPr>
            <w:r w:rsidRPr="00A026B7">
              <w:rPr>
                <w:rFonts w:asciiTheme="minorBidi" w:hAnsiTheme="minorBidi" w:cstheme="minorBidi"/>
                <w:b w:val="0"/>
                <w:sz w:val="22"/>
                <w:szCs w:val="22"/>
                <w:lang w:val="en-GB"/>
              </w:rPr>
              <w:t xml:space="preserve">A </w:t>
            </w:r>
            <w:r w:rsidR="00B6573C" w:rsidRPr="00A026B7">
              <w:rPr>
                <w:rFonts w:asciiTheme="minorBidi" w:hAnsiTheme="minorBidi" w:cstheme="minorBidi"/>
                <w:b w:val="0"/>
                <w:sz w:val="22"/>
                <w:szCs w:val="22"/>
                <w:lang w:val="en-GB"/>
              </w:rPr>
              <w:t xml:space="preserve">bid security </w:t>
            </w:r>
            <w:r w:rsidRPr="00B6573C">
              <w:rPr>
                <w:rFonts w:asciiTheme="minorBidi" w:hAnsiTheme="minorBidi" w:cstheme="minorBidi"/>
                <w:b w:val="0"/>
                <w:i/>
                <w:iCs/>
                <w:color w:val="FF0000"/>
                <w:sz w:val="22"/>
                <w:szCs w:val="22"/>
                <w:lang w:val="en-GB"/>
              </w:rPr>
              <w:t>[is/is not]</w:t>
            </w:r>
            <w:r w:rsidRPr="00B6573C">
              <w:rPr>
                <w:rFonts w:asciiTheme="minorBidi" w:hAnsiTheme="minorBidi" w:cstheme="minorBidi"/>
                <w:b w:val="0"/>
                <w:color w:val="FF0000"/>
                <w:sz w:val="22"/>
                <w:szCs w:val="22"/>
                <w:lang w:val="en-GB"/>
              </w:rPr>
              <w:t xml:space="preserve"> </w:t>
            </w:r>
            <w:r w:rsidRPr="00A026B7">
              <w:rPr>
                <w:rFonts w:asciiTheme="minorBidi" w:hAnsiTheme="minorBidi" w:cstheme="minorBidi"/>
                <w:b w:val="0"/>
                <w:sz w:val="22"/>
                <w:szCs w:val="22"/>
                <w:lang w:val="en-GB"/>
              </w:rPr>
              <w:t>r</w:t>
            </w:r>
            <w:r w:rsidR="00B6573C">
              <w:rPr>
                <w:rFonts w:asciiTheme="minorBidi" w:hAnsiTheme="minorBidi" w:cstheme="minorBidi"/>
                <w:b w:val="0"/>
                <w:sz w:val="22"/>
                <w:szCs w:val="22"/>
                <w:lang w:val="en-GB"/>
              </w:rPr>
              <w:t>equired to be submitted with a b</w:t>
            </w:r>
            <w:r w:rsidRPr="00A026B7">
              <w:rPr>
                <w:rFonts w:asciiTheme="minorBidi" w:hAnsiTheme="minorBidi" w:cstheme="minorBidi"/>
                <w:b w:val="0"/>
                <w:sz w:val="22"/>
                <w:szCs w:val="22"/>
                <w:lang w:val="en-GB"/>
              </w:rPr>
              <w:t>id.</w:t>
            </w:r>
          </w:p>
          <w:p w14:paraId="1E84E725" w14:textId="2BF1230E" w:rsidR="00EB21BF" w:rsidRPr="00C523BF" w:rsidRDefault="00EB21BF" w:rsidP="00EB21BF">
            <w:pPr>
              <w:pStyle w:val="BDSDefault"/>
              <w:tabs>
                <w:tab w:val="left" w:pos="0"/>
              </w:tabs>
              <w:spacing w:after="0"/>
              <w:ind w:right="57"/>
              <w:jc w:val="left"/>
              <w:rPr>
                <w:rFonts w:asciiTheme="minorBidi" w:hAnsiTheme="minorBidi" w:cstheme="minorBidi"/>
                <w:b w:val="0"/>
                <w:i/>
                <w:iCs/>
                <w:color w:val="FF0000"/>
                <w:sz w:val="22"/>
                <w:szCs w:val="22"/>
                <w:lang w:val="en-GB"/>
              </w:rPr>
            </w:pPr>
            <w:r>
              <w:rPr>
                <w:rFonts w:asciiTheme="minorBidi" w:hAnsiTheme="minorBidi" w:cstheme="minorBidi"/>
                <w:b w:val="0"/>
                <w:i/>
                <w:iCs/>
                <w:color w:val="FF0000"/>
                <w:sz w:val="22"/>
                <w:szCs w:val="22"/>
                <w:lang w:val="en-GB"/>
              </w:rPr>
              <w:t>[If a bid security is require</w:t>
            </w:r>
            <w:r w:rsidR="002E557D">
              <w:rPr>
                <w:rFonts w:asciiTheme="minorBidi" w:hAnsiTheme="minorBidi" w:cstheme="minorBidi"/>
                <w:b w:val="0"/>
                <w:i/>
                <w:iCs/>
                <w:color w:val="FF0000"/>
                <w:sz w:val="22"/>
                <w:szCs w:val="22"/>
                <w:lang w:val="en-GB"/>
              </w:rPr>
              <w:t>d</w:t>
            </w:r>
            <w:r>
              <w:rPr>
                <w:rFonts w:asciiTheme="minorBidi" w:hAnsiTheme="minorBidi" w:cstheme="minorBidi"/>
                <w:b w:val="0"/>
                <w:i/>
                <w:iCs/>
                <w:color w:val="FF0000"/>
                <w:sz w:val="22"/>
                <w:szCs w:val="22"/>
                <w:lang w:val="en-GB"/>
              </w:rPr>
              <w:t>, use the clause below]</w:t>
            </w:r>
          </w:p>
          <w:p w14:paraId="37366AEA" w14:textId="06DDED9C" w:rsidR="00801347" w:rsidRPr="00B6573C" w:rsidRDefault="00801347" w:rsidP="002E58D5">
            <w:pPr>
              <w:pStyle w:val="BDSDefault"/>
              <w:tabs>
                <w:tab w:val="left" w:pos="0"/>
              </w:tabs>
              <w:spacing w:after="0"/>
              <w:ind w:right="57"/>
              <w:jc w:val="left"/>
              <w:rPr>
                <w:rFonts w:asciiTheme="minorBidi" w:hAnsiTheme="minorBidi" w:cstheme="minorBidi"/>
                <w:b w:val="0"/>
                <w:i/>
                <w:iCs/>
                <w:color w:val="FF0000"/>
                <w:sz w:val="22"/>
                <w:szCs w:val="22"/>
                <w:lang w:val="en-GB"/>
              </w:rPr>
            </w:pPr>
          </w:p>
          <w:p w14:paraId="5F1EA5F6" w14:textId="77777777" w:rsidR="00801347" w:rsidRDefault="00801347" w:rsidP="002E58D5">
            <w:pPr>
              <w:pStyle w:val="TableParagraph"/>
              <w:tabs>
                <w:tab w:val="left" w:pos="0"/>
              </w:tabs>
              <w:spacing w:before="120"/>
              <w:ind w:right="57"/>
              <w:rPr>
                <w:rFonts w:asciiTheme="minorBidi" w:hAnsiTheme="minorBidi" w:cstheme="minorBidi"/>
                <w:bCs w:val="0"/>
                <w:i/>
                <w:color w:val="FF0000"/>
              </w:rPr>
            </w:pPr>
            <w:r w:rsidRPr="00A026B7">
              <w:rPr>
                <w:rFonts w:asciiTheme="minorBidi" w:hAnsiTheme="minorBidi" w:cstheme="minorBidi"/>
                <w:b w:val="0"/>
              </w:rPr>
              <w:t>T</w:t>
            </w:r>
            <w:r w:rsidR="00B6573C">
              <w:rPr>
                <w:rFonts w:asciiTheme="minorBidi" w:hAnsiTheme="minorBidi" w:cstheme="minorBidi"/>
                <w:b w:val="0"/>
              </w:rPr>
              <w:t>he amount of bid s</w:t>
            </w:r>
            <w:r w:rsidRPr="00A026B7">
              <w:rPr>
                <w:rFonts w:asciiTheme="minorBidi" w:hAnsiTheme="minorBidi" w:cstheme="minorBidi"/>
                <w:b w:val="0"/>
              </w:rPr>
              <w:t xml:space="preserve">ecurity shall be not less than </w:t>
            </w:r>
            <w:r w:rsidRPr="00B6573C">
              <w:rPr>
                <w:rFonts w:asciiTheme="minorBidi" w:hAnsiTheme="minorBidi" w:cstheme="minorBidi"/>
                <w:b w:val="0"/>
                <w:i/>
                <w:color w:val="FF0000"/>
              </w:rPr>
              <w:t>[insert currency and amount in</w:t>
            </w:r>
            <w:r w:rsidR="00B6573C" w:rsidRPr="00B6573C">
              <w:rPr>
                <w:rFonts w:asciiTheme="minorBidi" w:hAnsiTheme="minorBidi" w:cstheme="minorBidi"/>
                <w:b w:val="0"/>
                <w:i/>
                <w:color w:val="FF0000"/>
              </w:rPr>
              <w:t xml:space="preserve"> </w:t>
            </w:r>
            <w:r w:rsidRPr="00B6573C">
              <w:rPr>
                <w:rFonts w:asciiTheme="minorBidi" w:hAnsiTheme="minorBidi" w:cstheme="minorBidi"/>
                <w:b w:val="0"/>
                <w:i/>
                <w:color w:val="FF0000"/>
              </w:rPr>
              <w:t xml:space="preserve">words and figures] </w:t>
            </w:r>
          </w:p>
          <w:p w14:paraId="35D1BC96" w14:textId="77777777" w:rsidR="00EB21BF" w:rsidRDefault="00EB21BF" w:rsidP="00EB21BF">
            <w:pPr>
              <w:pStyle w:val="BDSDefault"/>
              <w:tabs>
                <w:tab w:val="left" w:pos="0"/>
              </w:tabs>
              <w:spacing w:after="0"/>
              <w:ind w:right="57"/>
              <w:jc w:val="left"/>
              <w:rPr>
                <w:rFonts w:asciiTheme="minorBidi" w:hAnsiTheme="minorBidi" w:cstheme="minorBidi"/>
                <w:b w:val="0"/>
                <w:i/>
                <w:iCs/>
                <w:color w:val="FF0000"/>
                <w:sz w:val="22"/>
                <w:szCs w:val="22"/>
                <w:lang w:val="en-GB"/>
              </w:rPr>
            </w:pPr>
            <w:r>
              <w:rPr>
                <w:rFonts w:asciiTheme="minorBidi" w:hAnsiTheme="minorBidi" w:cstheme="minorBidi"/>
                <w:b w:val="0"/>
                <w:i/>
                <w:iCs/>
                <w:color w:val="FF0000"/>
                <w:sz w:val="22"/>
                <w:szCs w:val="22"/>
                <w:lang w:val="en-GB"/>
              </w:rPr>
              <w:t>[</w:t>
            </w:r>
            <w:r w:rsidRPr="00B6573C">
              <w:rPr>
                <w:rFonts w:asciiTheme="minorBidi" w:hAnsiTheme="minorBidi" w:cstheme="minorBidi"/>
                <w:b w:val="0"/>
                <w:i/>
                <w:iCs/>
                <w:color w:val="FF0000"/>
                <w:sz w:val="22"/>
                <w:szCs w:val="22"/>
                <w:lang w:val="en-GB"/>
              </w:rPr>
              <w:t xml:space="preserve">For lots, insert amount </w:t>
            </w:r>
            <w:r>
              <w:rPr>
                <w:rFonts w:asciiTheme="minorBidi" w:hAnsiTheme="minorBidi" w:cstheme="minorBidi"/>
                <w:b w:val="0"/>
                <w:i/>
                <w:iCs/>
                <w:color w:val="FF0000"/>
                <w:sz w:val="22"/>
                <w:szCs w:val="22"/>
                <w:lang w:val="en-GB"/>
              </w:rPr>
              <w:t xml:space="preserve">of required bid security </w:t>
            </w:r>
            <w:r w:rsidRPr="00B6573C">
              <w:rPr>
                <w:rFonts w:asciiTheme="minorBidi" w:hAnsiTheme="minorBidi" w:cstheme="minorBidi"/>
                <w:b w:val="0"/>
                <w:i/>
                <w:iCs/>
                <w:color w:val="FF0000"/>
                <w:sz w:val="22"/>
                <w:szCs w:val="22"/>
                <w:lang w:val="en-GB"/>
              </w:rPr>
              <w:t>for each lot]</w:t>
            </w:r>
          </w:p>
          <w:p w14:paraId="4A3CA7C0" w14:textId="77777777" w:rsidR="00EB21BF" w:rsidRDefault="00EB21BF" w:rsidP="00EB21BF">
            <w:pPr>
              <w:pStyle w:val="BDSDefault"/>
              <w:tabs>
                <w:tab w:val="left" w:pos="0"/>
              </w:tabs>
              <w:spacing w:after="0"/>
              <w:ind w:right="57"/>
              <w:jc w:val="left"/>
              <w:rPr>
                <w:rFonts w:asciiTheme="minorBidi" w:hAnsiTheme="minorBidi" w:cstheme="minorBidi"/>
                <w:b w:val="0"/>
                <w:i/>
                <w:iCs/>
                <w:color w:val="FF0000"/>
                <w:sz w:val="22"/>
                <w:szCs w:val="22"/>
                <w:lang w:val="en-GB"/>
              </w:rPr>
            </w:pPr>
            <w:r>
              <w:rPr>
                <w:rFonts w:asciiTheme="minorBidi" w:hAnsiTheme="minorBidi" w:cstheme="minorBidi"/>
                <w:b w:val="0"/>
                <w:i/>
                <w:iCs/>
                <w:color w:val="FF0000"/>
                <w:sz w:val="22"/>
                <w:szCs w:val="22"/>
                <w:lang w:val="en-GB"/>
              </w:rPr>
              <w:t>Lot 1: [</w:t>
            </w:r>
            <w:r w:rsidRPr="00B6573C">
              <w:rPr>
                <w:rFonts w:asciiTheme="minorBidi" w:hAnsiTheme="minorBidi" w:cstheme="minorBidi"/>
                <w:b w:val="0"/>
                <w:i/>
                <w:iCs/>
                <w:color w:val="FF0000"/>
                <w:sz w:val="22"/>
                <w:szCs w:val="22"/>
                <w:lang w:val="en-GB"/>
              </w:rPr>
              <w:t xml:space="preserve">insert amount </w:t>
            </w:r>
            <w:r>
              <w:rPr>
                <w:rFonts w:asciiTheme="minorBidi" w:hAnsiTheme="minorBidi" w:cstheme="minorBidi"/>
                <w:b w:val="0"/>
                <w:i/>
                <w:iCs/>
                <w:color w:val="FF0000"/>
                <w:sz w:val="22"/>
                <w:szCs w:val="22"/>
                <w:lang w:val="en-GB"/>
              </w:rPr>
              <w:t>of required bid security for</w:t>
            </w:r>
            <w:r w:rsidRPr="00B6573C">
              <w:rPr>
                <w:rFonts w:asciiTheme="minorBidi" w:hAnsiTheme="minorBidi" w:cstheme="minorBidi"/>
                <w:b w:val="0"/>
                <w:i/>
                <w:iCs/>
                <w:color w:val="FF0000"/>
                <w:sz w:val="22"/>
                <w:szCs w:val="22"/>
                <w:lang w:val="en-GB"/>
              </w:rPr>
              <w:t xml:space="preserve"> lot</w:t>
            </w:r>
            <w:r>
              <w:rPr>
                <w:rFonts w:asciiTheme="minorBidi" w:hAnsiTheme="minorBidi" w:cstheme="minorBidi"/>
                <w:b w:val="0"/>
                <w:i/>
                <w:iCs/>
                <w:color w:val="FF0000"/>
                <w:sz w:val="22"/>
                <w:szCs w:val="22"/>
                <w:lang w:val="en-GB"/>
              </w:rPr>
              <w:t xml:space="preserve"> 1</w:t>
            </w:r>
            <w:r w:rsidRPr="00B6573C">
              <w:rPr>
                <w:rFonts w:asciiTheme="minorBidi" w:hAnsiTheme="minorBidi" w:cstheme="minorBidi"/>
                <w:b w:val="0"/>
                <w:i/>
                <w:iCs/>
                <w:color w:val="FF0000"/>
                <w:sz w:val="22"/>
                <w:szCs w:val="22"/>
                <w:lang w:val="en-GB"/>
              </w:rPr>
              <w:t>]</w:t>
            </w:r>
          </w:p>
          <w:p w14:paraId="342C3BFB" w14:textId="5DA8B09F" w:rsidR="00EB21BF" w:rsidRPr="005C2550" w:rsidRDefault="00EB21BF" w:rsidP="005C2550">
            <w:pPr>
              <w:pStyle w:val="BDSDefault"/>
              <w:tabs>
                <w:tab w:val="left" w:pos="0"/>
              </w:tabs>
              <w:spacing w:after="0"/>
              <w:ind w:right="57"/>
              <w:jc w:val="left"/>
              <w:rPr>
                <w:rFonts w:asciiTheme="minorBidi" w:hAnsiTheme="minorBidi" w:cstheme="minorBidi"/>
                <w:b w:val="0"/>
                <w:i/>
                <w:iCs/>
                <w:color w:val="FF0000"/>
                <w:lang w:val="en-GB"/>
              </w:rPr>
            </w:pPr>
            <w:r>
              <w:rPr>
                <w:rFonts w:asciiTheme="minorBidi" w:hAnsiTheme="minorBidi" w:cstheme="minorBidi"/>
                <w:b w:val="0"/>
                <w:i/>
                <w:iCs/>
                <w:color w:val="FF0000"/>
                <w:sz w:val="22"/>
                <w:szCs w:val="22"/>
                <w:lang w:val="en-GB"/>
              </w:rPr>
              <w:t>Lot 2: [</w:t>
            </w:r>
            <w:r w:rsidRPr="00B6573C">
              <w:rPr>
                <w:rFonts w:asciiTheme="minorBidi" w:hAnsiTheme="minorBidi" w:cstheme="minorBidi"/>
                <w:b w:val="0"/>
                <w:i/>
                <w:iCs/>
                <w:color w:val="FF0000"/>
                <w:sz w:val="22"/>
                <w:szCs w:val="22"/>
                <w:lang w:val="en-GB"/>
              </w:rPr>
              <w:t xml:space="preserve">insert amount </w:t>
            </w:r>
            <w:r>
              <w:rPr>
                <w:rFonts w:asciiTheme="minorBidi" w:hAnsiTheme="minorBidi" w:cstheme="minorBidi"/>
                <w:b w:val="0"/>
                <w:i/>
                <w:iCs/>
                <w:color w:val="FF0000"/>
                <w:sz w:val="22"/>
                <w:szCs w:val="22"/>
                <w:lang w:val="en-GB"/>
              </w:rPr>
              <w:t>of required bid security for</w:t>
            </w:r>
            <w:r w:rsidRPr="00B6573C">
              <w:rPr>
                <w:rFonts w:asciiTheme="minorBidi" w:hAnsiTheme="minorBidi" w:cstheme="minorBidi"/>
                <w:b w:val="0"/>
                <w:i/>
                <w:iCs/>
                <w:color w:val="FF0000"/>
                <w:sz w:val="22"/>
                <w:szCs w:val="22"/>
                <w:lang w:val="en-GB"/>
              </w:rPr>
              <w:t xml:space="preserve"> lot</w:t>
            </w:r>
            <w:r>
              <w:rPr>
                <w:rFonts w:asciiTheme="minorBidi" w:hAnsiTheme="minorBidi" w:cstheme="minorBidi"/>
                <w:b w:val="0"/>
                <w:i/>
                <w:iCs/>
                <w:color w:val="FF0000"/>
                <w:sz w:val="22"/>
                <w:szCs w:val="22"/>
                <w:lang w:val="en-GB"/>
              </w:rPr>
              <w:t xml:space="preserve"> 2</w:t>
            </w:r>
            <w:r w:rsidRPr="00B6573C">
              <w:rPr>
                <w:rFonts w:asciiTheme="minorBidi" w:hAnsiTheme="minorBidi" w:cstheme="minorBidi"/>
                <w:b w:val="0"/>
                <w:i/>
                <w:iCs/>
                <w:color w:val="FF0000"/>
                <w:sz w:val="22"/>
                <w:szCs w:val="22"/>
                <w:lang w:val="en-GB"/>
              </w:rPr>
              <w:t>]</w:t>
            </w:r>
          </w:p>
        </w:tc>
      </w:tr>
      <w:tr w:rsidR="00801347" w:rsidRPr="00A520A6" w14:paraId="6CAB186C" w14:textId="77777777" w:rsidTr="005C2550">
        <w:trPr>
          <w:trHeight w:val="923"/>
        </w:trPr>
        <w:tc>
          <w:tcPr>
            <w:cnfStyle w:val="001000000000" w:firstRow="0" w:lastRow="0" w:firstColumn="1" w:lastColumn="0" w:oddVBand="0" w:evenVBand="0" w:oddHBand="0" w:evenHBand="0" w:firstRowFirstColumn="0" w:firstRowLastColumn="0" w:lastRowFirstColumn="0" w:lastRowLastColumn="0"/>
            <w:tcW w:w="0" w:type="dxa"/>
            <w:shd w:val="clear" w:color="auto" w:fill="D9E2F3" w:themeFill="accent1" w:themeFillTint="33"/>
          </w:tcPr>
          <w:p w14:paraId="18FAF808" w14:textId="320CE685" w:rsidR="00801347" w:rsidRPr="00A520A6" w:rsidRDefault="00BC1812" w:rsidP="002E58D5">
            <w:pPr>
              <w:pStyle w:val="TableParagraph"/>
              <w:tabs>
                <w:tab w:val="left" w:pos="0"/>
              </w:tabs>
              <w:spacing w:before="120"/>
              <w:ind w:right="57"/>
              <w:rPr>
                <w:rFonts w:asciiTheme="minorBidi" w:hAnsiTheme="minorBidi" w:cstheme="minorBidi"/>
                <w:b w:val="0"/>
                <w:sz w:val="24"/>
                <w:szCs w:val="24"/>
              </w:rPr>
            </w:pPr>
            <w:r>
              <w:rPr>
                <w:rFonts w:asciiTheme="minorBidi" w:hAnsiTheme="minorBidi" w:cstheme="minorBidi"/>
                <w:b w:val="0"/>
              </w:rPr>
              <w:t>ITB c</w:t>
            </w:r>
            <w:r w:rsidR="00801347" w:rsidRPr="00D321E0">
              <w:rPr>
                <w:rFonts w:asciiTheme="minorBidi" w:hAnsiTheme="minorBidi" w:cstheme="minorBidi"/>
                <w:b w:val="0"/>
              </w:rPr>
              <w:t xml:space="preserve">lause </w:t>
            </w:r>
            <w:r w:rsidR="003944AA">
              <w:rPr>
                <w:rFonts w:asciiTheme="minorBidi" w:hAnsiTheme="minorBidi" w:cstheme="minorBidi"/>
                <w:b w:val="0"/>
              </w:rPr>
              <w:t>21</w:t>
            </w:r>
            <w:r w:rsidR="00801347" w:rsidRPr="00D321E0">
              <w:rPr>
                <w:rFonts w:asciiTheme="minorBidi" w:hAnsiTheme="minorBidi" w:cstheme="minorBidi"/>
                <w:b w:val="0"/>
              </w:rPr>
              <w:t>.1</w:t>
            </w:r>
          </w:p>
        </w:tc>
        <w:tc>
          <w:tcPr>
            <w:cnfStyle w:val="000100000000" w:firstRow="0" w:lastRow="0" w:firstColumn="0" w:lastColumn="1" w:oddVBand="0" w:evenVBand="0" w:oddHBand="0" w:evenHBand="0" w:firstRowFirstColumn="0" w:firstRowLastColumn="0" w:lastRowFirstColumn="0" w:lastRowLastColumn="0"/>
            <w:tcW w:w="0" w:type="dxa"/>
            <w:shd w:val="clear" w:color="auto" w:fill="D9E2F3" w:themeFill="accent1" w:themeFillTint="33"/>
          </w:tcPr>
          <w:p w14:paraId="6F0A1801" w14:textId="77777777" w:rsidR="00801347" w:rsidRPr="00A026B7" w:rsidRDefault="00801347" w:rsidP="002E58D5">
            <w:pPr>
              <w:pStyle w:val="TableParagraph"/>
              <w:tabs>
                <w:tab w:val="left" w:pos="0"/>
              </w:tabs>
              <w:spacing w:before="120"/>
              <w:ind w:right="57"/>
              <w:rPr>
                <w:rFonts w:asciiTheme="minorBidi" w:hAnsiTheme="minorBidi" w:cstheme="minorBidi"/>
                <w:b w:val="0"/>
                <w:bCs w:val="0"/>
              </w:rPr>
            </w:pPr>
            <w:r w:rsidRPr="00A026B7">
              <w:rPr>
                <w:rFonts w:asciiTheme="minorBidi" w:hAnsiTheme="minorBidi" w:cstheme="minorBidi"/>
                <w:b w:val="0"/>
                <w:bCs w:val="0"/>
              </w:rPr>
              <w:t xml:space="preserve">The period of bid validity shall be </w:t>
            </w:r>
            <w:r w:rsidRPr="00B6573C">
              <w:rPr>
                <w:rFonts w:asciiTheme="minorBidi" w:hAnsiTheme="minorBidi" w:cstheme="minorBidi"/>
                <w:b w:val="0"/>
                <w:bCs w:val="0"/>
                <w:i/>
                <w:iCs/>
                <w:color w:val="FF0000"/>
              </w:rPr>
              <w:t>[insert number of]</w:t>
            </w:r>
            <w:r w:rsidRPr="00A026B7">
              <w:rPr>
                <w:rFonts w:asciiTheme="minorBidi" w:hAnsiTheme="minorBidi" w:cstheme="minorBidi"/>
                <w:b w:val="0"/>
                <w:bCs w:val="0"/>
              </w:rPr>
              <w:t xml:space="preserve"> </w:t>
            </w:r>
            <w:r w:rsidRPr="00A026B7">
              <w:rPr>
                <w:rFonts w:asciiTheme="minorBidi" w:hAnsiTheme="minorBidi" w:cstheme="minorBidi"/>
                <w:b w:val="0"/>
                <w:bCs w:val="0"/>
                <w:spacing w:val="-3"/>
              </w:rPr>
              <w:t xml:space="preserve">days </w:t>
            </w:r>
            <w:r w:rsidRPr="00A026B7">
              <w:rPr>
                <w:rFonts w:asciiTheme="minorBidi" w:hAnsiTheme="minorBidi" w:cstheme="minorBidi"/>
                <w:b w:val="0"/>
                <w:bCs w:val="0"/>
              </w:rPr>
              <w:t>after the date for submission of bids.</w:t>
            </w:r>
          </w:p>
          <w:p w14:paraId="7147DB0B" w14:textId="0AF13698" w:rsidR="00801347" w:rsidRPr="00D321E0" w:rsidRDefault="00801347" w:rsidP="002E58D5">
            <w:pPr>
              <w:pStyle w:val="TableParagraph"/>
              <w:tabs>
                <w:tab w:val="left" w:pos="0"/>
              </w:tabs>
              <w:spacing w:before="120"/>
              <w:ind w:right="57"/>
              <w:rPr>
                <w:rFonts w:asciiTheme="minorBidi" w:hAnsiTheme="minorBidi" w:cstheme="minorBidi"/>
                <w:i/>
              </w:rPr>
            </w:pPr>
            <w:r w:rsidRPr="00B6573C">
              <w:rPr>
                <w:rFonts w:asciiTheme="minorBidi" w:hAnsiTheme="minorBidi" w:cstheme="minorBidi"/>
                <w:b w:val="0"/>
                <w:bCs w:val="0"/>
                <w:i/>
                <w:color w:val="FF0000"/>
              </w:rPr>
              <w:t xml:space="preserve">[Use a period not less than </w:t>
            </w:r>
            <w:r w:rsidR="00EB21BF">
              <w:rPr>
                <w:rFonts w:asciiTheme="minorBidi" w:hAnsiTheme="minorBidi" w:cstheme="minorBidi"/>
                <w:b w:val="0"/>
                <w:bCs w:val="0"/>
                <w:i/>
                <w:color w:val="FF0000"/>
              </w:rPr>
              <w:t>6</w:t>
            </w:r>
            <w:r w:rsidRPr="00B6573C">
              <w:rPr>
                <w:rFonts w:asciiTheme="minorBidi" w:hAnsiTheme="minorBidi" w:cstheme="minorBidi"/>
                <w:b w:val="0"/>
                <w:bCs w:val="0"/>
                <w:i/>
                <w:color w:val="FF0000"/>
              </w:rPr>
              <w:t>0 days</w:t>
            </w:r>
            <w:r w:rsidR="00EB21BF">
              <w:rPr>
                <w:rFonts w:asciiTheme="minorBidi" w:hAnsiTheme="minorBidi" w:cstheme="minorBidi"/>
                <w:b w:val="0"/>
                <w:bCs w:val="0"/>
                <w:i/>
                <w:color w:val="FF0000"/>
              </w:rPr>
              <w:t xml:space="preserve"> and not more than 120 days</w:t>
            </w:r>
            <w:r w:rsidRPr="00B6573C">
              <w:rPr>
                <w:rFonts w:asciiTheme="minorBidi" w:hAnsiTheme="minorBidi" w:cstheme="minorBidi"/>
                <w:b w:val="0"/>
                <w:bCs w:val="0"/>
                <w:i/>
                <w:color w:val="FF0000"/>
              </w:rPr>
              <w:t>.]</w:t>
            </w:r>
          </w:p>
        </w:tc>
      </w:tr>
      <w:tr w:rsidR="00801347" w:rsidRPr="00A520A6" w14:paraId="701FDF85" w14:textId="77777777" w:rsidTr="006654A6">
        <w:trPr>
          <w:trHeight w:val="568"/>
        </w:trPr>
        <w:tc>
          <w:tcPr>
            <w:cnfStyle w:val="001000000000" w:firstRow="0" w:lastRow="0" w:firstColumn="1" w:lastColumn="0" w:oddVBand="0" w:evenVBand="0" w:oddHBand="0" w:evenHBand="0" w:firstRowFirstColumn="0" w:firstRowLastColumn="0" w:lastRowFirstColumn="0" w:lastRowLastColumn="0"/>
            <w:tcW w:w="2689" w:type="dxa"/>
          </w:tcPr>
          <w:p w14:paraId="2D66DEC3" w14:textId="5192F362" w:rsidR="00801347" w:rsidRPr="00A520A6" w:rsidRDefault="00BC1812" w:rsidP="002E58D5">
            <w:pPr>
              <w:pStyle w:val="TableParagraph"/>
              <w:tabs>
                <w:tab w:val="left" w:pos="0"/>
              </w:tabs>
              <w:spacing w:before="120"/>
              <w:ind w:right="57"/>
              <w:rPr>
                <w:rFonts w:asciiTheme="minorBidi" w:hAnsiTheme="minorBidi" w:cstheme="minorBidi"/>
                <w:b w:val="0"/>
                <w:sz w:val="24"/>
                <w:szCs w:val="24"/>
              </w:rPr>
            </w:pPr>
            <w:r>
              <w:rPr>
                <w:rFonts w:asciiTheme="minorBidi" w:hAnsiTheme="minorBidi" w:cstheme="minorBidi"/>
                <w:b w:val="0"/>
              </w:rPr>
              <w:t>ITB c</w:t>
            </w:r>
            <w:r w:rsidR="00801347" w:rsidRPr="00D321E0">
              <w:rPr>
                <w:rFonts w:asciiTheme="minorBidi" w:hAnsiTheme="minorBidi" w:cstheme="minorBidi"/>
                <w:b w:val="0"/>
              </w:rPr>
              <w:t>lause 2</w:t>
            </w:r>
            <w:r w:rsidR="003944AA">
              <w:rPr>
                <w:rFonts w:asciiTheme="minorBidi" w:hAnsiTheme="minorBidi" w:cstheme="minorBidi"/>
                <w:b w:val="0"/>
              </w:rPr>
              <w:t>2</w:t>
            </w:r>
            <w:r w:rsidR="00801347" w:rsidRPr="00D321E0">
              <w:rPr>
                <w:rFonts w:asciiTheme="minorBidi" w:hAnsiTheme="minorBidi" w:cstheme="minorBidi"/>
                <w:b w:val="0"/>
              </w:rPr>
              <w:t>.1</w:t>
            </w:r>
          </w:p>
        </w:tc>
        <w:tc>
          <w:tcPr>
            <w:cnfStyle w:val="000100000000" w:firstRow="0" w:lastRow="0" w:firstColumn="0" w:lastColumn="1" w:oddVBand="0" w:evenVBand="0" w:oddHBand="0" w:evenHBand="0" w:firstRowFirstColumn="0" w:firstRowLastColumn="0" w:lastRowFirstColumn="0" w:lastRowLastColumn="0"/>
            <w:tcW w:w="7229" w:type="dxa"/>
          </w:tcPr>
          <w:p w14:paraId="6D0B9354" w14:textId="131D16E7" w:rsidR="00801347" w:rsidRPr="00D321E0" w:rsidRDefault="00801347" w:rsidP="00430BBF">
            <w:pPr>
              <w:pStyle w:val="TableParagraph"/>
              <w:tabs>
                <w:tab w:val="left" w:pos="0"/>
              </w:tabs>
              <w:spacing w:before="120"/>
              <w:ind w:right="57"/>
              <w:rPr>
                <w:rFonts w:asciiTheme="minorBidi" w:hAnsiTheme="minorBidi" w:cstheme="minorBidi"/>
              </w:rPr>
            </w:pPr>
            <w:r w:rsidRPr="00A026B7">
              <w:rPr>
                <w:rFonts w:asciiTheme="minorBidi" w:hAnsiTheme="minorBidi" w:cstheme="minorBidi"/>
                <w:b w:val="0"/>
                <w:bCs w:val="0"/>
              </w:rPr>
              <w:t>In addition to the original of the bid, the number of copies required</w:t>
            </w:r>
            <w:r w:rsidR="00430BBF">
              <w:rPr>
                <w:rFonts w:asciiTheme="minorBidi" w:hAnsiTheme="minorBidi" w:cstheme="minorBidi"/>
                <w:b w:val="0"/>
                <w:bCs w:val="0"/>
              </w:rPr>
              <w:t xml:space="preserve"> </w:t>
            </w:r>
            <w:r w:rsidRPr="00A026B7">
              <w:rPr>
                <w:rFonts w:asciiTheme="minorBidi" w:hAnsiTheme="minorBidi" w:cstheme="minorBidi"/>
                <w:b w:val="0"/>
                <w:bCs w:val="0"/>
              </w:rPr>
              <w:t>is</w:t>
            </w:r>
            <w:r w:rsidR="005E5D8E">
              <w:rPr>
                <w:rFonts w:asciiTheme="minorBidi" w:hAnsiTheme="minorBidi" w:cstheme="minorBidi"/>
                <w:b w:val="0"/>
                <w:bCs w:val="0"/>
              </w:rPr>
              <w:t xml:space="preserve"> </w:t>
            </w:r>
            <w:r w:rsidR="00EB21BF" w:rsidRPr="00430BBF">
              <w:rPr>
                <w:rFonts w:asciiTheme="minorBidi" w:hAnsiTheme="minorBidi" w:cstheme="minorBidi"/>
                <w:b w:val="0"/>
                <w:bCs w:val="0"/>
                <w:i/>
                <w:iCs/>
                <w:color w:val="FF0000"/>
              </w:rPr>
              <w:t>[insert number of copies]</w:t>
            </w:r>
            <w:r w:rsidRPr="00430BBF">
              <w:rPr>
                <w:rFonts w:asciiTheme="minorBidi" w:hAnsiTheme="minorBidi" w:cstheme="minorBidi"/>
                <w:b w:val="0"/>
                <w:bCs w:val="0"/>
                <w:i/>
                <w:iCs/>
                <w:color w:val="FF0000"/>
              </w:rPr>
              <w:t>.</w:t>
            </w:r>
          </w:p>
        </w:tc>
      </w:tr>
      <w:tr w:rsidR="00801347" w:rsidRPr="00A520A6" w14:paraId="128D8E5A" w14:textId="77777777" w:rsidTr="00554C75">
        <w:trPr>
          <w:trHeight w:val="244"/>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cPr>
          <w:p w14:paraId="11CEE1A3" w14:textId="6CAE8A89" w:rsidR="00801347" w:rsidRPr="00A520A6" w:rsidRDefault="00BC1812" w:rsidP="002E58D5">
            <w:pPr>
              <w:pStyle w:val="TableParagraph"/>
              <w:tabs>
                <w:tab w:val="left" w:pos="0"/>
              </w:tabs>
              <w:spacing w:before="120"/>
              <w:ind w:right="57"/>
              <w:rPr>
                <w:rFonts w:asciiTheme="minorBidi" w:hAnsiTheme="minorBidi" w:cstheme="minorBidi"/>
                <w:b w:val="0"/>
                <w:sz w:val="24"/>
                <w:szCs w:val="24"/>
              </w:rPr>
            </w:pPr>
            <w:r>
              <w:rPr>
                <w:rFonts w:asciiTheme="minorBidi" w:hAnsiTheme="minorBidi" w:cstheme="minorBidi"/>
                <w:b w:val="0"/>
              </w:rPr>
              <w:t>ITB c</w:t>
            </w:r>
            <w:r w:rsidR="00801347" w:rsidRPr="00D321E0">
              <w:rPr>
                <w:rFonts w:asciiTheme="minorBidi" w:hAnsiTheme="minorBidi" w:cstheme="minorBidi"/>
                <w:b w:val="0"/>
              </w:rPr>
              <w:t>lause 2</w:t>
            </w:r>
            <w:r w:rsidR="003944AA">
              <w:rPr>
                <w:rFonts w:asciiTheme="minorBidi" w:hAnsiTheme="minorBidi" w:cstheme="minorBidi"/>
                <w:b w:val="0"/>
              </w:rPr>
              <w:t>3</w:t>
            </w:r>
            <w:r w:rsidR="00801347" w:rsidRPr="00D321E0">
              <w:rPr>
                <w:rFonts w:asciiTheme="minorBidi" w:hAnsiTheme="minorBidi" w:cstheme="minorBidi"/>
                <w:b w:val="0"/>
              </w:rPr>
              <w:t>.2 (</w:t>
            </w:r>
            <w:r w:rsidR="003944AA">
              <w:rPr>
                <w:rFonts w:asciiTheme="minorBidi" w:hAnsiTheme="minorBidi" w:cstheme="minorBidi"/>
                <w:b w:val="0"/>
              </w:rPr>
              <w:t>b</w:t>
            </w:r>
            <w:r w:rsidR="00801347" w:rsidRPr="00D321E0">
              <w:rPr>
                <w:rFonts w:asciiTheme="minorBidi" w:hAnsiTheme="minorBidi" w:cstheme="minorBidi"/>
                <w:b w:val="0"/>
              </w:rPr>
              <w:t>)</w:t>
            </w:r>
          </w:p>
        </w:tc>
        <w:tc>
          <w:tcPr>
            <w:cnfStyle w:val="000100000000" w:firstRow="0" w:lastRow="0" w:firstColumn="0" w:lastColumn="1" w:oddVBand="0" w:evenVBand="0" w:oddHBand="0" w:evenHBand="0" w:firstRowFirstColumn="0" w:firstRowLastColumn="0" w:lastRowFirstColumn="0" w:lastRowLastColumn="0"/>
            <w:tcW w:w="7229" w:type="dxa"/>
            <w:shd w:val="clear" w:color="auto" w:fill="D9E2F3"/>
          </w:tcPr>
          <w:p w14:paraId="48B2E87B" w14:textId="14334281" w:rsidR="00801347" w:rsidRPr="005C2550" w:rsidRDefault="00801347" w:rsidP="002E58D5">
            <w:pPr>
              <w:pStyle w:val="TableParagraph"/>
              <w:tabs>
                <w:tab w:val="left" w:pos="0"/>
              </w:tabs>
              <w:spacing w:before="120"/>
              <w:ind w:right="57"/>
              <w:rPr>
                <w:rFonts w:asciiTheme="minorBidi" w:hAnsiTheme="minorBidi" w:cstheme="minorBidi"/>
                <w:b w:val="0"/>
                <w:bCs w:val="0"/>
                <w:i/>
                <w:iCs/>
                <w:color w:val="FF0000"/>
              </w:rPr>
            </w:pPr>
            <w:r w:rsidRPr="00A026B7">
              <w:rPr>
                <w:rFonts w:asciiTheme="minorBidi" w:hAnsiTheme="minorBidi" w:cstheme="minorBidi"/>
                <w:b w:val="0"/>
                <w:bCs w:val="0"/>
              </w:rPr>
              <w:t>The address for submission of bids is:</w:t>
            </w:r>
            <w:r w:rsidR="00EB21BF">
              <w:rPr>
                <w:rFonts w:asciiTheme="minorBidi" w:hAnsiTheme="minorBidi" w:cstheme="minorBidi"/>
                <w:b w:val="0"/>
                <w:bCs w:val="0"/>
              </w:rPr>
              <w:t xml:space="preserve"> </w:t>
            </w:r>
            <w:r w:rsidR="00EB21BF">
              <w:rPr>
                <w:rFonts w:asciiTheme="minorBidi" w:hAnsiTheme="minorBidi" w:cstheme="minorBidi"/>
                <w:b w:val="0"/>
                <w:bCs w:val="0"/>
                <w:i/>
                <w:iCs/>
                <w:color w:val="FF0000"/>
              </w:rPr>
              <w:t>[insert full address]</w:t>
            </w:r>
          </w:p>
        </w:tc>
      </w:tr>
      <w:tr w:rsidR="00801347" w:rsidRPr="00A520A6" w14:paraId="52A6A856" w14:textId="77777777" w:rsidTr="006654A6">
        <w:trPr>
          <w:trHeight w:val="284"/>
        </w:trPr>
        <w:tc>
          <w:tcPr>
            <w:cnfStyle w:val="001000000000" w:firstRow="0" w:lastRow="0" w:firstColumn="1" w:lastColumn="0" w:oddVBand="0" w:evenVBand="0" w:oddHBand="0" w:evenHBand="0" w:firstRowFirstColumn="0" w:firstRowLastColumn="0" w:lastRowFirstColumn="0" w:lastRowLastColumn="0"/>
            <w:tcW w:w="2689" w:type="dxa"/>
          </w:tcPr>
          <w:p w14:paraId="5B9ADA1A" w14:textId="13B610E7" w:rsidR="00801347" w:rsidRPr="00A520A6" w:rsidRDefault="00BC1812" w:rsidP="002E58D5">
            <w:pPr>
              <w:pStyle w:val="TableParagraph"/>
              <w:tabs>
                <w:tab w:val="left" w:pos="0"/>
              </w:tabs>
              <w:spacing w:before="120"/>
              <w:ind w:right="57"/>
              <w:rPr>
                <w:rFonts w:asciiTheme="minorBidi" w:hAnsiTheme="minorBidi" w:cstheme="minorBidi"/>
                <w:b w:val="0"/>
                <w:sz w:val="24"/>
                <w:szCs w:val="24"/>
              </w:rPr>
            </w:pPr>
            <w:r>
              <w:rPr>
                <w:rFonts w:asciiTheme="minorBidi" w:hAnsiTheme="minorBidi" w:cstheme="minorBidi"/>
                <w:b w:val="0"/>
              </w:rPr>
              <w:t>ITB c</w:t>
            </w:r>
            <w:r w:rsidR="00801347" w:rsidRPr="00D321E0">
              <w:rPr>
                <w:rFonts w:asciiTheme="minorBidi" w:hAnsiTheme="minorBidi" w:cstheme="minorBidi"/>
                <w:b w:val="0"/>
              </w:rPr>
              <w:t>lause 2</w:t>
            </w:r>
            <w:r w:rsidR="003944AA">
              <w:rPr>
                <w:rFonts w:asciiTheme="minorBidi" w:hAnsiTheme="minorBidi" w:cstheme="minorBidi"/>
                <w:b w:val="0"/>
              </w:rPr>
              <w:t>3</w:t>
            </w:r>
            <w:r w:rsidR="00801347" w:rsidRPr="00D321E0">
              <w:rPr>
                <w:rFonts w:asciiTheme="minorBidi" w:hAnsiTheme="minorBidi" w:cstheme="minorBidi"/>
                <w:b w:val="0"/>
              </w:rPr>
              <w:t>.2 (</w:t>
            </w:r>
            <w:r w:rsidR="003944AA">
              <w:rPr>
                <w:rFonts w:asciiTheme="minorBidi" w:hAnsiTheme="minorBidi" w:cstheme="minorBidi"/>
                <w:b w:val="0"/>
              </w:rPr>
              <w:t>c</w:t>
            </w:r>
            <w:r w:rsidR="00801347" w:rsidRPr="00D321E0">
              <w:rPr>
                <w:rFonts w:asciiTheme="minorBidi" w:hAnsiTheme="minorBidi" w:cstheme="minorBidi"/>
                <w:b w:val="0"/>
              </w:rPr>
              <w:t>)</w:t>
            </w:r>
          </w:p>
        </w:tc>
        <w:tc>
          <w:tcPr>
            <w:cnfStyle w:val="000100000000" w:firstRow="0" w:lastRow="0" w:firstColumn="0" w:lastColumn="1" w:oddVBand="0" w:evenVBand="0" w:oddHBand="0" w:evenHBand="0" w:firstRowFirstColumn="0" w:firstRowLastColumn="0" w:lastRowFirstColumn="0" w:lastRowLastColumn="0"/>
            <w:tcW w:w="7229" w:type="dxa"/>
          </w:tcPr>
          <w:p w14:paraId="5EADF541" w14:textId="35CF6A8A" w:rsidR="00801347" w:rsidRPr="005C2550" w:rsidRDefault="005E5D8E" w:rsidP="002E58D5">
            <w:pPr>
              <w:pStyle w:val="TableParagraph"/>
              <w:tabs>
                <w:tab w:val="left" w:pos="0"/>
              </w:tabs>
              <w:spacing w:before="120"/>
              <w:ind w:right="57"/>
              <w:rPr>
                <w:rFonts w:asciiTheme="minorBidi" w:hAnsiTheme="minorBidi" w:cstheme="minorBidi"/>
                <w:b w:val="0"/>
                <w:bCs w:val="0"/>
                <w:i/>
                <w:iCs/>
                <w:color w:val="FF0000"/>
              </w:rPr>
            </w:pPr>
            <w:r>
              <w:rPr>
                <w:rFonts w:asciiTheme="minorBidi" w:hAnsiTheme="minorBidi" w:cstheme="minorBidi"/>
                <w:b w:val="0"/>
                <w:bCs w:val="0"/>
              </w:rPr>
              <w:t>Invitation for bids title and procurement n</w:t>
            </w:r>
            <w:r w:rsidR="00801347" w:rsidRPr="00A026B7">
              <w:rPr>
                <w:rFonts w:asciiTheme="minorBidi" w:hAnsiTheme="minorBidi" w:cstheme="minorBidi"/>
                <w:b w:val="0"/>
                <w:bCs w:val="0"/>
              </w:rPr>
              <w:t>umber:</w:t>
            </w:r>
            <w:r w:rsidR="00EB21BF">
              <w:rPr>
                <w:rFonts w:asciiTheme="minorBidi" w:hAnsiTheme="minorBidi" w:cstheme="minorBidi"/>
                <w:b w:val="0"/>
                <w:bCs w:val="0"/>
              </w:rPr>
              <w:t xml:space="preserve"> </w:t>
            </w:r>
            <w:r w:rsidR="00EB21BF">
              <w:rPr>
                <w:rFonts w:asciiTheme="minorBidi" w:hAnsiTheme="minorBidi" w:cstheme="minorBidi"/>
                <w:b w:val="0"/>
                <w:bCs w:val="0"/>
                <w:i/>
                <w:iCs/>
                <w:color w:val="FF0000"/>
              </w:rPr>
              <w:t>[insert the procurement number]</w:t>
            </w:r>
          </w:p>
        </w:tc>
      </w:tr>
      <w:tr w:rsidR="00801347" w:rsidRPr="00A520A6" w14:paraId="6D5740DA" w14:textId="77777777" w:rsidTr="00554C75">
        <w:trPr>
          <w:trHeight w:val="325"/>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cPr>
          <w:p w14:paraId="5E94D065" w14:textId="53345E2F" w:rsidR="00801347" w:rsidRPr="00A520A6" w:rsidRDefault="00BC1812" w:rsidP="002E58D5">
            <w:pPr>
              <w:pStyle w:val="TableParagraph"/>
              <w:tabs>
                <w:tab w:val="left" w:pos="0"/>
              </w:tabs>
              <w:spacing w:before="120"/>
              <w:ind w:right="57"/>
              <w:rPr>
                <w:rFonts w:asciiTheme="minorBidi" w:hAnsiTheme="minorBidi" w:cstheme="minorBidi"/>
                <w:b w:val="0"/>
                <w:sz w:val="24"/>
                <w:szCs w:val="24"/>
              </w:rPr>
            </w:pPr>
            <w:r>
              <w:rPr>
                <w:rFonts w:asciiTheme="minorBidi" w:hAnsiTheme="minorBidi" w:cstheme="minorBidi"/>
                <w:b w:val="0"/>
              </w:rPr>
              <w:t>ITB c</w:t>
            </w:r>
            <w:r w:rsidR="00801347" w:rsidRPr="00D321E0">
              <w:rPr>
                <w:rFonts w:asciiTheme="minorBidi" w:hAnsiTheme="minorBidi" w:cstheme="minorBidi"/>
                <w:b w:val="0"/>
              </w:rPr>
              <w:t>lause 2</w:t>
            </w:r>
            <w:r w:rsidR="003944AA">
              <w:rPr>
                <w:rFonts w:asciiTheme="minorBidi" w:hAnsiTheme="minorBidi" w:cstheme="minorBidi"/>
                <w:b w:val="0"/>
              </w:rPr>
              <w:t>4</w:t>
            </w:r>
            <w:r w:rsidR="00801347" w:rsidRPr="00D321E0">
              <w:rPr>
                <w:rFonts w:asciiTheme="minorBidi" w:hAnsiTheme="minorBidi" w:cstheme="minorBidi"/>
                <w:b w:val="0"/>
              </w:rPr>
              <w:t>.1</w:t>
            </w:r>
          </w:p>
        </w:tc>
        <w:tc>
          <w:tcPr>
            <w:cnfStyle w:val="000100000000" w:firstRow="0" w:lastRow="0" w:firstColumn="0" w:lastColumn="1" w:oddVBand="0" w:evenVBand="0" w:oddHBand="0" w:evenHBand="0" w:firstRowFirstColumn="0" w:firstRowLastColumn="0" w:lastRowFirstColumn="0" w:lastRowLastColumn="0"/>
            <w:tcW w:w="7229" w:type="dxa"/>
            <w:shd w:val="clear" w:color="auto" w:fill="D9E2F3"/>
          </w:tcPr>
          <w:p w14:paraId="0E0B94C7" w14:textId="77777777" w:rsidR="00801347" w:rsidRPr="00A026B7" w:rsidRDefault="00801347" w:rsidP="002E58D5">
            <w:pPr>
              <w:pStyle w:val="TableParagraph"/>
              <w:tabs>
                <w:tab w:val="left" w:pos="0"/>
                <w:tab w:val="left" w:pos="3867"/>
                <w:tab w:val="left" w:pos="6022"/>
              </w:tabs>
              <w:spacing w:before="120"/>
              <w:ind w:right="57"/>
              <w:rPr>
                <w:rFonts w:asciiTheme="minorBidi" w:hAnsiTheme="minorBidi" w:cstheme="minorBidi"/>
                <w:b w:val="0"/>
                <w:bCs w:val="0"/>
              </w:rPr>
            </w:pPr>
            <w:r w:rsidRPr="00A026B7">
              <w:rPr>
                <w:rFonts w:asciiTheme="minorBidi" w:hAnsiTheme="minorBidi" w:cstheme="minorBidi"/>
                <w:b w:val="0"/>
                <w:bCs w:val="0"/>
              </w:rPr>
              <w:t>Deadline for submission of</w:t>
            </w:r>
            <w:r w:rsidRPr="00A026B7">
              <w:rPr>
                <w:rFonts w:asciiTheme="minorBidi" w:hAnsiTheme="minorBidi" w:cstheme="minorBidi"/>
                <w:b w:val="0"/>
                <w:bCs w:val="0"/>
                <w:spacing w:val="-5"/>
              </w:rPr>
              <w:t xml:space="preserve"> </w:t>
            </w:r>
            <w:r w:rsidRPr="00A026B7">
              <w:rPr>
                <w:rFonts w:asciiTheme="minorBidi" w:hAnsiTheme="minorBidi" w:cstheme="minorBidi"/>
                <w:b w:val="0"/>
                <w:bCs w:val="0"/>
              </w:rPr>
              <w:t>bids is</w:t>
            </w:r>
            <w:r w:rsidRPr="00A026B7">
              <w:rPr>
                <w:rFonts w:asciiTheme="minorBidi" w:hAnsiTheme="minorBidi" w:cstheme="minorBidi"/>
                <w:b w:val="0"/>
                <w:bCs w:val="0"/>
                <w:u w:val="single"/>
              </w:rPr>
              <w:t xml:space="preserve"> </w:t>
            </w:r>
            <w:r w:rsidRPr="00A026B7">
              <w:rPr>
                <w:rFonts w:asciiTheme="minorBidi" w:hAnsiTheme="minorBidi" w:cstheme="minorBidi"/>
                <w:b w:val="0"/>
                <w:bCs w:val="0"/>
                <w:u w:val="single"/>
              </w:rPr>
              <w:tab/>
            </w:r>
            <w:r w:rsidRPr="00A026B7">
              <w:rPr>
                <w:rFonts w:asciiTheme="minorBidi" w:hAnsiTheme="minorBidi" w:cstheme="minorBidi"/>
                <w:b w:val="0"/>
                <w:bCs w:val="0"/>
              </w:rPr>
              <w:t>hours on</w:t>
            </w:r>
            <w:r w:rsidRPr="00A026B7">
              <w:rPr>
                <w:rFonts w:asciiTheme="minorBidi" w:hAnsiTheme="minorBidi" w:cstheme="minorBidi"/>
                <w:b w:val="0"/>
                <w:bCs w:val="0"/>
                <w:u w:val="single"/>
              </w:rPr>
              <w:t xml:space="preserve"> </w:t>
            </w:r>
            <w:r w:rsidRPr="00A026B7">
              <w:rPr>
                <w:rFonts w:asciiTheme="minorBidi" w:hAnsiTheme="minorBidi" w:cstheme="minorBidi"/>
                <w:b w:val="0"/>
                <w:bCs w:val="0"/>
                <w:u w:val="single"/>
              </w:rPr>
              <w:tab/>
            </w:r>
            <w:r w:rsidRPr="00A026B7">
              <w:rPr>
                <w:rFonts w:asciiTheme="minorBidi" w:hAnsiTheme="minorBidi" w:cstheme="minorBidi"/>
                <w:b w:val="0"/>
                <w:bCs w:val="0"/>
              </w:rPr>
              <w:t>(date).</w:t>
            </w:r>
          </w:p>
        </w:tc>
      </w:tr>
      <w:tr w:rsidR="00801347" w:rsidRPr="00A520A6" w14:paraId="2B6C2C31" w14:textId="77777777" w:rsidTr="00554C75">
        <w:trPr>
          <w:trHeight w:val="643"/>
        </w:trPr>
        <w:tc>
          <w:tcPr>
            <w:cnfStyle w:val="001000000000" w:firstRow="0" w:lastRow="0" w:firstColumn="1" w:lastColumn="0" w:oddVBand="0" w:evenVBand="0" w:oddHBand="0" w:evenHBand="0" w:firstRowFirstColumn="0" w:firstRowLastColumn="0" w:lastRowFirstColumn="0" w:lastRowLastColumn="0"/>
            <w:tcW w:w="2689" w:type="dxa"/>
          </w:tcPr>
          <w:p w14:paraId="475FCBA1" w14:textId="04E52343" w:rsidR="00801347" w:rsidRPr="00A520A6" w:rsidRDefault="00BC1812" w:rsidP="002E58D5">
            <w:pPr>
              <w:pStyle w:val="TableParagraph"/>
              <w:tabs>
                <w:tab w:val="left" w:pos="0"/>
              </w:tabs>
              <w:spacing w:before="120"/>
              <w:ind w:right="57"/>
              <w:rPr>
                <w:rFonts w:asciiTheme="minorBidi" w:hAnsiTheme="minorBidi" w:cstheme="minorBidi"/>
                <w:b w:val="0"/>
                <w:sz w:val="24"/>
                <w:szCs w:val="24"/>
              </w:rPr>
            </w:pPr>
            <w:r>
              <w:rPr>
                <w:rFonts w:asciiTheme="minorBidi" w:hAnsiTheme="minorBidi" w:cstheme="minorBidi"/>
                <w:b w:val="0"/>
              </w:rPr>
              <w:t>ITB c</w:t>
            </w:r>
            <w:r w:rsidR="00801347" w:rsidRPr="00D321E0">
              <w:rPr>
                <w:rFonts w:asciiTheme="minorBidi" w:hAnsiTheme="minorBidi" w:cstheme="minorBidi"/>
                <w:b w:val="0"/>
              </w:rPr>
              <w:t>lause 2</w:t>
            </w:r>
            <w:r w:rsidR="003944AA">
              <w:rPr>
                <w:rFonts w:asciiTheme="minorBidi" w:hAnsiTheme="minorBidi" w:cstheme="minorBidi"/>
                <w:b w:val="0"/>
              </w:rPr>
              <w:t>7</w:t>
            </w:r>
            <w:r w:rsidR="00801347" w:rsidRPr="00D321E0">
              <w:rPr>
                <w:rFonts w:asciiTheme="minorBidi" w:hAnsiTheme="minorBidi" w:cstheme="minorBidi"/>
                <w:b w:val="0"/>
              </w:rPr>
              <w:t>.1</w:t>
            </w:r>
          </w:p>
        </w:tc>
        <w:tc>
          <w:tcPr>
            <w:cnfStyle w:val="000100000000" w:firstRow="0" w:lastRow="0" w:firstColumn="0" w:lastColumn="1" w:oddVBand="0" w:evenVBand="0" w:oddHBand="0" w:evenHBand="0" w:firstRowFirstColumn="0" w:firstRowLastColumn="0" w:lastRowFirstColumn="0" w:lastRowLastColumn="0"/>
            <w:tcW w:w="7229" w:type="dxa"/>
          </w:tcPr>
          <w:p w14:paraId="4113B0A3" w14:textId="7ED5B712" w:rsidR="00801347" w:rsidRPr="00A026B7" w:rsidRDefault="00801347" w:rsidP="002E58D5">
            <w:pPr>
              <w:pStyle w:val="TableParagraph"/>
              <w:tabs>
                <w:tab w:val="left" w:pos="0"/>
                <w:tab w:val="left" w:pos="4483"/>
                <w:tab w:val="left" w:pos="4616"/>
                <w:tab w:val="left" w:pos="6784"/>
              </w:tabs>
              <w:spacing w:before="120"/>
              <w:ind w:right="57"/>
              <w:rPr>
                <w:rFonts w:asciiTheme="minorBidi" w:hAnsiTheme="minorBidi" w:cstheme="minorBidi"/>
                <w:b w:val="0"/>
                <w:bCs w:val="0"/>
              </w:rPr>
            </w:pPr>
            <w:r w:rsidRPr="00A026B7">
              <w:rPr>
                <w:rFonts w:asciiTheme="minorBidi" w:hAnsiTheme="minorBidi" w:cstheme="minorBidi"/>
                <w:b w:val="0"/>
                <w:bCs w:val="0"/>
              </w:rPr>
              <w:t>The opening of bids shall take place</w:t>
            </w:r>
            <w:r w:rsidRPr="00A026B7">
              <w:rPr>
                <w:rFonts w:asciiTheme="minorBidi" w:hAnsiTheme="minorBidi" w:cstheme="minorBidi"/>
                <w:b w:val="0"/>
                <w:bCs w:val="0"/>
                <w:spacing w:val="7"/>
              </w:rPr>
              <w:t xml:space="preserve"> </w:t>
            </w:r>
            <w:r w:rsidRPr="00A026B7">
              <w:rPr>
                <w:rFonts w:asciiTheme="minorBidi" w:hAnsiTheme="minorBidi" w:cstheme="minorBidi"/>
                <w:b w:val="0"/>
                <w:bCs w:val="0"/>
              </w:rPr>
              <w:t>at</w:t>
            </w:r>
            <w:r w:rsidRPr="00A026B7">
              <w:rPr>
                <w:rFonts w:asciiTheme="minorBidi" w:hAnsiTheme="minorBidi" w:cstheme="minorBidi"/>
                <w:b w:val="0"/>
                <w:bCs w:val="0"/>
                <w:u w:val="single"/>
              </w:rPr>
              <w:t xml:space="preserve"> </w:t>
            </w:r>
            <w:r w:rsidRPr="00A026B7">
              <w:rPr>
                <w:rFonts w:asciiTheme="minorBidi" w:hAnsiTheme="minorBidi" w:cstheme="minorBidi"/>
                <w:b w:val="0"/>
                <w:bCs w:val="0"/>
                <w:u w:val="single"/>
              </w:rPr>
              <w:tab/>
            </w:r>
            <w:r w:rsidRPr="00A026B7">
              <w:rPr>
                <w:rFonts w:asciiTheme="minorBidi" w:hAnsiTheme="minorBidi" w:cstheme="minorBidi"/>
                <w:b w:val="0"/>
                <w:bCs w:val="0"/>
              </w:rPr>
              <w:t>hours</w:t>
            </w:r>
            <w:r w:rsidRPr="00A026B7">
              <w:rPr>
                <w:rFonts w:asciiTheme="minorBidi" w:hAnsiTheme="minorBidi" w:cstheme="minorBidi"/>
                <w:b w:val="0"/>
                <w:bCs w:val="0"/>
                <w:spacing w:val="8"/>
              </w:rPr>
              <w:t xml:space="preserve"> </w:t>
            </w:r>
            <w:r w:rsidRPr="00A026B7">
              <w:rPr>
                <w:rFonts w:asciiTheme="minorBidi" w:hAnsiTheme="minorBidi" w:cstheme="minorBidi"/>
                <w:b w:val="0"/>
                <w:bCs w:val="0"/>
              </w:rPr>
              <w:t>on</w:t>
            </w:r>
            <w:r w:rsidRPr="00A026B7">
              <w:rPr>
                <w:rFonts w:asciiTheme="minorBidi" w:hAnsiTheme="minorBidi" w:cstheme="minorBidi"/>
                <w:b w:val="0"/>
                <w:bCs w:val="0"/>
                <w:u w:val="single"/>
              </w:rPr>
              <w:t xml:space="preserve"> </w:t>
            </w:r>
            <w:r w:rsidRPr="00A026B7">
              <w:rPr>
                <w:rFonts w:asciiTheme="minorBidi" w:hAnsiTheme="minorBidi" w:cstheme="minorBidi"/>
                <w:b w:val="0"/>
                <w:bCs w:val="0"/>
                <w:u w:val="single"/>
              </w:rPr>
              <w:tab/>
            </w:r>
            <w:r w:rsidRPr="00A026B7">
              <w:rPr>
                <w:rFonts w:asciiTheme="minorBidi" w:hAnsiTheme="minorBidi" w:cstheme="minorBidi"/>
                <w:b w:val="0"/>
                <w:bCs w:val="0"/>
              </w:rPr>
              <w:t xml:space="preserve"> </w:t>
            </w:r>
            <w:r w:rsidRPr="00257ABC">
              <w:rPr>
                <w:rFonts w:asciiTheme="minorBidi" w:hAnsiTheme="minorBidi" w:cstheme="minorBidi"/>
                <w:b w:val="0"/>
                <w:bCs w:val="0"/>
                <w:i/>
                <w:iCs/>
                <w:color w:val="FF0000"/>
              </w:rPr>
              <w:t>[date]</w:t>
            </w:r>
            <w:r w:rsidRPr="00257ABC">
              <w:rPr>
                <w:rFonts w:asciiTheme="minorBidi" w:hAnsiTheme="minorBidi" w:cstheme="minorBidi"/>
                <w:b w:val="0"/>
                <w:bCs w:val="0"/>
                <w:color w:val="FF0000"/>
                <w:spacing w:val="-1"/>
              </w:rPr>
              <w:t xml:space="preserve"> </w:t>
            </w:r>
            <w:r w:rsidRPr="00A026B7">
              <w:rPr>
                <w:rFonts w:asciiTheme="minorBidi" w:hAnsiTheme="minorBidi" w:cstheme="minorBidi"/>
                <w:b w:val="0"/>
                <w:bCs w:val="0"/>
              </w:rPr>
              <w:t>at</w:t>
            </w:r>
            <w:r w:rsidRPr="00A026B7">
              <w:rPr>
                <w:rFonts w:asciiTheme="minorBidi" w:hAnsiTheme="minorBidi" w:cstheme="minorBidi"/>
                <w:b w:val="0"/>
                <w:bCs w:val="0"/>
                <w:u w:val="single"/>
              </w:rPr>
              <w:t xml:space="preserve"> </w:t>
            </w:r>
            <w:r w:rsidRPr="00A026B7">
              <w:rPr>
                <w:rFonts w:asciiTheme="minorBidi" w:hAnsiTheme="minorBidi" w:cstheme="minorBidi"/>
                <w:b w:val="0"/>
                <w:bCs w:val="0"/>
                <w:u w:val="single"/>
              </w:rPr>
              <w:tab/>
            </w:r>
            <w:r w:rsidRPr="00A026B7">
              <w:rPr>
                <w:rFonts w:asciiTheme="minorBidi" w:hAnsiTheme="minorBidi" w:cstheme="minorBidi"/>
                <w:b w:val="0"/>
                <w:bCs w:val="0"/>
                <w:u w:val="single"/>
              </w:rPr>
              <w:tab/>
            </w:r>
            <w:r w:rsidR="005E5D8E">
              <w:rPr>
                <w:rFonts w:asciiTheme="minorBidi" w:hAnsiTheme="minorBidi" w:cstheme="minorBidi"/>
                <w:b w:val="0"/>
                <w:bCs w:val="0"/>
                <w:i/>
                <w:color w:val="FF0000"/>
              </w:rPr>
              <w:t>[I</w:t>
            </w:r>
            <w:r w:rsidRPr="005E5D8E">
              <w:rPr>
                <w:rFonts w:asciiTheme="minorBidi" w:hAnsiTheme="minorBidi" w:cstheme="minorBidi"/>
                <w:b w:val="0"/>
                <w:bCs w:val="0"/>
                <w:i/>
                <w:color w:val="FF0000"/>
              </w:rPr>
              <w:t>nsert full</w:t>
            </w:r>
            <w:r w:rsidRPr="005E5D8E">
              <w:rPr>
                <w:rFonts w:asciiTheme="minorBidi" w:hAnsiTheme="minorBidi" w:cstheme="minorBidi"/>
                <w:b w:val="0"/>
                <w:bCs w:val="0"/>
                <w:i/>
                <w:color w:val="FF0000"/>
                <w:spacing w:val="5"/>
              </w:rPr>
              <w:t xml:space="preserve"> </w:t>
            </w:r>
            <w:r w:rsidRPr="005E5D8E">
              <w:rPr>
                <w:rFonts w:asciiTheme="minorBidi" w:hAnsiTheme="minorBidi" w:cstheme="minorBidi"/>
                <w:b w:val="0"/>
                <w:bCs w:val="0"/>
                <w:i/>
                <w:color w:val="FF0000"/>
              </w:rPr>
              <w:t>address]</w:t>
            </w:r>
            <w:r w:rsidRPr="00A026B7">
              <w:rPr>
                <w:rFonts w:asciiTheme="minorBidi" w:hAnsiTheme="minorBidi" w:cstheme="minorBidi"/>
                <w:b w:val="0"/>
                <w:bCs w:val="0"/>
              </w:rPr>
              <w:t>.</w:t>
            </w:r>
          </w:p>
        </w:tc>
      </w:tr>
      <w:tr w:rsidR="00801347" w:rsidRPr="00A520A6" w14:paraId="14CD1703" w14:textId="77777777" w:rsidTr="006654A6">
        <w:trPr>
          <w:trHeight w:val="1133"/>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cPr>
          <w:p w14:paraId="6FE81882" w14:textId="711FB466" w:rsidR="00801347" w:rsidRPr="00D321E0" w:rsidRDefault="00BC1812" w:rsidP="002E58D5">
            <w:pPr>
              <w:pStyle w:val="TableParagraph"/>
              <w:tabs>
                <w:tab w:val="left" w:pos="0"/>
              </w:tabs>
              <w:spacing w:before="120"/>
              <w:ind w:right="57"/>
              <w:rPr>
                <w:rFonts w:asciiTheme="minorBidi" w:hAnsiTheme="minorBidi" w:cstheme="minorBidi"/>
                <w:b w:val="0"/>
              </w:rPr>
            </w:pPr>
            <w:r>
              <w:rPr>
                <w:rFonts w:asciiTheme="minorBidi" w:hAnsiTheme="minorBidi" w:cstheme="minorBidi"/>
                <w:b w:val="0"/>
              </w:rPr>
              <w:t>ITB c</w:t>
            </w:r>
            <w:r w:rsidR="00801347" w:rsidRPr="00D321E0">
              <w:rPr>
                <w:rFonts w:asciiTheme="minorBidi" w:hAnsiTheme="minorBidi" w:cstheme="minorBidi"/>
                <w:b w:val="0"/>
              </w:rPr>
              <w:t xml:space="preserve">lause </w:t>
            </w:r>
            <w:r w:rsidR="003944AA">
              <w:rPr>
                <w:rFonts w:asciiTheme="minorBidi" w:hAnsiTheme="minorBidi" w:cstheme="minorBidi"/>
                <w:b w:val="0"/>
              </w:rPr>
              <w:t>30</w:t>
            </w:r>
            <w:r w:rsidR="00801347" w:rsidRPr="00D321E0">
              <w:rPr>
                <w:rFonts w:asciiTheme="minorBidi" w:hAnsiTheme="minorBidi" w:cstheme="minorBidi"/>
                <w:b w:val="0"/>
              </w:rPr>
              <w:t>.4</w:t>
            </w:r>
          </w:p>
        </w:tc>
        <w:tc>
          <w:tcPr>
            <w:cnfStyle w:val="000100000000" w:firstRow="0" w:lastRow="0" w:firstColumn="0" w:lastColumn="1" w:oddVBand="0" w:evenVBand="0" w:oddHBand="0" w:evenHBand="0" w:firstRowFirstColumn="0" w:firstRowLastColumn="0" w:lastRowFirstColumn="0" w:lastRowLastColumn="0"/>
            <w:tcW w:w="7229" w:type="dxa"/>
            <w:shd w:val="clear" w:color="auto" w:fill="D9E2F3"/>
          </w:tcPr>
          <w:p w14:paraId="360122B9" w14:textId="5D9D2BAF" w:rsidR="00801347" w:rsidRPr="005C2550" w:rsidRDefault="00801347" w:rsidP="002E58D5">
            <w:pPr>
              <w:pStyle w:val="BDSDefault"/>
              <w:tabs>
                <w:tab w:val="left" w:pos="0"/>
              </w:tabs>
              <w:spacing w:after="0"/>
              <w:ind w:right="57"/>
              <w:jc w:val="left"/>
              <w:rPr>
                <w:rFonts w:asciiTheme="minorBidi" w:hAnsiTheme="minorBidi" w:cstheme="minorBidi"/>
                <w:sz w:val="22"/>
                <w:szCs w:val="22"/>
              </w:rPr>
            </w:pPr>
            <w:r w:rsidRPr="00A026B7">
              <w:rPr>
                <w:rFonts w:asciiTheme="minorBidi" w:hAnsiTheme="minorBidi" w:cstheme="minorBidi"/>
                <w:b w:val="0"/>
                <w:bCs w:val="0"/>
                <w:sz w:val="22"/>
                <w:szCs w:val="22"/>
              </w:rPr>
              <w:t xml:space="preserve">Evaluation will be </w:t>
            </w:r>
            <w:r w:rsidR="00EB21BF">
              <w:rPr>
                <w:rFonts w:asciiTheme="minorBidi" w:hAnsiTheme="minorBidi" w:cstheme="minorBidi"/>
                <w:b w:val="0"/>
                <w:bCs w:val="0"/>
                <w:sz w:val="22"/>
                <w:szCs w:val="22"/>
              </w:rPr>
              <w:t>based upon:</w:t>
            </w:r>
            <w:r w:rsidR="003944AA">
              <w:rPr>
                <w:rFonts w:asciiTheme="minorBidi" w:hAnsiTheme="minorBidi" w:cstheme="minorBidi"/>
                <w:b w:val="0"/>
                <w:bCs w:val="0"/>
                <w:sz w:val="22"/>
                <w:szCs w:val="22"/>
              </w:rPr>
              <w:t xml:space="preserve"> </w:t>
            </w:r>
            <w:r w:rsidRPr="005E5D8E">
              <w:rPr>
                <w:rFonts w:asciiTheme="minorBidi" w:hAnsiTheme="minorBidi" w:cstheme="minorBidi"/>
                <w:b w:val="0"/>
                <w:bCs w:val="0"/>
                <w:i/>
                <w:iCs/>
                <w:color w:val="FF0000"/>
                <w:sz w:val="22"/>
                <w:szCs w:val="22"/>
              </w:rPr>
              <w:t>[</w:t>
            </w:r>
            <w:r w:rsidR="00675938">
              <w:rPr>
                <w:rFonts w:asciiTheme="minorBidi" w:hAnsiTheme="minorBidi" w:cstheme="minorBidi"/>
                <w:b w:val="0"/>
                <w:bCs w:val="0"/>
                <w:i/>
                <w:iCs/>
                <w:color w:val="FF0000"/>
                <w:sz w:val="22"/>
                <w:szCs w:val="22"/>
              </w:rPr>
              <w:t>s</w:t>
            </w:r>
            <w:r w:rsidR="005E5D8E">
              <w:rPr>
                <w:rFonts w:asciiTheme="minorBidi" w:hAnsiTheme="minorBidi" w:cstheme="minorBidi"/>
                <w:b w:val="0"/>
                <w:bCs w:val="0"/>
                <w:i/>
                <w:iCs/>
                <w:color w:val="FF0000"/>
                <w:sz w:val="22"/>
                <w:szCs w:val="22"/>
              </w:rPr>
              <w:t>elect item</w:t>
            </w:r>
            <w:r w:rsidR="00EB21BF">
              <w:rPr>
                <w:rFonts w:asciiTheme="minorBidi" w:hAnsiTheme="minorBidi" w:cstheme="minorBidi"/>
                <w:b w:val="0"/>
                <w:bCs w:val="0"/>
                <w:i/>
                <w:iCs/>
                <w:color w:val="FF0000"/>
                <w:sz w:val="22"/>
                <w:szCs w:val="22"/>
              </w:rPr>
              <w:t>-by-item</w:t>
            </w:r>
            <w:r w:rsidR="005E5D8E">
              <w:rPr>
                <w:rFonts w:asciiTheme="minorBidi" w:hAnsiTheme="minorBidi" w:cstheme="minorBidi"/>
                <w:b w:val="0"/>
                <w:bCs w:val="0"/>
                <w:i/>
                <w:iCs/>
                <w:color w:val="FF0000"/>
                <w:sz w:val="22"/>
                <w:szCs w:val="22"/>
              </w:rPr>
              <w:t xml:space="preserve"> or</w:t>
            </w:r>
            <w:r w:rsidR="00EB21BF">
              <w:rPr>
                <w:rFonts w:asciiTheme="minorBidi" w:hAnsiTheme="minorBidi" w:cstheme="minorBidi"/>
                <w:b w:val="0"/>
                <w:bCs w:val="0"/>
                <w:i/>
                <w:iCs/>
                <w:color w:val="FF0000"/>
                <w:sz w:val="22"/>
                <w:szCs w:val="22"/>
              </w:rPr>
              <w:t xml:space="preserve"> per</w:t>
            </w:r>
            <w:r w:rsidR="005E5D8E">
              <w:rPr>
                <w:rFonts w:asciiTheme="minorBidi" w:hAnsiTheme="minorBidi" w:cstheme="minorBidi"/>
                <w:b w:val="0"/>
                <w:bCs w:val="0"/>
                <w:i/>
                <w:iCs/>
                <w:color w:val="FF0000"/>
                <w:sz w:val="22"/>
                <w:szCs w:val="22"/>
              </w:rPr>
              <w:t xml:space="preserve"> l</w:t>
            </w:r>
            <w:r w:rsidRPr="005E5D8E">
              <w:rPr>
                <w:rFonts w:asciiTheme="minorBidi" w:hAnsiTheme="minorBidi" w:cstheme="minorBidi"/>
                <w:b w:val="0"/>
                <w:bCs w:val="0"/>
                <w:i/>
                <w:iCs/>
                <w:color w:val="FF0000"/>
                <w:sz w:val="22"/>
                <w:szCs w:val="22"/>
              </w:rPr>
              <w:t>ot</w:t>
            </w:r>
            <w:r w:rsidR="00EB21BF">
              <w:rPr>
                <w:rFonts w:asciiTheme="minorBidi" w:hAnsiTheme="minorBidi" w:cstheme="minorBidi"/>
                <w:b w:val="0"/>
                <w:bCs w:val="0"/>
                <w:i/>
                <w:iCs/>
                <w:color w:val="FF0000"/>
                <w:sz w:val="22"/>
                <w:szCs w:val="22"/>
              </w:rPr>
              <w:t xml:space="preserve"> </w:t>
            </w:r>
            <w:r w:rsidRPr="005E5D8E">
              <w:rPr>
                <w:rFonts w:asciiTheme="minorBidi" w:hAnsiTheme="minorBidi" w:cstheme="minorBidi"/>
                <w:b w:val="0"/>
                <w:bCs w:val="0"/>
                <w:i/>
                <w:iCs/>
                <w:color w:val="FF0000"/>
                <w:sz w:val="22"/>
                <w:szCs w:val="22"/>
              </w:rPr>
              <w:t>(contract)]</w:t>
            </w:r>
            <w:r w:rsidR="00EB21BF" w:rsidRPr="005C2550">
              <w:rPr>
                <w:rFonts w:asciiTheme="minorBidi" w:hAnsiTheme="minorBidi" w:cstheme="minorBidi"/>
                <w:sz w:val="22"/>
                <w:szCs w:val="22"/>
              </w:rPr>
              <w:t xml:space="preserve"> </w:t>
            </w:r>
            <w:r w:rsidR="00EB21BF" w:rsidRPr="00430BBF">
              <w:rPr>
                <w:rFonts w:asciiTheme="minorBidi" w:hAnsiTheme="minorBidi" w:cstheme="minorBidi"/>
                <w:b w:val="0"/>
                <w:bCs w:val="0"/>
                <w:sz w:val="22"/>
                <w:szCs w:val="22"/>
              </w:rPr>
              <w:t>and:</w:t>
            </w:r>
          </w:p>
          <w:p w14:paraId="649DD178" w14:textId="17BF53DB" w:rsidR="00801347" w:rsidRPr="00A026B7" w:rsidRDefault="00801347" w:rsidP="002E58D5">
            <w:pPr>
              <w:pStyle w:val="BDSDefault"/>
              <w:tabs>
                <w:tab w:val="left" w:pos="0"/>
              </w:tabs>
              <w:spacing w:after="0"/>
              <w:ind w:right="57"/>
              <w:jc w:val="left"/>
              <w:rPr>
                <w:rFonts w:asciiTheme="minorBidi" w:hAnsiTheme="minorBidi" w:cstheme="minorBidi"/>
                <w:b w:val="0"/>
                <w:bCs w:val="0"/>
                <w:sz w:val="22"/>
                <w:szCs w:val="22"/>
              </w:rPr>
            </w:pPr>
          </w:p>
          <w:p w14:paraId="1579E6A0" w14:textId="62427E58" w:rsidR="00801347" w:rsidRPr="005E5D8E" w:rsidRDefault="00801347" w:rsidP="002E58D5">
            <w:pPr>
              <w:pStyle w:val="BDSDefault"/>
              <w:tabs>
                <w:tab w:val="left" w:pos="0"/>
              </w:tabs>
              <w:spacing w:after="0"/>
              <w:ind w:right="57"/>
              <w:jc w:val="left"/>
              <w:rPr>
                <w:rFonts w:asciiTheme="minorBidi" w:hAnsiTheme="minorBidi" w:cstheme="minorBidi"/>
                <w:b w:val="0"/>
                <w:bCs w:val="0"/>
                <w:i/>
                <w:iCs/>
                <w:color w:val="FF0000"/>
                <w:sz w:val="22"/>
                <w:szCs w:val="22"/>
              </w:rPr>
            </w:pPr>
            <w:r w:rsidRPr="005E5D8E">
              <w:rPr>
                <w:rFonts w:asciiTheme="minorBidi" w:hAnsiTheme="minorBidi" w:cstheme="minorBidi"/>
                <w:b w:val="0"/>
                <w:bCs w:val="0"/>
                <w:i/>
                <w:iCs/>
                <w:color w:val="FF0000"/>
                <w:sz w:val="22"/>
                <w:szCs w:val="22"/>
              </w:rPr>
              <w:t>[Select one of the two sample clauses below as appropriate</w:t>
            </w:r>
            <w:r w:rsidR="00EB21BF">
              <w:rPr>
                <w:rFonts w:asciiTheme="minorBidi" w:hAnsiTheme="minorBidi" w:cstheme="minorBidi"/>
                <w:b w:val="0"/>
                <w:bCs w:val="0"/>
                <w:i/>
                <w:iCs/>
                <w:color w:val="FF0000"/>
                <w:sz w:val="22"/>
                <w:szCs w:val="22"/>
              </w:rPr>
              <w:t>]</w:t>
            </w:r>
          </w:p>
          <w:p w14:paraId="00914F89" w14:textId="32C315A4" w:rsidR="00801347" w:rsidRPr="00430BBF" w:rsidRDefault="00801347" w:rsidP="002E58D5">
            <w:pPr>
              <w:pStyle w:val="BDSDefault"/>
              <w:tabs>
                <w:tab w:val="left" w:pos="0"/>
              </w:tabs>
              <w:spacing w:after="0"/>
              <w:ind w:right="57"/>
              <w:jc w:val="left"/>
              <w:rPr>
                <w:rFonts w:asciiTheme="minorBidi" w:hAnsiTheme="minorBidi" w:cstheme="minorBidi"/>
                <w:b w:val="0"/>
                <w:bCs w:val="0"/>
                <w:sz w:val="22"/>
                <w:szCs w:val="22"/>
              </w:rPr>
            </w:pPr>
            <w:r w:rsidRPr="00430BBF">
              <w:rPr>
                <w:rFonts w:asciiTheme="minorBidi" w:hAnsiTheme="minorBidi" w:cstheme="minorBidi"/>
                <w:b w:val="0"/>
                <w:bCs w:val="0"/>
                <w:sz w:val="22"/>
                <w:szCs w:val="22"/>
              </w:rPr>
              <w:t xml:space="preserve">Bids will be evaluated for each item and the </w:t>
            </w:r>
            <w:r w:rsidR="005E5D8E" w:rsidRPr="00430BBF">
              <w:rPr>
                <w:rFonts w:asciiTheme="minorBidi" w:hAnsiTheme="minorBidi" w:cstheme="minorBidi"/>
                <w:b w:val="0"/>
                <w:bCs w:val="0"/>
                <w:sz w:val="22"/>
                <w:szCs w:val="22"/>
              </w:rPr>
              <w:t>contract will comprise the item(s) awarded to the successful bidder</w:t>
            </w:r>
            <w:r w:rsidRPr="00430BBF">
              <w:rPr>
                <w:rFonts w:asciiTheme="minorBidi" w:hAnsiTheme="minorBidi" w:cstheme="minorBidi"/>
                <w:b w:val="0"/>
                <w:bCs w:val="0"/>
                <w:sz w:val="22"/>
                <w:szCs w:val="22"/>
              </w:rPr>
              <w:t>.</w:t>
            </w:r>
          </w:p>
          <w:p w14:paraId="61A4F237" w14:textId="5D8F6414" w:rsidR="00801347" w:rsidRPr="005E5D8E" w:rsidRDefault="005E5D8E" w:rsidP="002E58D5">
            <w:pPr>
              <w:pStyle w:val="BDSDefault"/>
              <w:tabs>
                <w:tab w:val="left" w:pos="0"/>
              </w:tabs>
              <w:spacing w:after="0"/>
              <w:ind w:right="57"/>
              <w:jc w:val="left"/>
              <w:rPr>
                <w:rFonts w:asciiTheme="minorBidi" w:hAnsiTheme="minorBidi" w:cstheme="minorBidi"/>
                <w:b w:val="0"/>
                <w:bCs w:val="0"/>
                <w:i/>
                <w:iCs/>
                <w:color w:val="FF0000"/>
                <w:sz w:val="22"/>
                <w:szCs w:val="22"/>
              </w:rPr>
            </w:pPr>
            <w:r>
              <w:rPr>
                <w:rFonts w:asciiTheme="minorBidi" w:hAnsiTheme="minorBidi" w:cstheme="minorBidi"/>
                <w:b w:val="0"/>
                <w:bCs w:val="0"/>
                <w:i/>
                <w:iCs/>
                <w:color w:val="FF0000"/>
                <w:sz w:val="22"/>
                <w:szCs w:val="22"/>
              </w:rPr>
              <w:t>o</w:t>
            </w:r>
            <w:r w:rsidR="00801347" w:rsidRPr="005E5D8E">
              <w:rPr>
                <w:rFonts w:asciiTheme="minorBidi" w:hAnsiTheme="minorBidi" w:cstheme="minorBidi"/>
                <w:b w:val="0"/>
                <w:bCs w:val="0"/>
                <w:i/>
                <w:iCs/>
                <w:color w:val="FF0000"/>
                <w:sz w:val="22"/>
                <w:szCs w:val="22"/>
              </w:rPr>
              <w:t>r</w:t>
            </w:r>
          </w:p>
          <w:p w14:paraId="4688F905" w14:textId="63C84E40" w:rsidR="00801347" w:rsidRDefault="00801347" w:rsidP="002E58D5">
            <w:pPr>
              <w:pStyle w:val="BDSDefault"/>
              <w:tabs>
                <w:tab w:val="left" w:pos="0"/>
              </w:tabs>
              <w:spacing w:after="0"/>
              <w:ind w:right="57"/>
              <w:jc w:val="left"/>
              <w:rPr>
                <w:rFonts w:asciiTheme="minorBidi" w:hAnsiTheme="minorBidi" w:cstheme="minorBidi"/>
                <w:b w:val="0"/>
                <w:bCs w:val="0"/>
                <w:color w:val="FF0000"/>
                <w:sz w:val="22"/>
                <w:szCs w:val="22"/>
              </w:rPr>
            </w:pPr>
            <w:r w:rsidRPr="00430BBF">
              <w:rPr>
                <w:rFonts w:asciiTheme="minorBidi" w:hAnsiTheme="minorBidi" w:cstheme="minorBidi"/>
                <w:b w:val="0"/>
                <w:bCs w:val="0"/>
                <w:sz w:val="22"/>
                <w:szCs w:val="22"/>
              </w:rPr>
              <w:t xml:space="preserve">Bids will be evaluated </w:t>
            </w:r>
            <w:r w:rsidR="00EB21BF" w:rsidRPr="00430BBF">
              <w:rPr>
                <w:rFonts w:asciiTheme="minorBidi" w:hAnsiTheme="minorBidi" w:cstheme="minorBidi"/>
                <w:b w:val="0"/>
                <w:bCs w:val="0"/>
                <w:sz w:val="22"/>
                <w:szCs w:val="22"/>
              </w:rPr>
              <w:t xml:space="preserve">on complete </w:t>
            </w:r>
            <w:r w:rsidRPr="00430BBF">
              <w:rPr>
                <w:rFonts w:asciiTheme="minorBidi" w:hAnsiTheme="minorBidi" w:cstheme="minorBidi"/>
                <w:b w:val="0"/>
                <w:bCs w:val="0"/>
                <w:sz w:val="22"/>
                <w:szCs w:val="22"/>
              </w:rPr>
              <w:t>lot by lot</w:t>
            </w:r>
            <w:r w:rsidR="00EB21BF" w:rsidRPr="00430BBF">
              <w:rPr>
                <w:rFonts w:asciiTheme="minorBidi" w:hAnsiTheme="minorBidi" w:cstheme="minorBidi"/>
                <w:b w:val="0"/>
                <w:bCs w:val="0"/>
                <w:sz w:val="22"/>
                <w:szCs w:val="22"/>
              </w:rPr>
              <w:t xml:space="preserve"> basis</w:t>
            </w:r>
            <w:r w:rsidRPr="00430BBF">
              <w:rPr>
                <w:rFonts w:asciiTheme="minorBidi" w:hAnsiTheme="minorBidi" w:cstheme="minorBidi"/>
                <w:b w:val="0"/>
                <w:bCs w:val="0"/>
                <w:sz w:val="22"/>
                <w:szCs w:val="22"/>
              </w:rPr>
              <w:t xml:space="preserve">. If a </w:t>
            </w:r>
            <w:r w:rsidR="005E5D8E" w:rsidRPr="00430BBF">
              <w:rPr>
                <w:rFonts w:asciiTheme="minorBidi" w:hAnsiTheme="minorBidi" w:cstheme="minorBidi"/>
                <w:b w:val="0"/>
                <w:bCs w:val="0"/>
                <w:sz w:val="22"/>
                <w:szCs w:val="22"/>
              </w:rPr>
              <w:t xml:space="preserve">price schedule </w:t>
            </w:r>
            <w:r w:rsidR="00EB21BF" w:rsidRPr="00430BBF">
              <w:rPr>
                <w:rFonts w:asciiTheme="minorBidi" w:hAnsiTheme="minorBidi" w:cstheme="minorBidi"/>
                <w:b w:val="0"/>
                <w:bCs w:val="0"/>
                <w:sz w:val="22"/>
                <w:szCs w:val="22"/>
              </w:rPr>
              <w:t xml:space="preserve">(lot) </w:t>
            </w:r>
            <w:r w:rsidR="005E5D8E" w:rsidRPr="00430BBF">
              <w:rPr>
                <w:rFonts w:asciiTheme="minorBidi" w:hAnsiTheme="minorBidi" w:cstheme="minorBidi"/>
                <w:b w:val="0"/>
                <w:bCs w:val="0"/>
                <w:sz w:val="22"/>
                <w:szCs w:val="22"/>
              </w:rPr>
              <w:t>shows items listed but not priced, their prices shall be assumed to be include</w:t>
            </w:r>
            <w:r w:rsidR="00903709" w:rsidRPr="00430BBF">
              <w:rPr>
                <w:rFonts w:asciiTheme="minorBidi" w:hAnsiTheme="minorBidi" w:cstheme="minorBidi"/>
                <w:b w:val="0"/>
                <w:bCs w:val="0"/>
                <w:sz w:val="22"/>
                <w:szCs w:val="22"/>
              </w:rPr>
              <w:t>d in the prices of other items.</w:t>
            </w:r>
            <w:r w:rsidR="005E5D8E" w:rsidRPr="00430BBF">
              <w:rPr>
                <w:rFonts w:asciiTheme="minorBidi" w:hAnsiTheme="minorBidi" w:cstheme="minorBidi"/>
                <w:b w:val="0"/>
                <w:bCs w:val="0"/>
                <w:sz w:val="22"/>
                <w:szCs w:val="22"/>
              </w:rPr>
              <w:t xml:space="preserve"> </w:t>
            </w:r>
            <w:r w:rsidR="00C6080D" w:rsidRPr="00430BBF">
              <w:rPr>
                <w:rFonts w:asciiTheme="minorBidi" w:hAnsiTheme="minorBidi" w:cstheme="minorBidi"/>
                <w:b w:val="0"/>
                <w:bCs w:val="0"/>
                <w:sz w:val="22"/>
                <w:szCs w:val="22"/>
              </w:rPr>
              <w:t>A</w:t>
            </w:r>
            <w:r w:rsidR="005E5D8E" w:rsidRPr="00430BBF">
              <w:rPr>
                <w:rFonts w:asciiTheme="minorBidi" w:hAnsiTheme="minorBidi" w:cstheme="minorBidi"/>
                <w:b w:val="0"/>
                <w:bCs w:val="0"/>
                <w:sz w:val="22"/>
                <w:szCs w:val="22"/>
              </w:rPr>
              <w:t xml:space="preserve">n item </w:t>
            </w:r>
            <w:r w:rsidR="00C6080D" w:rsidRPr="00430BBF">
              <w:rPr>
                <w:rFonts w:asciiTheme="minorBidi" w:hAnsiTheme="minorBidi" w:cstheme="minorBidi"/>
                <w:b w:val="0"/>
                <w:bCs w:val="0"/>
                <w:sz w:val="22"/>
                <w:szCs w:val="22"/>
              </w:rPr>
              <w:t>“</w:t>
            </w:r>
            <w:r w:rsidR="005E5D8E" w:rsidRPr="00430BBF">
              <w:rPr>
                <w:rFonts w:asciiTheme="minorBidi" w:hAnsiTheme="minorBidi" w:cstheme="minorBidi"/>
                <w:b w:val="0"/>
                <w:bCs w:val="0"/>
                <w:sz w:val="22"/>
                <w:szCs w:val="22"/>
              </w:rPr>
              <w:t>not listed</w:t>
            </w:r>
            <w:r w:rsidR="00C6080D" w:rsidRPr="00430BBF">
              <w:rPr>
                <w:rFonts w:asciiTheme="minorBidi" w:hAnsiTheme="minorBidi" w:cstheme="minorBidi"/>
                <w:b w:val="0"/>
                <w:bCs w:val="0"/>
                <w:sz w:val="22"/>
                <w:szCs w:val="22"/>
              </w:rPr>
              <w:t>”</w:t>
            </w:r>
            <w:r w:rsidR="005E5D8E" w:rsidRPr="00430BBF">
              <w:rPr>
                <w:rFonts w:asciiTheme="minorBidi" w:hAnsiTheme="minorBidi" w:cstheme="minorBidi"/>
                <w:b w:val="0"/>
                <w:bCs w:val="0"/>
                <w:sz w:val="22"/>
                <w:szCs w:val="22"/>
              </w:rPr>
              <w:t xml:space="preserve"> in the price schedule </w:t>
            </w:r>
            <w:r w:rsidRPr="00430BBF">
              <w:rPr>
                <w:rFonts w:asciiTheme="minorBidi" w:hAnsiTheme="minorBidi" w:cstheme="minorBidi"/>
                <w:b w:val="0"/>
                <w:bCs w:val="0"/>
                <w:sz w:val="22"/>
                <w:szCs w:val="22"/>
              </w:rPr>
              <w:t>shall be assumed to be not included in the bid, and provided that the bid is substantially responsive</w:t>
            </w:r>
            <w:r w:rsidR="00C6080D" w:rsidRPr="00430BBF">
              <w:rPr>
                <w:rFonts w:asciiTheme="minorBidi" w:hAnsiTheme="minorBidi" w:cstheme="minorBidi"/>
                <w:b w:val="0"/>
                <w:bCs w:val="0"/>
                <w:sz w:val="22"/>
                <w:szCs w:val="22"/>
              </w:rPr>
              <w:t xml:space="preserve"> and the number of such “non-listed” items does not exceed 10% </w:t>
            </w:r>
            <w:r w:rsidR="00C6080D" w:rsidRPr="00430BBF">
              <w:rPr>
                <w:rFonts w:asciiTheme="minorBidi" w:hAnsiTheme="minorBidi" w:cstheme="minorBidi"/>
                <w:b w:val="0"/>
                <w:bCs w:val="0"/>
                <w:i/>
                <w:iCs/>
                <w:color w:val="FF0000"/>
                <w:sz w:val="22"/>
                <w:szCs w:val="22"/>
              </w:rPr>
              <w:t>[or insert appropriate percentage]</w:t>
            </w:r>
            <w:r w:rsidR="00C6080D">
              <w:rPr>
                <w:rFonts w:asciiTheme="minorBidi" w:hAnsiTheme="minorBidi" w:cstheme="minorBidi"/>
                <w:sz w:val="22"/>
                <w:szCs w:val="22"/>
              </w:rPr>
              <w:t xml:space="preserve"> </w:t>
            </w:r>
            <w:r w:rsidR="00C6080D" w:rsidRPr="00430BBF">
              <w:rPr>
                <w:rFonts w:asciiTheme="minorBidi" w:hAnsiTheme="minorBidi" w:cstheme="minorBidi"/>
                <w:b w:val="0"/>
                <w:bCs w:val="0"/>
                <w:sz w:val="22"/>
                <w:szCs w:val="22"/>
              </w:rPr>
              <w:t>of the total number of items in the price schedule (lot)</w:t>
            </w:r>
            <w:r w:rsidRPr="00430BBF">
              <w:rPr>
                <w:rFonts w:asciiTheme="minorBidi" w:hAnsiTheme="minorBidi" w:cstheme="minorBidi"/>
                <w:b w:val="0"/>
                <w:bCs w:val="0"/>
                <w:sz w:val="22"/>
                <w:szCs w:val="22"/>
              </w:rPr>
              <w:t xml:space="preserve">, </w:t>
            </w:r>
            <w:r w:rsidR="00C6080D" w:rsidRPr="00430BBF">
              <w:rPr>
                <w:rFonts w:asciiTheme="minorBidi" w:hAnsiTheme="minorBidi" w:cstheme="minorBidi"/>
                <w:b w:val="0"/>
                <w:bCs w:val="0"/>
                <w:sz w:val="22"/>
                <w:szCs w:val="22"/>
              </w:rPr>
              <w:t xml:space="preserve">then </w:t>
            </w:r>
            <w:r w:rsidRPr="00430BBF">
              <w:rPr>
                <w:rFonts w:asciiTheme="minorBidi" w:hAnsiTheme="minorBidi" w:cstheme="minorBidi"/>
                <w:b w:val="0"/>
                <w:bCs w:val="0"/>
                <w:sz w:val="22"/>
                <w:szCs w:val="22"/>
              </w:rPr>
              <w:t xml:space="preserve">the average price of </w:t>
            </w:r>
            <w:r w:rsidR="00C6080D" w:rsidRPr="00430BBF">
              <w:rPr>
                <w:rFonts w:asciiTheme="minorBidi" w:hAnsiTheme="minorBidi" w:cstheme="minorBidi"/>
                <w:b w:val="0"/>
                <w:bCs w:val="0"/>
                <w:sz w:val="22"/>
                <w:szCs w:val="22"/>
              </w:rPr>
              <w:t>corresponding</w:t>
            </w:r>
            <w:r w:rsidRPr="00430BBF">
              <w:rPr>
                <w:rFonts w:asciiTheme="minorBidi" w:hAnsiTheme="minorBidi" w:cstheme="minorBidi"/>
                <w:b w:val="0"/>
                <w:bCs w:val="0"/>
                <w:sz w:val="22"/>
                <w:szCs w:val="22"/>
              </w:rPr>
              <w:t xml:space="preserve"> item</w:t>
            </w:r>
            <w:r w:rsidR="00C6080D" w:rsidRPr="00430BBF">
              <w:rPr>
                <w:rFonts w:asciiTheme="minorBidi" w:hAnsiTheme="minorBidi" w:cstheme="minorBidi"/>
                <w:b w:val="0"/>
                <w:bCs w:val="0"/>
                <w:sz w:val="22"/>
                <w:szCs w:val="22"/>
              </w:rPr>
              <w:t>/s</w:t>
            </w:r>
            <w:r w:rsidRPr="00430BBF">
              <w:rPr>
                <w:rFonts w:asciiTheme="minorBidi" w:hAnsiTheme="minorBidi" w:cstheme="minorBidi"/>
                <w:b w:val="0"/>
                <w:bCs w:val="0"/>
                <w:sz w:val="22"/>
                <w:szCs w:val="22"/>
              </w:rPr>
              <w:t xml:space="preserve"> quoted by substantially responsive bidders will be added to the bid price and the equivalent total cost of the bid so determined will be used for price comparison</w:t>
            </w:r>
          </w:p>
          <w:p w14:paraId="3EE4B568" w14:textId="77777777" w:rsidR="00C6080D" w:rsidRDefault="00C6080D" w:rsidP="002E58D5">
            <w:pPr>
              <w:pStyle w:val="BDSDefault"/>
              <w:tabs>
                <w:tab w:val="left" w:pos="0"/>
              </w:tabs>
              <w:spacing w:after="0"/>
              <w:ind w:right="57"/>
              <w:jc w:val="left"/>
              <w:rPr>
                <w:rFonts w:asciiTheme="minorBidi" w:hAnsiTheme="minorBidi" w:cstheme="minorBidi"/>
                <w:b w:val="0"/>
                <w:bCs w:val="0"/>
                <w:color w:val="FF0000"/>
                <w:sz w:val="22"/>
                <w:szCs w:val="22"/>
              </w:rPr>
            </w:pPr>
          </w:p>
          <w:p w14:paraId="67103052" w14:textId="6263002C" w:rsidR="00C6080D" w:rsidRDefault="00C6080D" w:rsidP="00C6080D">
            <w:pPr>
              <w:pStyle w:val="BDSDefault"/>
              <w:tabs>
                <w:tab w:val="left" w:pos="0"/>
              </w:tabs>
              <w:spacing w:after="0"/>
              <w:ind w:right="57"/>
              <w:jc w:val="left"/>
              <w:rPr>
                <w:rFonts w:asciiTheme="minorBidi" w:hAnsiTheme="minorBidi" w:cstheme="minorBidi"/>
                <w:b w:val="0"/>
                <w:bCs w:val="0"/>
                <w:sz w:val="22"/>
                <w:szCs w:val="22"/>
                <w:lang w:bidi="en-US"/>
              </w:rPr>
            </w:pPr>
            <w:r>
              <w:rPr>
                <w:rFonts w:asciiTheme="minorBidi" w:hAnsiTheme="minorBidi" w:cstheme="minorBidi"/>
                <w:b w:val="0"/>
                <w:bCs w:val="0"/>
                <w:sz w:val="22"/>
                <w:szCs w:val="22"/>
                <w:lang w:bidi="en-US"/>
              </w:rPr>
              <w:t xml:space="preserve">The </w:t>
            </w:r>
            <w:r w:rsidR="00257ABC">
              <w:rPr>
                <w:rFonts w:asciiTheme="minorBidi" w:hAnsiTheme="minorBidi" w:cstheme="minorBidi"/>
                <w:b w:val="0"/>
                <w:bCs w:val="0"/>
                <w:sz w:val="22"/>
                <w:szCs w:val="22"/>
                <w:lang w:bidi="en-US"/>
              </w:rPr>
              <w:t>b</w:t>
            </w:r>
            <w:r>
              <w:rPr>
                <w:rFonts w:asciiTheme="minorBidi" w:hAnsiTheme="minorBidi" w:cstheme="minorBidi"/>
                <w:b w:val="0"/>
                <w:bCs w:val="0"/>
                <w:sz w:val="22"/>
                <w:szCs w:val="22"/>
                <w:lang w:bidi="en-US"/>
              </w:rPr>
              <w:t xml:space="preserve">id evaluation will be in accordance with </w:t>
            </w:r>
            <w:r w:rsidR="00675938">
              <w:rPr>
                <w:rFonts w:asciiTheme="minorBidi" w:hAnsiTheme="minorBidi" w:cstheme="minorBidi"/>
                <w:sz w:val="22"/>
                <w:szCs w:val="22"/>
                <w:lang w:bidi="en-US"/>
              </w:rPr>
              <w:t>b</w:t>
            </w:r>
            <w:r w:rsidRPr="00C523BF">
              <w:rPr>
                <w:rFonts w:asciiTheme="minorBidi" w:hAnsiTheme="minorBidi" w:cstheme="minorBidi"/>
                <w:sz w:val="22"/>
                <w:szCs w:val="22"/>
                <w:lang w:bidi="en-US"/>
              </w:rPr>
              <w:t xml:space="preserve">est </w:t>
            </w:r>
            <w:r w:rsidR="00675938">
              <w:rPr>
                <w:rFonts w:asciiTheme="minorBidi" w:hAnsiTheme="minorBidi" w:cstheme="minorBidi"/>
                <w:sz w:val="22"/>
                <w:szCs w:val="22"/>
                <w:lang w:bidi="en-US"/>
              </w:rPr>
              <w:t>v</w:t>
            </w:r>
            <w:r w:rsidRPr="00C523BF">
              <w:rPr>
                <w:rFonts w:asciiTheme="minorBidi" w:hAnsiTheme="minorBidi" w:cstheme="minorBidi"/>
                <w:sz w:val="22"/>
                <w:szCs w:val="22"/>
                <w:lang w:bidi="en-US"/>
              </w:rPr>
              <w:t xml:space="preserve">alue for </w:t>
            </w:r>
            <w:r w:rsidR="00675938">
              <w:rPr>
                <w:rFonts w:asciiTheme="minorBidi" w:hAnsiTheme="minorBidi" w:cstheme="minorBidi"/>
                <w:sz w:val="22"/>
                <w:szCs w:val="22"/>
                <w:lang w:bidi="en-US"/>
              </w:rPr>
              <w:t>m</w:t>
            </w:r>
            <w:r w:rsidRPr="00C523BF">
              <w:rPr>
                <w:rFonts w:asciiTheme="minorBidi" w:hAnsiTheme="minorBidi" w:cstheme="minorBidi"/>
                <w:sz w:val="22"/>
                <w:szCs w:val="22"/>
                <w:lang w:bidi="en-US"/>
              </w:rPr>
              <w:t xml:space="preserve">oney </w:t>
            </w:r>
            <w:r w:rsidR="00675938">
              <w:rPr>
                <w:rFonts w:asciiTheme="minorBidi" w:hAnsiTheme="minorBidi" w:cstheme="minorBidi"/>
                <w:sz w:val="22"/>
                <w:szCs w:val="22"/>
                <w:lang w:bidi="en-US"/>
              </w:rPr>
              <w:t>b</w:t>
            </w:r>
            <w:r w:rsidRPr="00C523BF">
              <w:rPr>
                <w:rFonts w:asciiTheme="minorBidi" w:hAnsiTheme="minorBidi" w:cstheme="minorBidi"/>
                <w:sz w:val="22"/>
                <w:szCs w:val="22"/>
                <w:lang w:bidi="en-US"/>
              </w:rPr>
              <w:t xml:space="preserve">id </w:t>
            </w:r>
            <w:r w:rsidR="00675938">
              <w:rPr>
                <w:rFonts w:asciiTheme="minorBidi" w:hAnsiTheme="minorBidi" w:cstheme="minorBidi"/>
                <w:sz w:val="22"/>
                <w:szCs w:val="22"/>
                <w:lang w:bidi="en-US"/>
              </w:rPr>
              <w:t>e</w:t>
            </w:r>
            <w:r w:rsidRPr="00C523BF">
              <w:rPr>
                <w:rFonts w:asciiTheme="minorBidi" w:hAnsiTheme="minorBidi" w:cstheme="minorBidi"/>
                <w:sz w:val="22"/>
                <w:szCs w:val="22"/>
                <w:lang w:bidi="en-US"/>
              </w:rPr>
              <w:t xml:space="preserve">valuation </w:t>
            </w:r>
            <w:r w:rsidR="00675938">
              <w:rPr>
                <w:rFonts w:asciiTheme="minorBidi" w:hAnsiTheme="minorBidi" w:cstheme="minorBidi"/>
                <w:sz w:val="22"/>
                <w:szCs w:val="22"/>
                <w:lang w:bidi="en-US"/>
              </w:rPr>
              <w:t>c</w:t>
            </w:r>
            <w:r w:rsidRPr="00C523BF">
              <w:rPr>
                <w:rFonts w:asciiTheme="minorBidi" w:hAnsiTheme="minorBidi" w:cstheme="minorBidi"/>
                <w:sz w:val="22"/>
                <w:szCs w:val="22"/>
                <w:lang w:bidi="en-US"/>
              </w:rPr>
              <w:t>riteria:</w:t>
            </w:r>
          </w:p>
          <w:p w14:paraId="731A95F3" w14:textId="1C13AE8C" w:rsidR="00C6080D" w:rsidRDefault="00C6080D" w:rsidP="00C6080D">
            <w:pPr>
              <w:pStyle w:val="BDSDefault"/>
              <w:tabs>
                <w:tab w:val="left" w:pos="0"/>
              </w:tabs>
              <w:spacing w:after="0"/>
              <w:ind w:right="57"/>
              <w:jc w:val="left"/>
              <w:rPr>
                <w:rFonts w:asciiTheme="minorBidi" w:hAnsiTheme="minorBidi" w:cstheme="minorBidi"/>
                <w:b w:val="0"/>
                <w:bCs w:val="0"/>
                <w:i/>
                <w:color w:val="FF0000"/>
              </w:rPr>
            </w:pPr>
            <w:r w:rsidRPr="00C74744">
              <w:rPr>
                <w:rFonts w:asciiTheme="minorBidi" w:hAnsiTheme="minorBidi" w:cstheme="minorBidi"/>
                <w:b w:val="0"/>
                <w:bCs w:val="0"/>
                <w:i/>
                <w:color w:val="FF0000"/>
              </w:rPr>
              <w:t>[</w:t>
            </w:r>
            <w:r>
              <w:rPr>
                <w:rFonts w:asciiTheme="minorBidi" w:hAnsiTheme="minorBidi" w:cstheme="minorBidi"/>
                <w:i/>
                <w:iCs/>
                <w:color w:val="FF0000"/>
                <w:sz w:val="22"/>
                <w:szCs w:val="22"/>
              </w:rPr>
              <w:t xml:space="preserve">The purchaser </w:t>
            </w:r>
            <w:r>
              <w:rPr>
                <w:rFonts w:asciiTheme="minorBidi" w:hAnsiTheme="minorBidi" w:cstheme="minorBidi"/>
                <w:b w:val="0"/>
                <w:bCs w:val="0"/>
                <w:i/>
                <w:iCs/>
                <w:color w:val="FF0000"/>
                <w:sz w:val="22"/>
                <w:szCs w:val="22"/>
              </w:rPr>
              <w:t xml:space="preserve">must select only </w:t>
            </w:r>
            <w:r w:rsidRPr="00C523BF">
              <w:rPr>
                <w:rFonts w:asciiTheme="minorBidi" w:hAnsiTheme="minorBidi" w:cstheme="minorBidi"/>
                <w:i/>
                <w:iCs/>
                <w:color w:val="FF0000"/>
                <w:sz w:val="22"/>
                <w:szCs w:val="22"/>
              </w:rPr>
              <w:t>one of the following</w:t>
            </w:r>
            <w:r>
              <w:rPr>
                <w:rFonts w:asciiTheme="minorBidi" w:hAnsiTheme="minorBidi" w:cstheme="minorBidi"/>
                <w:b w:val="0"/>
                <w:bCs w:val="0"/>
                <w:i/>
                <w:iCs/>
                <w:color w:val="FF0000"/>
                <w:sz w:val="22"/>
                <w:szCs w:val="22"/>
              </w:rPr>
              <w:t xml:space="preserve"> three</w:t>
            </w:r>
            <w:r w:rsidRPr="00C523BF">
              <w:rPr>
                <w:rFonts w:asciiTheme="minorBidi" w:hAnsiTheme="minorBidi" w:cstheme="minorBidi"/>
                <w:i/>
                <w:iCs/>
                <w:color w:val="FF0000"/>
                <w:sz w:val="22"/>
                <w:szCs w:val="22"/>
              </w:rPr>
              <w:t xml:space="preserve"> </w:t>
            </w:r>
            <w:r w:rsidR="00675938">
              <w:rPr>
                <w:rFonts w:asciiTheme="minorBidi" w:hAnsiTheme="minorBidi" w:cstheme="minorBidi"/>
                <w:i/>
                <w:iCs/>
                <w:color w:val="FF0000"/>
                <w:sz w:val="22"/>
                <w:szCs w:val="22"/>
              </w:rPr>
              <w:t>o</w:t>
            </w:r>
            <w:r>
              <w:rPr>
                <w:rFonts w:asciiTheme="minorBidi" w:hAnsiTheme="minorBidi" w:cstheme="minorBidi"/>
                <w:b w:val="0"/>
                <w:bCs w:val="0"/>
                <w:i/>
                <w:iCs/>
                <w:color w:val="FF0000"/>
                <w:sz w:val="22"/>
                <w:szCs w:val="22"/>
              </w:rPr>
              <w:t xml:space="preserve">ptions for </w:t>
            </w:r>
            <w:r w:rsidRPr="00C523BF">
              <w:rPr>
                <w:rFonts w:asciiTheme="minorBidi" w:hAnsiTheme="minorBidi" w:cstheme="minorBidi"/>
                <w:i/>
                <w:iCs/>
                <w:color w:val="FF0000"/>
                <w:sz w:val="22"/>
                <w:szCs w:val="22"/>
              </w:rPr>
              <w:t>best VFM criteria</w:t>
            </w:r>
            <w:r>
              <w:rPr>
                <w:rFonts w:asciiTheme="minorBidi" w:hAnsiTheme="minorBidi" w:cstheme="minorBidi"/>
                <w:b w:val="0"/>
                <w:bCs w:val="0"/>
                <w:i/>
                <w:iCs/>
                <w:color w:val="FF0000"/>
                <w:sz w:val="22"/>
                <w:szCs w:val="22"/>
              </w:rPr>
              <w:t xml:space="preserve"> depending on the nature of the procurement and </w:t>
            </w:r>
            <w:r w:rsidR="002E557D">
              <w:rPr>
                <w:rFonts w:asciiTheme="minorBidi" w:hAnsiTheme="minorBidi" w:cstheme="minorBidi"/>
                <w:b w:val="0"/>
                <w:bCs w:val="0"/>
                <w:i/>
                <w:iCs/>
                <w:color w:val="FF0000"/>
                <w:sz w:val="22"/>
                <w:szCs w:val="22"/>
              </w:rPr>
              <w:t xml:space="preserve">shall </w:t>
            </w:r>
            <w:r>
              <w:rPr>
                <w:rFonts w:asciiTheme="minorBidi" w:hAnsiTheme="minorBidi" w:cstheme="minorBidi"/>
                <w:b w:val="0"/>
                <w:bCs w:val="0"/>
                <w:i/>
                <w:iCs/>
                <w:color w:val="FF0000"/>
                <w:sz w:val="22"/>
                <w:szCs w:val="22"/>
              </w:rPr>
              <w:t xml:space="preserve">delete the rest of the </w:t>
            </w:r>
            <w:r w:rsidR="00675938">
              <w:rPr>
                <w:rFonts w:asciiTheme="minorBidi" w:hAnsiTheme="minorBidi" w:cstheme="minorBidi"/>
                <w:b w:val="0"/>
                <w:bCs w:val="0"/>
                <w:i/>
                <w:iCs/>
                <w:color w:val="FF0000"/>
                <w:sz w:val="22"/>
                <w:szCs w:val="22"/>
              </w:rPr>
              <w:t>o</w:t>
            </w:r>
            <w:r>
              <w:rPr>
                <w:rFonts w:asciiTheme="minorBidi" w:hAnsiTheme="minorBidi" w:cstheme="minorBidi"/>
                <w:b w:val="0"/>
                <w:bCs w:val="0"/>
                <w:i/>
                <w:iCs/>
                <w:color w:val="FF0000"/>
                <w:sz w:val="22"/>
                <w:szCs w:val="22"/>
              </w:rPr>
              <w:t>ptions</w:t>
            </w:r>
            <w:r w:rsidRPr="00C74744">
              <w:rPr>
                <w:rFonts w:asciiTheme="minorBidi" w:hAnsiTheme="minorBidi" w:cstheme="minorBidi"/>
                <w:b w:val="0"/>
                <w:bCs w:val="0"/>
                <w:i/>
                <w:color w:val="FF0000"/>
              </w:rPr>
              <w:t>]</w:t>
            </w:r>
            <w:r>
              <w:rPr>
                <w:rFonts w:asciiTheme="minorBidi" w:hAnsiTheme="minorBidi" w:cstheme="minorBidi"/>
                <w:b w:val="0"/>
                <w:bCs w:val="0"/>
                <w:i/>
                <w:color w:val="FF0000"/>
              </w:rPr>
              <w:t>:</w:t>
            </w:r>
          </w:p>
          <w:p w14:paraId="5DF77526" w14:textId="77777777" w:rsidR="00C6080D" w:rsidRPr="00430BBF" w:rsidRDefault="00C6080D" w:rsidP="00C6080D">
            <w:pPr>
              <w:pStyle w:val="BDSDefault"/>
              <w:tabs>
                <w:tab w:val="left" w:pos="0"/>
              </w:tabs>
              <w:spacing w:after="0"/>
              <w:ind w:right="57"/>
              <w:jc w:val="left"/>
              <w:rPr>
                <w:rFonts w:asciiTheme="minorBidi" w:hAnsiTheme="minorBidi" w:cstheme="minorBidi"/>
                <w:b w:val="0"/>
                <w:bCs w:val="0"/>
                <w:i/>
                <w:color w:val="FF0000"/>
                <w:sz w:val="22"/>
                <w:szCs w:val="22"/>
              </w:rPr>
            </w:pPr>
            <w:r w:rsidRPr="00430BBF">
              <w:rPr>
                <w:rFonts w:asciiTheme="minorBidi" w:hAnsiTheme="minorBidi" w:cstheme="minorBidi"/>
                <w:b w:val="0"/>
                <w:bCs w:val="0"/>
                <w:i/>
                <w:color w:val="FF0000"/>
                <w:sz w:val="22"/>
                <w:szCs w:val="22"/>
              </w:rPr>
              <w:t>Option I:</w:t>
            </w:r>
          </w:p>
          <w:p w14:paraId="795625F7" w14:textId="749F7EA8" w:rsidR="00C6080D" w:rsidRPr="00430BBF" w:rsidRDefault="00C6080D" w:rsidP="00C6080D">
            <w:pPr>
              <w:pStyle w:val="BDSDefault"/>
              <w:tabs>
                <w:tab w:val="left" w:pos="0"/>
              </w:tabs>
              <w:spacing w:after="0"/>
              <w:ind w:right="57"/>
              <w:jc w:val="left"/>
              <w:rPr>
                <w:rFonts w:asciiTheme="minorBidi" w:hAnsiTheme="minorBidi" w:cstheme="minorBidi"/>
                <w:b w:val="0"/>
                <w:bCs w:val="0"/>
                <w:sz w:val="22"/>
                <w:szCs w:val="22"/>
                <w:lang w:bidi="en-US"/>
              </w:rPr>
            </w:pPr>
            <w:r w:rsidRPr="00430BBF">
              <w:rPr>
                <w:rFonts w:asciiTheme="minorBidi" w:hAnsiTheme="minorBidi" w:cstheme="minorBidi"/>
                <w:b w:val="0"/>
                <w:bCs w:val="0"/>
                <w:sz w:val="22"/>
                <w:szCs w:val="22"/>
                <w:lang w:bidi="en-US"/>
              </w:rPr>
              <w:t>The award criteria shall be based on the Lowest Evaluated Price or the Lowest Evaluated Cost (in case of</w:t>
            </w:r>
            <w:r w:rsidR="002E557D" w:rsidRPr="00430BBF">
              <w:rPr>
                <w:rFonts w:asciiTheme="minorBidi" w:hAnsiTheme="minorBidi" w:cstheme="minorBidi"/>
                <w:b w:val="0"/>
                <w:bCs w:val="0"/>
                <w:sz w:val="22"/>
                <w:szCs w:val="22"/>
                <w:lang w:bidi="en-US"/>
              </w:rPr>
              <w:t xml:space="preserve"> the occurrence of</w:t>
            </w:r>
            <w:r w:rsidR="00430BBF" w:rsidRPr="00430BBF">
              <w:rPr>
                <w:rFonts w:asciiTheme="minorBidi" w:hAnsiTheme="minorBidi" w:cstheme="minorBidi"/>
                <w:b w:val="0"/>
                <w:bCs w:val="0"/>
                <w:sz w:val="22"/>
                <w:szCs w:val="22"/>
                <w:lang w:bidi="en-US"/>
              </w:rPr>
              <w:t xml:space="preserve"> </w:t>
            </w:r>
            <w:r w:rsidRPr="00430BBF">
              <w:rPr>
                <w:rFonts w:asciiTheme="minorBidi" w:hAnsiTheme="minorBidi" w:cstheme="minorBidi"/>
                <w:b w:val="0"/>
                <w:bCs w:val="0"/>
                <w:sz w:val="22"/>
                <w:szCs w:val="22"/>
                <w:lang w:bidi="en-US"/>
              </w:rPr>
              <w:t>admissible minor deviations) of substantially responsive bids. The comparison shall be as per ITB 30.</w:t>
            </w:r>
          </w:p>
          <w:p w14:paraId="78FB7BE6" w14:textId="77777777" w:rsidR="00C6080D" w:rsidRDefault="00C6080D" w:rsidP="00C6080D">
            <w:pPr>
              <w:pStyle w:val="BDSDefault"/>
              <w:tabs>
                <w:tab w:val="left" w:pos="0"/>
              </w:tabs>
              <w:spacing w:after="0"/>
              <w:ind w:right="57"/>
              <w:jc w:val="left"/>
              <w:rPr>
                <w:rFonts w:asciiTheme="minorBidi" w:hAnsiTheme="minorBidi" w:cstheme="minorBidi"/>
                <w:b w:val="0"/>
                <w:bCs w:val="0"/>
                <w:i/>
                <w:color w:val="FF0000"/>
              </w:rPr>
            </w:pPr>
            <w:r>
              <w:rPr>
                <w:rFonts w:asciiTheme="minorBidi" w:hAnsiTheme="minorBidi" w:cstheme="minorBidi"/>
                <w:b w:val="0"/>
                <w:bCs w:val="0"/>
                <w:i/>
                <w:color w:val="FF0000"/>
              </w:rPr>
              <w:t xml:space="preserve"> </w:t>
            </w:r>
          </w:p>
          <w:p w14:paraId="62CD1A78" w14:textId="77777777" w:rsidR="00C6080D" w:rsidRPr="00430BBF" w:rsidRDefault="00C6080D" w:rsidP="00C6080D">
            <w:pPr>
              <w:pStyle w:val="BDSDefault"/>
              <w:tabs>
                <w:tab w:val="left" w:pos="0"/>
              </w:tabs>
              <w:spacing w:after="0"/>
              <w:ind w:right="57"/>
              <w:jc w:val="left"/>
              <w:rPr>
                <w:rFonts w:asciiTheme="minorBidi" w:hAnsiTheme="minorBidi" w:cstheme="minorBidi"/>
                <w:b w:val="0"/>
                <w:bCs w:val="0"/>
                <w:i/>
                <w:color w:val="FF0000"/>
                <w:sz w:val="22"/>
                <w:szCs w:val="22"/>
              </w:rPr>
            </w:pPr>
            <w:r w:rsidRPr="00430BBF">
              <w:rPr>
                <w:rFonts w:asciiTheme="minorBidi" w:hAnsiTheme="minorBidi" w:cstheme="minorBidi"/>
                <w:b w:val="0"/>
                <w:bCs w:val="0"/>
                <w:i/>
                <w:color w:val="FF0000"/>
                <w:sz w:val="22"/>
                <w:szCs w:val="22"/>
              </w:rPr>
              <w:t>Option II:</w:t>
            </w:r>
          </w:p>
          <w:p w14:paraId="717D476E" w14:textId="77777777" w:rsidR="00C6080D" w:rsidRDefault="00C6080D" w:rsidP="00C6080D">
            <w:pPr>
              <w:pStyle w:val="BDSDefault"/>
              <w:tabs>
                <w:tab w:val="left" w:pos="0"/>
              </w:tabs>
              <w:spacing w:after="0"/>
              <w:ind w:right="57"/>
              <w:jc w:val="left"/>
              <w:rPr>
                <w:rFonts w:asciiTheme="minorBidi" w:hAnsiTheme="minorBidi" w:cstheme="minorBidi"/>
                <w:b w:val="0"/>
                <w:bCs w:val="0"/>
                <w:i/>
                <w:color w:val="FF0000"/>
              </w:rPr>
            </w:pPr>
          </w:p>
          <w:p w14:paraId="6E2A3EFE" w14:textId="0B1CE244" w:rsidR="00C6080D" w:rsidRPr="00430BBF" w:rsidRDefault="00C6080D" w:rsidP="00C6080D">
            <w:pPr>
              <w:pStyle w:val="BDSDefault"/>
              <w:tabs>
                <w:tab w:val="left" w:pos="0"/>
              </w:tabs>
              <w:spacing w:after="0"/>
              <w:ind w:right="57"/>
              <w:jc w:val="left"/>
              <w:rPr>
                <w:rFonts w:asciiTheme="minorBidi" w:hAnsiTheme="minorBidi" w:cstheme="minorBidi"/>
                <w:b w:val="0"/>
                <w:bCs w:val="0"/>
                <w:sz w:val="22"/>
                <w:szCs w:val="22"/>
                <w:lang w:bidi="en-US"/>
              </w:rPr>
            </w:pPr>
            <w:r w:rsidRPr="00430BBF">
              <w:rPr>
                <w:rFonts w:asciiTheme="minorBidi" w:hAnsiTheme="minorBidi" w:cstheme="minorBidi"/>
                <w:b w:val="0"/>
                <w:bCs w:val="0"/>
                <w:sz w:val="22"/>
                <w:szCs w:val="22"/>
                <w:lang w:bidi="en-US"/>
              </w:rPr>
              <w:t xml:space="preserve">The purchaser shall use the </w:t>
            </w:r>
            <w:r w:rsidR="00675938">
              <w:rPr>
                <w:rFonts w:asciiTheme="minorBidi" w:hAnsiTheme="minorBidi" w:cstheme="minorBidi"/>
                <w:b w:val="0"/>
                <w:bCs w:val="0"/>
                <w:sz w:val="22"/>
                <w:szCs w:val="22"/>
                <w:lang w:bidi="en-US"/>
              </w:rPr>
              <w:t>m</w:t>
            </w:r>
            <w:r w:rsidRPr="00430BBF">
              <w:rPr>
                <w:rFonts w:asciiTheme="minorBidi" w:hAnsiTheme="minorBidi" w:cstheme="minorBidi"/>
                <w:b w:val="0"/>
                <w:bCs w:val="0"/>
                <w:sz w:val="22"/>
                <w:szCs w:val="22"/>
                <w:lang w:bidi="en-US"/>
              </w:rPr>
              <w:t xml:space="preserve">erit </w:t>
            </w:r>
            <w:r w:rsidR="00675938">
              <w:rPr>
                <w:rFonts w:asciiTheme="minorBidi" w:hAnsiTheme="minorBidi" w:cstheme="minorBidi"/>
                <w:b w:val="0"/>
                <w:bCs w:val="0"/>
                <w:sz w:val="22"/>
                <w:szCs w:val="22"/>
                <w:lang w:bidi="en-US"/>
              </w:rPr>
              <w:t>p</w:t>
            </w:r>
            <w:r w:rsidRPr="00430BBF">
              <w:rPr>
                <w:rFonts w:asciiTheme="minorBidi" w:hAnsiTheme="minorBidi" w:cstheme="minorBidi"/>
                <w:b w:val="0"/>
                <w:bCs w:val="0"/>
                <w:sz w:val="22"/>
                <w:szCs w:val="22"/>
                <w:lang w:bidi="en-US"/>
              </w:rPr>
              <w:t xml:space="preserve">oint system of evaluation with </w:t>
            </w:r>
            <w:r w:rsidR="00430BBF">
              <w:rPr>
                <w:rFonts w:asciiTheme="minorBidi" w:hAnsiTheme="minorBidi" w:cstheme="minorBidi"/>
                <w:b w:val="0"/>
                <w:bCs w:val="0"/>
                <w:sz w:val="22"/>
                <w:szCs w:val="22"/>
                <w:lang w:bidi="en-US"/>
              </w:rPr>
              <w:t>p</w:t>
            </w:r>
            <w:r w:rsidRPr="00430BBF">
              <w:rPr>
                <w:rFonts w:asciiTheme="minorBidi" w:hAnsiTheme="minorBidi" w:cstheme="minorBidi"/>
                <w:b w:val="0"/>
                <w:bCs w:val="0"/>
                <w:sz w:val="22"/>
                <w:szCs w:val="22"/>
                <w:lang w:bidi="en-US"/>
              </w:rPr>
              <w:t xml:space="preserve">rice and </w:t>
            </w:r>
            <w:r w:rsidR="00430BBF">
              <w:rPr>
                <w:rFonts w:asciiTheme="minorBidi" w:hAnsiTheme="minorBidi" w:cstheme="minorBidi"/>
                <w:b w:val="0"/>
                <w:bCs w:val="0"/>
                <w:sz w:val="22"/>
                <w:szCs w:val="22"/>
                <w:lang w:bidi="en-US"/>
              </w:rPr>
              <w:t>n</w:t>
            </w:r>
            <w:r w:rsidRPr="00430BBF">
              <w:rPr>
                <w:rFonts w:asciiTheme="minorBidi" w:hAnsiTheme="minorBidi" w:cstheme="minorBidi"/>
                <w:b w:val="0"/>
                <w:bCs w:val="0"/>
                <w:sz w:val="22"/>
                <w:szCs w:val="22"/>
                <w:lang w:bidi="en-US"/>
              </w:rPr>
              <w:t>on-</w:t>
            </w:r>
            <w:r w:rsidR="00430BBF">
              <w:rPr>
                <w:rFonts w:asciiTheme="minorBidi" w:hAnsiTheme="minorBidi" w:cstheme="minorBidi"/>
                <w:b w:val="0"/>
                <w:bCs w:val="0"/>
                <w:sz w:val="22"/>
                <w:szCs w:val="22"/>
                <w:lang w:bidi="en-US"/>
              </w:rPr>
              <w:t>p</w:t>
            </w:r>
            <w:r w:rsidRPr="00430BBF">
              <w:rPr>
                <w:rFonts w:asciiTheme="minorBidi" w:hAnsiTheme="minorBidi" w:cstheme="minorBidi"/>
                <w:b w:val="0"/>
                <w:bCs w:val="0"/>
                <w:sz w:val="22"/>
                <w:szCs w:val="22"/>
                <w:lang w:bidi="en-US"/>
              </w:rPr>
              <w:t>rice criteria as follows:</w:t>
            </w:r>
          </w:p>
          <w:p w14:paraId="65BF962D" w14:textId="363CAC1A" w:rsidR="00C6080D" w:rsidRDefault="00C6080D" w:rsidP="00C6080D">
            <w:pPr>
              <w:pStyle w:val="BDSDefault"/>
              <w:tabs>
                <w:tab w:val="left" w:pos="0"/>
              </w:tabs>
              <w:spacing w:after="0"/>
              <w:ind w:right="57"/>
              <w:jc w:val="left"/>
              <w:rPr>
                <w:rFonts w:asciiTheme="minorBidi" w:hAnsiTheme="minorBidi" w:cstheme="minorBidi"/>
                <w:b w:val="0"/>
                <w:bCs w:val="0"/>
                <w:i/>
                <w:color w:val="FF0000"/>
              </w:rPr>
            </w:pPr>
            <w:r w:rsidRPr="00C74744">
              <w:rPr>
                <w:rFonts w:asciiTheme="minorBidi" w:hAnsiTheme="minorBidi" w:cstheme="minorBidi"/>
                <w:b w:val="0"/>
                <w:bCs w:val="0"/>
                <w:i/>
                <w:color w:val="FF0000"/>
              </w:rPr>
              <w:t>[</w:t>
            </w:r>
            <w:r w:rsidRPr="00654D74">
              <w:rPr>
                <w:rFonts w:asciiTheme="minorBidi" w:hAnsiTheme="minorBidi" w:cstheme="minorBidi"/>
                <w:b w:val="0"/>
                <w:bCs w:val="0"/>
                <w:i/>
                <w:iCs/>
                <w:color w:val="FF0000"/>
                <w:sz w:val="22"/>
                <w:szCs w:val="22"/>
              </w:rPr>
              <w:t>The purchaser may</w:t>
            </w:r>
            <w:r>
              <w:rPr>
                <w:rFonts w:asciiTheme="minorBidi" w:hAnsiTheme="minorBidi" w:cstheme="minorBidi"/>
                <w:b w:val="0"/>
                <w:bCs w:val="0"/>
                <w:i/>
                <w:iCs/>
                <w:color w:val="FF0000"/>
                <w:sz w:val="22"/>
                <w:szCs w:val="22"/>
              </w:rPr>
              <w:t xml:space="preserve"> </w:t>
            </w:r>
            <w:r w:rsidRPr="00675938">
              <w:rPr>
                <w:rFonts w:asciiTheme="minorBidi" w:hAnsiTheme="minorBidi" w:cstheme="minorBidi"/>
                <w:i/>
                <w:iCs/>
                <w:color w:val="FF0000"/>
                <w:sz w:val="22"/>
                <w:szCs w:val="22"/>
              </w:rPr>
              <w:t>use this best VFM method</w:t>
            </w:r>
            <w:r>
              <w:rPr>
                <w:rFonts w:asciiTheme="minorBidi" w:hAnsiTheme="minorBidi" w:cstheme="minorBidi"/>
                <w:b w:val="0"/>
                <w:bCs w:val="0"/>
                <w:i/>
                <w:iCs/>
                <w:color w:val="FF0000"/>
                <w:sz w:val="22"/>
                <w:szCs w:val="22"/>
              </w:rPr>
              <w:t xml:space="preserve"> when it opts for item-by-item evaluation </w:t>
            </w:r>
            <w:r w:rsidRPr="00675938">
              <w:rPr>
                <w:rFonts w:asciiTheme="minorBidi" w:hAnsiTheme="minorBidi" w:cstheme="minorBidi"/>
                <w:i/>
                <w:iCs/>
                <w:color w:val="FF0000"/>
                <w:sz w:val="22"/>
                <w:szCs w:val="22"/>
              </w:rPr>
              <w:t>like in procuring complex high-value</w:t>
            </w:r>
            <w:r>
              <w:rPr>
                <w:rFonts w:asciiTheme="minorBidi" w:hAnsiTheme="minorBidi" w:cstheme="minorBidi"/>
                <w:b w:val="0"/>
                <w:bCs w:val="0"/>
                <w:i/>
                <w:iCs/>
                <w:color w:val="FF0000"/>
                <w:sz w:val="22"/>
                <w:szCs w:val="22"/>
              </w:rPr>
              <w:t xml:space="preserve"> </w:t>
            </w:r>
            <w:r w:rsidR="00F43E1C">
              <w:rPr>
                <w:rFonts w:asciiTheme="minorBidi" w:hAnsiTheme="minorBidi" w:cstheme="minorBidi"/>
                <w:b w:val="0"/>
                <w:bCs w:val="0"/>
                <w:i/>
                <w:iCs/>
                <w:color w:val="FF0000"/>
                <w:sz w:val="22"/>
                <w:szCs w:val="22"/>
              </w:rPr>
              <w:t>goods</w:t>
            </w:r>
            <w:r>
              <w:rPr>
                <w:rFonts w:asciiTheme="minorBidi" w:hAnsiTheme="minorBidi" w:cstheme="minorBidi"/>
                <w:b w:val="0"/>
                <w:bCs w:val="0"/>
                <w:i/>
                <w:iCs/>
                <w:color w:val="FF0000"/>
                <w:sz w:val="22"/>
                <w:szCs w:val="22"/>
              </w:rPr>
              <w:t xml:space="preserve"> where different alternative models are available in the market and where the bidders are going to be rewarded for offering the under-mentioned preferred (above minimums specified in the bidding documents) performance characteristics as </w:t>
            </w:r>
            <w:r w:rsidR="00430BBF">
              <w:rPr>
                <w:rFonts w:asciiTheme="minorBidi" w:hAnsiTheme="minorBidi" w:cstheme="minorBidi"/>
                <w:b w:val="0"/>
                <w:bCs w:val="0"/>
                <w:i/>
                <w:iCs/>
                <w:color w:val="FF0000"/>
                <w:sz w:val="22"/>
                <w:szCs w:val="22"/>
              </w:rPr>
              <w:t>n</w:t>
            </w:r>
            <w:r>
              <w:rPr>
                <w:rFonts w:asciiTheme="minorBidi" w:hAnsiTheme="minorBidi" w:cstheme="minorBidi"/>
                <w:b w:val="0"/>
                <w:bCs w:val="0"/>
                <w:i/>
                <w:iCs/>
                <w:color w:val="FF0000"/>
                <w:sz w:val="22"/>
                <w:szCs w:val="22"/>
              </w:rPr>
              <w:t>on-</w:t>
            </w:r>
            <w:r w:rsidR="00430BBF">
              <w:rPr>
                <w:rFonts w:asciiTheme="minorBidi" w:hAnsiTheme="minorBidi" w:cstheme="minorBidi"/>
                <w:b w:val="0"/>
                <w:bCs w:val="0"/>
                <w:i/>
                <w:iCs/>
                <w:color w:val="FF0000"/>
                <w:sz w:val="22"/>
                <w:szCs w:val="22"/>
              </w:rPr>
              <w:t>p</w:t>
            </w:r>
            <w:r>
              <w:rPr>
                <w:rFonts w:asciiTheme="minorBidi" w:hAnsiTheme="minorBidi" w:cstheme="minorBidi"/>
                <w:b w:val="0"/>
                <w:bCs w:val="0"/>
                <w:i/>
                <w:iCs/>
                <w:color w:val="FF0000"/>
                <w:sz w:val="22"/>
                <w:szCs w:val="22"/>
              </w:rPr>
              <w:t>rice criteria</w:t>
            </w:r>
            <w:r w:rsidRPr="00C74744">
              <w:rPr>
                <w:rFonts w:asciiTheme="minorBidi" w:hAnsiTheme="minorBidi" w:cstheme="minorBidi"/>
                <w:b w:val="0"/>
                <w:bCs w:val="0"/>
                <w:i/>
                <w:color w:val="FF0000"/>
              </w:rPr>
              <w:t>]</w:t>
            </w:r>
          </w:p>
          <w:p w14:paraId="01F11897" w14:textId="52F524D9" w:rsidR="00C6080D" w:rsidRPr="00430BBF" w:rsidRDefault="00C6080D" w:rsidP="00C6080D">
            <w:pPr>
              <w:pStyle w:val="BDSDefault"/>
              <w:tabs>
                <w:tab w:val="left" w:pos="0"/>
              </w:tabs>
              <w:spacing w:after="0"/>
              <w:ind w:right="57"/>
              <w:jc w:val="left"/>
              <w:rPr>
                <w:rFonts w:asciiTheme="minorBidi" w:hAnsiTheme="minorBidi" w:cstheme="minorBidi"/>
                <w:b w:val="0"/>
                <w:bCs w:val="0"/>
                <w:i/>
                <w:color w:val="FF0000"/>
              </w:rPr>
            </w:pPr>
            <w:r>
              <w:rPr>
                <w:rFonts w:asciiTheme="minorBidi" w:hAnsiTheme="minorBidi" w:cstheme="minorBidi"/>
                <w:b w:val="0"/>
                <w:bCs w:val="0"/>
                <w:sz w:val="22"/>
                <w:szCs w:val="22"/>
                <w:lang w:bidi="en-US"/>
              </w:rPr>
              <w:t>a</w:t>
            </w:r>
            <w:r w:rsidRPr="00430BBF">
              <w:rPr>
                <w:rFonts w:asciiTheme="minorBidi" w:hAnsiTheme="minorBidi" w:cstheme="minorBidi"/>
                <w:b w:val="0"/>
                <w:bCs w:val="0"/>
                <w:sz w:val="22"/>
                <w:szCs w:val="22"/>
                <w:lang w:bidi="en-US"/>
              </w:rPr>
              <w:t>) Non-</w:t>
            </w:r>
            <w:r w:rsidR="00675938">
              <w:rPr>
                <w:rFonts w:asciiTheme="minorBidi" w:hAnsiTheme="minorBidi" w:cstheme="minorBidi"/>
                <w:b w:val="0"/>
                <w:bCs w:val="0"/>
                <w:sz w:val="22"/>
                <w:szCs w:val="22"/>
                <w:lang w:bidi="en-US"/>
              </w:rPr>
              <w:t>p</w:t>
            </w:r>
            <w:r w:rsidRPr="00430BBF">
              <w:rPr>
                <w:rFonts w:asciiTheme="minorBidi" w:hAnsiTheme="minorBidi" w:cstheme="minorBidi"/>
                <w:b w:val="0"/>
                <w:bCs w:val="0"/>
                <w:sz w:val="22"/>
                <w:szCs w:val="22"/>
                <w:lang w:bidi="en-US"/>
              </w:rPr>
              <w:t xml:space="preserve">rice </w:t>
            </w:r>
            <w:r w:rsidR="00675938">
              <w:rPr>
                <w:rFonts w:asciiTheme="minorBidi" w:hAnsiTheme="minorBidi" w:cstheme="minorBidi"/>
                <w:b w:val="0"/>
                <w:bCs w:val="0"/>
                <w:sz w:val="22"/>
                <w:szCs w:val="22"/>
                <w:lang w:bidi="en-US"/>
              </w:rPr>
              <w:t>c</w:t>
            </w:r>
            <w:r w:rsidRPr="00430BBF">
              <w:rPr>
                <w:rFonts w:asciiTheme="minorBidi" w:hAnsiTheme="minorBidi" w:cstheme="minorBidi"/>
                <w:b w:val="0"/>
                <w:bCs w:val="0"/>
                <w:sz w:val="22"/>
                <w:szCs w:val="22"/>
                <w:lang w:bidi="en-US"/>
              </w:rPr>
              <w:t>riteria:</w:t>
            </w:r>
            <w:r w:rsidRPr="00430BBF">
              <w:rPr>
                <w:rFonts w:asciiTheme="minorBidi" w:hAnsiTheme="minorBidi" w:cstheme="minorBidi"/>
                <w:b w:val="0"/>
                <w:bCs w:val="0"/>
                <w:i/>
                <w:color w:val="FF0000"/>
              </w:rPr>
              <w:t xml:space="preserve"> [</w:t>
            </w:r>
            <w:r w:rsidRPr="00430BBF">
              <w:rPr>
                <w:rFonts w:asciiTheme="minorBidi" w:hAnsiTheme="minorBidi" w:cstheme="minorBidi"/>
                <w:b w:val="0"/>
                <w:bCs w:val="0"/>
                <w:i/>
                <w:iCs/>
                <w:color w:val="FF0000"/>
                <w:sz w:val="22"/>
                <w:szCs w:val="22"/>
              </w:rPr>
              <w:t>insert not more than 15 out of 100 merit points by choosing the criteria from those proposed in module K 3 of IFAD Procurement Handbook and as applicable to the nature of the item being procured</w:t>
            </w:r>
            <w:r w:rsidRPr="00430BBF">
              <w:rPr>
                <w:rFonts w:asciiTheme="minorBidi" w:hAnsiTheme="minorBidi" w:cstheme="minorBidi"/>
                <w:b w:val="0"/>
                <w:bCs w:val="0"/>
                <w:i/>
                <w:color w:val="FF0000"/>
              </w:rPr>
              <w:t xml:space="preserve">] </w:t>
            </w:r>
            <w:r w:rsidR="00675938">
              <w:rPr>
                <w:rFonts w:asciiTheme="minorBidi" w:hAnsiTheme="minorBidi" w:cstheme="minorBidi"/>
                <w:b w:val="0"/>
                <w:bCs w:val="0"/>
                <w:i/>
                <w:color w:val="FF0000"/>
              </w:rPr>
              <w:t>e.g.</w:t>
            </w:r>
            <w:r w:rsidRPr="00430BBF">
              <w:rPr>
                <w:rFonts w:asciiTheme="minorBidi" w:hAnsiTheme="minorBidi" w:cstheme="minorBidi"/>
                <w:b w:val="0"/>
                <w:bCs w:val="0"/>
                <w:i/>
                <w:color w:val="FF0000"/>
              </w:rPr>
              <w:t>:</w:t>
            </w:r>
          </w:p>
          <w:p w14:paraId="1948FCF9" w14:textId="2F966124" w:rsidR="00C6080D" w:rsidRPr="00430BBF" w:rsidRDefault="00C6080D" w:rsidP="00C6080D">
            <w:pPr>
              <w:pStyle w:val="BDSDefault"/>
              <w:tabs>
                <w:tab w:val="left" w:pos="0"/>
              </w:tabs>
              <w:spacing w:after="0"/>
              <w:ind w:left="720" w:right="57"/>
              <w:jc w:val="left"/>
              <w:rPr>
                <w:rFonts w:asciiTheme="minorBidi" w:hAnsiTheme="minorBidi" w:cstheme="minorBidi"/>
                <w:b w:val="0"/>
                <w:bCs w:val="0"/>
                <w:i/>
                <w:iCs/>
                <w:color w:val="FF0000"/>
                <w:sz w:val="22"/>
                <w:szCs w:val="22"/>
                <w:lang w:val="en-GB"/>
              </w:rPr>
            </w:pPr>
            <w:r w:rsidRPr="00430BBF">
              <w:rPr>
                <w:rFonts w:asciiTheme="minorBidi" w:hAnsiTheme="minorBidi" w:cstheme="minorBidi"/>
                <w:b w:val="0"/>
                <w:bCs w:val="0"/>
                <w:sz w:val="22"/>
                <w:szCs w:val="22"/>
                <w:lang w:bidi="en-US"/>
              </w:rPr>
              <w:t xml:space="preserve">i) Performance features: </w:t>
            </w:r>
            <w:r w:rsidRPr="00430BBF">
              <w:rPr>
                <w:rFonts w:asciiTheme="minorBidi" w:hAnsiTheme="minorBidi" w:cstheme="minorBidi"/>
                <w:b w:val="0"/>
                <w:bCs w:val="0"/>
                <w:i/>
                <w:iCs/>
                <w:color w:val="FF0000"/>
                <w:sz w:val="22"/>
                <w:szCs w:val="22"/>
                <w:lang w:val="en-GB"/>
              </w:rPr>
              <w:t xml:space="preserve">[insert the number of merit points assigned for each unit of increase in performance above the minimum stipulated in the </w:t>
            </w:r>
            <w:r w:rsidR="00675938">
              <w:rPr>
                <w:rFonts w:asciiTheme="minorBidi" w:hAnsiTheme="minorBidi" w:cstheme="minorBidi"/>
                <w:b w:val="0"/>
                <w:bCs w:val="0"/>
                <w:i/>
                <w:iCs/>
                <w:color w:val="FF0000"/>
                <w:sz w:val="22"/>
                <w:szCs w:val="22"/>
                <w:lang w:val="en-GB"/>
              </w:rPr>
              <w:t>t</w:t>
            </w:r>
            <w:r w:rsidRPr="00430BBF">
              <w:rPr>
                <w:rFonts w:asciiTheme="minorBidi" w:hAnsiTheme="minorBidi" w:cstheme="minorBidi"/>
                <w:b w:val="0"/>
                <w:bCs w:val="0"/>
                <w:i/>
                <w:iCs/>
                <w:color w:val="FF0000"/>
                <w:sz w:val="22"/>
                <w:szCs w:val="22"/>
                <w:lang w:val="en-GB"/>
              </w:rPr>
              <w:t xml:space="preserve">echnical </w:t>
            </w:r>
            <w:r w:rsidR="00675938">
              <w:rPr>
                <w:rFonts w:asciiTheme="minorBidi" w:hAnsiTheme="minorBidi" w:cstheme="minorBidi"/>
                <w:b w:val="0"/>
                <w:bCs w:val="0"/>
                <w:i/>
                <w:iCs/>
                <w:color w:val="FF0000"/>
                <w:sz w:val="22"/>
                <w:szCs w:val="22"/>
                <w:lang w:val="en-GB"/>
              </w:rPr>
              <w:t>s</w:t>
            </w:r>
            <w:r w:rsidRPr="00430BBF">
              <w:rPr>
                <w:rFonts w:asciiTheme="minorBidi" w:hAnsiTheme="minorBidi" w:cstheme="minorBidi"/>
                <w:b w:val="0"/>
                <w:bCs w:val="0"/>
                <w:i/>
                <w:iCs/>
                <w:color w:val="FF0000"/>
                <w:sz w:val="22"/>
                <w:szCs w:val="22"/>
                <w:lang w:val="en-GB"/>
              </w:rPr>
              <w:t>pecifications]</w:t>
            </w:r>
          </w:p>
          <w:p w14:paraId="2C524808" w14:textId="179E5139" w:rsidR="00C6080D" w:rsidRPr="00430BBF" w:rsidRDefault="00C6080D" w:rsidP="00C6080D">
            <w:pPr>
              <w:pStyle w:val="BDSDefault"/>
              <w:tabs>
                <w:tab w:val="left" w:pos="0"/>
              </w:tabs>
              <w:spacing w:after="0"/>
              <w:ind w:left="720" w:right="57"/>
              <w:jc w:val="left"/>
              <w:rPr>
                <w:rFonts w:asciiTheme="minorBidi" w:hAnsiTheme="minorBidi" w:cstheme="minorBidi"/>
                <w:b w:val="0"/>
                <w:bCs w:val="0"/>
                <w:sz w:val="22"/>
                <w:szCs w:val="22"/>
                <w:lang w:bidi="en-US"/>
              </w:rPr>
            </w:pPr>
            <w:r w:rsidRPr="00430BBF">
              <w:rPr>
                <w:rFonts w:asciiTheme="minorBidi" w:hAnsiTheme="minorBidi" w:cstheme="minorBidi"/>
                <w:b w:val="0"/>
                <w:bCs w:val="0"/>
                <w:sz w:val="22"/>
                <w:szCs w:val="22"/>
                <w:lang w:val="en-GB" w:bidi="en-US"/>
              </w:rPr>
              <w:t xml:space="preserve">ii) Other </w:t>
            </w:r>
            <w:r w:rsidR="00675938">
              <w:rPr>
                <w:rFonts w:asciiTheme="minorBidi" w:hAnsiTheme="minorBidi" w:cstheme="minorBidi"/>
                <w:b w:val="0"/>
                <w:bCs w:val="0"/>
                <w:sz w:val="22"/>
                <w:szCs w:val="22"/>
                <w:lang w:bidi="en-US"/>
              </w:rPr>
              <w:t>q</w:t>
            </w:r>
            <w:r w:rsidRPr="00430BBF">
              <w:rPr>
                <w:rFonts w:asciiTheme="minorBidi" w:hAnsiTheme="minorBidi" w:cstheme="minorBidi"/>
                <w:b w:val="0"/>
                <w:bCs w:val="0"/>
                <w:sz w:val="22"/>
                <w:szCs w:val="22"/>
                <w:lang w:bidi="en-US"/>
              </w:rPr>
              <w:t>uality features:</w:t>
            </w:r>
            <w:r w:rsidRPr="00430BBF">
              <w:rPr>
                <w:rFonts w:asciiTheme="minorBidi" w:hAnsiTheme="minorBidi" w:cstheme="minorBidi"/>
                <w:b w:val="0"/>
                <w:bCs w:val="0"/>
                <w:i/>
                <w:iCs/>
                <w:color w:val="FF0000"/>
                <w:sz w:val="22"/>
                <w:szCs w:val="22"/>
                <w:lang w:val="en-GB"/>
              </w:rPr>
              <w:t xml:space="preserve"> [insert the number of merit points assigned for each unit of increase in quality features like fuel consumption/KM or screen resolution or processing speed in IT equipment etc. above the minimum stipulated in the </w:t>
            </w:r>
            <w:r w:rsidR="00675938">
              <w:rPr>
                <w:rFonts w:asciiTheme="minorBidi" w:hAnsiTheme="minorBidi" w:cstheme="minorBidi"/>
                <w:b w:val="0"/>
                <w:bCs w:val="0"/>
                <w:i/>
                <w:iCs/>
                <w:color w:val="FF0000"/>
                <w:sz w:val="22"/>
                <w:szCs w:val="22"/>
                <w:lang w:val="en-GB"/>
              </w:rPr>
              <w:t>t</w:t>
            </w:r>
            <w:r w:rsidRPr="00430BBF">
              <w:rPr>
                <w:rFonts w:asciiTheme="minorBidi" w:hAnsiTheme="minorBidi" w:cstheme="minorBidi"/>
                <w:b w:val="0"/>
                <w:bCs w:val="0"/>
                <w:i/>
                <w:iCs/>
                <w:color w:val="FF0000"/>
                <w:sz w:val="22"/>
                <w:szCs w:val="22"/>
                <w:lang w:val="en-GB"/>
              </w:rPr>
              <w:t xml:space="preserve">echnical </w:t>
            </w:r>
            <w:r w:rsidR="00675938">
              <w:rPr>
                <w:rFonts w:asciiTheme="minorBidi" w:hAnsiTheme="minorBidi" w:cstheme="minorBidi"/>
                <w:b w:val="0"/>
                <w:bCs w:val="0"/>
                <w:i/>
                <w:iCs/>
                <w:color w:val="FF0000"/>
                <w:sz w:val="22"/>
                <w:szCs w:val="22"/>
                <w:lang w:val="en-GB"/>
              </w:rPr>
              <w:t>s</w:t>
            </w:r>
            <w:r w:rsidRPr="00430BBF">
              <w:rPr>
                <w:rFonts w:asciiTheme="minorBidi" w:hAnsiTheme="minorBidi" w:cstheme="minorBidi"/>
                <w:b w:val="0"/>
                <w:bCs w:val="0"/>
                <w:i/>
                <w:iCs/>
                <w:color w:val="FF0000"/>
                <w:sz w:val="22"/>
                <w:szCs w:val="22"/>
                <w:lang w:val="en-GB"/>
              </w:rPr>
              <w:t>pecifications]</w:t>
            </w:r>
          </w:p>
          <w:p w14:paraId="6BA21FFD" w14:textId="3212F19B" w:rsidR="00C6080D" w:rsidRDefault="00C6080D" w:rsidP="005C2550">
            <w:pPr>
              <w:pStyle w:val="BDSDefault"/>
              <w:tabs>
                <w:tab w:val="left" w:pos="0"/>
              </w:tabs>
              <w:spacing w:after="0"/>
              <w:ind w:right="57"/>
              <w:jc w:val="left"/>
              <w:rPr>
                <w:rFonts w:asciiTheme="minorBidi" w:hAnsiTheme="minorBidi" w:cstheme="minorBidi"/>
                <w:b w:val="0"/>
                <w:bCs w:val="0"/>
                <w:i/>
                <w:color w:val="FF0000"/>
              </w:rPr>
            </w:pPr>
            <w:r w:rsidRPr="00430BBF">
              <w:rPr>
                <w:rFonts w:asciiTheme="minorBidi" w:hAnsiTheme="minorBidi" w:cstheme="minorBidi"/>
                <w:b w:val="0"/>
                <w:bCs w:val="0"/>
                <w:sz w:val="22"/>
                <w:szCs w:val="22"/>
                <w:lang w:bidi="en-US"/>
              </w:rPr>
              <w:t xml:space="preserve">b) Price </w:t>
            </w:r>
            <w:r w:rsidR="00675938">
              <w:rPr>
                <w:rFonts w:asciiTheme="minorBidi" w:hAnsiTheme="minorBidi" w:cstheme="minorBidi"/>
                <w:b w:val="0"/>
                <w:bCs w:val="0"/>
                <w:sz w:val="22"/>
                <w:szCs w:val="22"/>
                <w:lang w:bidi="en-US"/>
              </w:rPr>
              <w:t>c</w:t>
            </w:r>
            <w:r w:rsidRPr="00430BBF">
              <w:rPr>
                <w:rFonts w:asciiTheme="minorBidi" w:hAnsiTheme="minorBidi" w:cstheme="minorBidi"/>
                <w:b w:val="0"/>
                <w:bCs w:val="0"/>
                <w:sz w:val="22"/>
                <w:szCs w:val="22"/>
                <w:lang w:bidi="en-US"/>
              </w:rPr>
              <w:t>riteria:</w:t>
            </w:r>
            <w:r w:rsidRPr="00430BBF">
              <w:rPr>
                <w:rFonts w:asciiTheme="minorBidi" w:hAnsiTheme="minorBidi" w:cstheme="minorBidi"/>
                <w:b w:val="0"/>
                <w:bCs w:val="0"/>
                <w:i/>
                <w:color w:val="FF0000"/>
              </w:rPr>
              <w:t xml:space="preserve"> [</w:t>
            </w:r>
            <w:r w:rsidRPr="00430BBF">
              <w:rPr>
                <w:rFonts w:asciiTheme="minorBidi" w:hAnsiTheme="minorBidi" w:cstheme="minorBidi"/>
                <w:b w:val="0"/>
                <w:bCs w:val="0"/>
                <w:i/>
                <w:iCs/>
                <w:color w:val="FF0000"/>
                <w:sz w:val="22"/>
                <w:szCs w:val="22"/>
              </w:rPr>
              <w:t>insert not less t</w:t>
            </w:r>
            <w:r>
              <w:rPr>
                <w:rFonts w:asciiTheme="minorBidi" w:hAnsiTheme="minorBidi" w:cstheme="minorBidi"/>
                <w:b w:val="0"/>
                <w:bCs w:val="0"/>
                <w:i/>
                <w:iCs/>
                <w:color w:val="FF0000"/>
                <w:sz w:val="22"/>
                <w:szCs w:val="22"/>
              </w:rPr>
              <w:t>han 85 out of 100 merit points by choosing the criteria from those proposed in K 3 of IFAD Procurement Handbook and as applicable to the needs of the purchaser</w:t>
            </w:r>
            <w:r w:rsidRPr="00C74744">
              <w:rPr>
                <w:rFonts w:asciiTheme="minorBidi" w:hAnsiTheme="minorBidi" w:cstheme="minorBidi"/>
                <w:b w:val="0"/>
                <w:bCs w:val="0"/>
                <w:i/>
                <w:color w:val="FF0000"/>
              </w:rPr>
              <w:t>]</w:t>
            </w:r>
          </w:p>
          <w:p w14:paraId="45B218E2" w14:textId="751FBB7C" w:rsidR="00C6080D" w:rsidRPr="00675938" w:rsidRDefault="00C6080D" w:rsidP="005C2550">
            <w:pPr>
              <w:pStyle w:val="BDSDefault"/>
              <w:tabs>
                <w:tab w:val="left" w:pos="0"/>
              </w:tabs>
              <w:spacing w:after="0"/>
              <w:ind w:left="720" w:right="57"/>
              <w:jc w:val="left"/>
              <w:rPr>
                <w:rFonts w:asciiTheme="minorBidi" w:hAnsiTheme="minorBidi" w:cstheme="minorBidi"/>
                <w:b w:val="0"/>
                <w:bCs w:val="0"/>
                <w:i/>
                <w:iCs/>
                <w:color w:val="FF0000"/>
                <w:sz w:val="22"/>
                <w:szCs w:val="22"/>
                <w:lang w:val="en-GB"/>
              </w:rPr>
            </w:pPr>
            <w:r>
              <w:rPr>
                <w:rFonts w:asciiTheme="minorBidi" w:hAnsiTheme="minorBidi" w:cstheme="minorBidi"/>
                <w:b w:val="0"/>
                <w:bCs w:val="0"/>
                <w:sz w:val="22"/>
                <w:szCs w:val="22"/>
                <w:lang w:bidi="en-US"/>
              </w:rPr>
              <w:t xml:space="preserve">i) </w:t>
            </w:r>
            <w:r w:rsidRPr="00675938">
              <w:rPr>
                <w:rFonts w:asciiTheme="minorBidi" w:hAnsiTheme="minorBidi" w:cstheme="minorBidi"/>
                <w:b w:val="0"/>
                <w:bCs w:val="0"/>
                <w:sz w:val="22"/>
                <w:szCs w:val="22"/>
                <w:lang w:bidi="en-US"/>
              </w:rPr>
              <w:t xml:space="preserve">Delivery </w:t>
            </w:r>
            <w:r w:rsidR="00675938" w:rsidRPr="00675938">
              <w:rPr>
                <w:rFonts w:asciiTheme="minorBidi" w:hAnsiTheme="minorBidi" w:cstheme="minorBidi"/>
                <w:b w:val="0"/>
                <w:bCs w:val="0"/>
                <w:sz w:val="22"/>
                <w:szCs w:val="22"/>
                <w:lang w:bidi="en-US"/>
              </w:rPr>
              <w:t>p</w:t>
            </w:r>
            <w:r w:rsidRPr="00675938">
              <w:rPr>
                <w:rFonts w:asciiTheme="minorBidi" w:hAnsiTheme="minorBidi" w:cstheme="minorBidi"/>
                <w:b w:val="0"/>
                <w:bCs w:val="0"/>
                <w:sz w:val="22"/>
                <w:szCs w:val="22"/>
                <w:lang w:bidi="en-US"/>
              </w:rPr>
              <w:t>eriod:</w:t>
            </w:r>
            <w:r w:rsidRPr="00675938">
              <w:rPr>
                <w:rFonts w:asciiTheme="minorBidi" w:hAnsiTheme="minorBidi" w:cstheme="minorBidi"/>
                <w:b w:val="0"/>
                <w:bCs w:val="0"/>
                <w:i/>
                <w:iCs/>
                <w:color w:val="FF0000"/>
                <w:sz w:val="22"/>
                <w:szCs w:val="22"/>
                <w:lang w:val="en-GB"/>
              </w:rPr>
              <w:t xml:space="preserve"> [insert the amount in currency units of the bid evaluation that will be charged to the bid for every week of late delivery beyond the earliest delivery period stipulated in the Schedule of Requirements]</w:t>
            </w:r>
          </w:p>
          <w:p w14:paraId="056A930A" w14:textId="7407EA79" w:rsidR="00C6080D" w:rsidRPr="00675938" w:rsidRDefault="00C6080D" w:rsidP="005C2550">
            <w:pPr>
              <w:pStyle w:val="BDSDefault"/>
              <w:tabs>
                <w:tab w:val="left" w:pos="0"/>
              </w:tabs>
              <w:spacing w:after="0"/>
              <w:ind w:left="720" w:right="57"/>
              <w:jc w:val="left"/>
              <w:rPr>
                <w:rFonts w:asciiTheme="minorBidi" w:hAnsiTheme="minorBidi" w:cstheme="minorBidi"/>
                <w:b w:val="0"/>
                <w:bCs w:val="0"/>
                <w:i/>
                <w:iCs/>
                <w:color w:val="FF0000"/>
                <w:sz w:val="22"/>
                <w:szCs w:val="22"/>
                <w:lang w:val="en-GB"/>
              </w:rPr>
            </w:pPr>
            <w:r w:rsidRPr="00675938">
              <w:rPr>
                <w:rFonts w:asciiTheme="minorBidi" w:hAnsiTheme="minorBidi" w:cstheme="minorBidi"/>
                <w:b w:val="0"/>
                <w:bCs w:val="0"/>
                <w:sz w:val="22"/>
                <w:szCs w:val="22"/>
                <w:lang w:bidi="en-US"/>
              </w:rPr>
              <w:t xml:space="preserve">ii) Payment </w:t>
            </w:r>
            <w:r w:rsidR="00675938">
              <w:rPr>
                <w:rFonts w:asciiTheme="minorBidi" w:hAnsiTheme="minorBidi" w:cstheme="minorBidi"/>
                <w:b w:val="0"/>
                <w:bCs w:val="0"/>
                <w:sz w:val="22"/>
                <w:szCs w:val="22"/>
                <w:lang w:bidi="en-US"/>
              </w:rPr>
              <w:t>t</w:t>
            </w:r>
            <w:r w:rsidRPr="00675938">
              <w:rPr>
                <w:rFonts w:asciiTheme="minorBidi" w:hAnsiTheme="minorBidi" w:cstheme="minorBidi"/>
                <w:b w:val="0"/>
                <w:bCs w:val="0"/>
                <w:sz w:val="22"/>
                <w:szCs w:val="22"/>
                <w:lang w:bidi="en-US"/>
              </w:rPr>
              <w:t>erms:</w:t>
            </w:r>
            <w:r w:rsidRPr="00675938">
              <w:rPr>
                <w:rFonts w:asciiTheme="minorBidi" w:hAnsiTheme="minorBidi" w:cstheme="minorBidi"/>
                <w:b w:val="0"/>
                <w:bCs w:val="0"/>
                <w:i/>
                <w:iCs/>
                <w:color w:val="FF0000"/>
                <w:sz w:val="22"/>
                <w:szCs w:val="22"/>
                <w:lang w:val="en-GB"/>
              </w:rPr>
              <w:t xml:space="preserve"> [insert the interest rate that will be charged on the amounts that the bid which requires to be paid earlier than the payment terms stipulated in this bidding document]</w:t>
            </w:r>
          </w:p>
          <w:p w14:paraId="26BAF8F3" w14:textId="1C4D2BE2" w:rsidR="00C6080D" w:rsidRDefault="00C6080D" w:rsidP="005C2550">
            <w:pPr>
              <w:pStyle w:val="BDSDefault"/>
              <w:tabs>
                <w:tab w:val="left" w:pos="0"/>
              </w:tabs>
              <w:spacing w:after="0"/>
              <w:ind w:left="720" w:right="57"/>
              <w:jc w:val="left"/>
              <w:rPr>
                <w:rFonts w:asciiTheme="minorBidi" w:hAnsiTheme="minorBidi" w:cstheme="minorBidi"/>
                <w:b w:val="0"/>
                <w:i/>
                <w:iCs/>
                <w:color w:val="FF0000"/>
                <w:sz w:val="22"/>
                <w:szCs w:val="22"/>
                <w:lang w:val="en-GB"/>
              </w:rPr>
            </w:pPr>
            <w:r w:rsidRPr="00675938">
              <w:rPr>
                <w:rFonts w:asciiTheme="minorBidi" w:hAnsiTheme="minorBidi" w:cstheme="minorBidi"/>
                <w:b w:val="0"/>
                <w:bCs w:val="0"/>
                <w:sz w:val="22"/>
                <w:szCs w:val="22"/>
                <w:lang w:val="en-GB" w:bidi="en-US"/>
              </w:rPr>
              <w:t xml:space="preserve">iii) </w:t>
            </w:r>
            <w:r w:rsidRPr="00675938">
              <w:rPr>
                <w:rFonts w:asciiTheme="minorBidi" w:hAnsiTheme="minorBidi" w:cstheme="minorBidi"/>
                <w:b w:val="0"/>
                <w:bCs w:val="0"/>
                <w:sz w:val="22"/>
                <w:szCs w:val="22"/>
                <w:lang w:bidi="en-US"/>
              </w:rPr>
              <w:t xml:space="preserve">Warranty </w:t>
            </w:r>
            <w:r w:rsidR="00675938">
              <w:rPr>
                <w:rFonts w:asciiTheme="minorBidi" w:hAnsiTheme="minorBidi" w:cstheme="minorBidi"/>
                <w:b w:val="0"/>
                <w:bCs w:val="0"/>
                <w:sz w:val="22"/>
                <w:szCs w:val="22"/>
                <w:lang w:bidi="en-US"/>
              </w:rPr>
              <w:t>p</w:t>
            </w:r>
            <w:r w:rsidRPr="00675938">
              <w:rPr>
                <w:rFonts w:asciiTheme="minorBidi" w:hAnsiTheme="minorBidi" w:cstheme="minorBidi"/>
                <w:b w:val="0"/>
                <w:bCs w:val="0"/>
                <w:sz w:val="22"/>
                <w:szCs w:val="22"/>
                <w:lang w:bidi="en-US"/>
              </w:rPr>
              <w:t>eriod:</w:t>
            </w:r>
            <w:r w:rsidRPr="00675938">
              <w:rPr>
                <w:rFonts w:asciiTheme="minorBidi" w:hAnsiTheme="minorBidi" w:cstheme="minorBidi"/>
                <w:b w:val="0"/>
                <w:bCs w:val="0"/>
                <w:i/>
                <w:iCs/>
                <w:color w:val="FF0000"/>
                <w:sz w:val="22"/>
                <w:szCs w:val="22"/>
                <w:lang w:val="en-GB"/>
              </w:rPr>
              <w:t xml:space="preserve"> [insert the amount in bid evaluation currency that will be credited to the price of the bid offering a longer period of warranty</w:t>
            </w:r>
            <w:r>
              <w:rPr>
                <w:rFonts w:asciiTheme="minorBidi" w:hAnsiTheme="minorBidi" w:cstheme="minorBidi"/>
                <w:b w:val="0"/>
                <w:i/>
                <w:iCs/>
                <w:color w:val="FF0000"/>
                <w:sz w:val="22"/>
                <w:szCs w:val="22"/>
                <w:lang w:val="en-GB"/>
              </w:rPr>
              <w:t xml:space="preserve"> than the minimum period which is stipulated in the bidding document</w:t>
            </w:r>
            <w:r w:rsidRPr="00B6573C">
              <w:rPr>
                <w:rFonts w:asciiTheme="minorBidi" w:hAnsiTheme="minorBidi" w:cstheme="minorBidi"/>
                <w:b w:val="0"/>
                <w:i/>
                <w:iCs/>
                <w:color w:val="FF0000"/>
                <w:sz w:val="22"/>
                <w:szCs w:val="22"/>
                <w:lang w:val="en-GB"/>
              </w:rPr>
              <w:t>]</w:t>
            </w:r>
          </w:p>
          <w:p w14:paraId="6DED4B7B" w14:textId="77777777" w:rsidR="00C6080D" w:rsidRPr="00257ABC" w:rsidRDefault="00C6080D" w:rsidP="00C6080D">
            <w:pPr>
              <w:pStyle w:val="BDSDefault"/>
              <w:tabs>
                <w:tab w:val="left" w:pos="0"/>
              </w:tabs>
              <w:spacing w:after="0"/>
              <w:ind w:right="57"/>
              <w:jc w:val="left"/>
              <w:rPr>
                <w:rFonts w:asciiTheme="minorBidi" w:hAnsiTheme="minorBidi" w:cstheme="minorBidi"/>
                <w:b w:val="0"/>
                <w:bCs w:val="0"/>
                <w:sz w:val="21"/>
                <w:szCs w:val="21"/>
                <w:lang w:val="en-GB" w:bidi="en-US"/>
              </w:rPr>
            </w:pPr>
          </w:p>
          <w:p w14:paraId="43759948" w14:textId="77777777" w:rsidR="00C6080D" w:rsidRPr="00257ABC" w:rsidRDefault="00C6080D" w:rsidP="00C6080D">
            <w:pPr>
              <w:pStyle w:val="BDSDefault"/>
              <w:tabs>
                <w:tab w:val="left" w:pos="0"/>
              </w:tabs>
              <w:spacing w:after="0"/>
              <w:ind w:right="57"/>
              <w:jc w:val="left"/>
              <w:rPr>
                <w:rFonts w:asciiTheme="minorBidi" w:hAnsiTheme="minorBidi" w:cstheme="minorBidi"/>
                <w:b w:val="0"/>
                <w:bCs w:val="0"/>
                <w:i/>
                <w:color w:val="FF0000"/>
                <w:sz w:val="22"/>
                <w:szCs w:val="22"/>
              </w:rPr>
            </w:pPr>
            <w:r w:rsidRPr="00257ABC">
              <w:rPr>
                <w:rFonts w:asciiTheme="minorBidi" w:hAnsiTheme="minorBidi" w:cstheme="minorBidi"/>
                <w:b w:val="0"/>
                <w:bCs w:val="0"/>
                <w:i/>
                <w:color w:val="FF0000"/>
                <w:sz w:val="22"/>
                <w:szCs w:val="22"/>
              </w:rPr>
              <w:t>Option III:</w:t>
            </w:r>
          </w:p>
          <w:p w14:paraId="118632B4" w14:textId="77777777" w:rsidR="00C6080D" w:rsidRDefault="00C6080D" w:rsidP="00C6080D">
            <w:pPr>
              <w:pStyle w:val="BDSDefault"/>
              <w:tabs>
                <w:tab w:val="left" w:pos="0"/>
              </w:tabs>
              <w:spacing w:after="0"/>
              <w:ind w:right="57"/>
              <w:jc w:val="left"/>
              <w:rPr>
                <w:rFonts w:asciiTheme="minorBidi" w:hAnsiTheme="minorBidi" w:cstheme="minorBidi"/>
                <w:b w:val="0"/>
                <w:bCs w:val="0"/>
                <w:i/>
                <w:color w:val="FF0000"/>
              </w:rPr>
            </w:pPr>
            <w:r>
              <w:rPr>
                <w:rFonts w:asciiTheme="minorBidi" w:hAnsiTheme="minorBidi" w:cstheme="minorBidi"/>
                <w:b w:val="0"/>
                <w:bCs w:val="0"/>
                <w:sz w:val="22"/>
                <w:szCs w:val="22"/>
                <w:lang w:bidi="en-US"/>
              </w:rPr>
              <w:t>The purchaser will</w:t>
            </w:r>
            <w:r w:rsidRPr="00654D74">
              <w:rPr>
                <w:rFonts w:asciiTheme="minorBidi" w:hAnsiTheme="minorBidi" w:cstheme="minorBidi"/>
                <w:b w:val="0"/>
                <w:bCs w:val="0"/>
                <w:sz w:val="22"/>
                <w:szCs w:val="22"/>
                <w:lang w:bidi="en-US"/>
              </w:rPr>
              <w:t xml:space="preserve"> use the </w:t>
            </w:r>
            <w:r>
              <w:rPr>
                <w:rFonts w:asciiTheme="minorBidi" w:hAnsiTheme="minorBidi" w:cstheme="minorBidi"/>
                <w:b w:val="0"/>
                <w:bCs w:val="0"/>
                <w:sz w:val="22"/>
                <w:szCs w:val="22"/>
                <w:lang w:bidi="en-US"/>
              </w:rPr>
              <w:t>Life Cycle Costing method of bid</w:t>
            </w:r>
            <w:r w:rsidRPr="00654D74">
              <w:rPr>
                <w:rFonts w:asciiTheme="minorBidi" w:hAnsiTheme="minorBidi" w:cstheme="minorBidi"/>
                <w:b w:val="0"/>
                <w:bCs w:val="0"/>
                <w:sz w:val="22"/>
                <w:szCs w:val="22"/>
                <w:lang w:bidi="en-US"/>
              </w:rPr>
              <w:t xml:space="preserve"> evaluation</w:t>
            </w:r>
          </w:p>
          <w:p w14:paraId="6453EB2C" w14:textId="77777777" w:rsidR="00C6080D" w:rsidRDefault="00C6080D" w:rsidP="00C6080D">
            <w:pPr>
              <w:pStyle w:val="BDSDefault"/>
              <w:tabs>
                <w:tab w:val="left" w:pos="0"/>
              </w:tabs>
              <w:spacing w:after="0"/>
              <w:ind w:right="57"/>
              <w:jc w:val="left"/>
              <w:rPr>
                <w:rFonts w:asciiTheme="minorBidi" w:hAnsiTheme="minorBidi" w:cstheme="minorBidi"/>
                <w:b w:val="0"/>
                <w:bCs w:val="0"/>
                <w:i/>
                <w:color w:val="FF0000"/>
              </w:rPr>
            </w:pPr>
            <w:r w:rsidRPr="00C74744">
              <w:rPr>
                <w:rFonts w:asciiTheme="minorBidi" w:hAnsiTheme="minorBidi" w:cstheme="minorBidi"/>
                <w:b w:val="0"/>
                <w:bCs w:val="0"/>
                <w:i/>
                <w:color w:val="FF0000"/>
              </w:rPr>
              <w:t>[</w:t>
            </w:r>
            <w:r w:rsidRPr="00654D74">
              <w:rPr>
                <w:rFonts w:asciiTheme="minorBidi" w:hAnsiTheme="minorBidi" w:cstheme="minorBidi"/>
                <w:b w:val="0"/>
                <w:bCs w:val="0"/>
                <w:i/>
                <w:iCs/>
                <w:color w:val="FF0000"/>
                <w:sz w:val="22"/>
                <w:szCs w:val="22"/>
              </w:rPr>
              <w:t>The purchaser may</w:t>
            </w:r>
            <w:r>
              <w:rPr>
                <w:rFonts w:asciiTheme="minorBidi" w:hAnsiTheme="minorBidi" w:cstheme="minorBidi"/>
                <w:b w:val="0"/>
                <w:bCs w:val="0"/>
                <w:i/>
                <w:iCs/>
                <w:color w:val="FF0000"/>
                <w:sz w:val="22"/>
                <w:szCs w:val="22"/>
              </w:rPr>
              <w:t xml:space="preserve"> use this</w:t>
            </w:r>
            <w:r w:rsidRPr="00654D74">
              <w:rPr>
                <w:rFonts w:asciiTheme="minorBidi" w:hAnsiTheme="minorBidi" w:cstheme="minorBidi"/>
                <w:b w:val="0"/>
                <w:bCs w:val="0"/>
                <w:i/>
                <w:iCs/>
                <w:color w:val="FF0000"/>
                <w:sz w:val="22"/>
                <w:szCs w:val="22"/>
              </w:rPr>
              <w:t xml:space="preserve"> best VFM </w:t>
            </w:r>
            <w:r>
              <w:rPr>
                <w:rFonts w:asciiTheme="minorBidi" w:hAnsiTheme="minorBidi" w:cstheme="minorBidi"/>
                <w:b w:val="0"/>
                <w:bCs w:val="0"/>
                <w:i/>
                <w:iCs/>
                <w:color w:val="FF0000"/>
                <w:sz w:val="22"/>
                <w:szCs w:val="22"/>
              </w:rPr>
              <w:t>method when the procurement involves a “</w:t>
            </w:r>
            <w:r>
              <w:rPr>
                <w:rFonts w:asciiTheme="minorBidi" w:hAnsiTheme="minorBidi" w:cstheme="minorBidi"/>
                <w:i/>
                <w:iCs/>
                <w:color w:val="FF0000"/>
                <w:sz w:val="22"/>
                <w:szCs w:val="22"/>
              </w:rPr>
              <w:t>large” number</w:t>
            </w:r>
            <w:r w:rsidRPr="00C523BF">
              <w:rPr>
                <w:rFonts w:asciiTheme="minorBidi" w:hAnsiTheme="minorBidi" w:cstheme="minorBidi"/>
                <w:i/>
                <w:iCs/>
                <w:color w:val="FF0000"/>
                <w:sz w:val="22"/>
                <w:szCs w:val="22"/>
              </w:rPr>
              <w:t xml:space="preserve"> of energy-intensive equipment (trucks/vehic</w:t>
            </w:r>
            <w:r>
              <w:rPr>
                <w:rFonts w:asciiTheme="minorBidi" w:hAnsiTheme="minorBidi" w:cstheme="minorBidi"/>
                <w:i/>
                <w:iCs/>
                <w:color w:val="FF0000"/>
                <w:sz w:val="22"/>
                <w:szCs w:val="22"/>
              </w:rPr>
              <w:t xml:space="preserve">les/ electrical generators) </w:t>
            </w:r>
            <w:r>
              <w:rPr>
                <w:rFonts w:asciiTheme="minorBidi" w:hAnsiTheme="minorBidi" w:cstheme="minorBidi"/>
                <w:b w:val="0"/>
                <w:bCs w:val="0"/>
                <w:i/>
                <w:iCs/>
                <w:color w:val="FF0000"/>
                <w:sz w:val="22"/>
                <w:szCs w:val="22"/>
              </w:rPr>
              <w:t>OR</w:t>
            </w:r>
            <w:r w:rsidRPr="00C523BF">
              <w:rPr>
                <w:rFonts w:asciiTheme="minorBidi" w:hAnsiTheme="minorBidi" w:cstheme="minorBidi"/>
                <w:i/>
                <w:iCs/>
                <w:color w:val="FF0000"/>
                <w:sz w:val="22"/>
                <w:szCs w:val="22"/>
              </w:rPr>
              <w:t xml:space="preserve"> </w:t>
            </w:r>
            <w:r>
              <w:rPr>
                <w:rFonts w:asciiTheme="minorBidi" w:hAnsiTheme="minorBidi" w:cstheme="minorBidi"/>
                <w:b w:val="0"/>
                <w:bCs w:val="0"/>
                <w:i/>
                <w:iCs/>
                <w:color w:val="FF0000"/>
                <w:sz w:val="22"/>
                <w:szCs w:val="22"/>
              </w:rPr>
              <w:t xml:space="preserve">a </w:t>
            </w:r>
            <w:r w:rsidRPr="00C523BF">
              <w:rPr>
                <w:rFonts w:asciiTheme="minorBidi" w:hAnsiTheme="minorBidi" w:cstheme="minorBidi"/>
                <w:i/>
                <w:iCs/>
                <w:color w:val="FF0000"/>
                <w:sz w:val="22"/>
                <w:szCs w:val="22"/>
              </w:rPr>
              <w:t>processing/ manufacturing plant</w:t>
            </w:r>
            <w:r>
              <w:rPr>
                <w:rFonts w:asciiTheme="minorBidi" w:hAnsiTheme="minorBidi" w:cstheme="minorBidi"/>
                <w:b w:val="0"/>
                <w:bCs w:val="0"/>
                <w:i/>
                <w:iCs/>
                <w:color w:val="FF0000"/>
                <w:sz w:val="22"/>
                <w:szCs w:val="22"/>
              </w:rPr>
              <w:t>. In this case the purchaser will evaluate the bids based on the purchase price plus some or all of the under-mentioned cost parameters</w:t>
            </w:r>
            <w:r w:rsidRPr="00C74744">
              <w:rPr>
                <w:rFonts w:asciiTheme="minorBidi" w:hAnsiTheme="minorBidi" w:cstheme="minorBidi"/>
                <w:b w:val="0"/>
                <w:bCs w:val="0"/>
                <w:i/>
                <w:color w:val="FF0000"/>
              </w:rPr>
              <w:t>]</w:t>
            </w:r>
            <w:r>
              <w:rPr>
                <w:rFonts w:asciiTheme="minorBidi" w:hAnsiTheme="minorBidi" w:cstheme="minorBidi"/>
                <w:b w:val="0"/>
                <w:bCs w:val="0"/>
                <w:i/>
                <w:color w:val="FF0000"/>
              </w:rPr>
              <w:t>:</w:t>
            </w:r>
          </w:p>
          <w:p w14:paraId="0271D147" w14:textId="6FF57AAD" w:rsidR="00C6080D" w:rsidRPr="00675938" w:rsidRDefault="00C6080D" w:rsidP="00C6080D">
            <w:pPr>
              <w:pStyle w:val="BDSDefault"/>
              <w:numPr>
                <w:ilvl w:val="0"/>
                <w:numId w:val="39"/>
              </w:numPr>
              <w:tabs>
                <w:tab w:val="left" w:pos="0"/>
              </w:tabs>
              <w:spacing w:after="0"/>
              <w:ind w:right="57"/>
              <w:jc w:val="left"/>
              <w:rPr>
                <w:rFonts w:asciiTheme="minorBidi" w:hAnsiTheme="minorBidi" w:cstheme="minorBidi"/>
                <w:b w:val="0"/>
                <w:bCs w:val="0"/>
                <w:sz w:val="22"/>
                <w:szCs w:val="22"/>
                <w:lang w:bidi="en-US"/>
              </w:rPr>
            </w:pPr>
            <w:r w:rsidRPr="00675938">
              <w:rPr>
                <w:rFonts w:asciiTheme="minorBidi" w:hAnsiTheme="minorBidi" w:cstheme="minorBidi"/>
                <w:b w:val="0"/>
                <w:bCs w:val="0"/>
                <w:sz w:val="22"/>
                <w:szCs w:val="22"/>
                <w:lang w:bidi="en-US"/>
              </w:rPr>
              <w:t xml:space="preserve">Bid </w:t>
            </w:r>
            <w:r w:rsidR="00675938" w:rsidRPr="00675938">
              <w:rPr>
                <w:rFonts w:asciiTheme="minorBidi" w:hAnsiTheme="minorBidi" w:cstheme="minorBidi"/>
                <w:b w:val="0"/>
                <w:bCs w:val="0"/>
                <w:sz w:val="22"/>
                <w:szCs w:val="22"/>
                <w:lang w:bidi="en-US"/>
              </w:rPr>
              <w:t>p</w:t>
            </w:r>
            <w:r w:rsidRPr="00675938">
              <w:rPr>
                <w:rFonts w:asciiTheme="minorBidi" w:hAnsiTheme="minorBidi" w:cstheme="minorBidi"/>
                <w:b w:val="0"/>
                <w:bCs w:val="0"/>
                <w:sz w:val="22"/>
                <w:szCs w:val="22"/>
                <w:lang w:bidi="en-US"/>
              </w:rPr>
              <w:t>rice;</w:t>
            </w:r>
          </w:p>
          <w:p w14:paraId="63763F8C" w14:textId="2CC0DA3B" w:rsidR="00C6080D" w:rsidRPr="00675938" w:rsidRDefault="00C6080D" w:rsidP="00C6080D">
            <w:pPr>
              <w:pStyle w:val="BDSDefault"/>
              <w:numPr>
                <w:ilvl w:val="0"/>
                <w:numId w:val="39"/>
              </w:numPr>
              <w:tabs>
                <w:tab w:val="left" w:pos="0"/>
              </w:tabs>
              <w:spacing w:after="0"/>
              <w:ind w:right="57"/>
              <w:jc w:val="left"/>
              <w:rPr>
                <w:rFonts w:asciiTheme="minorBidi" w:hAnsiTheme="minorBidi" w:cstheme="minorBidi"/>
                <w:b w:val="0"/>
                <w:bCs w:val="0"/>
                <w:sz w:val="22"/>
                <w:szCs w:val="22"/>
                <w:lang w:bidi="en-US"/>
              </w:rPr>
            </w:pPr>
            <w:r w:rsidRPr="00675938">
              <w:rPr>
                <w:rFonts w:asciiTheme="minorBidi" w:hAnsiTheme="minorBidi" w:cstheme="minorBidi"/>
                <w:b w:val="0"/>
                <w:bCs w:val="0"/>
                <w:sz w:val="22"/>
                <w:szCs w:val="22"/>
                <w:lang w:bidi="en-US"/>
              </w:rPr>
              <w:t xml:space="preserve">NPV of fuel consumption </w:t>
            </w:r>
            <w:r w:rsidR="00675938" w:rsidRPr="00675938">
              <w:rPr>
                <w:rFonts w:asciiTheme="minorBidi" w:hAnsiTheme="minorBidi" w:cstheme="minorBidi"/>
                <w:b w:val="0"/>
                <w:bCs w:val="0"/>
                <w:sz w:val="22"/>
                <w:szCs w:val="22"/>
                <w:lang w:bidi="en-US"/>
              </w:rPr>
              <w:t>c</w:t>
            </w:r>
            <w:r w:rsidRPr="00675938">
              <w:rPr>
                <w:rFonts w:asciiTheme="minorBidi" w:hAnsiTheme="minorBidi" w:cstheme="minorBidi"/>
                <w:b w:val="0"/>
                <w:bCs w:val="0"/>
                <w:sz w:val="22"/>
                <w:szCs w:val="22"/>
                <w:lang w:bidi="en-US"/>
              </w:rPr>
              <w:t>osts during useful life of the equipment / facility;</w:t>
            </w:r>
          </w:p>
          <w:p w14:paraId="4A70C4E3" w14:textId="50FE2FBE" w:rsidR="00C6080D" w:rsidRDefault="00C6080D" w:rsidP="00C6080D">
            <w:pPr>
              <w:pStyle w:val="BDSDefault"/>
              <w:numPr>
                <w:ilvl w:val="0"/>
                <w:numId w:val="39"/>
              </w:numPr>
              <w:tabs>
                <w:tab w:val="left" w:pos="0"/>
              </w:tabs>
              <w:spacing w:after="0"/>
              <w:ind w:right="57"/>
              <w:jc w:val="left"/>
              <w:rPr>
                <w:rFonts w:asciiTheme="minorBidi" w:hAnsiTheme="minorBidi" w:cstheme="minorBidi"/>
                <w:b w:val="0"/>
                <w:bCs w:val="0"/>
                <w:sz w:val="22"/>
                <w:szCs w:val="22"/>
                <w:lang w:bidi="en-US"/>
              </w:rPr>
            </w:pPr>
            <w:r w:rsidRPr="00675938">
              <w:rPr>
                <w:rFonts w:asciiTheme="minorBidi" w:hAnsiTheme="minorBidi" w:cstheme="minorBidi"/>
                <w:b w:val="0"/>
                <w:bCs w:val="0"/>
                <w:sz w:val="22"/>
                <w:szCs w:val="22"/>
                <w:lang w:bidi="en-US"/>
              </w:rPr>
              <w:t xml:space="preserve">NPV of maintenance </w:t>
            </w:r>
            <w:r w:rsidR="00675938" w:rsidRPr="00675938">
              <w:rPr>
                <w:rFonts w:asciiTheme="minorBidi" w:hAnsiTheme="minorBidi" w:cstheme="minorBidi"/>
                <w:b w:val="0"/>
                <w:bCs w:val="0"/>
                <w:sz w:val="22"/>
                <w:szCs w:val="22"/>
                <w:lang w:bidi="en-US"/>
              </w:rPr>
              <w:t>c</w:t>
            </w:r>
            <w:r w:rsidRPr="00675938">
              <w:rPr>
                <w:rFonts w:asciiTheme="minorBidi" w:hAnsiTheme="minorBidi" w:cstheme="minorBidi"/>
                <w:b w:val="0"/>
                <w:bCs w:val="0"/>
                <w:sz w:val="22"/>
                <w:szCs w:val="22"/>
                <w:lang w:bidi="en-US"/>
              </w:rPr>
              <w:t>osts during</w:t>
            </w:r>
            <w:r>
              <w:rPr>
                <w:rFonts w:asciiTheme="minorBidi" w:hAnsiTheme="minorBidi" w:cstheme="minorBidi"/>
                <w:b w:val="0"/>
                <w:bCs w:val="0"/>
                <w:sz w:val="22"/>
                <w:szCs w:val="22"/>
                <w:lang w:bidi="en-US"/>
              </w:rPr>
              <w:t xml:space="preserve"> useful life of the equipment / facility;</w:t>
            </w:r>
          </w:p>
          <w:p w14:paraId="633E1FF0" w14:textId="77777777" w:rsidR="00C6080D" w:rsidRPr="00C523BF" w:rsidRDefault="00C6080D" w:rsidP="00C6080D">
            <w:pPr>
              <w:pStyle w:val="BDSDefault"/>
              <w:numPr>
                <w:ilvl w:val="0"/>
                <w:numId w:val="39"/>
              </w:numPr>
              <w:tabs>
                <w:tab w:val="left" w:pos="0"/>
              </w:tabs>
              <w:spacing w:after="0"/>
              <w:ind w:right="57"/>
              <w:jc w:val="left"/>
              <w:rPr>
                <w:rFonts w:asciiTheme="minorBidi" w:hAnsiTheme="minorBidi" w:cstheme="minorBidi"/>
                <w:b w:val="0"/>
                <w:bCs w:val="0"/>
                <w:sz w:val="22"/>
                <w:szCs w:val="22"/>
                <w:lang w:bidi="en-US"/>
              </w:rPr>
            </w:pPr>
            <w:r>
              <w:rPr>
                <w:rFonts w:asciiTheme="minorBidi" w:hAnsiTheme="minorBidi" w:cstheme="minorBidi"/>
                <w:b w:val="0"/>
                <w:bCs w:val="0"/>
                <w:sz w:val="22"/>
                <w:szCs w:val="22"/>
                <w:lang w:bidi="en-US"/>
              </w:rPr>
              <w:t>NPV of resale value of the equipment / facility at the end of its useful life.</w:t>
            </w:r>
          </w:p>
          <w:p w14:paraId="615C3478" w14:textId="77777777" w:rsidR="00C6080D" w:rsidRDefault="00C6080D" w:rsidP="00C6080D">
            <w:pPr>
              <w:pStyle w:val="BDSDefault"/>
              <w:tabs>
                <w:tab w:val="left" w:pos="0"/>
              </w:tabs>
              <w:spacing w:after="0"/>
              <w:ind w:right="57"/>
              <w:jc w:val="left"/>
              <w:rPr>
                <w:rFonts w:asciiTheme="minorBidi" w:hAnsiTheme="minorBidi" w:cstheme="minorBidi"/>
                <w:b w:val="0"/>
                <w:i/>
                <w:iCs/>
                <w:color w:val="FF0000"/>
                <w:sz w:val="22"/>
                <w:szCs w:val="22"/>
                <w:lang w:val="en-GB"/>
              </w:rPr>
            </w:pPr>
            <w:r>
              <w:rPr>
                <w:rFonts w:asciiTheme="minorBidi" w:hAnsiTheme="minorBidi" w:cstheme="minorBidi"/>
                <w:b w:val="0"/>
                <w:bCs w:val="0"/>
                <w:sz w:val="22"/>
                <w:szCs w:val="22"/>
                <w:lang w:bidi="en-US"/>
              </w:rPr>
              <w:t>The useful life of the equipment / facility is</w:t>
            </w:r>
            <w:r w:rsidRPr="00654D74">
              <w:rPr>
                <w:rFonts w:asciiTheme="minorBidi" w:hAnsiTheme="minorBidi" w:cstheme="minorBidi"/>
                <w:b w:val="0"/>
                <w:bCs w:val="0"/>
                <w:sz w:val="22"/>
                <w:szCs w:val="22"/>
                <w:lang w:bidi="en-US"/>
              </w:rPr>
              <w:t>:</w:t>
            </w:r>
            <w:r>
              <w:rPr>
                <w:rFonts w:asciiTheme="minorBidi" w:hAnsiTheme="minorBidi" w:cstheme="minorBidi"/>
                <w:b w:val="0"/>
                <w:i/>
                <w:iCs/>
                <w:color w:val="FF0000"/>
                <w:sz w:val="22"/>
                <w:szCs w:val="22"/>
                <w:lang w:val="en-GB"/>
              </w:rPr>
              <w:t xml:space="preserve"> [</w:t>
            </w:r>
            <w:r w:rsidRPr="00B6573C">
              <w:rPr>
                <w:rFonts w:asciiTheme="minorBidi" w:hAnsiTheme="minorBidi" w:cstheme="minorBidi"/>
                <w:b w:val="0"/>
                <w:i/>
                <w:iCs/>
                <w:color w:val="FF0000"/>
                <w:sz w:val="22"/>
                <w:szCs w:val="22"/>
                <w:lang w:val="en-GB"/>
              </w:rPr>
              <w:t xml:space="preserve">insert </w:t>
            </w:r>
            <w:r>
              <w:rPr>
                <w:rFonts w:asciiTheme="minorBidi" w:hAnsiTheme="minorBidi" w:cstheme="minorBidi"/>
                <w:b w:val="0"/>
                <w:i/>
                <w:iCs/>
                <w:color w:val="FF0000"/>
                <w:sz w:val="22"/>
                <w:szCs w:val="22"/>
                <w:lang w:val="en-GB"/>
              </w:rPr>
              <w:t>the useful life period in years</w:t>
            </w:r>
            <w:r w:rsidRPr="00B6573C">
              <w:rPr>
                <w:rFonts w:asciiTheme="minorBidi" w:hAnsiTheme="minorBidi" w:cstheme="minorBidi"/>
                <w:b w:val="0"/>
                <w:i/>
                <w:iCs/>
                <w:color w:val="FF0000"/>
                <w:sz w:val="22"/>
                <w:szCs w:val="22"/>
                <w:lang w:val="en-GB"/>
              </w:rPr>
              <w:t>]</w:t>
            </w:r>
          </w:p>
          <w:p w14:paraId="0FED11B5" w14:textId="37702008" w:rsidR="00C6080D" w:rsidRPr="00675938" w:rsidRDefault="00C6080D" w:rsidP="002E58D5">
            <w:pPr>
              <w:pStyle w:val="BDSDefault"/>
              <w:tabs>
                <w:tab w:val="left" w:pos="0"/>
              </w:tabs>
              <w:spacing w:after="0"/>
              <w:ind w:right="57"/>
              <w:jc w:val="left"/>
              <w:rPr>
                <w:rFonts w:asciiTheme="minorBidi" w:hAnsiTheme="minorBidi" w:cstheme="minorBidi"/>
                <w:b w:val="0"/>
                <w:i/>
                <w:iCs/>
                <w:color w:val="FF0000"/>
                <w:sz w:val="22"/>
                <w:szCs w:val="22"/>
                <w:lang w:val="en-GB"/>
              </w:rPr>
            </w:pPr>
            <w:r w:rsidRPr="00675938">
              <w:rPr>
                <w:rFonts w:asciiTheme="minorBidi" w:hAnsiTheme="minorBidi" w:cstheme="minorBidi"/>
                <w:b w:val="0"/>
                <w:bCs w:val="0"/>
                <w:sz w:val="22"/>
                <w:szCs w:val="22"/>
                <w:lang w:bidi="en-US"/>
              </w:rPr>
              <w:t>The discount rate to be used by the purchaser in calculating the NPV (Net Present Value) shall be:</w:t>
            </w:r>
            <w:r>
              <w:rPr>
                <w:rFonts w:asciiTheme="minorBidi" w:hAnsiTheme="minorBidi" w:cstheme="minorBidi"/>
                <w:b w:val="0"/>
                <w:i/>
                <w:iCs/>
                <w:color w:val="FF0000"/>
                <w:sz w:val="22"/>
                <w:szCs w:val="22"/>
                <w:lang w:val="en-GB"/>
              </w:rPr>
              <w:t xml:space="preserve"> [</w:t>
            </w:r>
            <w:r w:rsidRPr="00B6573C">
              <w:rPr>
                <w:rFonts w:asciiTheme="minorBidi" w:hAnsiTheme="minorBidi" w:cstheme="minorBidi"/>
                <w:b w:val="0"/>
                <w:i/>
                <w:iCs/>
                <w:color w:val="FF0000"/>
                <w:sz w:val="22"/>
                <w:szCs w:val="22"/>
                <w:lang w:val="en-GB"/>
              </w:rPr>
              <w:t xml:space="preserve">insert </w:t>
            </w:r>
            <w:r>
              <w:rPr>
                <w:rFonts w:asciiTheme="minorBidi" w:hAnsiTheme="minorBidi" w:cstheme="minorBidi"/>
                <w:b w:val="0"/>
                <w:i/>
                <w:iCs/>
                <w:color w:val="FF0000"/>
                <w:sz w:val="22"/>
                <w:szCs w:val="22"/>
                <w:lang w:val="en-GB"/>
              </w:rPr>
              <w:t>the interest rate to be used</w:t>
            </w:r>
            <w:r w:rsidRPr="00B6573C">
              <w:rPr>
                <w:rFonts w:asciiTheme="minorBidi" w:hAnsiTheme="minorBidi" w:cstheme="minorBidi"/>
                <w:b w:val="0"/>
                <w:i/>
                <w:iCs/>
                <w:color w:val="FF0000"/>
                <w:sz w:val="22"/>
                <w:szCs w:val="22"/>
                <w:lang w:val="en-GB"/>
              </w:rPr>
              <w:t>]</w:t>
            </w:r>
          </w:p>
        </w:tc>
      </w:tr>
      <w:tr w:rsidR="00801347" w:rsidRPr="00A520A6" w14:paraId="4A9808F6" w14:textId="77777777" w:rsidTr="00AA029E">
        <w:trPr>
          <w:trHeight w:val="452"/>
        </w:trPr>
        <w:tc>
          <w:tcPr>
            <w:cnfStyle w:val="001000000000" w:firstRow="0" w:lastRow="0" w:firstColumn="1" w:lastColumn="0" w:oddVBand="0" w:evenVBand="0" w:oddHBand="0" w:evenHBand="0" w:firstRowFirstColumn="0" w:firstRowLastColumn="0" w:lastRowFirstColumn="0" w:lastRowLastColumn="0"/>
            <w:tcW w:w="9918" w:type="dxa"/>
            <w:gridSpan w:val="2"/>
            <w:shd w:val="clear" w:color="auto" w:fill="1F3671"/>
          </w:tcPr>
          <w:p w14:paraId="1AF881CB" w14:textId="344892F1" w:rsidR="00801347" w:rsidRPr="00A026B7" w:rsidRDefault="00A026B7" w:rsidP="002E58D5">
            <w:pPr>
              <w:pStyle w:val="TableParagraph"/>
              <w:tabs>
                <w:tab w:val="left" w:pos="0"/>
              </w:tabs>
              <w:spacing w:before="120"/>
              <w:ind w:right="57"/>
              <w:jc w:val="center"/>
              <w:rPr>
                <w:rFonts w:asciiTheme="minorBidi" w:hAnsiTheme="minorBidi" w:cstheme="minorBidi"/>
                <w:bCs w:val="0"/>
              </w:rPr>
            </w:pPr>
            <w:r w:rsidRPr="00A026B7">
              <w:rPr>
                <w:rFonts w:asciiTheme="minorBidi" w:hAnsiTheme="minorBidi" w:cstheme="minorBidi"/>
                <w:bCs w:val="0"/>
              </w:rPr>
              <w:t>C</w:t>
            </w:r>
            <w:r w:rsidR="00BC1812" w:rsidRPr="00A026B7">
              <w:rPr>
                <w:rFonts w:asciiTheme="minorBidi" w:hAnsiTheme="minorBidi" w:cstheme="minorBidi"/>
                <w:bCs w:val="0"/>
              </w:rPr>
              <w:t>ontract a</w:t>
            </w:r>
            <w:r w:rsidR="00801347" w:rsidRPr="00A026B7">
              <w:rPr>
                <w:rFonts w:asciiTheme="minorBidi" w:hAnsiTheme="minorBidi" w:cstheme="minorBidi"/>
                <w:bCs w:val="0"/>
              </w:rPr>
              <w:t>ward</w:t>
            </w:r>
          </w:p>
        </w:tc>
      </w:tr>
      <w:tr w:rsidR="00801347" w:rsidRPr="00A520A6" w14:paraId="04F0BFDF" w14:textId="77777777" w:rsidTr="00554C75">
        <w:trPr>
          <w:cnfStyle w:val="010000000000" w:firstRow="0" w:lastRow="1" w:firstColumn="0" w:lastColumn="0" w:oddVBand="0" w:evenVBand="0" w:oddHBand="0" w:evenHBand="0"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BDD6EE" w:themeColor="accent5" w:themeTint="66"/>
            </w:tcBorders>
          </w:tcPr>
          <w:p w14:paraId="459C9265" w14:textId="7F153E91" w:rsidR="00801347" w:rsidRPr="00D321E0" w:rsidRDefault="00BC1812" w:rsidP="002E58D5">
            <w:pPr>
              <w:pStyle w:val="TableParagraph"/>
              <w:tabs>
                <w:tab w:val="left" w:pos="0"/>
              </w:tabs>
              <w:spacing w:before="120"/>
              <w:ind w:right="57"/>
              <w:rPr>
                <w:rFonts w:asciiTheme="minorBidi" w:hAnsiTheme="minorBidi" w:cstheme="minorBidi"/>
                <w:b w:val="0"/>
              </w:rPr>
            </w:pPr>
            <w:r>
              <w:rPr>
                <w:rFonts w:asciiTheme="minorBidi" w:hAnsiTheme="minorBidi" w:cstheme="minorBidi"/>
                <w:b w:val="0"/>
              </w:rPr>
              <w:t>ITB c</w:t>
            </w:r>
            <w:r w:rsidR="00801347" w:rsidRPr="00D321E0">
              <w:rPr>
                <w:rFonts w:asciiTheme="minorBidi" w:hAnsiTheme="minorBidi" w:cstheme="minorBidi"/>
                <w:b w:val="0"/>
              </w:rPr>
              <w:t>lause 3</w:t>
            </w:r>
            <w:r w:rsidR="003724FA">
              <w:rPr>
                <w:rFonts w:asciiTheme="minorBidi" w:hAnsiTheme="minorBidi" w:cstheme="minorBidi"/>
                <w:b w:val="0"/>
              </w:rPr>
              <w:t>5</w:t>
            </w:r>
            <w:r w:rsidR="00801347" w:rsidRPr="00D321E0">
              <w:rPr>
                <w:rFonts w:asciiTheme="minorBidi" w:hAnsiTheme="minorBidi" w:cstheme="minorBidi"/>
                <w:b w:val="0"/>
              </w:rPr>
              <w:t>.1</w:t>
            </w:r>
          </w:p>
        </w:tc>
        <w:tc>
          <w:tcPr>
            <w:cnfStyle w:val="000100000000" w:firstRow="0" w:lastRow="0" w:firstColumn="0" w:lastColumn="1" w:oddVBand="0" w:evenVBand="0" w:oddHBand="0" w:evenHBand="0" w:firstRowFirstColumn="0" w:firstRowLastColumn="0" w:lastRowFirstColumn="0" w:lastRowLastColumn="0"/>
            <w:tcW w:w="7229" w:type="dxa"/>
            <w:tcBorders>
              <w:top w:val="single" w:sz="4" w:space="0" w:color="BDD6EE" w:themeColor="accent5" w:themeTint="66"/>
            </w:tcBorders>
          </w:tcPr>
          <w:p w14:paraId="47D9F32F" w14:textId="7A85306E" w:rsidR="00801347" w:rsidRPr="00A026B7" w:rsidRDefault="00801347" w:rsidP="002E58D5">
            <w:pPr>
              <w:pStyle w:val="TableParagraph"/>
              <w:tabs>
                <w:tab w:val="left" w:pos="0"/>
                <w:tab w:val="left" w:pos="5549"/>
              </w:tabs>
              <w:spacing w:before="120"/>
              <w:ind w:right="57"/>
              <w:rPr>
                <w:rFonts w:asciiTheme="minorBidi" w:hAnsiTheme="minorBidi" w:cstheme="minorBidi"/>
                <w:b w:val="0"/>
                <w:bCs w:val="0"/>
              </w:rPr>
            </w:pPr>
            <w:r w:rsidRPr="00A026B7">
              <w:rPr>
                <w:rFonts w:asciiTheme="minorBidi" w:hAnsiTheme="minorBidi" w:cstheme="minorBidi"/>
                <w:b w:val="0"/>
                <w:bCs w:val="0"/>
              </w:rPr>
              <w:t>The percentage for quantity increase or</w:t>
            </w:r>
            <w:r w:rsidRPr="00A026B7">
              <w:rPr>
                <w:rFonts w:asciiTheme="minorBidi" w:hAnsiTheme="minorBidi" w:cstheme="minorBidi"/>
                <w:b w:val="0"/>
                <w:bCs w:val="0"/>
                <w:spacing w:val="-25"/>
              </w:rPr>
              <w:t xml:space="preserve"> </w:t>
            </w:r>
            <w:r w:rsidRPr="00A026B7">
              <w:rPr>
                <w:rFonts w:asciiTheme="minorBidi" w:hAnsiTheme="minorBidi" w:cstheme="minorBidi"/>
                <w:b w:val="0"/>
                <w:bCs w:val="0"/>
              </w:rPr>
              <w:t>decrease</w:t>
            </w:r>
            <w:r w:rsidRPr="00675938">
              <w:rPr>
                <w:rFonts w:asciiTheme="minorBidi" w:hAnsiTheme="minorBidi" w:cstheme="minorBidi"/>
                <w:b w:val="0"/>
                <w:bCs w:val="0"/>
                <w:spacing w:val="-3"/>
              </w:rPr>
              <w:t xml:space="preserve"> </w:t>
            </w:r>
            <w:r w:rsidRPr="00675938">
              <w:rPr>
                <w:rFonts w:asciiTheme="minorBidi" w:hAnsiTheme="minorBidi" w:cstheme="minorBidi"/>
                <w:b w:val="0"/>
                <w:bCs w:val="0"/>
              </w:rPr>
              <w:t>is</w:t>
            </w:r>
            <w:r w:rsidR="00675938" w:rsidRPr="00675938">
              <w:rPr>
                <w:rFonts w:asciiTheme="minorBidi" w:hAnsiTheme="minorBidi" w:cstheme="minorBidi"/>
                <w:b w:val="0"/>
                <w:bCs w:val="0"/>
              </w:rPr>
              <w:t xml:space="preserve"> </w:t>
            </w:r>
            <w:r w:rsidR="00675938">
              <w:rPr>
                <w:rFonts w:asciiTheme="minorBidi" w:hAnsiTheme="minorBidi" w:cstheme="minorBidi"/>
                <w:b w:val="0"/>
                <w:bCs w:val="0"/>
                <w:i/>
                <w:iCs/>
                <w:color w:val="FF0000"/>
              </w:rPr>
              <w:t xml:space="preserve">[insert percentage] </w:t>
            </w:r>
            <w:r w:rsidRPr="00675938">
              <w:rPr>
                <w:rFonts w:asciiTheme="minorBidi" w:hAnsiTheme="minorBidi" w:cstheme="minorBidi"/>
                <w:b w:val="0"/>
                <w:bCs w:val="0"/>
              </w:rPr>
              <w:t>percent.</w:t>
            </w:r>
          </w:p>
          <w:p w14:paraId="0F532CF7" w14:textId="28A4B276" w:rsidR="00801347" w:rsidRPr="00D321E0" w:rsidRDefault="00801347" w:rsidP="002E58D5">
            <w:pPr>
              <w:pStyle w:val="TableParagraph"/>
              <w:tabs>
                <w:tab w:val="left" w:pos="0"/>
              </w:tabs>
              <w:spacing w:before="120"/>
              <w:ind w:right="57"/>
              <w:rPr>
                <w:rFonts w:asciiTheme="minorBidi" w:hAnsiTheme="minorBidi" w:cstheme="minorBidi"/>
                <w:i/>
              </w:rPr>
            </w:pPr>
            <w:r w:rsidRPr="00C74744">
              <w:rPr>
                <w:rFonts w:asciiTheme="minorBidi" w:hAnsiTheme="minorBidi" w:cstheme="minorBidi"/>
                <w:b w:val="0"/>
                <w:bCs w:val="0"/>
                <w:i/>
                <w:color w:val="FF0000"/>
              </w:rPr>
              <w:t xml:space="preserve">[Normally should not exceed </w:t>
            </w:r>
            <w:r w:rsidR="00C6080D" w:rsidRPr="00C74744">
              <w:rPr>
                <w:rFonts w:asciiTheme="minorBidi" w:hAnsiTheme="minorBidi" w:cstheme="minorBidi"/>
                <w:b w:val="0"/>
                <w:bCs w:val="0"/>
                <w:i/>
                <w:color w:val="FF0000"/>
              </w:rPr>
              <w:t>twenty</w:t>
            </w:r>
            <w:r w:rsidR="00C6080D">
              <w:rPr>
                <w:rFonts w:asciiTheme="minorBidi" w:hAnsiTheme="minorBidi" w:cstheme="minorBidi"/>
                <w:b w:val="0"/>
                <w:bCs w:val="0"/>
                <w:i/>
                <w:color w:val="FF0000"/>
              </w:rPr>
              <w:t>-five</w:t>
            </w:r>
            <w:r w:rsidRPr="00C74744">
              <w:rPr>
                <w:rFonts w:asciiTheme="minorBidi" w:hAnsiTheme="minorBidi" w:cstheme="minorBidi"/>
                <w:b w:val="0"/>
                <w:bCs w:val="0"/>
                <w:i/>
                <w:color w:val="FF0000"/>
              </w:rPr>
              <w:t xml:space="preserve"> (2</w:t>
            </w:r>
            <w:r w:rsidR="00C6080D">
              <w:rPr>
                <w:rFonts w:asciiTheme="minorBidi" w:hAnsiTheme="minorBidi" w:cstheme="minorBidi"/>
                <w:b w:val="0"/>
                <w:bCs w:val="0"/>
                <w:i/>
                <w:color w:val="FF0000"/>
              </w:rPr>
              <w:t>5</w:t>
            </w:r>
            <w:r w:rsidRPr="00C74744">
              <w:rPr>
                <w:rFonts w:asciiTheme="minorBidi" w:hAnsiTheme="minorBidi" w:cstheme="minorBidi"/>
                <w:b w:val="0"/>
                <w:bCs w:val="0"/>
                <w:i/>
                <w:color w:val="FF0000"/>
              </w:rPr>
              <w:t>) percent.]</w:t>
            </w:r>
          </w:p>
        </w:tc>
      </w:tr>
    </w:tbl>
    <w:p w14:paraId="39D0304B" w14:textId="77777777" w:rsidR="00A65334" w:rsidRPr="00A520A6" w:rsidRDefault="00A65334" w:rsidP="002E58D5">
      <w:pPr>
        <w:tabs>
          <w:tab w:val="left" w:pos="0"/>
        </w:tabs>
        <w:rPr>
          <w:rFonts w:asciiTheme="minorBidi" w:hAnsiTheme="minorBidi" w:cstheme="minorBidi"/>
          <w:b/>
          <w:bCs/>
          <w:sz w:val="36"/>
          <w:szCs w:val="36"/>
        </w:rPr>
        <w:sectPr w:rsidR="00A65334" w:rsidRPr="00A520A6" w:rsidSect="00714C24">
          <w:footerReference w:type="default" r:id="rId24"/>
          <w:pgSz w:w="11900" w:h="16820" w:code="9"/>
          <w:pgMar w:top="2347" w:right="964" w:bottom="1440" w:left="1015" w:header="709" w:footer="709" w:gutter="0"/>
          <w:cols w:space="708"/>
          <w:docGrid w:linePitch="360"/>
        </w:sectPr>
      </w:pPr>
    </w:p>
    <w:p w14:paraId="75264A02" w14:textId="2D653C38" w:rsidR="00801347" w:rsidRPr="001771B8" w:rsidRDefault="00801347" w:rsidP="009812FD">
      <w:pPr>
        <w:pStyle w:val="SectionHeading"/>
      </w:pPr>
      <w:bookmarkStart w:id="160" w:name="_Toc57576766"/>
      <w:r w:rsidRPr="001771B8">
        <w:t>Section IV. Bidding Forms</w:t>
      </w:r>
      <w:bookmarkEnd w:id="160"/>
    </w:p>
    <w:p w14:paraId="58F215E7" w14:textId="77777777" w:rsidR="00801347" w:rsidRPr="00A520A6" w:rsidRDefault="00801347" w:rsidP="002E58D5">
      <w:pPr>
        <w:tabs>
          <w:tab w:val="left" w:pos="0"/>
          <w:tab w:val="left" w:pos="2349"/>
        </w:tabs>
        <w:rPr>
          <w:rFonts w:asciiTheme="minorBidi" w:hAnsiTheme="minorBidi" w:cstheme="minorBidi"/>
        </w:rPr>
      </w:pPr>
    </w:p>
    <w:p w14:paraId="2A68D8C4" w14:textId="6046D2D9" w:rsidR="00BD138E" w:rsidRDefault="00BD138E">
      <w:pPr>
        <w:pStyle w:val="TOC1"/>
        <w:tabs>
          <w:tab w:val="left" w:pos="440"/>
          <w:tab w:val="right" w:leader="dot" w:pos="9918"/>
        </w:tabs>
        <w:rPr>
          <w:rFonts w:asciiTheme="minorHAnsi" w:eastAsiaTheme="minorEastAsia" w:hAnsiTheme="minorHAnsi" w:cstheme="minorBidi"/>
          <w:b w:val="0"/>
          <w:bCs w:val="0"/>
          <w:noProof/>
          <w:szCs w:val="24"/>
          <w:lang w:eastAsia="en-GB"/>
        </w:rPr>
      </w:pPr>
      <w:r>
        <w:rPr>
          <w:rFonts w:asciiTheme="minorBidi" w:hAnsiTheme="minorBidi" w:cstheme="minorBidi"/>
        </w:rPr>
        <w:fldChar w:fldCharType="begin"/>
      </w:r>
      <w:r>
        <w:rPr>
          <w:rFonts w:asciiTheme="minorBidi" w:hAnsiTheme="minorBidi" w:cstheme="minorBidi"/>
        </w:rPr>
        <w:instrText xml:space="preserve"> TOC \h \z \t "BSF Heading,1" </w:instrText>
      </w:r>
      <w:r>
        <w:rPr>
          <w:rFonts w:asciiTheme="minorBidi" w:hAnsiTheme="minorBidi" w:cstheme="minorBidi"/>
        </w:rPr>
        <w:fldChar w:fldCharType="separate"/>
      </w:r>
      <w:hyperlink w:anchor="_Toc57566443" w:history="1">
        <w:r w:rsidRPr="000E1BB8">
          <w:rPr>
            <w:rStyle w:val="Hyperlink"/>
            <w:noProof/>
          </w:rPr>
          <w:t>1.</w:t>
        </w:r>
        <w:r>
          <w:rPr>
            <w:rFonts w:asciiTheme="minorHAnsi" w:eastAsiaTheme="minorEastAsia" w:hAnsiTheme="minorHAnsi" w:cstheme="minorBidi"/>
            <w:b w:val="0"/>
            <w:bCs w:val="0"/>
            <w:noProof/>
            <w:szCs w:val="24"/>
            <w:lang w:eastAsia="en-GB"/>
          </w:rPr>
          <w:tab/>
        </w:r>
        <w:r w:rsidRPr="000E1BB8">
          <w:rPr>
            <w:rStyle w:val="Hyperlink"/>
            <w:noProof/>
          </w:rPr>
          <w:t>Bid Form and Price Schedules</w:t>
        </w:r>
        <w:r>
          <w:rPr>
            <w:noProof/>
            <w:webHidden/>
          </w:rPr>
          <w:tab/>
        </w:r>
        <w:r>
          <w:rPr>
            <w:noProof/>
            <w:webHidden/>
          </w:rPr>
          <w:fldChar w:fldCharType="begin"/>
        </w:r>
        <w:r>
          <w:rPr>
            <w:noProof/>
            <w:webHidden/>
          </w:rPr>
          <w:instrText xml:space="preserve"> PAGEREF _Toc57566443 \h </w:instrText>
        </w:r>
        <w:r>
          <w:rPr>
            <w:noProof/>
            <w:webHidden/>
          </w:rPr>
        </w:r>
        <w:r>
          <w:rPr>
            <w:noProof/>
            <w:webHidden/>
          </w:rPr>
          <w:fldChar w:fldCharType="separate"/>
        </w:r>
        <w:r>
          <w:rPr>
            <w:noProof/>
            <w:webHidden/>
          </w:rPr>
          <w:t>35</w:t>
        </w:r>
        <w:r>
          <w:rPr>
            <w:noProof/>
            <w:webHidden/>
          </w:rPr>
          <w:fldChar w:fldCharType="end"/>
        </w:r>
      </w:hyperlink>
    </w:p>
    <w:p w14:paraId="13508E0E" w14:textId="1ADC607E" w:rsidR="00BD138E" w:rsidRDefault="00345866">
      <w:pPr>
        <w:pStyle w:val="TOC1"/>
        <w:tabs>
          <w:tab w:val="left" w:pos="440"/>
          <w:tab w:val="right" w:leader="dot" w:pos="9918"/>
        </w:tabs>
        <w:rPr>
          <w:rFonts w:asciiTheme="minorHAnsi" w:eastAsiaTheme="minorEastAsia" w:hAnsiTheme="minorHAnsi" w:cstheme="minorBidi"/>
          <w:b w:val="0"/>
          <w:bCs w:val="0"/>
          <w:noProof/>
          <w:szCs w:val="24"/>
          <w:lang w:eastAsia="en-GB"/>
        </w:rPr>
      </w:pPr>
      <w:hyperlink w:anchor="_Toc57566444" w:history="1">
        <w:r w:rsidR="00BD138E" w:rsidRPr="000E1BB8">
          <w:rPr>
            <w:rStyle w:val="Hyperlink"/>
            <w:noProof/>
          </w:rPr>
          <w:t>2.</w:t>
        </w:r>
        <w:r w:rsidR="00BD138E">
          <w:rPr>
            <w:rFonts w:asciiTheme="minorHAnsi" w:eastAsiaTheme="minorEastAsia" w:hAnsiTheme="minorHAnsi" w:cstheme="minorBidi"/>
            <w:b w:val="0"/>
            <w:bCs w:val="0"/>
            <w:noProof/>
            <w:szCs w:val="24"/>
            <w:lang w:eastAsia="en-GB"/>
          </w:rPr>
          <w:tab/>
        </w:r>
        <w:r w:rsidR="00BD138E" w:rsidRPr="000E1BB8">
          <w:rPr>
            <w:rStyle w:val="Hyperlink"/>
            <w:noProof/>
          </w:rPr>
          <w:t>Price Schedule for Goods Offered From Abroad</w:t>
        </w:r>
        <w:r w:rsidR="00BD138E">
          <w:rPr>
            <w:noProof/>
            <w:webHidden/>
          </w:rPr>
          <w:tab/>
        </w:r>
        <w:r w:rsidR="00BD138E">
          <w:rPr>
            <w:noProof/>
            <w:webHidden/>
          </w:rPr>
          <w:fldChar w:fldCharType="begin"/>
        </w:r>
        <w:r w:rsidR="00BD138E">
          <w:rPr>
            <w:noProof/>
            <w:webHidden/>
          </w:rPr>
          <w:instrText xml:space="preserve"> PAGEREF _Toc57566444 \h </w:instrText>
        </w:r>
        <w:r w:rsidR="00BD138E">
          <w:rPr>
            <w:noProof/>
            <w:webHidden/>
          </w:rPr>
        </w:r>
        <w:r w:rsidR="00BD138E">
          <w:rPr>
            <w:noProof/>
            <w:webHidden/>
          </w:rPr>
          <w:fldChar w:fldCharType="separate"/>
        </w:r>
        <w:r w:rsidR="00BD138E">
          <w:rPr>
            <w:noProof/>
            <w:webHidden/>
          </w:rPr>
          <w:t>39</w:t>
        </w:r>
        <w:r w:rsidR="00BD138E">
          <w:rPr>
            <w:noProof/>
            <w:webHidden/>
          </w:rPr>
          <w:fldChar w:fldCharType="end"/>
        </w:r>
      </w:hyperlink>
    </w:p>
    <w:p w14:paraId="14666111" w14:textId="7DABFA09" w:rsidR="00BD138E" w:rsidRDefault="00345866">
      <w:pPr>
        <w:pStyle w:val="TOC1"/>
        <w:tabs>
          <w:tab w:val="left" w:pos="440"/>
          <w:tab w:val="right" w:leader="dot" w:pos="9918"/>
        </w:tabs>
        <w:rPr>
          <w:rFonts w:asciiTheme="minorHAnsi" w:eastAsiaTheme="minorEastAsia" w:hAnsiTheme="minorHAnsi" w:cstheme="minorBidi"/>
          <w:b w:val="0"/>
          <w:bCs w:val="0"/>
          <w:noProof/>
          <w:szCs w:val="24"/>
          <w:lang w:eastAsia="en-GB"/>
        </w:rPr>
      </w:pPr>
      <w:hyperlink w:anchor="_Toc57566445" w:history="1">
        <w:r w:rsidR="00BD138E" w:rsidRPr="000E1BB8">
          <w:rPr>
            <w:rStyle w:val="Hyperlink"/>
            <w:noProof/>
          </w:rPr>
          <w:t>3.</w:t>
        </w:r>
        <w:r w:rsidR="00BD138E">
          <w:rPr>
            <w:rFonts w:asciiTheme="minorHAnsi" w:eastAsiaTheme="minorEastAsia" w:hAnsiTheme="minorHAnsi" w:cstheme="minorBidi"/>
            <w:b w:val="0"/>
            <w:bCs w:val="0"/>
            <w:noProof/>
            <w:szCs w:val="24"/>
            <w:lang w:eastAsia="en-GB"/>
          </w:rPr>
          <w:tab/>
        </w:r>
        <w:r w:rsidR="00BD138E" w:rsidRPr="000E1BB8">
          <w:rPr>
            <w:rStyle w:val="Hyperlink"/>
            <w:noProof/>
          </w:rPr>
          <w:t>Price Schedule for Goods Offered from within the Purchaser’s Country</w:t>
        </w:r>
        <w:r w:rsidR="00BD138E">
          <w:rPr>
            <w:noProof/>
            <w:webHidden/>
          </w:rPr>
          <w:tab/>
        </w:r>
        <w:r w:rsidR="00BD138E">
          <w:rPr>
            <w:noProof/>
            <w:webHidden/>
          </w:rPr>
          <w:fldChar w:fldCharType="begin"/>
        </w:r>
        <w:r w:rsidR="00BD138E">
          <w:rPr>
            <w:noProof/>
            <w:webHidden/>
          </w:rPr>
          <w:instrText xml:space="preserve"> PAGEREF _Toc57566445 \h </w:instrText>
        </w:r>
        <w:r w:rsidR="00BD138E">
          <w:rPr>
            <w:noProof/>
            <w:webHidden/>
          </w:rPr>
        </w:r>
        <w:r w:rsidR="00BD138E">
          <w:rPr>
            <w:noProof/>
            <w:webHidden/>
          </w:rPr>
          <w:fldChar w:fldCharType="separate"/>
        </w:r>
        <w:r w:rsidR="00BD138E">
          <w:rPr>
            <w:noProof/>
            <w:webHidden/>
          </w:rPr>
          <w:t>40</w:t>
        </w:r>
        <w:r w:rsidR="00BD138E">
          <w:rPr>
            <w:noProof/>
            <w:webHidden/>
          </w:rPr>
          <w:fldChar w:fldCharType="end"/>
        </w:r>
      </w:hyperlink>
    </w:p>
    <w:p w14:paraId="36A68292" w14:textId="79C7AA4A" w:rsidR="00BD138E" w:rsidRDefault="00345866">
      <w:pPr>
        <w:pStyle w:val="TOC1"/>
        <w:tabs>
          <w:tab w:val="left" w:pos="440"/>
          <w:tab w:val="right" w:leader="dot" w:pos="9918"/>
        </w:tabs>
        <w:rPr>
          <w:rFonts w:asciiTheme="minorHAnsi" w:eastAsiaTheme="minorEastAsia" w:hAnsiTheme="minorHAnsi" w:cstheme="minorBidi"/>
          <w:b w:val="0"/>
          <w:bCs w:val="0"/>
          <w:noProof/>
          <w:szCs w:val="24"/>
          <w:lang w:eastAsia="en-GB"/>
        </w:rPr>
      </w:pPr>
      <w:hyperlink w:anchor="_Toc57566446" w:history="1">
        <w:r w:rsidR="00BD138E" w:rsidRPr="000E1BB8">
          <w:rPr>
            <w:rStyle w:val="Hyperlink"/>
            <w:noProof/>
          </w:rPr>
          <w:t>4.</w:t>
        </w:r>
        <w:r w:rsidR="00BD138E">
          <w:rPr>
            <w:rFonts w:asciiTheme="minorHAnsi" w:eastAsiaTheme="minorEastAsia" w:hAnsiTheme="minorHAnsi" w:cstheme="minorBidi"/>
            <w:b w:val="0"/>
            <w:bCs w:val="0"/>
            <w:noProof/>
            <w:szCs w:val="24"/>
            <w:lang w:eastAsia="en-GB"/>
          </w:rPr>
          <w:tab/>
        </w:r>
        <w:r w:rsidR="00BD138E" w:rsidRPr="000E1BB8">
          <w:rPr>
            <w:rStyle w:val="Hyperlink"/>
            <w:noProof/>
          </w:rPr>
          <w:t>Price Schedule for Related Services</w:t>
        </w:r>
        <w:r w:rsidR="00BD138E">
          <w:rPr>
            <w:noProof/>
            <w:webHidden/>
          </w:rPr>
          <w:tab/>
        </w:r>
        <w:r w:rsidR="00BD138E">
          <w:rPr>
            <w:noProof/>
            <w:webHidden/>
          </w:rPr>
          <w:fldChar w:fldCharType="begin"/>
        </w:r>
        <w:r w:rsidR="00BD138E">
          <w:rPr>
            <w:noProof/>
            <w:webHidden/>
          </w:rPr>
          <w:instrText xml:space="preserve"> PAGEREF _Toc57566446 \h </w:instrText>
        </w:r>
        <w:r w:rsidR="00BD138E">
          <w:rPr>
            <w:noProof/>
            <w:webHidden/>
          </w:rPr>
        </w:r>
        <w:r w:rsidR="00BD138E">
          <w:rPr>
            <w:noProof/>
            <w:webHidden/>
          </w:rPr>
          <w:fldChar w:fldCharType="separate"/>
        </w:r>
        <w:r w:rsidR="00BD138E">
          <w:rPr>
            <w:noProof/>
            <w:webHidden/>
          </w:rPr>
          <w:t>41</w:t>
        </w:r>
        <w:r w:rsidR="00BD138E">
          <w:rPr>
            <w:noProof/>
            <w:webHidden/>
          </w:rPr>
          <w:fldChar w:fldCharType="end"/>
        </w:r>
      </w:hyperlink>
    </w:p>
    <w:p w14:paraId="2CEBFA20" w14:textId="68EF8334" w:rsidR="00BD138E" w:rsidRDefault="00345866">
      <w:pPr>
        <w:pStyle w:val="TOC1"/>
        <w:tabs>
          <w:tab w:val="left" w:pos="440"/>
          <w:tab w:val="right" w:leader="dot" w:pos="9918"/>
        </w:tabs>
        <w:rPr>
          <w:rFonts w:asciiTheme="minorHAnsi" w:eastAsiaTheme="minorEastAsia" w:hAnsiTheme="minorHAnsi" w:cstheme="minorBidi"/>
          <w:b w:val="0"/>
          <w:bCs w:val="0"/>
          <w:noProof/>
          <w:szCs w:val="24"/>
          <w:lang w:eastAsia="en-GB"/>
        </w:rPr>
      </w:pPr>
      <w:hyperlink w:anchor="_Toc57566447" w:history="1">
        <w:r w:rsidR="00BD138E" w:rsidRPr="000E1BB8">
          <w:rPr>
            <w:rStyle w:val="Hyperlink"/>
            <w:noProof/>
          </w:rPr>
          <w:t>5.</w:t>
        </w:r>
        <w:r w:rsidR="00BD138E">
          <w:rPr>
            <w:rFonts w:asciiTheme="minorHAnsi" w:eastAsiaTheme="minorEastAsia" w:hAnsiTheme="minorHAnsi" w:cstheme="minorBidi"/>
            <w:b w:val="0"/>
            <w:bCs w:val="0"/>
            <w:noProof/>
            <w:szCs w:val="24"/>
            <w:lang w:eastAsia="en-GB"/>
          </w:rPr>
          <w:tab/>
        </w:r>
        <w:r w:rsidR="00BD138E" w:rsidRPr="000E1BB8">
          <w:rPr>
            <w:rStyle w:val="Hyperlink"/>
            <w:noProof/>
          </w:rPr>
          <w:t>Bid Security</w:t>
        </w:r>
        <w:r w:rsidR="00BD138E" w:rsidRPr="000E1BB8">
          <w:rPr>
            <w:rStyle w:val="Hyperlink"/>
            <w:noProof/>
            <w:spacing w:val="1"/>
          </w:rPr>
          <w:t xml:space="preserve"> </w:t>
        </w:r>
        <w:r w:rsidR="00BD138E" w:rsidRPr="000E1BB8">
          <w:rPr>
            <w:rStyle w:val="Hyperlink"/>
            <w:noProof/>
          </w:rPr>
          <w:t>Form</w:t>
        </w:r>
        <w:r w:rsidR="00BD138E">
          <w:rPr>
            <w:noProof/>
            <w:webHidden/>
          </w:rPr>
          <w:tab/>
        </w:r>
        <w:r w:rsidR="00BD138E">
          <w:rPr>
            <w:noProof/>
            <w:webHidden/>
          </w:rPr>
          <w:fldChar w:fldCharType="begin"/>
        </w:r>
        <w:r w:rsidR="00BD138E">
          <w:rPr>
            <w:noProof/>
            <w:webHidden/>
          </w:rPr>
          <w:instrText xml:space="preserve"> PAGEREF _Toc57566447 \h </w:instrText>
        </w:r>
        <w:r w:rsidR="00BD138E">
          <w:rPr>
            <w:noProof/>
            <w:webHidden/>
          </w:rPr>
        </w:r>
        <w:r w:rsidR="00BD138E">
          <w:rPr>
            <w:noProof/>
            <w:webHidden/>
          </w:rPr>
          <w:fldChar w:fldCharType="separate"/>
        </w:r>
        <w:r w:rsidR="00BD138E">
          <w:rPr>
            <w:noProof/>
            <w:webHidden/>
          </w:rPr>
          <w:t>42</w:t>
        </w:r>
        <w:r w:rsidR="00BD138E">
          <w:rPr>
            <w:noProof/>
            <w:webHidden/>
          </w:rPr>
          <w:fldChar w:fldCharType="end"/>
        </w:r>
      </w:hyperlink>
    </w:p>
    <w:p w14:paraId="73E7645B" w14:textId="45FB7BC7" w:rsidR="00BD138E" w:rsidRDefault="00345866">
      <w:pPr>
        <w:pStyle w:val="TOC1"/>
        <w:tabs>
          <w:tab w:val="left" w:pos="440"/>
          <w:tab w:val="right" w:leader="dot" w:pos="9918"/>
        </w:tabs>
        <w:rPr>
          <w:noProof/>
        </w:rPr>
      </w:pPr>
      <w:hyperlink w:anchor="_Toc57566448" w:history="1">
        <w:r w:rsidR="00BD138E" w:rsidRPr="000E1BB8">
          <w:rPr>
            <w:rStyle w:val="Hyperlink"/>
            <w:noProof/>
          </w:rPr>
          <w:t>6.</w:t>
        </w:r>
        <w:r w:rsidR="00BD138E">
          <w:rPr>
            <w:rFonts w:asciiTheme="minorHAnsi" w:eastAsiaTheme="minorEastAsia" w:hAnsiTheme="minorHAnsi" w:cstheme="minorBidi"/>
            <w:b w:val="0"/>
            <w:bCs w:val="0"/>
            <w:noProof/>
            <w:szCs w:val="24"/>
            <w:lang w:eastAsia="en-GB"/>
          </w:rPr>
          <w:tab/>
        </w:r>
        <w:r w:rsidR="00BD138E" w:rsidRPr="000E1BB8">
          <w:rPr>
            <w:rStyle w:val="Hyperlink"/>
            <w:noProof/>
          </w:rPr>
          <w:t>Manufacturer’s Authorisation Form</w:t>
        </w:r>
        <w:r w:rsidR="00BD138E">
          <w:rPr>
            <w:noProof/>
            <w:webHidden/>
          </w:rPr>
          <w:tab/>
        </w:r>
        <w:r w:rsidR="00BD138E">
          <w:rPr>
            <w:noProof/>
            <w:webHidden/>
          </w:rPr>
          <w:fldChar w:fldCharType="begin"/>
        </w:r>
        <w:r w:rsidR="00BD138E">
          <w:rPr>
            <w:noProof/>
            <w:webHidden/>
          </w:rPr>
          <w:instrText xml:space="preserve"> PAGEREF _Toc57566448 \h </w:instrText>
        </w:r>
        <w:r w:rsidR="00BD138E">
          <w:rPr>
            <w:noProof/>
            <w:webHidden/>
          </w:rPr>
        </w:r>
        <w:r w:rsidR="00BD138E">
          <w:rPr>
            <w:noProof/>
            <w:webHidden/>
          </w:rPr>
          <w:fldChar w:fldCharType="separate"/>
        </w:r>
        <w:r w:rsidR="00BD138E">
          <w:rPr>
            <w:noProof/>
            <w:webHidden/>
          </w:rPr>
          <w:t>43</w:t>
        </w:r>
        <w:r w:rsidR="00BD138E">
          <w:rPr>
            <w:noProof/>
            <w:webHidden/>
          </w:rPr>
          <w:fldChar w:fldCharType="end"/>
        </w:r>
      </w:hyperlink>
    </w:p>
    <w:p w14:paraId="5BC86984" w14:textId="65A69B0A" w:rsidR="0055394B" w:rsidRDefault="0055394B">
      <w:pPr>
        <w:pStyle w:val="TOC1"/>
        <w:tabs>
          <w:tab w:val="left" w:pos="440"/>
          <w:tab w:val="right" w:leader="dot" w:pos="9918"/>
        </w:tabs>
        <w:rPr>
          <w:rFonts w:asciiTheme="minorHAnsi" w:eastAsiaTheme="minorEastAsia" w:hAnsiTheme="minorHAnsi" w:cstheme="minorBidi"/>
          <w:b w:val="0"/>
          <w:bCs w:val="0"/>
          <w:noProof/>
          <w:szCs w:val="24"/>
          <w:lang w:eastAsia="en-GB"/>
        </w:rPr>
      </w:pPr>
      <w:r>
        <w:rPr>
          <w:noProof/>
        </w:rPr>
        <w:t>7.</w:t>
      </w:r>
      <w:r>
        <w:rPr>
          <w:noProof/>
        </w:rPr>
        <w:tab/>
        <w:t>Bid-Securing Declaration Form…………………………………………………</w:t>
      </w:r>
      <w:r>
        <w:rPr>
          <w:noProof/>
        </w:rPr>
        <w:tab/>
        <w:t>44</w:t>
      </w:r>
    </w:p>
    <w:p w14:paraId="5A3F1D67" w14:textId="0F01E2E2" w:rsidR="00801347" w:rsidRPr="00A520A6" w:rsidRDefault="00BD138E" w:rsidP="002E58D5">
      <w:pPr>
        <w:tabs>
          <w:tab w:val="left" w:pos="0"/>
          <w:tab w:val="left" w:pos="2349"/>
        </w:tabs>
        <w:rPr>
          <w:rFonts w:asciiTheme="minorBidi" w:hAnsiTheme="minorBidi" w:cstheme="minorBidi"/>
        </w:rPr>
      </w:pPr>
      <w:r>
        <w:rPr>
          <w:rFonts w:asciiTheme="minorBidi" w:hAnsiTheme="minorBidi" w:cstheme="minorBidi"/>
        </w:rPr>
        <w:fldChar w:fldCharType="end"/>
      </w:r>
    </w:p>
    <w:p w14:paraId="4257D421" w14:textId="77777777" w:rsidR="00801347" w:rsidRPr="00A520A6" w:rsidRDefault="00801347" w:rsidP="002E58D5">
      <w:pPr>
        <w:tabs>
          <w:tab w:val="left" w:pos="0"/>
        </w:tabs>
        <w:rPr>
          <w:rFonts w:asciiTheme="minorBidi" w:hAnsiTheme="minorBidi" w:cstheme="minorBidi"/>
        </w:rPr>
      </w:pPr>
      <w:r w:rsidRPr="00A520A6">
        <w:rPr>
          <w:rFonts w:asciiTheme="minorBidi" w:hAnsiTheme="minorBidi" w:cstheme="minorBidi"/>
        </w:rPr>
        <w:br w:type="page"/>
      </w:r>
    </w:p>
    <w:p w14:paraId="3E71DC6A" w14:textId="5975E7B6" w:rsidR="00801347" w:rsidRPr="00257ABC" w:rsidRDefault="00257ABC" w:rsidP="00A53868">
      <w:pPr>
        <w:pStyle w:val="BSFHeading"/>
        <w:numPr>
          <w:ilvl w:val="0"/>
          <w:numId w:val="48"/>
        </w:numPr>
      </w:pPr>
      <w:bookmarkStart w:id="161" w:name="_Toc19856925"/>
      <w:r>
        <w:t xml:space="preserve"> </w:t>
      </w:r>
      <w:bookmarkStart w:id="162" w:name="_Toc57566443"/>
      <w:r w:rsidR="00801347" w:rsidRPr="00257ABC">
        <w:t xml:space="preserve">Bid </w:t>
      </w:r>
      <w:r w:rsidR="004E56BB" w:rsidRPr="00257ABC">
        <w:t>Form and Price Schedules</w:t>
      </w:r>
      <w:bookmarkEnd w:id="161"/>
      <w:bookmarkEnd w:id="162"/>
    </w:p>
    <w:p w14:paraId="7501BBF5" w14:textId="7EB4EF05" w:rsidR="00801347" w:rsidRPr="00A520A6" w:rsidRDefault="00801347" w:rsidP="002E58D5">
      <w:pPr>
        <w:pStyle w:val="BodyText"/>
        <w:tabs>
          <w:tab w:val="left" w:pos="0"/>
          <w:tab w:val="left" w:pos="9356"/>
        </w:tabs>
        <w:spacing w:before="240" w:after="0" w:line="240" w:lineRule="exact"/>
        <w:ind w:left="6083"/>
        <w:rPr>
          <w:rFonts w:asciiTheme="minorBidi" w:hAnsiTheme="minorBidi" w:cstheme="minorBidi"/>
        </w:rPr>
      </w:pPr>
      <w:r w:rsidRPr="00A520A6">
        <w:rPr>
          <w:rFonts w:asciiTheme="minorBidi" w:hAnsiTheme="minorBidi" w:cstheme="minorBidi"/>
        </w:rPr>
        <w:t>Date:</w:t>
      </w:r>
      <w:r w:rsidRPr="00A520A6">
        <w:rPr>
          <w:rFonts w:asciiTheme="minorBidi" w:hAnsiTheme="minorBidi" w:cstheme="minorBidi"/>
          <w:u w:val="single"/>
        </w:rPr>
        <w:t xml:space="preserve"> </w:t>
      </w:r>
      <w:r w:rsidRPr="00A520A6">
        <w:rPr>
          <w:rFonts w:asciiTheme="minorBidi" w:hAnsiTheme="minorBidi" w:cstheme="minorBidi"/>
          <w:u w:val="single"/>
        </w:rPr>
        <w:tab/>
      </w:r>
    </w:p>
    <w:p w14:paraId="5E948CCE" w14:textId="0FDB3F9C" w:rsidR="00801347" w:rsidRPr="00A520A6" w:rsidRDefault="00801347" w:rsidP="002E58D5">
      <w:pPr>
        <w:pStyle w:val="BodyText"/>
        <w:tabs>
          <w:tab w:val="left" w:pos="0"/>
          <w:tab w:val="left" w:pos="9356"/>
        </w:tabs>
        <w:spacing w:before="240" w:after="0" w:line="240" w:lineRule="exact"/>
        <w:ind w:left="4957"/>
        <w:rPr>
          <w:rFonts w:asciiTheme="minorBidi" w:hAnsiTheme="minorBidi" w:cstheme="minorBidi"/>
        </w:rPr>
      </w:pPr>
      <w:r w:rsidRPr="00A520A6">
        <w:rPr>
          <w:rFonts w:asciiTheme="minorBidi" w:hAnsiTheme="minorBidi" w:cstheme="minorBidi"/>
        </w:rPr>
        <w:t>Procurement</w:t>
      </w:r>
      <w:r w:rsidRPr="00A520A6">
        <w:rPr>
          <w:rFonts w:asciiTheme="minorBidi" w:hAnsiTheme="minorBidi" w:cstheme="minorBidi"/>
          <w:spacing w:val="-5"/>
        </w:rPr>
        <w:t xml:space="preserve"> </w:t>
      </w:r>
      <w:r w:rsidR="00BB516C">
        <w:rPr>
          <w:rFonts w:asciiTheme="minorBidi" w:hAnsiTheme="minorBidi" w:cstheme="minorBidi"/>
        </w:rPr>
        <w:t>n</w:t>
      </w:r>
      <w:r w:rsidRPr="00A520A6">
        <w:rPr>
          <w:rFonts w:asciiTheme="minorBidi" w:hAnsiTheme="minorBidi" w:cstheme="minorBidi"/>
        </w:rPr>
        <w:t>o:</w:t>
      </w:r>
      <w:r w:rsidRPr="00A520A6">
        <w:rPr>
          <w:rFonts w:asciiTheme="minorBidi" w:hAnsiTheme="minorBidi" w:cstheme="minorBidi"/>
          <w:u w:val="single"/>
        </w:rPr>
        <w:t xml:space="preserve"> </w:t>
      </w:r>
      <w:r w:rsidRPr="00A520A6">
        <w:rPr>
          <w:rFonts w:asciiTheme="minorBidi" w:hAnsiTheme="minorBidi" w:cstheme="minorBidi"/>
          <w:u w:val="single"/>
        </w:rPr>
        <w:tab/>
      </w:r>
    </w:p>
    <w:p w14:paraId="6F05445F" w14:textId="77777777" w:rsidR="00FE1828" w:rsidRPr="00FE1828" w:rsidRDefault="00FE1828" w:rsidP="002E58D5">
      <w:pPr>
        <w:pStyle w:val="BDSHeading"/>
        <w:tabs>
          <w:tab w:val="left" w:pos="0"/>
        </w:tabs>
        <w:spacing w:before="240"/>
        <w:jc w:val="both"/>
        <w:rPr>
          <w:rFonts w:ascii="Arial" w:hAnsi="Arial" w:cs="Arial"/>
        </w:rPr>
      </w:pPr>
      <w:r w:rsidRPr="00FE1828">
        <w:rPr>
          <w:rFonts w:ascii="Arial" w:hAnsi="Arial" w:cs="Arial"/>
        </w:rPr>
        <w:t xml:space="preserve">We, the undersigned, declare that: </w:t>
      </w:r>
    </w:p>
    <w:p w14:paraId="381CE7B9" w14:textId="4FE6015D" w:rsidR="00FE1828" w:rsidRPr="00257ABC" w:rsidRDefault="00FE1828" w:rsidP="00A53868">
      <w:pPr>
        <w:pStyle w:val="ListParagraph"/>
        <w:numPr>
          <w:ilvl w:val="0"/>
          <w:numId w:val="43"/>
        </w:numPr>
        <w:ind w:left="357" w:hanging="357"/>
      </w:pPr>
      <w:r w:rsidRPr="00257ABC">
        <w:t>We have examined and have no reservations to the bidding document, including addenda thereto issued in accordance with the instructions to bidders</w:t>
      </w:r>
      <w:r w:rsidRPr="00A53868">
        <w:rPr>
          <w:i/>
        </w:rPr>
        <w:t>.</w:t>
      </w:r>
    </w:p>
    <w:p w14:paraId="47F27DBF" w14:textId="29AAFD76" w:rsidR="00FE1828" w:rsidRPr="00FE1828" w:rsidRDefault="00FE1828" w:rsidP="00B74988">
      <w:pPr>
        <w:pStyle w:val="BSFBulleted"/>
        <w:numPr>
          <w:ilvl w:val="0"/>
          <w:numId w:val="15"/>
        </w:numPr>
        <w:tabs>
          <w:tab w:val="left" w:pos="0"/>
        </w:tabs>
        <w:spacing w:before="240"/>
        <w:jc w:val="both"/>
        <w:rPr>
          <w:rFonts w:ascii="Arial" w:hAnsi="Arial" w:cs="Arial"/>
          <w:szCs w:val="24"/>
        </w:rPr>
      </w:pPr>
      <w:r w:rsidRPr="00FE1828">
        <w:rPr>
          <w:rFonts w:ascii="Arial" w:hAnsi="Arial" w:cs="Arial"/>
          <w:szCs w:val="24"/>
        </w:rPr>
        <w:t xml:space="preserve">We offer to supply in conformity with the </w:t>
      </w:r>
      <w:r>
        <w:rPr>
          <w:rFonts w:ascii="Arial" w:hAnsi="Arial" w:cs="Arial"/>
          <w:szCs w:val="24"/>
        </w:rPr>
        <w:t>b</w:t>
      </w:r>
      <w:r w:rsidRPr="00FE1828">
        <w:rPr>
          <w:rFonts w:ascii="Arial" w:hAnsi="Arial" w:cs="Arial"/>
          <w:szCs w:val="24"/>
        </w:rPr>
        <w:t xml:space="preserve">idding </w:t>
      </w:r>
      <w:r>
        <w:rPr>
          <w:rFonts w:ascii="Arial" w:hAnsi="Arial" w:cs="Arial"/>
          <w:szCs w:val="24"/>
        </w:rPr>
        <w:t>d</w:t>
      </w:r>
      <w:r w:rsidRPr="00FE1828">
        <w:rPr>
          <w:rFonts w:ascii="Arial" w:hAnsi="Arial" w:cs="Arial"/>
          <w:szCs w:val="24"/>
        </w:rPr>
        <w:t xml:space="preserve">ocument and in accordance with the </w:t>
      </w:r>
      <w:r>
        <w:rPr>
          <w:rFonts w:ascii="Arial" w:hAnsi="Arial" w:cs="Arial"/>
          <w:szCs w:val="24"/>
        </w:rPr>
        <w:t>d</w:t>
      </w:r>
      <w:r w:rsidRPr="00FE1828">
        <w:rPr>
          <w:rFonts w:ascii="Arial" w:hAnsi="Arial" w:cs="Arial"/>
          <w:szCs w:val="24"/>
        </w:rPr>
        <w:t xml:space="preserve">elivery </w:t>
      </w:r>
      <w:r>
        <w:rPr>
          <w:rFonts w:ascii="Arial" w:hAnsi="Arial" w:cs="Arial"/>
          <w:szCs w:val="24"/>
        </w:rPr>
        <w:t>s</w:t>
      </w:r>
      <w:r w:rsidRPr="00FE1828">
        <w:rPr>
          <w:rFonts w:ascii="Arial" w:hAnsi="Arial" w:cs="Arial"/>
          <w:szCs w:val="24"/>
        </w:rPr>
        <w:t xml:space="preserve">chedules specified </w:t>
      </w:r>
      <w:r w:rsidRPr="00646D59">
        <w:rPr>
          <w:rFonts w:ascii="Arial" w:hAnsi="Arial" w:cs="Arial"/>
          <w:szCs w:val="24"/>
        </w:rPr>
        <w:t>in Section V. Schedule</w:t>
      </w:r>
      <w:r w:rsidRPr="00FE1828">
        <w:rPr>
          <w:rFonts w:ascii="Arial" w:hAnsi="Arial" w:cs="Arial"/>
          <w:szCs w:val="24"/>
        </w:rPr>
        <w:t xml:space="preserve"> of Requirements referenced above.</w:t>
      </w:r>
    </w:p>
    <w:p w14:paraId="3CCEE48D" w14:textId="1E9A4EA4" w:rsidR="00FE1828" w:rsidRPr="00FE1828" w:rsidRDefault="00FE1828" w:rsidP="00B74988">
      <w:pPr>
        <w:pStyle w:val="BSFBulleted"/>
        <w:numPr>
          <w:ilvl w:val="0"/>
          <w:numId w:val="15"/>
        </w:numPr>
        <w:tabs>
          <w:tab w:val="left" w:pos="0"/>
        </w:tabs>
        <w:spacing w:before="240"/>
        <w:jc w:val="both"/>
        <w:rPr>
          <w:rFonts w:ascii="Arial" w:hAnsi="Arial" w:cs="Arial"/>
          <w:szCs w:val="24"/>
        </w:rPr>
      </w:pPr>
      <w:r w:rsidRPr="00FE1828">
        <w:rPr>
          <w:rFonts w:ascii="Arial" w:hAnsi="Arial" w:cs="Arial"/>
          <w:szCs w:val="24"/>
        </w:rPr>
        <w:t xml:space="preserve">The total price of our </w:t>
      </w:r>
      <w:r>
        <w:rPr>
          <w:rFonts w:ascii="Arial" w:hAnsi="Arial" w:cs="Arial"/>
          <w:szCs w:val="24"/>
        </w:rPr>
        <w:t>b</w:t>
      </w:r>
      <w:r w:rsidRPr="00FE1828">
        <w:rPr>
          <w:rFonts w:ascii="Arial" w:hAnsi="Arial" w:cs="Arial"/>
          <w:szCs w:val="24"/>
        </w:rPr>
        <w:t xml:space="preserve">id, excluding any discounts offered in paragraph 4 below is: </w:t>
      </w:r>
      <w:r w:rsidRPr="00FE1828">
        <w:rPr>
          <w:rFonts w:ascii="Arial" w:hAnsi="Arial" w:cs="Arial"/>
          <w:color w:val="FF0000"/>
          <w:szCs w:val="24"/>
        </w:rPr>
        <w:t>[</w:t>
      </w:r>
      <w:r w:rsidRPr="00FE1828">
        <w:rPr>
          <w:rFonts w:ascii="Arial" w:hAnsi="Arial" w:cs="Arial"/>
          <w:i/>
          <w:color w:val="FF0000"/>
          <w:szCs w:val="24"/>
        </w:rPr>
        <w:t xml:space="preserve">insert the total </w:t>
      </w:r>
      <w:r>
        <w:rPr>
          <w:rFonts w:ascii="Arial" w:hAnsi="Arial" w:cs="Arial"/>
          <w:i/>
          <w:color w:val="FF0000"/>
          <w:szCs w:val="24"/>
        </w:rPr>
        <w:t>b</w:t>
      </w:r>
      <w:r w:rsidRPr="00FE1828">
        <w:rPr>
          <w:rFonts w:ascii="Arial" w:hAnsi="Arial" w:cs="Arial"/>
          <w:i/>
          <w:color w:val="FF0000"/>
          <w:szCs w:val="24"/>
        </w:rPr>
        <w:t>id price in words and figures, including the various amounts and respective currencies</w:t>
      </w:r>
      <w:r w:rsidRPr="00FE1828">
        <w:rPr>
          <w:rFonts w:ascii="Arial" w:hAnsi="Arial" w:cs="Arial"/>
          <w:color w:val="FF0000"/>
          <w:szCs w:val="24"/>
        </w:rPr>
        <w:t>].</w:t>
      </w:r>
    </w:p>
    <w:p w14:paraId="6822B8BB" w14:textId="77777777" w:rsidR="00FE1828" w:rsidRPr="00FE1828" w:rsidRDefault="00FE1828" w:rsidP="00B74988">
      <w:pPr>
        <w:pStyle w:val="BSFBulleted"/>
        <w:numPr>
          <w:ilvl w:val="0"/>
          <w:numId w:val="15"/>
        </w:numPr>
        <w:tabs>
          <w:tab w:val="left" w:pos="0"/>
        </w:tabs>
        <w:spacing w:before="240"/>
        <w:jc w:val="both"/>
        <w:rPr>
          <w:rFonts w:ascii="Arial" w:hAnsi="Arial" w:cs="Arial"/>
          <w:szCs w:val="24"/>
        </w:rPr>
      </w:pPr>
      <w:r w:rsidRPr="00FE1828">
        <w:rPr>
          <w:rFonts w:ascii="Arial" w:hAnsi="Arial" w:cs="Arial"/>
          <w:szCs w:val="24"/>
        </w:rPr>
        <w:t>The discounts offered and the methodology for their application are:</w:t>
      </w:r>
    </w:p>
    <w:p w14:paraId="1715D107" w14:textId="44B96E20" w:rsidR="00FE1828" w:rsidRPr="00FE1828" w:rsidRDefault="00FE1828" w:rsidP="00B74988">
      <w:pPr>
        <w:pStyle w:val="BSFBulletedSub1"/>
        <w:numPr>
          <w:ilvl w:val="0"/>
          <w:numId w:val="18"/>
        </w:numPr>
        <w:tabs>
          <w:tab w:val="clear" w:pos="612"/>
          <w:tab w:val="left" w:pos="0"/>
        </w:tabs>
        <w:spacing w:before="240"/>
        <w:ind w:left="1560" w:hanging="426"/>
        <w:jc w:val="both"/>
        <w:rPr>
          <w:rFonts w:ascii="Arial" w:hAnsi="Arial" w:cs="Arial"/>
          <w:szCs w:val="24"/>
        </w:rPr>
      </w:pPr>
      <w:r w:rsidRPr="00FE1828">
        <w:rPr>
          <w:rFonts w:ascii="Arial" w:hAnsi="Arial" w:cs="Arial"/>
          <w:bCs/>
          <w:szCs w:val="24"/>
        </w:rPr>
        <w:t>Discounts:</w:t>
      </w:r>
      <w:r w:rsidRPr="00FE1828">
        <w:rPr>
          <w:rFonts w:ascii="Arial" w:hAnsi="Arial" w:cs="Arial"/>
          <w:szCs w:val="24"/>
        </w:rPr>
        <w:t xml:space="preserve"> If our </w:t>
      </w:r>
      <w:r>
        <w:rPr>
          <w:rFonts w:ascii="Arial" w:hAnsi="Arial" w:cs="Arial"/>
          <w:szCs w:val="24"/>
        </w:rPr>
        <w:t>b</w:t>
      </w:r>
      <w:r w:rsidRPr="00FE1828">
        <w:rPr>
          <w:rFonts w:ascii="Arial" w:hAnsi="Arial" w:cs="Arial"/>
          <w:szCs w:val="24"/>
        </w:rPr>
        <w:t xml:space="preserve">id is accepted, the following discounts shall apply. </w:t>
      </w:r>
      <w:r w:rsidRPr="00FE1828">
        <w:rPr>
          <w:rFonts w:ascii="Arial" w:hAnsi="Arial" w:cs="Arial"/>
          <w:color w:val="FF0000"/>
          <w:szCs w:val="24"/>
        </w:rPr>
        <w:t>[</w:t>
      </w:r>
      <w:r w:rsidRPr="00FE1828">
        <w:rPr>
          <w:rFonts w:ascii="Arial" w:hAnsi="Arial" w:cs="Arial"/>
          <w:i/>
          <w:color w:val="FF0000"/>
          <w:szCs w:val="24"/>
        </w:rPr>
        <w:t xml:space="preserve">Specify in detail each discount offered and the specific item of </w:t>
      </w:r>
      <w:r w:rsidR="0098376E">
        <w:rPr>
          <w:rFonts w:ascii="Arial" w:hAnsi="Arial" w:cs="Arial"/>
          <w:i/>
          <w:color w:val="FF0000"/>
          <w:szCs w:val="24"/>
        </w:rPr>
        <w:t xml:space="preserve">the </w:t>
      </w:r>
      <w:r>
        <w:rPr>
          <w:rFonts w:ascii="Arial" w:hAnsi="Arial" w:cs="Arial"/>
          <w:i/>
          <w:color w:val="FF0000"/>
          <w:szCs w:val="24"/>
        </w:rPr>
        <w:t>s</w:t>
      </w:r>
      <w:r w:rsidRPr="00FE1828">
        <w:rPr>
          <w:rFonts w:ascii="Arial" w:hAnsi="Arial" w:cs="Arial"/>
          <w:i/>
          <w:color w:val="FF0000"/>
          <w:szCs w:val="24"/>
        </w:rPr>
        <w:t xml:space="preserve">chedule of </w:t>
      </w:r>
      <w:r>
        <w:rPr>
          <w:rFonts w:ascii="Arial" w:hAnsi="Arial" w:cs="Arial"/>
          <w:i/>
          <w:color w:val="FF0000"/>
          <w:szCs w:val="24"/>
        </w:rPr>
        <w:t>r</w:t>
      </w:r>
      <w:r w:rsidRPr="00FE1828">
        <w:rPr>
          <w:rFonts w:ascii="Arial" w:hAnsi="Arial" w:cs="Arial"/>
          <w:i/>
          <w:color w:val="FF0000"/>
          <w:szCs w:val="24"/>
        </w:rPr>
        <w:t>equirements to which it applies.</w:t>
      </w:r>
      <w:r w:rsidRPr="00FE1828">
        <w:rPr>
          <w:rFonts w:ascii="Arial" w:hAnsi="Arial" w:cs="Arial"/>
          <w:color w:val="FF0000"/>
          <w:szCs w:val="24"/>
        </w:rPr>
        <w:t>]</w:t>
      </w:r>
    </w:p>
    <w:p w14:paraId="3B00AD05" w14:textId="0E5471BA" w:rsidR="00FE1828" w:rsidRPr="00FE1828" w:rsidRDefault="00FE1828" w:rsidP="00B74988">
      <w:pPr>
        <w:pStyle w:val="BSFBulletedSub1"/>
        <w:numPr>
          <w:ilvl w:val="0"/>
          <w:numId w:val="18"/>
        </w:numPr>
        <w:tabs>
          <w:tab w:val="clear" w:pos="612"/>
          <w:tab w:val="left" w:pos="0"/>
        </w:tabs>
        <w:spacing w:before="240"/>
        <w:ind w:left="1560" w:hanging="426"/>
        <w:jc w:val="both"/>
        <w:rPr>
          <w:rFonts w:ascii="Arial" w:hAnsi="Arial" w:cs="Arial"/>
          <w:szCs w:val="24"/>
        </w:rPr>
      </w:pPr>
      <w:r w:rsidRPr="00FE1828">
        <w:rPr>
          <w:rFonts w:ascii="Arial" w:hAnsi="Arial" w:cs="Arial"/>
          <w:szCs w:val="24"/>
        </w:rPr>
        <w:t xml:space="preserve">Methodology of </w:t>
      </w:r>
      <w:r>
        <w:rPr>
          <w:rFonts w:ascii="Arial" w:hAnsi="Arial" w:cs="Arial"/>
          <w:szCs w:val="24"/>
        </w:rPr>
        <w:t>a</w:t>
      </w:r>
      <w:r w:rsidRPr="00FE1828">
        <w:rPr>
          <w:rFonts w:ascii="Arial" w:hAnsi="Arial" w:cs="Arial"/>
          <w:szCs w:val="24"/>
        </w:rPr>
        <w:t xml:space="preserve">pplication of the </w:t>
      </w:r>
      <w:r>
        <w:rPr>
          <w:rFonts w:ascii="Arial" w:hAnsi="Arial" w:cs="Arial"/>
          <w:szCs w:val="24"/>
        </w:rPr>
        <w:t>d</w:t>
      </w:r>
      <w:r w:rsidRPr="00FE1828">
        <w:rPr>
          <w:rFonts w:ascii="Arial" w:hAnsi="Arial" w:cs="Arial"/>
          <w:szCs w:val="24"/>
        </w:rPr>
        <w:t xml:space="preserve">iscounts: The discounts shall be applied using the following: </w:t>
      </w:r>
      <w:r w:rsidRPr="00FE1828">
        <w:rPr>
          <w:rFonts w:ascii="Arial" w:hAnsi="Arial" w:cs="Arial"/>
          <w:i/>
          <w:color w:val="FF0000"/>
          <w:szCs w:val="24"/>
        </w:rPr>
        <w:t>[Specify in detail the method that shall be used to apply the discount</w:t>
      </w:r>
      <w:r w:rsidR="0098376E">
        <w:rPr>
          <w:rFonts w:ascii="Arial" w:hAnsi="Arial" w:cs="Arial"/>
          <w:i/>
          <w:color w:val="FF0000"/>
          <w:szCs w:val="24"/>
        </w:rPr>
        <w:t xml:space="preserve"> in the case when the procurement is subdivided into lots</w:t>
      </w:r>
      <w:r w:rsidRPr="00FE1828">
        <w:rPr>
          <w:rFonts w:ascii="Arial" w:hAnsi="Arial" w:cs="Arial"/>
          <w:i/>
          <w:color w:val="FF0000"/>
          <w:szCs w:val="24"/>
        </w:rPr>
        <w:t>.]</w:t>
      </w:r>
    </w:p>
    <w:p w14:paraId="23FA6A7E" w14:textId="050E0A28" w:rsidR="00FE1828" w:rsidRPr="00364321" w:rsidRDefault="00FE1828" w:rsidP="00B74988">
      <w:pPr>
        <w:pStyle w:val="BSFBulleted"/>
        <w:numPr>
          <w:ilvl w:val="0"/>
          <w:numId w:val="15"/>
        </w:numPr>
        <w:tabs>
          <w:tab w:val="left" w:pos="0"/>
        </w:tabs>
        <w:spacing w:before="240"/>
        <w:jc w:val="both"/>
        <w:rPr>
          <w:rFonts w:ascii="Arial" w:hAnsi="Arial" w:cs="Arial"/>
          <w:szCs w:val="24"/>
        </w:rPr>
      </w:pPr>
      <w:r w:rsidRPr="00364321">
        <w:rPr>
          <w:rFonts w:ascii="Arial" w:hAnsi="Arial" w:cs="Arial"/>
          <w:szCs w:val="24"/>
        </w:rPr>
        <w:t>Our bid shall be valid from the date fixed for the bid submission deadline in accordance with ITB sub-clause 2</w:t>
      </w:r>
      <w:r w:rsidR="00364321" w:rsidRPr="00364321">
        <w:rPr>
          <w:rFonts w:ascii="Arial" w:hAnsi="Arial" w:cs="Arial"/>
          <w:szCs w:val="24"/>
        </w:rPr>
        <w:t>4</w:t>
      </w:r>
      <w:r w:rsidRPr="00364321">
        <w:rPr>
          <w:rFonts w:ascii="Arial" w:hAnsi="Arial" w:cs="Arial"/>
          <w:szCs w:val="24"/>
        </w:rPr>
        <w:t xml:space="preserve">.1 through the period of time established in accordance with ITB sub-clause </w:t>
      </w:r>
      <w:r w:rsidR="00364321" w:rsidRPr="00364321">
        <w:rPr>
          <w:rFonts w:ascii="Arial" w:hAnsi="Arial" w:cs="Arial"/>
          <w:szCs w:val="24"/>
        </w:rPr>
        <w:t>21</w:t>
      </w:r>
      <w:r w:rsidRPr="00364321">
        <w:rPr>
          <w:rFonts w:ascii="Arial" w:hAnsi="Arial" w:cs="Arial"/>
          <w:szCs w:val="24"/>
        </w:rPr>
        <w:t>.1, and it shall remain binding upon us and may be accepted at any time before the expiration of that period.</w:t>
      </w:r>
    </w:p>
    <w:p w14:paraId="58D416CC" w14:textId="6FBDC82B" w:rsidR="00FE1828" w:rsidRPr="00FE1828" w:rsidRDefault="00FE1828" w:rsidP="00B74988">
      <w:pPr>
        <w:pStyle w:val="BSFBulleted"/>
        <w:numPr>
          <w:ilvl w:val="0"/>
          <w:numId w:val="15"/>
        </w:numPr>
        <w:tabs>
          <w:tab w:val="left" w:pos="0"/>
        </w:tabs>
        <w:spacing w:before="240"/>
        <w:jc w:val="both"/>
        <w:rPr>
          <w:rFonts w:ascii="Arial" w:hAnsi="Arial" w:cs="Arial"/>
          <w:szCs w:val="24"/>
        </w:rPr>
      </w:pPr>
      <w:r w:rsidRPr="00FE1828">
        <w:rPr>
          <w:rFonts w:ascii="Arial" w:hAnsi="Arial" w:cs="Arial"/>
          <w:szCs w:val="24"/>
        </w:rPr>
        <w:t xml:space="preserve">If our </w:t>
      </w:r>
      <w:r>
        <w:rPr>
          <w:rFonts w:ascii="Arial" w:hAnsi="Arial" w:cs="Arial"/>
          <w:szCs w:val="24"/>
        </w:rPr>
        <w:t>b</w:t>
      </w:r>
      <w:r w:rsidRPr="00FE1828">
        <w:rPr>
          <w:rFonts w:ascii="Arial" w:hAnsi="Arial" w:cs="Arial"/>
          <w:szCs w:val="24"/>
        </w:rPr>
        <w:t xml:space="preserve">id is accepted, we commit to obtain a </w:t>
      </w:r>
      <w:r>
        <w:rPr>
          <w:rFonts w:ascii="Arial" w:hAnsi="Arial" w:cs="Arial"/>
          <w:szCs w:val="24"/>
        </w:rPr>
        <w:t>p</w:t>
      </w:r>
      <w:r w:rsidRPr="00FE1828">
        <w:rPr>
          <w:rFonts w:ascii="Arial" w:hAnsi="Arial" w:cs="Arial"/>
          <w:szCs w:val="24"/>
        </w:rPr>
        <w:t xml:space="preserve">erformance </w:t>
      </w:r>
      <w:r>
        <w:rPr>
          <w:rFonts w:ascii="Arial" w:hAnsi="Arial" w:cs="Arial"/>
          <w:szCs w:val="24"/>
        </w:rPr>
        <w:t>s</w:t>
      </w:r>
      <w:r w:rsidRPr="00FE1828">
        <w:rPr>
          <w:rFonts w:ascii="Arial" w:hAnsi="Arial" w:cs="Arial"/>
          <w:szCs w:val="24"/>
        </w:rPr>
        <w:t xml:space="preserve">ecurity in accordance with GCC </w:t>
      </w:r>
      <w:r>
        <w:rPr>
          <w:rFonts w:ascii="Arial" w:hAnsi="Arial" w:cs="Arial"/>
          <w:szCs w:val="24"/>
        </w:rPr>
        <w:t>c</w:t>
      </w:r>
      <w:r w:rsidRPr="00FE1828">
        <w:rPr>
          <w:rFonts w:ascii="Arial" w:hAnsi="Arial" w:cs="Arial"/>
          <w:szCs w:val="24"/>
        </w:rPr>
        <w:t xml:space="preserve">lause </w:t>
      </w:r>
      <w:r w:rsidR="00364321">
        <w:rPr>
          <w:rFonts w:ascii="Arial" w:hAnsi="Arial" w:cs="Arial"/>
          <w:szCs w:val="24"/>
        </w:rPr>
        <w:t>10</w:t>
      </w:r>
      <w:r w:rsidRPr="00FE1828">
        <w:rPr>
          <w:rFonts w:ascii="Arial" w:hAnsi="Arial" w:cs="Arial"/>
          <w:szCs w:val="24"/>
        </w:rPr>
        <w:t xml:space="preserve"> and as described in ITB </w:t>
      </w:r>
      <w:r>
        <w:rPr>
          <w:rFonts w:ascii="Arial" w:hAnsi="Arial" w:cs="Arial"/>
          <w:szCs w:val="24"/>
        </w:rPr>
        <w:t>c</w:t>
      </w:r>
      <w:r w:rsidRPr="00FE1828">
        <w:rPr>
          <w:rFonts w:ascii="Arial" w:hAnsi="Arial" w:cs="Arial"/>
          <w:szCs w:val="24"/>
        </w:rPr>
        <w:t xml:space="preserve">lause </w:t>
      </w:r>
      <w:r w:rsidR="00364321">
        <w:rPr>
          <w:rFonts w:ascii="Arial" w:hAnsi="Arial" w:cs="Arial"/>
          <w:szCs w:val="24"/>
        </w:rPr>
        <w:t>41</w:t>
      </w:r>
      <w:r w:rsidRPr="00FE1828">
        <w:rPr>
          <w:rFonts w:ascii="Arial" w:hAnsi="Arial" w:cs="Arial"/>
          <w:szCs w:val="24"/>
        </w:rPr>
        <w:t xml:space="preserve"> for the due performance of the </w:t>
      </w:r>
      <w:r w:rsidR="00A53868">
        <w:rPr>
          <w:rFonts w:ascii="Arial" w:hAnsi="Arial" w:cs="Arial"/>
          <w:szCs w:val="24"/>
        </w:rPr>
        <w:t>c</w:t>
      </w:r>
      <w:r w:rsidRPr="00FE1828">
        <w:rPr>
          <w:rFonts w:ascii="Arial" w:hAnsi="Arial" w:cs="Arial"/>
          <w:szCs w:val="24"/>
        </w:rPr>
        <w:t>ontract.</w:t>
      </w:r>
    </w:p>
    <w:p w14:paraId="5B7B84B2" w14:textId="61D825FD" w:rsidR="00FE1828" w:rsidRPr="00FE1828" w:rsidRDefault="00FE1828" w:rsidP="00B74988">
      <w:pPr>
        <w:pStyle w:val="BSFBulleted"/>
        <w:numPr>
          <w:ilvl w:val="0"/>
          <w:numId w:val="15"/>
        </w:numPr>
        <w:tabs>
          <w:tab w:val="left" w:pos="0"/>
        </w:tabs>
        <w:spacing w:before="240"/>
        <w:jc w:val="both"/>
        <w:rPr>
          <w:rFonts w:ascii="Arial" w:hAnsi="Arial" w:cs="Arial"/>
          <w:i/>
          <w:szCs w:val="24"/>
        </w:rPr>
      </w:pPr>
      <w:r w:rsidRPr="00FE1828">
        <w:rPr>
          <w:rFonts w:ascii="Arial" w:hAnsi="Arial" w:cs="Arial"/>
          <w:szCs w:val="24"/>
        </w:rPr>
        <w:t xml:space="preserve">We, including any </w:t>
      </w:r>
      <w:r w:rsidR="00A53868">
        <w:rPr>
          <w:rFonts w:ascii="Arial" w:hAnsi="Arial" w:cs="Arial"/>
          <w:szCs w:val="24"/>
        </w:rPr>
        <w:t>s</w:t>
      </w:r>
      <w:r w:rsidRPr="00FE1828">
        <w:rPr>
          <w:rFonts w:ascii="Arial" w:hAnsi="Arial" w:cs="Arial"/>
          <w:szCs w:val="24"/>
        </w:rPr>
        <w:t xml:space="preserve">ubcontractors or sub-suppliers for any part of the </w:t>
      </w:r>
      <w:r>
        <w:rPr>
          <w:rFonts w:ascii="Arial" w:hAnsi="Arial" w:cs="Arial"/>
          <w:szCs w:val="24"/>
        </w:rPr>
        <w:t>c</w:t>
      </w:r>
      <w:r w:rsidRPr="00FE1828">
        <w:rPr>
          <w:rFonts w:ascii="Arial" w:hAnsi="Arial" w:cs="Arial"/>
          <w:szCs w:val="24"/>
        </w:rPr>
        <w:t xml:space="preserve">ontract, have nationalities from eligible countries </w:t>
      </w:r>
      <w:r w:rsidRPr="00BB44E1">
        <w:rPr>
          <w:rFonts w:ascii="Arial" w:hAnsi="Arial" w:cs="Arial"/>
          <w:i/>
          <w:color w:val="FF0000"/>
          <w:szCs w:val="24"/>
        </w:rPr>
        <w:t>[Insert the nationality of the bidder, including that of all parties that comprise the bidder, if the bidder is a joint venture, and the nationality of each subcontractor and supplier]</w:t>
      </w:r>
      <w:r w:rsidRPr="00FE1828">
        <w:rPr>
          <w:rFonts w:ascii="Arial" w:hAnsi="Arial" w:cs="Arial"/>
          <w:i/>
          <w:szCs w:val="24"/>
        </w:rPr>
        <w:t>.</w:t>
      </w:r>
    </w:p>
    <w:p w14:paraId="2C9E92C8" w14:textId="515F2345" w:rsidR="00FE1828" w:rsidRPr="00FE1828" w:rsidRDefault="00FE1828" w:rsidP="00B74988">
      <w:pPr>
        <w:pStyle w:val="BSFBulleted"/>
        <w:numPr>
          <w:ilvl w:val="0"/>
          <w:numId w:val="15"/>
        </w:numPr>
        <w:tabs>
          <w:tab w:val="left" w:pos="0"/>
        </w:tabs>
        <w:spacing w:before="240"/>
        <w:jc w:val="both"/>
        <w:rPr>
          <w:rFonts w:ascii="Arial" w:hAnsi="Arial" w:cs="Arial"/>
          <w:szCs w:val="24"/>
        </w:rPr>
      </w:pPr>
      <w:r w:rsidRPr="00FE1828">
        <w:rPr>
          <w:rFonts w:ascii="Arial" w:hAnsi="Arial" w:cs="Arial"/>
          <w:szCs w:val="24"/>
        </w:rPr>
        <w:t xml:space="preserve">Our firm, its associates, including any </w:t>
      </w:r>
      <w:r>
        <w:rPr>
          <w:rFonts w:ascii="Arial" w:hAnsi="Arial" w:cs="Arial"/>
          <w:szCs w:val="24"/>
        </w:rPr>
        <w:t>s</w:t>
      </w:r>
      <w:r w:rsidRPr="00FE1828">
        <w:rPr>
          <w:rFonts w:ascii="Arial" w:hAnsi="Arial" w:cs="Arial"/>
          <w:szCs w:val="24"/>
        </w:rPr>
        <w:t xml:space="preserve">ubcontractors or suppliers for any part of the </w:t>
      </w:r>
      <w:r>
        <w:rPr>
          <w:rFonts w:ascii="Arial" w:hAnsi="Arial" w:cs="Arial"/>
          <w:szCs w:val="24"/>
        </w:rPr>
        <w:t>c</w:t>
      </w:r>
      <w:r w:rsidRPr="00FE1828">
        <w:rPr>
          <w:rFonts w:ascii="Arial" w:hAnsi="Arial" w:cs="Arial"/>
          <w:szCs w:val="24"/>
        </w:rPr>
        <w:t xml:space="preserve">ontract, have not been declared ineligible by the Fund and have not been subject to sanctions or debarments under the laws or official regulations of the </w:t>
      </w:r>
      <w:r>
        <w:rPr>
          <w:rFonts w:ascii="Arial" w:hAnsi="Arial" w:cs="Arial"/>
          <w:szCs w:val="24"/>
        </w:rPr>
        <w:t>p</w:t>
      </w:r>
      <w:r w:rsidRPr="00FE1828">
        <w:rPr>
          <w:rFonts w:ascii="Arial" w:hAnsi="Arial" w:cs="Arial"/>
          <w:szCs w:val="24"/>
        </w:rPr>
        <w:t xml:space="preserve">urchaser’s country or not been </w:t>
      </w:r>
      <w:r w:rsidRPr="00FE1828">
        <w:rPr>
          <w:rFonts w:ascii="Arial" w:hAnsi="Arial" w:cs="Arial"/>
          <w:spacing w:val="-6"/>
          <w:szCs w:val="24"/>
        </w:rPr>
        <w:t xml:space="preserve">subject to a </w:t>
      </w:r>
      <w:r w:rsidRPr="00FE1828">
        <w:rPr>
          <w:rFonts w:ascii="Arial" w:hAnsi="Arial" w:cs="Arial"/>
          <w:szCs w:val="24"/>
        </w:rPr>
        <w:t xml:space="preserve">debarment </w:t>
      </w:r>
      <w:r w:rsidRPr="00FE1828">
        <w:rPr>
          <w:rFonts w:ascii="Arial" w:hAnsi="Arial" w:cs="Arial"/>
          <w:spacing w:val="-6"/>
          <w:szCs w:val="24"/>
        </w:rPr>
        <w:t>recognized under the Agreement for Mutual Enforcement of Debarment Decisions (the "Cross-Debarment Agreement")</w:t>
      </w:r>
      <w:r w:rsidRPr="00FE1828">
        <w:rPr>
          <w:rStyle w:val="FootnoteReference"/>
          <w:rFonts w:ascii="Arial" w:hAnsi="Arial" w:cs="Arial"/>
          <w:spacing w:val="-6"/>
          <w:szCs w:val="24"/>
        </w:rPr>
        <w:footnoteReference w:id="4"/>
      </w:r>
      <w:r w:rsidRPr="00FE1828">
        <w:rPr>
          <w:rFonts w:ascii="Arial" w:hAnsi="Arial" w:cs="Arial"/>
          <w:szCs w:val="24"/>
        </w:rPr>
        <w:t xml:space="preserve"> in accordance with ITB </w:t>
      </w:r>
      <w:r>
        <w:rPr>
          <w:rFonts w:ascii="Arial" w:hAnsi="Arial" w:cs="Arial"/>
          <w:szCs w:val="24"/>
        </w:rPr>
        <w:t>c</w:t>
      </w:r>
      <w:r w:rsidRPr="00FE1828">
        <w:rPr>
          <w:rFonts w:ascii="Arial" w:hAnsi="Arial" w:cs="Arial"/>
          <w:szCs w:val="24"/>
        </w:rPr>
        <w:t xml:space="preserve">lause </w:t>
      </w:r>
      <w:r w:rsidR="00364321">
        <w:rPr>
          <w:rFonts w:ascii="Arial" w:hAnsi="Arial" w:cs="Arial"/>
          <w:szCs w:val="24"/>
        </w:rPr>
        <w:t>4</w:t>
      </w:r>
      <w:r w:rsidRPr="00FE1828">
        <w:rPr>
          <w:rFonts w:ascii="Arial" w:hAnsi="Arial" w:cs="Arial"/>
          <w:szCs w:val="24"/>
        </w:rPr>
        <w:t>, beyond those declared in paragraph 1</w:t>
      </w:r>
      <w:r w:rsidR="0098376E">
        <w:rPr>
          <w:rFonts w:ascii="Arial" w:hAnsi="Arial" w:cs="Arial"/>
          <w:szCs w:val="24"/>
        </w:rPr>
        <w:t>3</w:t>
      </w:r>
      <w:r w:rsidRPr="00FE1828">
        <w:rPr>
          <w:rFonts w:ascii="Arial" w:hAnsi="Arial" w:cs="Arial"/>
          <w:szCs w:val="24"/>
        </w:rPr>
        <w:t xml:space="preserve"> of this </w:t>
      </w:r>
      <w:r>
        <w:rPr>
          <w:rFonts w:ascii="Arial" w:hAnsi="Arial" w:cs="Arial"/>
          <w:szCs w:val="24"/>
        </w:rPr>
        <w:t>b</w:t>
      </w:r>
      <w:r w:rsidRPr="00FE1828">
        <w:rPr>
          <w:rFonts w:ascii="Arial" w:hAnsi="Arial" w:cs="Arial"/>
          <w:szCs w:val="24"/>
        </w:rPr>
        <w:t xml:space="preserve">id </w:t>
      </w:r>
      <w:r>
        <w:rPr>
          <w:rFonts w:ascii="Arial" w:hAnsi="Arial" w:cs="Arial"/>
          <w:szCs w:val="24"/>
        </w:rPr>
        <w:t>s</w:t>
      </w:r>
      <w:r w:rsidRPr="00FE1828">
        <w:rPr>
          <w:rFonts w:ascii="Arial" w:hAnsi="Arial" w:cs="Arial"/>
          <w:szCs w:val="24"/>
        </w:rPr>
        <w:t xml:space="preserve">ubmission </w:t>
      </w:r>
      <w:r>
        <w:rPr>
          <w:rFonts w:ascii="Arial" w:hAnsi="Arial" w:cs="Arial"/>
          <w:szCs w:val="24"/>
        </w:rPr>
        <w:t>f</w:t>
      </w:r>
      <w:r w:rsidRPr="00FE1828">
        <w:rPr>
          <w:rFonts w:ascii="Arial" w:hAnsi="Arial" w:cs="Arial"/>
          <w:szCs w:val="24"/>
        </w:rPr>
        <w:t>orm.</w:t>
      </w:r>
    </w:p>
    <w:p w14:paraId="5A71CEA2" w14:textId="16EB839B" w:rsidR="00FE1828" w:rsidRPr="00FE1828" w:rsidRDefault="00FE1828" w:rsidP="00B74988">
      <w:pPr>
        <w:numPr>
          <w:ilvl w:val="0"/>
          <w:numId w:val="15"/>
        </w:numPr>
        <w:tabs>
          <w:tab w:val="left" w:pos="0"/>
        </w:tabs>
        <w:spacing w:before="240"/>
        <w:jc w:val="both"/>
        <w:rPr>
          <w:rFonts w:cs="Arial"/>
          <w:color w:val="000000"/>
        </w:rPr>
      </w:pPr>
      <w:r w:rsidRPr="00FE1828">
        <w:rPr>
          <w:rFonts w:cs="Arial"/>
        </w:rPr>
        <w:t xml:space="preserve">We acknowledge and accept the IFAD Revised Policy on Preventing Fraud and Corruption in its Activities and Operations. We certify that neither our </w:t>
      </w:r>
      <w:r>
        <w:rPr>
          <w:rFonts w:cs="Arial"/>
        </w:rPr>
        <w:t>f</w:t>
      </w:r>
      <w:r w:rsidRPr="00FE1828">
        <w:rPr>
          <w:rFonts w:cs="Arial"/>
        </w:rPr>
        <w:t xml:space="preserve">irm nor any person acting for us or on our behalf has engaged in any </w:t>
      </w:r>
      <w:r>
        <w:rPr>
          <w:rFonts w:cs="Arial"/>
        </w:rPr>
        <w:t>p</w:t>
      </w:r>
      <w:r w:rsidRPr="00FE1828">
        <w:rPr>
          <w:rFonts w:cs="Arial"/>
        </w:rPr>
        <w:t xml:space="preserve">rohibited </w:t>
      </w:r>
      <w:r>
        <w:rPr>
          <w:rFonts w:cs="Arial"/>
        </w:rPr>
        <w:t>p</w:t>
      </w:r>
      <w:r w:rsidRPr="00FE1828">
        <w:rPr>
          <w:rFonts w:cs="Arial"/>
        </w:rPr>
        <w:t xml:space="preserve">ractices as provided in ITB </w:t>
      </w:r>
      <w:r>
        <w:rPr>
          <w:rFonts w:cs="Arial"/>
        </w:rPr>
        <w:t>c</w:t>
      </w:r>
      <w:r w:rsidRPr="00FE1828">
        <w:rPr>
          <w:rFonts w:cs="Arial"/>
        </w:rPr>
        <w:t>lause 3.</w:t>
      </w:r>
      <w:r w:rsidR="00BB44E1">
        <w:rPr>
          <w:rFonts w:cs="Arial"/>
        </w:rPr>
        <w:t xml:space="preserve"> </w:t>
      </w:r>
      <w:r w:rsidRPr="00FE1828">
        <w:rPr>
          <w:rFonts w:cs="Arial"/>
        </w:rPr>
        <w:t xml:space="preserve">Further, we acknowledge and understand our obligation to report to </w:t>
      </w:r>
      <w:hyperlink r:id="rId25" w:history="1">
        <w:r w:rsidRPr="00FE1828">
          <w:rPr>
            <w:rStyle w:val="Hyperlink"/>
            <w:rFonts w:cs="Arial"/>
          </w:rPr>
          <w:t>anticorruption@ifad.org</w:t>
        </w:r>
      </w:hyperlink>
      <w:r w:rsidRPr="00FE1828">
        <w:rPr>
          <w:rFonts w:cs="Arial"/>
        </w:rPr>
        <w:t xml:space="preserve"> any allegation of </w:t>
      </w:r>
      <w:r>
        <w:rPr>
          <w:rFonts w:cs="Arial"/>
        </w:rPr>
        <w:t>p</w:t>
      </w:r>
      <w:r w:rsidRPr="00FE1828">
        <w:rPr>
          <w:rFonts w:cs="Arial"/>
        </w:rPr>
        <w:t xml:space="preserve">rohibited </w:t>
      </w:r>
      <w:r>
        <w:rPr>
          <w:rFonts w:cs="Arial"/>
        </w:rPr>
        <w:t>p</w:t>
      </w:r>
      <w:r w:rsidRPr="00FE1828">
        <w:rPr>
          <w:rFonts w:cs="Arial"/>
        </w:rPr>
        <w:t xml:space="preserve">ractice that comes to our attention during the selection process or the </w:t>
      </w:r>
      <w:r>
        <w:rPr>
          <w:rFonts w:cs="Arial"/>
        </w:rPr>
        <w:t>c</w:t>
      </w:r>
      <w:r w:rsidRPr="00FE1828">
        <w:rPr>
          <w:rFonts w:cs="Arial"/>
        </w:rPr>
        <w:t>ontract execution. As part of this, we certify that:</w:t>
      </w:r>
    </w:p>
    <w:p w14:paraId="5B10FDBC" w14:textId="77777777" w:rsidR="00FE1828" w:rsidRPr="00FE1828" w:rsidRDefault="00FE1828" w:rsidP="00B74988">
      <w:pPr>
        <w:numPr>
          <w:ilvl w:val="0"/>
          <w:numId w:val="16"/>
        </w:numPr>
        <w:tabs>
          <w:tab w:val="left" w:pos="0"/>
        </w:tabs>
        <w:spacing w:before="120" w:line="240" w:lineRule="exact"/>
        <w:jc w:val="both"/>
        <w:rPr>
          <w:rFonts w:cs="Arial"/>
          <w:color w:val="000000"/>
        </w:rPr>
      </w:pPr>
      <w:r w:rsidRPr="00FE1828">
        <w:rPr>
          <w:rFonts w:cs="Arial"/>
          <w:color w:val="000000"/>
        </w:rPr>
        <w:t>The prices in this bid have been arrived at independently, without any consultation, communication, or agreement with any other party, including another bidder or competitor, or for the purpose of restricting competition, relating to:</w:t>
      </w:r>
    </w:p>
    <w:p w14:paraId="35E2E9D1" w14:textId="77777777" w:rsidR="00FE1828" w:rsidRPr="00FE1828" w:rsidRDefault="00FE1828" w:rsidP="00B74988">
      <w:pPr>
        <w:numPr>
          <w:ilvl w:val="5"/>
          <w:numId w:val="17"/>
        </w:numPr>
        <w:tabs>
          <w:tab w:val="left" w:pos="0"/>
        </w:tabs>
        <w:spacing w:before="120" w:line="240" w:lineRule="exact"/>
        <w:ind w:left="1980"/>
        <w:jc w:val="both"/>
        <w:rPr>
          <w:rFonts w:cs="Arial"/>
          <w:color w:val="000000"/>
        </w:rPr>
      </w:pPr>
      <w:r w:rsidRPr="00FE1828">
        <w:rPr>
          <w:rFonts w:cs="Arial"/>
          <w:color w:val="000000"/>
        </w:rPr>
        <w:t>those prices;</w:t>
      </w:r>
    </w:p>
    <w:p w14:paraId="5D30CC91" w14:textId="77777777" w:rsidR="00FE1828" w:rsidRPr="00FE1828" w:rsidRDefault="00FE1828" w:rsidP="00B74988">
      <w:pPr>
        <w:numPr>
          <w:ilvl w:val="5"/>
          <w:numId w:val="17"/>
        </w:numPr>
        <w:tabs>
          <w:tab w:val="left" w:pos="0"/>
        </w:tabs>
        <w:spacing w:before="120" w:line="240" w:lineRule="exact"/>
        <w:ind w:left="1980"/>
        <w:jc w:val="both"/>
        <w:rPr>
          <w:rFonts w:cs="Arial"/>
          <w:color w:val="000000"/>
        </w:rPr>
      </w:pPr>
      <w:r w:rsidRPr="00FE1828">
        <w:rPr>
          <w:rFonts w:cs="Arial"/>
          <w:color w:val="000000"/>
        </w:rPr>
        <w:t>the intention to submit an offer; or</w:t>
      </w:r>
    </w:p>
    <w:p w14:paraId="3424C81E" w14:textId="77777777" w:rsidR="00FE1828" w:rsidRPr="00FE1828" w:rsidRDefault="00FE1828" w:rsidP="00B74988">
      <w:pPr>
        <w:numPr>
          <w:ilvl w:val="5"/>
          <w:numId w:val="17"/>
        </w:numPr>
        <w:tabs>
          <w:tab w:val="left" w:pos="0"/>
        </w:tabs>
        <w:spacing w:before="120" w:line="240" w:lineRule="exact"/>
        <w:ind w:left="1980"/>
        <w:jc w:val="both"/>
        <w:rPr>
          <w:rFonts w:cs="Arial"/>
          <w:color w:val="000000"/>
        </w:rPr>
      </w:pPr>
      <w:r w:rsidRPr="00FE1828">
        <w:rPr>
          <w:rFonts w:cs="Arial"/>
          <w:color w:val="000000"/>
        </w:rPr>
        <w:t>the methods or factors used to calculate the prices offered.</w:t>
      </w:r>
    </w:p>
    <w:p w14:paraId="021E00E4" w14:textId="77777777" w:rsidR="00FE1828" w:rsidRPr="00FE1828" w:rsidRDefault="00FE1828" w:rsidP="00B74988">
      <w:pPr>
        <w:numPr>
          <w:ilvl w:val="0"/>
          <w:numId w:val="16"/>
        </w:numPr>
        <w:tabs>
          <w:tab w:val="left" w:pos="0"/>
        </w:tabs>
        <w:spacing w:before="120" w:line="240" w:lineRule="exact"/>
        <w:jc w:val="both"/>
        <w:rPr>
          <w:rFonts w:cs="Arial"/>
          <w:color w:val="000000"/>
        </w:rPr>
      </w:pPr>
      <w:r w:rsidRPr="00FE1828">
        <w:rPr>
          <w:rFonts w:cs="Arial"/>
          <w:color w:val="000000"/>
        </w:rPr>
        <w:t>The prices in this bid have not been and will not be knowingly disclosed by us, directly or indirectly, to any other bidder or competitor before bid opening unless otherwise explicitly required by law; and</w:t>
      </w:r>
    </w:p>
    <w:p w14:paraId="5414E413" w14:textId="77777777" w:rsidR="00FE1828" w:rsidRPr="00FE1828" w:rsidRDefault="00FE1828" w:rsidP="00B74988">
      <w:pPr>
        <w:numPr>
          <w:ilvl w:val="0"/>
          <w:numId w:val="16"/>
        </w:numPr>
        <w:tabs>
          <w:tab w:val="left" w:pos="0"/>
        </w:tabs>
        <w:spacing w:before="120" w:line="240" w:lineRule="exact"/>
        <w:jc w:val="both"/>
        <w:rPr>
          <w:rFonts w:cs="Arial"/>
          <w:color w:val="000000"/>
        </w:rPr>
      </w:pPr>
      <w:r w:rsidRPr="00FE1828">
        <w:rPr>
          <w:rFonts w:cs="Arial"/>
          <w:color w:val="000000"/>
        </w:rPr>
        <w:t>No attempt has been made or will be made by us to induce any other bidder to submit or not to submit an offer for the purpose of restricting competition.</w:t>
      </w:r>
    </w:p>
    <w:p w14:paraId="4FB69EB3" w14:textId="4F05E7EB" w:rsidR="00FE1828" w:rsidRPr="00BB44E1" w:rsidRDefault="00FE1828" w:rsidP="00B74988">
      <w:pPr>
        <w:pStyle w:val="BSFBulleted"/>
        <w:numPr>
          <w:ilvl w:val="0"/>
          <w:numId w:val="15"/>
        </w:numPr>
        <w:tabs>
          <w:tab w:val="left" w:pos="0"/>
        </w:tabs>
        <w:spacing w:before="240"/>
        <w:jc w:val="both"/>
        <w:rPr>
          <w:rFonts w:ascii="Arial" w:hAnsi="Arial" w:cs="Arial"/>
          <w:szCs w:val="24"/>
        </w:rPr>
      </w:pPr>
      <w:r w:rsidRPr="00FE1828">
        <w:rPr>
          <w:rFonts w:ascii="Arial" w:hAnsi="Arial" w:cs="Arial"/>
          <w:szCs w:val="24"/>
        </w:rPr>
        <w:t xml:space="preserve">We acknowledge and accept the IFAD Policy on Preventing and Responding to Sexual Harassment, Sexual Exploitation and Abuse. We certify that neither our </w:t>
      </w:r>
      <w:r w:rsidR="00BB44E1">
        <w:rPr>
          <w:rFonts w:ascii="Arial" w:hAnsi="Arial" w:cs="Arial"/>
          <w:szCs w:val="24"/>
        </w:rPr>
        <w:t>f</w:t>
      </w:r>
      <w:r w:rsidRPr="00FE1828">
        <w:rPr>
          <w:rFonts w:ascii="Arial" w:hAnsi="Arial" w:cs="Arial"/>
          <w:szCs w:val="24"/>
        </w:rPr>
        <w:t xml:space="preserve">irm nor any person acting for us or on our behalf has engaged in any sexual harassment, sexual exploitation or abuse, as provided in ITB Clause </w:t>
      </w:r>
      <w:r w:rsidR="00A53868">
        <w:rPr>
          <w:rFonts w:ascii="Arial" w:hAnsi="Arial" w:cs="Arial"/>
          <w:szCs w:val="24"/>
        </w:rPr>
        <w:t>4</w:t>
      </w:r>
      <w:r w:rsidRPr="00FE1828">
        <w:rPr>
          <w:rFonts w:ascii="Arial" w:hAnsi="Arial" w:cs="Arial"/>
          <w:szCs w:val="24"/>
        </w:rPr>
        <w:t xml:space="preserve">. Further, we acknowledge and understand our obligation to report to </w:t>
      </w:r>
      <w:hyperlink r:id="rId26" w:history="1">
        <w:r w:rsidRPr="00FE1828">
          <w:rPr>
            <w:rStyle w:val="Hyperlink"/>
            <w:rFonts w:ascii="Arial" w:hAnsi="Arial" w:cs="Arial"/>
            <w:szCs w:val="24"/>
          </w:rPr>
          <w:t>ethicsoffice@ifad.org</w:t>
        </w:r>
      </w:hyperlink>
      <w:r w:rsidRPr="00FE1828">
        <w:rPr>
          <w:rFonts w:ascii="Arial" w:hAnsi="Arial" w:cs="Arial"/>
          <w:szCs w:val="24"/>
        </w:rPr>
        <w:t xml:space="preserve"> any allegation of </w:t>
      </w:r>
      <w:r w:rsidR="00BB44E1">
        <w:rPr>
          <w:rFonts w:ascii="Arial" w:hAnsi="Arial" w:cs="Arial"/>
          <w:szCs w:val="24"/>
        </w:rPr>
        <w:t>s</w:t>
      </w:r>
      <w:r w:rsidRPr="00FE1828">
        <w:rPr>
          <w:rFonts w:ascii="Arial" w:hAnsi="Arial" w:cs="Arial"/>
          <w:szCs w:val="24"/>
        </w:rPr>
        <w:t xml:space="preserve">exual </w:t>
      </w:r>
      <w:r w:rsidR="00BB44E1">
        <w:rPr>
          <w:rFonts w:ascii="Arial" w:hAnsi="Arial" w:cs="Arial"/>
          <w:szCs w:val="24"/>
        </w:rPr>
        <w:t>h</w:t>
      </w:r>
      <w:r w:rsidRPr="00FE1828">
        <w:rPr>
          <w:rFonts w:ascii="Arial" w:hAnsi="Arial" w:cs="Arial"/>
          <w:szCs w:val="24"/>
        </w:rPr>
        <w:t xml:space="preserve">arassment, </w:t>
      </w:r>
      <w:r w:rsidR="00BB44E1">
        <w:rPr>
          <w:rFonts w:ascii="Arial" w:hAnsi="Arial" w:cs="Arial"/>
          <w:szCs w:val="24"/>
        </w:rPr>
        <w:t>s</w:t>
      </w:r>
      <w:r w:rsidRPr="00FE1828">
        <w:rPr>
          <w:rFonts w:ascii="Arial" w:hAnsi="Arial" w:cs="Arial"/>
          <w:szCs w:val="24"/>
        </w:rPr>
        <w:t xml:space="preserve">exual </w:t>
      </w:r>
      <w:r w:rsidR="00BB44E1">
        <w:rPr>
          <w:rFonts w:ascii="Arial" w:hAnsi="Arial" w:cs="Arial"/>
          <w:szCs w:val="24"/>
        </w:rPr>
        <w:t>e</w:t>
      </w:r>
      <w:r w:rsidRPr="00FE1828">
        <w:rPr>
          <w:rFonts w:ascii="Arial" w:hAnsi="Arial" w:cs="Arial"/>
          <w:szCs w:val="24"/>
        </w:rPr>
        <w:t>xplo</w:t>
      </w:r>
      <w:r w:rsidR="00BB44E1">
        <w:rPr>
          <w:rFonts w:ascii="Arial" w:hAnsi="Arial" w:cs="Arial"/>
          <w:szCs w:val="24"/>
        </w:rPr>
        <w:t>i</w:t>
      </w:r>
      <w:r w:rsidRPr="00FE1828">
        <w:rPr>
          <w:rFonts w:ascii="Arial" w:hAnsi="Arial" w:cs="Arial"/>
          <w:szCs w:val="24"/>
        </w:rPr>
        <w:t xml:space="preserve">tation and </w:t>
      </w:r>
      <w:r w:rsidR="00BB44E1">
        <w:rPr>
          <w:rFonts w:ascii="Arial" w:hAnsi="Arial" w:cs="Arial"/>
          <w:szCs w:val="24"/>
        </w:rPr>
        <w:t>a</w:t>
      </w:r>
      <w:r w:rsidRPr="00FE1828">
        <w:rPr>
          <w:rFonts w:ascii="Arial" w:hAnsi="Arial" w:cs="Arial"/>
          <w:szCs w:val="24"/>
        </w:rPr>
        <w:t xml:space="preserve">buse that comes to our attention during the selection process or the </w:t>
      </w:r>
      <w:r w:rsidR="00BB44E1">
        <w:rPr>
          <w:rFonts w:ascii="Arial" w:hAnsi="Arial" w:cs="Arial"/>
          <w:szCs w:val="24"/>
        </w:rPr>
        <w:t>c</w:t>
      </w:r>
      <w:r w:rsidRPr="00FE1828">
        <w:rPr>
          <w:rFonts w:ascii="Arial" w:hAnsi="Arial" w:cs="Arial"/>
          <w:szCs w:val="24"/>
        </w:rPr>
        <w:t>ontract execution.</w:t>
      </w:r>
    </w:p>
    <w:p w14:paraId="2860F23A" w14:textId="7039AC88" w:rsidR="00FE1828" w:rsidRPr="00BB44E1" w:rsidRDefault="00FE1828" w:rsidP="00A53868">
      <w:pPr>
        <w:pStyle w:val="BSFBulleted"/>
        <w:numPr>
          <w:ilvl w:val="0"/>
          <w:numId w:val="15"/>
        </w:numPr>
        <w:tabs>
          <w:tab w:val="left" w:pos="0"/>
        </w:tabs>
        <w:spacing w:before="240" w:after="120"/>
        <w:ind w:left="357" w:hanging="357"/>
        <w:jc w:val="both"/>
        <w:rPr>
          <w:rFonts w:ascii="Arial" w:hAnsi="Arial" w:cs="Arial"/>
          <w:szCs w:val="24"/>
        </w:rPr>
      </w:pPr>
      <w:r w:rsidRPr="00FE1828">
        <w:rPr>
          <w:rFonts w:ascii="Arial" w:hAnsi="Arial" w:cs="Arial"/>
          <w:szCs w:val="24"/>
        </w:rPr>
        <w:t xml:space="preserve">The following commissions, gratuities, or fees have been paid or are to be paid with respect to the </w:t>
      </w:r>
      <w:r w:rsidR="00BB44E1">
        <w:rPr>
          <w:rFonts w:ascii="Arial" w:hAnsi="Arial" w:cs="Arial"/>
          <w:szCs w:val="24"/>
        </w:rPr>
        <w:t>b</w:t>
      </w:r>
      <w:r w:rsidRPr="00FE1828">
        <w:rPr>
          <w:rFonts w:ascii="Arial" w:hAnsi="Arial" w:cs="Arial"/>
          <w:szCs w:val="24"/>
        </w:rPr>
        <w:t xml:space="preserve">id process: </w:t>
      </w:r>
      <w:r w:rsidRPr="00BB44E1">
        <w:rPr>
          <w:rFonts w:ascii="Arial" w:hAnsi="Arial" w:cs="Arial"/>
          <w:i/>
          <w:color w:val="FF0000"/>
          <w:szCs w:val="24"/>
        </w:rPr>
        <w:t>[Insert complete name of each recipient, its full address, the reason for which each commission or gratuity was paid and the amount and currency of each such commission or gratuity</w:t>
      </w:r>
      <w:r w:rsidR="00BB44E1" w:rsidRPr="00BB44E1">
        <w:rPr>
          <w:rFonts w:ascii="Arial" w:hAnsi="Arial" w:cs="Arial"/>
          <w:i/>
          <w:color w:val="FF0000"/>
          <w:szCs w:val="24"/>
        </w:rPr>
        <w:t>]</w:t>
      </w:r>
      <w:r w:rsidRPr="00FE1828">
        <w:rPr>
          <w:rFonts w:ascii="Arial" w:hAnsi="Arial" w:cs="Arial"/>
          <w:i/>
          <w:szCs w:val="24"/>
        </w:rPr>
        <w:t xml:space="preserve">. </w:t>
      </w:r>
    </w:p>
    <w:tbl>
      <w:tblPr>
        <w:tblStyle w:val="GridTable3-Accent1"/>
        <w:tblW w:w="9600" w:type="dxa"/>
        <w:tblInd w:w="355" w:type="dxa"/>
        <w:tblLayout w:type="fixed"/>
        <w:tblLook w:val="0000" w:firstRow="0" w:lastRow="0" w:firstColumn="0" w:lastColumn="0" w:noHBand="0" w:noVBand="0"/>
      </w:tblPr>
      <w:tblGrid>
        <w:gridCol w:w="2513"/>
        <w:gridCol w:w="2250"/>
        <w:gridCol w:w="2070"/>
        <w:gridCol w:w="2767"/>
      </w:tblGrid>
      <w:tr w:rsidR="00BB44E1" w:rsidRPr="00A520A6" w14:paraId="440C37A3" w14:textId="77777777" w:rsidTr="00A5386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13" w:type="dxa"/>
            <w:shd w:val="clear" w:color="auto" w:fill="1F3671"/>
          </w:tcPr>
          <w:p w14:paraId="6D847725" w14:textId="77777777" w:rsidR="00BB44E1" w:rsidRPr="0068612A" w:rsidRDefault="00BB44E1" w:rsidP="002E58D5">
            <w:pPr>
              <w:tabs>
                <w:tab w:val="left" w:pos="0"/>
                <w:tab w:val="right" w:pos="2232"/>
              </w:tabs>
              <w:spacing w:before="120"/>
              <w:rPr>
                <w:rFonts w:asciiTheme="minorBidi" w:hAnsiTheme="minorBidi" w:cstheme="minorBidi"/>
                <w:sz w:val="22"/>
                <w:szCs w:val="22"/>
              </w:rPr>
            </w:pPr>
            <w:r>
              <w:rPr>
                <w:rFonts w:asciiTheme="minorBidi" w:hAnsiTheme="minorBidi" w:cstheme="minorBidi"/>
                <w:sz w:val="22"/>
                <w:szCs w:val="22"/>
              </w:rPr>
              <w:t>Name of r</w:t>
            </w:r>
            <w:r w:rsidRPr="0068612A">
              <w:rPr>
                <w:rFonts w:asciiTheme="minorBidi" w:hAnsiTheme="minorBidi" w:cstheme="minorBidi"/>
                <w:sz w:val="22"/>
                <w:szCs w:val="22"/>
              </w:rPr>
              <w:t>ecipient</w:t>
            </w:r>
          </w:p>
        </w:tc>
        <w:tc>
          <w:tcPr>
            <w:tcW w:w="2250" w:type="dxa"/>
            <w:shd w:val="clear" w:color="auto" w:fill="1F3671"/>
          </w:tcPr>
          <w:p w14:paraId="0DDBC9F2" w14:textId="77777777" w:rsidR="00BB44E1" w:rsidRPr="0068612A" w:rsidRDefault="00BB44E1" w:rsidP="002E58D5">
            <w:pPr>
              <w:tabs>
                <w:tab w:val="left" w:pos="0"/>
                <w:tab w:val="right" w:pos="2232"/>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r w:rsidRPr="0068612A">
              <w:rPr>
                <w:rFonts w:asciiTheme="minorBidi" w:hAnsiTheme="minorBidi" w:cstheme="minorBidi"/>
                <w:sz w:val="22"/>
                <w:szCs w:val="22"/>
              </w:rPr>
              <w:t>Address</w:t>
            </w:r>
          </w:p>
        </w:tc>
        <w:tc>
          <w:tcPr>
            <w:cnfStyle w:val="000010000000" w:firstRow="0" w:lastRow="0" w:firstColumn="0" w:lastColumn="0" w:oddVBand="1" w:evenVBand="0" w:oddHBand="0" w:evenHBand="0" w:firstRowFirstColumn="0" w:firstRowLastColumn="0" w:lastRowFirstColumn="0" w:lastRowLastColumn="0"/>
            <w:tcW w:w="2070" w:type="dxa"/>
            <w:shd w:val="clear" w:color="auto" w:fill="1F3671"/>
          </w:tcPr>
          <w:p w14:paraId="43DEF3FF" w14:textId="77777777" w:rsidR="00BB44E1" w:rsidRPr="0068612A" w:rsidRDefault="00BB44E1" w:rsidP="002E58D5">
            <w:pPr>
              <w:tabs>
                <w:tab w:val="left" w:pos="0"/>
                <w:tab w:val="right" w:pos="2232"/>
              </w:tabs>
              <w:spacing w:before="120"/>
              <w:rPr>
                <w:rFonts w:asciiTheme="minorBidi" w:hAnsiTheme="minorBidi" w:cstheme="minorBidi"/>
                <w:sz w:val="22"/>
                <w:szCs w:val="22"/>
              </w:rPr>
            </w:pPr>
            <w:r w:rsidRPr="0068612A">
              <w:rPr>
                <w:rFonts w:asciiTheme="minorBidi" w:hAnsiTheme="minorBidi" w:cstheme="minorBidi"/>
                <w:sz w:val="22"/>
                <w:szCs w:val="22"/>
              </w:rPr>
              <w:t>Reason</w:t>
            </w:r>
          </w:p>
        </w:tc>
        <w:tc>
          <w:tcPr>
            <w:tcW w:w="2767" w:type="dxa"/>
            <w:shd w:val="clear" w:color="auto" w:fill="1F3671"/>
          </w:tcPr>
          <w:p w14:paraId="5B43687C" w14:textId="77777777" w:rsidR="00BB44E1" w:rsidRPr="0068612A" w:rsidRDefault="00BB44E1" w:rsidP="002E58D5">
            <w:pPr>
              <w:tabs>
                <w:tab w:val="left" w:pos="0"/>
                <w:tab w:val="right" w:pos="2232"/>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r w:rsidRPr="0068612A">
              <w:rPr>
                <w:rFonts w:asciiTheme="minorBidi" w:hAnsiTheme="minorBidi" w:cstheme="minorBidi"/>
                <w:sz w:val="22"/>
                <w:szCs w:val="22"/>
              </w:rPr>
              <w:t>Amount</w:t>
            </w:r>
          </w:p>
        </w:tc>
      </w:tr>
      <w:tr w:rsidR="00BB44E1" w:rsidRPr="00A520A6" w14:paraId="1A47D5F7" w14:textId="77777777" w:rsidTr="00A53868">
        <w:tc>
          <w:tcPr>
            <w:cnfStyle w:val="000010000000" w:firstRow="0" w:lastRow="0" w:firstColumn="0" w:lastColumn="0" w:oddVBand="1" w:evenVBand="0" w:oddHBand="0" w:evenHBand="0" w:firstRowFirstColumn="0" w:firstRowLastColumn="0" w:lastRowFirstColumn="0" w:lastRowLastColumn="0"/>
            <w:tcW w:w="2513" w:type="dxa"/>
          </w:tcPr>
          <w:p w14:paraId="23BF32D8" w14:textId="77777777" w:rsidR="00BB44E1" w:rsidRPr="00A83AC2" w:rsidRDefault="00BB44E1" w:rsidP="002E58D5">
            <w:pPr>
              <w:tabs>
                <w:tab w:val="left" w:pos="0"/>
                <w:tab w:val="right" w:pos="2232"/>
              </w:tabs>
              <w:spacing w:before="120"/>
              <w:rPr>
                <w:rFonts w:asciiTheme="minorBidi" w:hAnsiTheme="minorBidi" w:cstheme="minorBidi"/>
                <w:sz w:val="22"/>
                <w:szCs w:val="22"/>
              </w:rPr>
            </w:pPr>
          </w:p>
        </w:tc>
        <w:tc>
          <w:tcPr>
            <w:tcW w:w="2250" w:type="dxa"/>
            <w:shd w:val="clear" w:color="auto" w:fill="D5DCE4" w:themeFill="text2" w:themeFillTint="33"/>
          </w:tcPr>
          <w:p w14:paraId="790E5F02" w14:textId="77777777" w:rsidR="00BB44E1" w:rsidRPr="00A83AC2" w:rsidRDefault="00BB44E1" w:rsidP="002E58D5">
            <w:pPr>
              <w:tabs>
                <w:tab w:val="left" w:pos="0"/>
                <w:tab w:val="right" w:pos="2232"/>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2070" w:type="dxa"/>
          </w:tcPr>
          <w:p w14:paraId="375FC810" w14:textId="77777777" w:rsidR="00BB44E1" w:rsidRPr="00A83AC2" w:rsidRDefault="00BB44E1" w:rsidP="002E58D5">
            <w:pPr>
              <w:tabs>
                <w:tab w:val="left" w:pos="0"/>
                <w:tab w:val="right" w:pos="1782"/>
                <w:tab w:val="right" w:pos="2232"/>
              </w:tabs>
              <w:spacing w:before="120"/>
              <w:rPr>
                <w:rFonts w:asciiTheme="minorBidi" w:hAnsiTheme="minorBidi" w:cstheme="minorBidi"/>
                <w:sz w:val="22"/>
                <w:szCs w:val="22"/>
              </w:rPr>
            </w:pPr>
          </w:p>
        </w:tc>
        <w:tc>
          <w:tcPr>
            <w:tcW w:w="2767" w:type="dxa"/>
            <w:shd w:val="clear" w:color="auto" w:fill="D5DCE4" w:themeFill="text2" w:themeFillTint="33"/>
          </w:tcPr>
          <w:p w14:paraId="708ADCDC" w14:textId="77777777" w:rsidR="00BB44E1" w:rsidRPr="00A83AC2" w:rsidRDefault="00BB44E1" w:rsidP="002E58D5">
            <w:pPr>
              <w:tabs>
                <w:tab w:val="left" w:pos="0"/>
                <w:tab w:val="right" w:pos="1242"/>
                <w:tab w:val="right" w:pos="2232"/>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p>
        </w:tc>
      </w:tr>
      <w:tr w:rsidR="00BB44E1" w:rsidRPr="00A520A6" w14:paraId="44F6CFFF" w14:textId="77777777" w:rsidTr="00A5386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13" w:type="dxa"/>
            <w:shd w:val="clear" w:color="auto" w:fill="FFFFFF" w:themeFill="background1"/>
          </w:tcPr>
          <w:p w14:paraId="50E829E3" w14:textId="77777777" w:rsidR="00BB44E1" w:rsidRPr="00A83AC2" w:rsidRDefault="00BB44E1" w:rsidP="002E58D5">
            <w:pPr>
              <w:tabs>
                <w:tab w:val="left" w:pos="0"/>
                <w:tab w:val="right" w:pos="2232"/>
              </w:tabs>
              <w:spacing w:before="120"/>
              <w:rPr>
                <w:rFonts w:asciiTheme="minorBidi" w:hAnsiTheme="minorBidi" w:cstheme="minorBidi"/>
                <w:sz w:val="22"/>
                <w:szCs w:val="22"/>
              </w:rPr>
            </w:pPr>
          </w:p>
        </w:tc>
        <w:tc>
          <w:tcPr>
            <w:tcW w:w="2250" w:type="dxa"/>
            <w:shd w:val="clear" w:color="auto" w:fill="FFFFFF" w:themeFill="background1"/>
          </w:tcPr>
          <w:p w14:paraId="759BDC67" w14:textId="77777777" w:rsidR="00BB44E1" w:rsidRPr="00A83AC2" w:rsidRDefault="00BB44E1" w:rsidP="002E58D5">
            <w:pPr>
              <w:tabs>
                <w:tab w:val="left" w:pos="0"/>
                <w:tab w:val="right" w:pos="2232"/>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2070" w:type="dxa"/>
            <w:shd w:val="clear" w:color="auto" w:fill="FFFFFF" w:themeFill="background1"/>
          </w:tcPr>
          <w:p w14:paraId="77634DAE" w14:textId="77777777" w:rsidR="00BB44E1" w:rsidRPr="00A83AC2" w:rsidRDefault="00BB44E1" w:rsidP="002E58D5">
            <w:pPr>
              <w:tabs>
                <w:tab w:val="left" w:pos="0"/>
                <w:tab w:val="right" w:pos="1782"/>
                <w:tab w:val="right" w:pos="2232"/>
              </w:tabs>
              <w:spacing w:before="120"/>
              <w:rPr>
                <w:rFonts w:asciiTheme="minorBidi" w:hAnsiTheme="minorBidi" w:cstheme="minorBidi"/>
                <w:sz w:val="22"/>
                <w:szCs w:val="22"/>
              </w:rPr>
            </w:pPr>
          </w:p>
        </w:tc>
        <w:tc>
          <w:tcPr>
            <w:tcW w:w="2767" w:type="dxa"/>
            <w:shd w:val="clear" w:color="auto" w:fill="FFFFFF" w:themeFill="background1"/>
          </w:tcPr>
          <w:p w14:paraId="37A80C90" w14:textId="77777777" w:rsidR="00BB44E1" w:rsidRPr="00A83AC2" w:rsidRDefault="00BB44E1" w:rsidP="002E58D5">
            <w:pPr>
              <w:tabs>
                <w:tab w:val="left" w:pos="0"/>
                <w:tab w:val="right" w:pos="1242"/>
                <w:tab w:val="right" w:pos="2232"/>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p>
        </w:tc>
      </w:tr>
      <w:tr w:rsidR="00BB44E1" w:rsidRPr="00A520A6" w14:paraId="4EF421E3" w14:textId="77777777" w:rsidTr="00A53868">
        <w:tc>
          <w:tcPr>
            <w:cnfStyle w:val="000010000000" w:firstRow="0" w:lastRow="0" w:firstColumn="0" w:lastColumn="0" w:oddVBand="1" w:evenVBand="0" w:oddHBand="0" w:evenHBand="0" w:firstRowFirstColumn="0" w:firstRowLastColumn="0" w:lastRowFirstColumn="0" w:lastRowLastColumn="0"/>
            <w:tcW w:w="2513" w:type="dxa"/>
          </w:tcPr>
          <w:p w14:paraId="4B9641C1" w14:textId="77777777" w:rsidR="00BB44E1" w:rsidRPr="00A83AC2" w:rsidRDefault="00BB44E1" w:rsidP="002E58D5">
            <w:pPr>
              <w:tabs>
                <w:tab w:val="left" w:pos="0"/>
                <w:tab w:val="right" w:pos="2232"/>
              </w:tabs>
              <w:spacing w:before="120"/>
              <w:rPr>
                <w:rFonts w:asciiTheme="minorBidi" w:hAnsiTheme="minorBidi" w:cstheme="minorBidi"/>
                <w:sz w:val="22"/>
                <w:szCs w:val="22"/>
              </w:rPr>
            </w:pPr>
          </w:p>
        </w:tc>
        <w:tc>
          <w:tcPr>
            <w:tcW w:w="2250" w:type="dxa"/>
            <w:shd w:val="clear" w:color="auto" w:fill="D5DCE4" w:themeFill="text2" w:themeFillTint="33"/>
          </w:tcPr>
          <w:p w14:paraId="5E6553F7" w14:textId="77777777" w:rsidR="00BB44E1" w:rsidRPr="00A83AC2" w:rsidRDefault="00BB44E1" w:rsidP="002E58D5">
            <w:pPr>
              <w:tabs>
                <w:tab w:val="left" w:pos="0"/>
                <w:tab w:val="right" w:pos="2232"/>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2070" w:type="dxa"/>
          </w:tcPr>
          <w:p w14:paraId="7053162D" w14:textId="77777777" w:rsidR="00BB44E1" w:rsidRPr="00A83AC2" w:rsidRDefault="00BB44E1" w:rsidP="002E58D5">
            <w:pPr>
              <w:tabs>
                <w:tab w:val="left" w:pos="0"/>
                <w:tab w:val="right" w:pos="1782"/>
                <w:tab w:val="right" w:pos="2232"/>
              </w:tabs>
              <w:spacing w:before="120"/>
              <w:rPr>
                <w:rFonts w:asciiTheme="minorBidi" w:hAnsiTheme="minorBidi" w:cstheme="minorBidi"/>
                <w:sz w:val="22"/>
                <w:szCs w:val="22"/>
              </w:rPr>
            </w:pPr>
          </w:p>
        </w:tc>
        <w:tc>
          <w:tcPr>
            <w:tcW w:w="2767" w:type="dxa"/>
            <w:shd w:val="clear" w:color="auto" w:fill="D5DCE4" w:themeFill="text2" w:themeFillTint="33"/>
          </w:tcPr>
          <w:p w14:paraId="3E86A852" w14:textId="77777777" w:rsidR="00BB44E1" w:rsidRPr="00A83AC2" w:rsidRDefault="00BB44E1" w:rsidP="002E58D5">
            <w:pPr>
              <w:tabs>
                <w:tab w:val="left" w:pos="0"/>
                <w:tab w:val="right" w:pos="1242"/>
                <w:tab w:val="right" w:pos="2232"/>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p>
        </w:tc>
      </w:tr>
      <w:tr w:rsidR="00BB44E1" w:rsidRPr="00A520A6" w14:paraId="09F29B4C" w14:textId="77777777" w:rsidTr="00A5386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13" w:type="dxa"/>
            <w:shd w:val="clear" w:color="auto" w:fill="FFFFFF" w:themeFill="background1"/>
          </w:tcPr>
          <w:p w14:paraId="06C4E1FA" w14:textId="77777777" w:rsidR="00BB44E1" w:rsidRPr="00A83AC2" w:rsidRDefault="00BB44E1" w:rsidP="002E58D5">
            <w:pPr>
              <w:tabs>
                <w:tab w:val="left" w:pos="0"/>
                <w:tab w:val="right" w:pos="2232"/>
              </w:tabs>
              <w:spacing w:before="120"/>
              <w:rPr>
                <w:rFonts w:asciiTheme="minorBidi" w:hAnsiTheme="minorBidi" w:cstheme="minorBidi"/>
                <w:sz w:val="22"/>
                <w:szCs w:val="22"/>
              </w:rPr>
            </w:pPr>
          </w:p>
        </w:tc>
        <w:tc>
          <w:tcPr>
            <w:tcW w:w="2250" w:type="dxa"/>
            <w:shd w:val="clear" w:color="auto" w:fill="FFFFFF" w:themeFill="background1"/>
          </w:tcPr>
          <w:p w14:paraId="4A1DE57F" w14:textId="77777777" w:rsidR="00BB44E1" w:rsidRPr="00A83AC2" w:rsidRDefault="00BB44E1" w:rsidP="002E58D5">
            <w:pPr>
              <w:tabs>
                <w:tab w:val="left" w:pos="0"/>
                <w:tab w:val="right" w:pos="2232"/>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2070" w:type="dxa"/>
            <w:shd w:val="clear" w:color="auto" w:fill="FFFFFF" w:themeFill="background1"/>
          </w:tcPr>
          <w:p w14:paraId="77FA2362" w14:textId="77777777" w:rsidR="00BB44E1" w:rsidRPr="00A83AC2" w:rsidRDefault="00BB44E1" w:rsidP="002E58D5">
            <w:pPr>
              <w:tabs>
                <w:tab w:val="left" w:pos="0"/>
                <w:tab w:val="right" w:pos="1782"/>
                <w:tab w:val="right" w:pos="2232"/>
              </w:tabs>
              <w:spacing w:before="120"/>
              <w:rPr>
                <w:rFonts w:asciiTheme="minorBidi" w:hAnsiTheme="minorBidi" w:cstheme="minorBidi"/>
                <w:sz w:val="22"/>
                <w:szCs w:val="22"/>
              </w:rPr>
            </w:pPr>
          </w:p>
        </w:tc>
        <w:tc>
          <w:tcPr>
            <w:tcW w:w="2767" w:type="dxa"/>
            <w:shd w:val="clear" w:color="auto" w:fill="FFFFFF" w:themeFill="background1"/>
          </w:tcPr>
          <w:p w14:paraId="522C562B" w14:textId="77777777" w:rsidR="00BB44E1" w:rsidRPr="00A83AC2" w:rsidRDefault="00BB44E1" w:rsidP="002E58D5">
            <w:pPr>
              <w:tabs>
                <w:tab w:val="left" w:pos="0"/>
                <w:tab w:val="right" w:pos="1242"/>
                <w:tab w:val="right" w:pos="2232"/>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p>
        </w:tc>
      </w:tr>
    </w:tbl>
    <w:p w14:paraId="354E6B61" w14:textId="77777777" w:rsidR="00FE1828" w:rsidRPr="00FE1828" w:rsidRDefault="00FE1828" w:rsidP="00A53868">
      <w:pPr>
        <w:spacing w:before="120"/>
        <w:ind w:firstLine="357"/>
      </w:pPr>
      <w:r w:rsidRPr="00FE1828">
        <w:t>(If none has been paid or is to be paid, indicate “none.”)</w:t>
      </w:r>
    </w:p>
    <w:p w14:paraId="1C7A3FD5" w14:textId="49D8F611" w:rsidR="00FE1828" w:rsidRPr="00FE1828" w:rsidRDefault="00FE1828" w:rsidP="00B74988">
      <w:pPr>
        <w:pStyle w:val="BSFBulleted"/>
        <w:numPr>
          <w:ilvl w:val="0"/>
          <w:numId w:val="15"/>
        </w:numPr>
        <w:tabs>
          <w:tab w:val="left" w:pos="0"/>
        </w:tabs>
        <w:spacing w:before="240"/>
        <w:jc w:val="both"/>
        <w:rPr>
          <w:rFonts w:ascii="Arial" w:hAnsi="Arial" w:cs="Arial"/>
          <w:szCs w:val="24"/>
        </w:rPr>
      </w:pPr>
      <w:r w:rsidRPr="00FE1828">
        <w:rPr>
          <w:rFonts w:ascii="Arial" w:hAnsi="Arial" w:cs="Arial"/>
          <w:szCs w:val="24"/>
        </w:rPr>
        <w:t xml:space="preserve">We declare that neither the </w:t>
      </w:r>
      <w:r w:rsidR="00BB44E1">
        <w:rPr>
          <w:rFonts w:ascii="Arial" w:hAnsi="Arial" w:cs="Arial"/>
          <w:szCs w:val="24"/>
        </w:rPr>
        <w:t>b</w:t>
      </w:r>
      <w:r w:rsidRPr="00FE1828">
        <w:rPr>
          <w:rFonts w:ascii="Arial" w:hAnsi="Arial" w:cs="Arial"/>
          <w:szCs w:val="24"/>
        </w:rPr>
        <w:t xml:space="preserve">idder nor any of its directors, partners, proprietors, </w:t>
      </w:r>
      <w:r w:rsidRPr="00FE1828">
        <w:rPr>
          <w:rFonts w:ascii="Arial" w:hAnsi="Arial" w:cs="Arial"/>
          <w:szCs w:val="24"/>
          <w:lang w:bidi="en-US"/>
        </w:rPr>
        <w:t>key personnel, agents, sub-</w:t>
      </w:r>
      <w:r w:rsidR="00BB44E1">
        <w:rPr>
          <w:rFonts w:ascii="Arial" w:hAnsi="Arial" w:cs="Arial"/>
          <w:szCs w:val="24"/>
          <w:lang w:bidi="en-US"/>
        </w:rPr>
        <w:t>c</w:t>
      </w:r>
      <w:r w:rsidRPr="00FE1828">
        <w:rPr>
          <w:rFonts w:ascii="Arial" w:hAnsi="Arial" w:cs="Arial"/>
          <w:szCs w:val="24"/>
          <w:lang w:bidi="en-US"/>
        </w:rPr>
        <w:t xml:space="preserve">onsultants, </w:t>
      </w:r>
      <w:r w:rsidR="00BB44E1">
        <w:rPr>
          <w:rFonts w:ascii="Arial" w:hAnsi="Arial" w:cs="Arial"/>
          <w:szCs w:val="24"/>
          <w:lang w:bidi="en-US"/>
        </w:rPr>
        <w:t>s</w:t>
      </w:r>
      <w:r w:rsidRPr="00FE1828">
        <w:rPr>
          <w:rFonts w:ascii="Arial" w:hAnsi="Arial" w:cs="Arial"/>
          <w:szCs w:val="24"/>
          <w:lang w:bidi="en-US"/>
        </w:rPr>
        <w:t>ub-</w:t>
      </w:r>
      <w:r w:rsidR="00BB44E1">
        <w:rPr>
          <w:rFonts w:ascii="Arial" w:hAnsi="Arial" w:cs="Arial"/>
          <w:szCs w:val="24"/>
          <w:lang w:bidi="en-US"/>
        </w:rPr>
        <w:t>c</w:t>
      </w:r>
      <w:r w:rsidRPr="00FE1828">
        <w:rPr>
          <w:rFonts w:ascii="Arial" w:hAnsi="Arial" w:cs="Arial"/>
          <w:szCs w:val="24"/>
          <w:lang w:bidi="en-US"/>
        </w:rPr>
        <w:t xml:space="preserve">ontractors, consortium and joint venture partners </w:t>
      </w:r>
      <w:r w:rsidRPr="00FE1828">
        <w:rPr>
          <w:rFonts w:ascii="Arial" w:hAnsi="Arial" w:cs="Arial"/>
          <w:szCs w:val="24"/>
        </w:rPr>
        <w:t xml:space="preserve">have any actual, potential or perceived conflict of interest as defined in ITB </w:t>
      </w:r>
      <w:r w:rsidRPr="00364321">
        <w:rPr>
          <w:rFonts w:ascii="Arial" w:hAnsi="Arial" w:cs="Arial"/>
          <w:szCs w:val="24"/>
        </w:rPr>
        <w:t xml:space="preserve">Clause </w:t>
      </w:r>
      <w:r w:rsidR="00364321" w:rsidRPr="00364321">
        <w:rPr>
          <w:rFonts w:ascii="Arial" w:hAnsi="Arial" w:cs="Arial"/>
          <w:szCs w:val="24"/>
        </w:rPr>
        <w:t>7</w:t>
      </w:r>
      <w:r w:rsidRPr="00364321">
        <w:rPr>
          <w:rFonts w:ascii="Arial" w:hAnsi="Arial" w:cs="Arial"/>
          <w:szCs w:val="24"/>
        </w:rPr>
        <w:t>.3 regarding</w:t>
      </w:r>
      <w:r w:rsidRPr="00FE1828">
        <w:rPr>
          <w:rFonts w:ascii="Arial" w:hAnsi="Arial" w:cs="Arial"/>
          <w:szCs w:val="24"/>
        </w:rPr>
        <w:t xml:space="preserve"> this </w:t>
      </w:r>
      <w:r w:rsidR="00BB44E1">
        <w:rPr>
          <w:rFonts w:ascii="Arial" w:hAnsi="Arial" w:cs="Arial"/>
          <w:szCs w:val="24"/>
        </w:rPr>
        <w:t>b</w:t>
      </w:r>
      <w:r w:rsidRPr="00FE1828">
        <w:rPr>
          <w:rFonts w:ascii="Arial" w:hAnsi="Arial" w:cs="Arial"/>
          <w:szCs w:val="24"/>
        </w:rPr>
        <w:t xml:space="preserve">id process or the execution of the </w:t>
      </w:r>
      <w:r w:rsidR="00BB44E1">
        <w:rPr>
          <w:rFonts w:ascii="Arial" w:hAnsi="Arial" w:cs="Arial"/>
          <w:szCs w:val="24"/>
        </w:rPr>
        <w:t>c</w:t>
      </w:r>
      <w:r w:rsidRPr="00FE1828">
        <w:rPr>
          <w:rFonts w:ascii="Arial" w:hAnsi="Arial" w:cs="Arial"/>
          <w:szCs w:val="24"/>
        </w:rPr>
        <w:t xml:space="preserve">ontract. </w:t>
      </w:r>
      <w:r w:rsidR="00BB44E1" w:rsidRPr="00BB44E1">
        <w:rPr>
          <w:rFonts w:ascii="Arial" w:hAnsi="Arial" w:cs="Arial"/>
          <w:i/>
          <w:iCs/>
          <w:color w:val="FF0000"/>
          <w:szCs w:val="24"/>
        </w:rPr>
        <w:t>[I</w:t>
      </w:r>
      <w:r w:rsidRPr="00BB44E1">
        <w:rPr>
          <w:rFonts w:ascii="Arial" w:hAnsi="Arial" w:cs="Arial"/>
          <w:i/>
          <w:iCs/>
          <w:color w:val="FF0000"/>
          <w:szCs w:val="24"/>
        </w:rPr>
        <w:t>nsert if needed: “other than the following:” and provide a detailed account of the actual, potential or perceived conflict]</w:t>
      </w:r>
      <w:r w:rsidRPr="00FE1828">
        <w:rPr>
          <w:rFonts w:ascii="Arial" w:hAnsi="Arial" w:cs="Arial"/>
          <w:szCs w:val="24"/>
        </w:rPr>
        <w:t xml:space="preserve">. We understand that we have an ongoing disclosure obligation on such actual, potential or perceived conflicts of interest and shall promptly inform the </w:t>
      </w:r>
      <w:r w:rsidR="00F43E1C">
        <w:rPr>
          <w:rFonts w:ascii="Arial" w:hAnsi="Arial" w:cs="Arial"/>
          <w:szCs w:val="24"/>
        </w:rPr>
        <w:t>purchaser</w:t>
      </w:r>
      <w:r w:rsidRPr="00FE1828">
        <w:rPr>
          <w:rFonts w:ascii="Arial" w:hAnsi="Arial" w:cs="Arial"/>
          <w:szCs w:val="24"/>
        </w:rPr>
        <w:t xml:space="preserve"> and the Fund, should any such actual, potential or perceived conflicts of interest arise at any stage of the procurement process or contract execution. </w:t>
      </w:r>
    </w:p>
    <w:p w14:paraId="18EF8ED2" w14:textId="201BBFD1" w:rsidR="00FE1828" w:rsidRDefault="00FE1828" w:rsidP="00B74988">
      <w:pPr>
        <w:pStyle w:val="ListParagraph"/>
        <w:numPr>
          <w:ilvl w:val="0"/>
          <w:numId w:val="15"/>
        </w:numPr>
        <w:tabs>
          <w:tab w:val="left" w:pos="0"/>
        </w:tabs>
        <w:spacing w:before="240" w:after="200"/>
        <w:rPr>
          <w:rFonts w:cs="Arial"/>
          <w:spacing w:val="-6"/>
        </w:rPr>
      </w:pPr>
      <w:r w:rsidRPr="00FE1828">
        <w:rPr>
          <w:rFonts w:cs="Arial"/>
        </w:rPr>
        <w:t xml:space="preserve">The following criminal convictions, administrative sanctions (including debarments) and/or temporary suspensions have been imposed on the </w:t>
      </w:r>
      <w:r w:rsidR="00BB44E1">
        <w:rPr>
          <w:rFonts w:cs="Arial"/>
        </w:rPr>
        <w:t>b</w:t>
      </w:r>
      <w:r w:rsidRPr="00FE1828">
        <w:rPr>
          <w:rFonts w:cs="Arial"/>
        </w:rPr>
        <w:t>idder and/or any of its directors, partners, proprietors, key personnel, agents, sub-</w:t>
      </w:r>
      <w:r w:rsidR="00BB44E1">
        <w:rPr>
          <w:rFonts w:cs="Arial"/>
        </w:rPr>
        <w:t>c</w:t>
      </w:r>
      <w:r w:rsidRPr="00FE1828">
        <w:rPr>
          <w:rFonts w:cs="Arial"/>
        </w:rPr>
        <w:t xml:space="preserve">onsultants, </w:t>
      </w:r>
      <w:r w:rsidR="00BB44E1">
        <w:rPr>
          <w:rFonts w:cs="Arial"/>
        </w:rPr>
        <w:t>s</w:t>
      </w:r>
      <w:r w:rsidRPr="00FE1828">
        <w:rPr>
          <w:rFonts w:cs="Arial"/>
        </w:rPr>
        <w:t>ub-</w:t>
      </w:r>
      <w:r w:rsidR="00BB44E1">
        <w:rPr>
          <w:rFonts w:cs="Arial"/>
        </w:rPr>
        <w:t>c</w:t>
      </w:r>
      <w:r w:rsidRPr="00FE1828">
        <w:rPr>
          <w:rFonts w:cs="Arial"/>
        </w:rPr>
        <w:t>ontractors, consortium and joint venture partners</w:t>
      </w:r>
      <w:r w:rsidRPr="00FE1828">
        <w:rPr>
          <w:rFonts w:cs="Arial"/>
          <w:spacing w:val="-6"/>
        </w:rPr>
        <w:t xml:space="preserve">: </w:t>
      </w:r>
    </w:p>
    <w:tbl>
      <w:tblPr>
        <w:tblStyle w:val="GridTable3-Accent1"/>
        <w:tblW w:w="0" w:type="auto"/>
        <w:tblInd w:w="355" w:type="dxa"/>
        <w:tblLook w:val="0000" w:firstRow="0" w:lastRow="0" w:firstColumn="0" w:lastColumn="0" w:noHBand="0" w:noVBand="0"/>
      </w:tblPr>
      <w:tblGrid>
        <w:gridCol w:w="2280"/>
        <w:gridCol w:w="1680"/>
        <w:gridCol w:w="1800"/>
        <w:gridCol w:w="2514"/>
        <w:gridCol w:w="1289"/>
      </w:tblGrid>
      <w:tr w:rsidR="00BB44E1" w:rsidRPr="00364321" w14:paraId="1B606EF1" w14:textId="42967A3B" w:rsidTr="00A5386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80" w:type="dxa"/>
            <w:shd w:val="clear" w:color="auto" w:fill="1F3671"/>
          </w:tcPr>
          <w:p w14:paraId="35D20706" w14:textId="640FE2E4" w:rsidR="00BB44E1" w:rsidRPr="00364321" w:rsidRDefault="00BB44E1" w:rsidP="002E58D5">
            <w:pPr>
              <w:tabs>
                <w:tab w:val="left" w:pos="0"/>
                <w:tab w:val="right" w:pos="2232"/>
              </w:tabs>
              <w:spacing w:before="120"/>
              <w:rPr>
                <w:rFonts w:asciiTheme="minorBidi" w:hAnsiTheme="minorBidi" w:cstheme="minorBidi"/>
                <w:sz w:val="21"/>
                <w:szCs w:val="21"/>
              </w:rPr>
            </w:pPr>
            <w:r w:rsidRPr="00364321">
              <w:rPr>
                <w:rFonts w:asciiTheme="minorBidi" w:hAnsiTheme="minorBidi" w:cstheme="minorBidi"/>
                <w:sz w:val="21"/>
                <w:szCs w:val="21"/>
              </w:rPr>
              <w:t>Nature of the measure (i.e., criminal conviction, administrative sanction or temporary suspension)</w:t>
            </w:r>
          </w:p>
        </w:tc>
        <w:tc>
          <w:tcPr>
            <w:tcW w:w="1680" w:type="dxa"/>
            <w:shd w:val="clear" w:color="auto" w:fill="1F3671"/>
          </w:tcPr>
          <w:p w14:paraId="55642EFF" w14:textId="7424552D" w:rsidR="00BB44E1" w:rsidRPr="00364321" w:rsidRDefault="00BB44E1" w:rsidP="002E58D5">
            <w:pPr>
              <w:tabs>
                <w:tab w:val="left" w:pos="0"/>
                <w:tab w:val="right" w:pos="2232"/>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1"/>
                <w:szCs w:val="21"/>
              </w:rPr>
            </w:pPr>
            <w:r w:rsidRPr="00364321">
              <w:rPr>
                <w:rFonts w:asciiTheme="minorBidi" w:hAnsiTheme="minorBidi" w:cstheme="minorBidi"/>
                <w:sz w:val="21"/>
                <w:szCs w:val="21"/>
              </w:rPr>
              <w:t>Imposed by</w:t>
            </w:r>
          </w:p>
        </w:tc>
        <w:tc>
          <w:tcPr>
            <w:cnfStyle w:val="000010000000" w:firstRow="0" w:lastRow="0" w:firstColumn="0" w:lastColumn="0" w:oddVBand="1" w:evenVBand="0" w:oddHBand="0" w:evenHBand="0" w:firstRowFirstColumn="0" w:firstRowLastColumn="0" w:lastRowFirstColumn="0" w:lastRowLastColumn="0"/>
            <w:tcW w:w="1800" w:type="dxa"/>
            <w:shd w:val="clear" w:color="auto" w:fill="1F3671"/>
          </w:tcPr>
          <w:p w14:paraId="7F6BC0DA" w14:textId="4CAD2A2B" w:rsidR="00BB44E1" w:rsidRPr="00364321" w:rsidRDefault="00BB44E1" w:rsidP="002E58D5">
            <w:pPr>
              <w:tabs>
                <w:tab w:val="left" w:pos="0"/>
                <w:tab w:val="right" w:pos="2232"/>
              </w:tabs>
              <w:spacing w:before="120"/>
              <w:rPr>
                <w:rFonts w:asciiTheme="minorBidi" w:hAnsiTheme="minorBidi" w:cstheme="minorBidi"/>
                <w:sz w:val="21"/>
                <w:szCs w:val="21"/>
              </w:rPr>
            </w:pPr>
            <w:r w:rsidRPr="00364321">
              <w:rPr>
                <w:rFonts w:asciiTheme="minorBidi" w:hAnsiTheme="minorBidi" w:cstheme="minorBidi"/>
                <w:sz w:val="21"/>
                <w:szCs w:val="21"/>
              </w:rPr>
              <w:t>Name of party convicted, sanctioned or suspended (and relationship to bidder)</w:t>
            </w:r>
          </w:p>
        </w:tc>
        <w:tc>
          <w:tcPr>
            <w:tcW w:w="2514" w:type="dxa"/>
            <w:shd w:val="clear" w:color="auto" w:fill="1F3671"/>
          </w:tcPr>
          <w:p w14:paraId="63D271B1" w14:textId="23CC79BE" w:rsidR="00BB44E1" w:rsidRPr="00364321" w:rsidRDefault="00BB44E1" w:rsidP="002E58D5">
            <w:pPr>
              <w:tabs>
                <w:tab w:val="left" w:pos="0"/>
                <w:tab w:val="right" w:pos="2232"/>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1"/>
                <w:szCs w:val="21"/>
              </w:rPr>
            </w:pPr>
            <w:r w:rsidRPr="00364321">
              <w:rPr>
                <w:rFonts w:asciiTheme="minorBidi" w:hAnsiTheme="minorBidi" w:cstheme="minorBidi"/>
                <w:sz w:val="21"/>
                <w:szCs w:val="21"/>
              </w:rPr>
              <w:t>Grounds for the measure (i.e., fraud in procurement or corruption in contract execution)</w:t>
            </w:r>
          </w:p>
        </w:tc>
        <w:tc>
          <w:tcPr>
            <w:cnfStyle w:val="000010000000" w:firstRow="0" w:lastRow="0" w:firstColumn="0" w:lastColumn="0" w:oddVBand="1" w:evenVBand="0" w:oddHBand="0" w:evenHBand="0" w:firstRowFirstColumn="0" w:firstRowLastColumn="0" w:lastRowFirstColumn="0" w:lastRowLastColumn="0"/>
            <w:tcW w:w="1289" w:type="dxa"/>
            <w:shd w:val="clear" w:color="auto" w:fill="1F3671"/>
          </w:tcPr>
          <w:p w14:paraId="21DBFF3B" w14:textId="77D3A4AF" w:rsidR="00BB44E1" w:rsidRPr="00364321" w:rsidRDefault="00BB44E1" w:rsidP="002E58D5">
            <w:pPr>
              <w:tabs>
                <w:tab w:val="left" w:pos="0"/>
                <w:tab w:val="right" w:pos="2232"/>
              </w:tabs>
              <w:spacing w:before="120"/>
              <w:rPr>
                <w:rFonts w:asciiTheme="minorBidi" w:hAnsiTheme="minorBidi" w:cstheme="minorBidi"/>
                <w:sz w:val="21"/>
                <w:szCs w:val="21"/>
              </w:rPr>
            </w:pPr>
            <w:r w:rsidRPr="00364321">
              <w:rPr>
                <w:rFonts w:asciiTheme="minorBidi" w:hAnsiTheme="minorBidi" w:cstheme="minorBidi"/>
                <w:sz w:val="21"/>
                <w:szCs w:val="21"/>
              </w:rPr>
              <w:t>Date and time (duration) of measure</w:t>
            </w:r>
          </w:p>
        </w:tc>
      </w:tr>
      <w:tr w:rsidR="00BB44E1" w:rsidRPr="00364321" w14:paraId="21D5B517" w14:textId="0FDB2D17" w:rsidTr="00A53868">
        <w:tc>
          <w:tcPr>
            <w:cnfStyle w:val="000010000000" w:firstRow="0" w:lastRow="0" w:firstColumn="0" w:lastColumn="0" w:oddVBand="1" w:evenVBand="0" w:oddHBand="0" w:evenHBand="0" w:firstRowFirstColumn="0" w:firstRowLastColumn="0" w:lastRowFirstColumn="0" w:lastRowLastColumn="0"/>
            <w:tcW w:w="2280" w:type="dxa"/>
          </w:tcPr>
          <w:p w14:paraId="5D8CCCA5" w14:textId="77777777" w:rsidR="00BB44E1" w:rsidRPr="00364321" w:rsidRDefault="00BB44E1" w:rsidP="002E58D5">
            <w:pPr>
              <w:tabs>
                <w:tab w:val="left" w:pos="0"/>
                <w:tab w:val="right" w:pos="2232"/>
              </w:tabs>
              <w:spacing w:before="120"/>
              <w:rPr>
                <w:rFonts w:asciiTheme="minorBidi" w:hAnsiTheme="minorBidi" w:cstheme="minorBidi"/>
                <w:sz w:val="21"/>
                <w:szCs w:val="21"/>
              </w:rPr>
            </w:pPr>
          </w:p>
        </w:tc>
        <w:tc>
          <w:tcPr>
            <w:tcW w:w="1680" w:type="dxa"/>
            <w:shd w:val="clear" w:color="auto" w:fill="D5DCE4" w:themeFill="text2" w:themeFillTint="33"/>
          </w:tcPr>
          <w:p w14:paraId="7D93BF83" w14:textId="77777777" w:rsidR="00BB44E1" w:rsidRPr="00364321" w:rsidRDefault="00BB44E1" w:rsidP="002E58D5">
            <w:pPr>
              <w:tabs>
                <w:tab w:val="left" w:pos="0"/>
                <w:tab w:val="right" w:pos="2232"/>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1"/>
                <w:szCs w:val="21"/>
              </w:rPr>
            </w:pPr>
          </w:p>
        </w:tc>
        <w:tc>
          <w:tcPr>
            <w:cnfStyle w:val="000010000000" w:firstRow="0" w:lastRow="0" w:firstColumn="0" w:lastColumn="0" w:oddVBand="1" w:evenVBand="0" w:oddHBand="0" w:evenHBand="0" w:firstRowFirstColumn="0" w:firstRowLastColumn="0" w:lastRowFirstColumn="0" w:lastRowLastColumn="0"/>
            <w:tcW w:w="1800" w:type="dxa"/>
          </w:tcPr>
          <w:p w14:paraId="2827022C" w14:textId="77777777" w:rsidR="00BB44E1" w:rsidRPr="00364321" w:rsidRDefault="00BB44E1" w:rsidP="002E58D5">
            <w:pPr>
              <w:tabs>
                <w:tab w:val="left" w:pos="0"/>
                <w:tab w:val="right" w:pos="1782"/>
                <w:tab w:val="right" w:pos="2232"/>
              </w:tabs>
              <w:spacing w:before="120"/>
              <w:rPr>
                <w:rFonts w:asciiTheme="minorBidi" w:hAnsiTheme="minorBidi" w:cstheme="minorBidi"/>
                <w:sz w:val="21"/>
                <w:szCs w:val="21"/>
              </w:rPr>
            </w:pPr>
          </w:p>
        </w:tc>
        <w:tc>
          <w:tcPr>
            <w:tcW w:w="2514" w:type="dxa"/>
            <w:shd w:val="clear" w:color="auto" w:fill="D5DCE4" w:themeFill="text2" w:themeFillTint="33"/>
          </w:tcPr>
          <w:p w14:paraId="7B8B15F1" w14:textId="77777777" w:rsidR="00BB44E1" w:rsidRPr="00364321" w:rsidRDefault="00BB44E1" w:rsidP="002E58D5">
            <w:pPr>
              <w:tabs>
                <w:tab w:val="left" w:pos="0"/>
                <w:tab w:val="right" w:pos="1242"/>
                <w:tab w:val="right" w:pos="2232"/>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1"/>
                <w:szCs w:val="21"/>
              </w:rPr>
            </w:pPr>
          </w:p>
        </w:tc>
        <w:tc>
          <w:tcPr>
            <w:cnfStyle w:val="000010000000" w:firstRow="0" w:lastRow="0" w:firstColumn="0" w:lastColumn="0" w:oddVBand="1" w:evenVBand="0" w:oddHBand="0" w:evenHBand="0" w:firstRowFirstColumn="0" w:firstRowLastColumn="0" w:lastRowFirstColumn="0" w:lastRowLastColumn="0"/>
            <w:tcW w:w="1289" w:type="dxa"/>
            <w:shd w:val="clear" w:color="auto" w:fill="D5DCE4" w:themeFill="text2" w:themeFillTint="33"/>
          </w:tcPr>
          <w:p w14:paraId="665D76BD" w14:textId="77777777" w:rsidR="00BB44E1" w:rsidRPr="00364321" w:rsidRDefault="00BB44E1" w:rsidP="002E58D5">
            <w:pPr>
              <w:tabs>
                <w:tab w:val="left" w:pos="0"/>
                <w:tab w:val="right" w:pos="1242"/>
                <w:tab w:val="right" w:pos="2232"/>
              </w:tabs>
              <w:spacing w:before="120"/>
              <w:rPr>
                <w:rFonts w:asciiTheme="minorBidi" w:hAnsiTheme="minorBidi" w:cstheme="minorBidi"/>
                <w:sz w:val="21"/>
                <w:szCs w:val="21"/>
              </w:rPr>
            </w:pPr>
          </w:p>
        </w:tc>
      </w:tr>
      <w:tr w:rsidR="00BB44E1" w:rsidRPr="00364321" w14:paraId="623B417C" w14:textId="2AA11105" w:rsidTr="00A5386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80" w:type="dxa"/>
            <w:shd w:val="clear" w:color="auto" w:fill="FFFFFF" w:themeFill="background1"/>
          </w:tcPr>
          <w:p w14:paraId="1E90F49F" w14:textId="77777777" w:rsidR="00BB44E1" w:rsidRPr="00364321" w:rsidRDefault="00BB44E1" w:rsidP="002E58D5">
            <w:pPr>
              <w:tabs>
                <w:tab w:val="left" w:pos="0"/>
                <w:tab w:val="right" w:pos="2232"/>
              </w:tabs>
              <w:spacing w:before="120"/>
              <w:rPr>
                <w:rFonts w:asciiTheme="minorBidi" w:hAnsiTheme="minorBidi" w:cstheme="minorBidi"/>
                <w:sz w:val="21"/>
                <w:szCs w:val="21"/>
              </w:rPr>
            </w:pPr>
          </w:p>
        </w:tc>
        <w:tc>
          <w:tcPr>
            <w:tcW w:w="1680" w:type="dxa"/>
            <w:shd w:val="clear" w:color="auto" w:fill="FFFFFF" w:themeFill="background1"/>
          </w:tcPr>
          <w:p w14:paraId="3A053341" w14:textId="77777777" w:rsidR="00BB44E1" w:rsidRPr="00364321" w:rsidRDefault="00BB44E1" w:rsidP="002E58D5">
            <w:pPr>
              <w:tabs>
                <w:tab w:val="left" w:pos="0"/>
                <w:tab w:val="right" w:pos="2232"/>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1"/>
                <w:szCs w:val="21"/>
              </w:rPr>
            </w:pPr>
          </w:p>
        </w:tc>
        <w:tc>
          <w:tcPr>
            <w:cnfStyle w:val="000010000000" w:firstRow="0" w:lastRow="0" w:firstColumn="0" w:lastColumn="0" w:oddVBand="1" w:evenVBand="0" w:oddHBand="0" w:evenHBand="0" w:firstRowFirstColumn="0" w:firstRowLastColumn="0" w:lastRowFirstColumn="0" w:lastRowLastColumn="0"/>
            <w:tcW w:w="1800" w:type="dxa"/>
            <w:shd w:val="clear" w:color="auto" w:fill="FFFFFF" w:themeFill="background1"/>
          </w:tcPr>
          <w:p w14:paraId="748C26FE" w14:textId="77777777" w:rsidR="00BB44E1" w:rsidRPr="00364321" w:rsidRDefault="00BB44E1" w:rsidP="002E58D5">
            <w:pPr>
              <w:tabs>
                <w:tab w:val="left" w:pos="0"/>
                <w:tab w:val="right" w:pos="1782"/>
                <w:tab w:val="right" w:pos="2232"/>
              </w:tabs>
              <w:spacing w:before="120"/>
              <w:rPr>
                <w:rFonts w:asciiTheme="minorBidi" w:hAnsiTheme="minorBidi" w:cstheme="minorBidi"/>
                <w:sz w:val="21"/>
                <w:szCs w:val="21"/>
              </w:rPr>
            </w:pPr>
          </w:p>
        </w:tc>
        <w:tc>
          <w:tcPr>
            <w:tcW w:w="2514" w:type="dxa"/>
            <w:shd w:val="clear" w:color="auto" w:fill="FFFFFF" w:themeFill="background1"/>
          </w:tcPr>
          <w:p w14:paraId="3FC0CB12" w14:textId="77777777" w:rsidR="00BB44E1" w:rsidRPr="00364321" w:rsidRDefault="00BB44E1" w:rsidP="002E58D5">
            <w:pPr>
              <w:tabs>
                <w:tab w:val="left" w:pos="0"/>
                <w:tab w:val="right" w:pos="1242"/>
                <w:tab w:val="right" w:pos="2232"/>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1"/>
                <w:szCs w:val="21"/>
              </w:rPr>
            </w:pPr>
          </w:p>
        </w:tc>
        <w:tc>
          <w:tcPr>
            <w:cnfStyle w:val="000010000000" w:firstRow="0" w:lastRow="0" w:firstColumn="0" w:lastColumn="0" w:oddVBand="1" w:evenVBand="0" w:oddHBand="0" w:evenHBand="0" w:firstRowFirstColumn="0" w:firstRowLastColumn="0" w:lastRowFirstColumn="0" w:lastRowLastColumn="0"/>
            <w:tcW w:w="1289" w:type="dxa"/>
            <w:shd w:val="clear" w:color="auto" w:fill="FFFFFF" w:themeFill="background1"/>
          </w:tcPr>
          <w:p w14:paraId="0016B6ED" w14:textId="77777777" w:rsidR="00BB44E1" w:rsidRPr="00364321" w:rsidRDefault="00BB44E1" w:rsidP="002E58D5">
            <w:pPr>
              <w:tabs>
                <w:tab w:val="left" w:pos="0"/>
                <w:tab w:val="right" w:pos="1242"/>
                <w:tab w:val="right" w:pos="2232"/>
              </w:tabs>
              <w:spacing w:before="120"/>
              <w:rPr>
                <w:rFonts w:asciiTheme="minorBidi" w:hAnsiTheme="minorBidi" w:cstheme="minorBidi"/>
                <w:sz w:val="21"/>
                <w:szCs w:val="21"/>
              </w:rPr>
            </w:pPr>
          </w:p>
        </w:tc>
      </w:tr>
      <w:tr w:rsidR="00BB44E1" w:rsidRPr="00364321" w14:paraId="61CF9128" w14:textId="027447DE" w:rsidTr="00A53868">
        <w:tc>
          <w:tcPr>
            <w:cnfStyle w:val="000010000000" w:firstRow="0" w:lastRow="0" w:firstColumn="0" w:lastColumn="0" w:oddVBand="1" w:evenVBand="0" w:oddHBand="0" w:evenHBand="0" w:firstRowFirstColumn="0" w:firstRowLastColumn="0" w:lastRowFirstColumn="0" w:lastRowLastColumn="0"/>
            <w:tcW w:w="2280" w:type="dxa"/>
          </w:tcPr>
          <w:p w14:paraId="164C2AFC" w14:textId="77777777" w:rsidR="00BB44E1" w:rsidRPr="00364321" w:rsidRDefault="00BB44E1" w:rsidP="002E58D5">
            <w:pPr>
              <w:tabs>
                <w:tab w:val="left" w:pos="0"/>
                <w:tab w:val="right" w:pos="2232"/>
              </w:tabs>
              <w:spacing w:before="120"/>
              <w:rPr>
                <w:rFonts w:asciiTheme="minorBidi" w:hAnsiTheme="minorBidi" w:cstheme="minorBidi"/>
                <w:sz w:val="21"/>
                <w:szCs w:val="21"/>
              </w:rPr>
            </w:pPr>
          </w:p>
        </w:tc>
        <w:tc>
          <w:tcPr>
            <w:tcW w:w="1680" w:type="dxa"/>
            <w:shd w:val="clear" w:color="auto" w:fill="D5DCE4" w:themeFill="text2" w:themeFillTint="33"/>
          </w:tcPr>
          <w:p w14:paraId="0319BF78" w14:textId="77777777" w:rsidR="00BB44E1" w:rsidRPr="00364321" w:rsidRDefault="00BB44E1" w:rsidP="002E58D5">
            <w:pPr>
              <w:tabs>
                <w:tab w:val="left" w:pos="0"/>
                <w:tab w:val="right" w:pos="2232"/>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1"/>
                <w:szCs w:val="21"/>
              </w:rPr>
            </w:pPr>
          </w:p>
        </w:tc>
        <w:tc>
          <w:tcPr>
            <w:cnfStyle w:val="000010000000" w:firstRow="0" w:lastRow="0" w:firstColumn="0" w:lastColumn="0" w:oddVBand="1" w:evenVBand="0" w:oddHBand="0" w:evenHBand="0" w:firstRowFirstColumn="0" w:firstRowLastColumn="0" w:lastRowFirstColumn="0" w:lastRowLastColumn="0"/>
            <w:tcW w:w="1800" w:type="dxa"/>
          </w:tcPr>
          <w:p w14:paraId="0DD321BC" w14:textId="77777777" w:rsidR="00BB44E1" w:rsidRPr="00364321" w:rsidRDefault="00BB44E1" w:rsidP="002E58D5">
            <w:pPr>
              <w:tabs>
                <w:tab w:val="left" w:pos="0"/>
                <w:tab w:val="right" w:pos="1782"/>
                <w:tab w:val="right" w:pos="2232"/>
              </w:tabs>
              <w:spacing w:before="120"/>
              <w:rPr>
                <w:rFonts w:asciiTheme="minorBidi" w:hAnsiTheme="minorBidi" w:cstheme="minorBidi"/>
                <w:sz w:val="21"/>
                <w:szCs w:val="21"/>
              </w:rPr>
            </w:pPr>
          </w:p>
        </w:tc>
        <w:tc>
          <w:tcPr>
            <w:tcW w:w="2514" w:type="dxa"/>
            <w:shd w:val="clear" w:color="auto" w:fill="D5DCE4" w:themeFill="text2" w:themeFillTint="33"/>
          </w:tcPr>
          <w:p w14:paraId="77C1D32E" w14:textId="77777777" w:rsidR="00BB44E1" w:rsidRPr="00364321" w:rsidRDefault="00BB44E1" w:rsidP="002E58D5">
            <w:pPr>
              <w:tabs>
                <w:tab w:val="left" w:pos="0"/>
                <w:tab w:val="right" w:pos="1242"/>
                <w:tab w:val="right" w:pos="2232"/>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1"/>
                <w:szCs w:val="21"/>
              </w:rPr>
            </w:pPr>
          </w:p>
        </w:tc>
        <w:tc>
          <w:tcPr>
            <w:cnfStyle w:val="000010000000" w:firstRow="0" w:lastRow="0" w:firstColumn="0" w:lastColumn="0" w:oddVBand="1" w:evenVBand="0" w:oddHBand="0" w:evenHBand="0" w:firstRowFirstColumn="0" w:firstRowLastColumn="0" w:lastRowFirstColumn="0" w:lastRowLastColumn="0"/>
            <w:tcW w:w="1289" w:type="dxa"/>
            <w:shd w:val="clear" w:color="auto" w:fill="D5DCE4" w:themeFill="text2" w:themeFillTint="33"/>
          </w:tcPr>
          <w:p w14:paraId="41F5B1BE" w14:textId="77777777" w:rsidR="00BB44E1" w:rsidRPr="00364321" w:rsidRDefault="00BB44E1" w:rsidP="002E58D5">
            <w:pPr>
              <w:tabs>
                <w:tab w:val="left" w:pos="0"/>
                <w:tab w:val="right" w:pos="1242"/>
                <w:tab w:val="right" w:pos="2232"/>
              </w:tabs>
              <w:spacing w:before="120"/>
              <w:rPr>
                <w:rFonts w:asciiTheme="minorBidi" w:hAnsiTheme="minorBidi" w:cstheme="minorBidi"/>
                <w:sz w:val="21"/>
                <w:szCs w:val="21"/>
              </w:rPr>
            </w:pPr>
          </w:p>
        </w:tc>
      </w:tr>
      <w:tr w:rsidR="00BB44E1" w:rsidRPr="00364321" w14:paraId="2AE65754" w14:textId="09B09FF6" w:rsidTr="00A5386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80" w:type="dxa"/>
            <w:shd w:val="clear" w:color="auto" w:fill="FFFFFF" w:themeFill="background1"/>
          </w:tcPr>
          <w:p w14:paraId="730098B3" w14:textId="77777777" w:rsidR="00BB44E1" w:rsidRPr="00364321" w:rsidRDefault="00BB44E1" w:rsidP="002E58D5">
            <w:pPr>
              <w:tabs>
                <w:tab w:val="left" w:pos="0"/>
                <w:tab w:val="right" w:pos="2232"/>
              </w:tabs>
              <w:spacing w:before="120"/>
              <w:rPr>
                <w:rFonts w:asciiTheme="minorBidi" w:hAnsiTheme="minorBidi" w:cstheme="minorBidi"/>
                <w:sz w:val="21"/>
                <w:szCs w:val="21"/>
              </w:rPr>
            </w:pPr>
          </w:p>
        </w:tc>
        <w:tc>
          <w:tcPr>
            <w:tcW w:w="1680" w:type="dxa"/>
            <w:shd w:val="clear" w:color="auto" w:fill="FFFFFF" w:themeFill="background1"/>
          </w:tcPr>
          <w:p w14:paraId="78EEFDD0" w14:textId="77777777" w:rsidR="00BB44E1" w:rsidRPr="00364321" w:rsidRDefault="00BB44E1" w:rsidP="002E58D5">
            <w:pPr>
              <w:tabs>
                <w:tab w:val="left" w:pos="0"/>
                <w:tab w:val="right" w:pos="2232"/>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1"/>
                <w:szCs w:val="21"/>
              </w:rPr>
            </w:pPr>
          </w:p>
        </w:tc>
        <w:tc>
          <w:tcPr>
            <w:cnfStyle w:val="000010000000" w:firstRow="0" w:lastRow="0" w:firstColumn="0" w:lastColumn="0" w:oddVBand="1" w:evenVBand="0" w:oddHBand="0" w:evenHBand="0" w:firstRowFirstColumn="0" w:firstRowLastColumn="0" w:lastRowFirstColumn="0" w:lastRowLastColumn="0"/>
            <w:tcW w:w="1800" w:type="dxa"/>
            <w:shd w:val="clear" w:color="auto" w:fill="FFFFFF" w:themeFill="background1"/>
          </w:tcPr>
          <w:p w14:paraId="038C1F42" w14:textId="77777777" w:rsidR="00BB44E1" w:rsidRPr="00364321" w:rsidRDefault="00BB44E1" w:rsidP="002E58D5">
            <w:pPr>
              <w:tabs>
                <w:tab w:val="left" w:pos="0"/>
                <w:tab w:val="right" w:pos="1782"/>
                <w:tab w:val="right" w:pos="2232"/>
              </w:tabs>
              <w:spacing w:before="120"/>
              <w:rPr>
                <w:rFonts w:asciiTheme="minorBidi" w:hAnsiTheme="minorBidi" w:cstheme="minorBidi"/>
                <w:sz w:val="21"/>
                <w:szCs w:val="21"/>
              </w:rPr>
            </w:pPr>
          </w:p>
        </w:tc>
        <w:tc>
          <w:tcPr>
            <w:tcW w:w="2514" w:type="dxa"/>
            <w:shd w:val="clear" w:color="auto" w:fill="FFFFFF" w:themeFill="background1"/>
          </w:tcPr>
          <w:p w14:paraId="3197E2D8" w14:textId="77777777" w:rsidR="00BB44E1" w:rsidRPr="00364321" w:rsidRDefault="00BB44E1" w:rsidP="002E58D5">
            <w:pPr>
              <w:tabs>
                <w:tab w:val="left" w:pos="0"/>
                <w:tab w:val="right" w:pos="1242"/>
                <w:tab w:val="right" w:pos="2232"/>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1"/>
                <w:szCs w:val="21"/>
              </w:rPr>
            </w:pPr>
          </w:p>
        </w:tc>
        <w:tc>
          <w:tcPr>
            <w:cnfStyle w:val="000010000000" w:firstRow="0" w:lastRow="0" w:firstColumn="0" w:lastColumn="0" w:oddVBand="1" w:evenVBand="0" w:oddHBand="0" w:evenHBand="0" w:firstRowFirstColumn="0" w:firstRowLastColumn="0" w:lastRowFirstColumn="0" w:lastRowLastColumn="0"/>
            <w:tcW w:w="1289" w:type="dxa"/>
            <w:shd w:val="clear" w:color="auto" w:fill="FFFFFF" w:themeFill="background1"/>
          </w:tcPr>
          <w:p w14:paraId="57F54AC7" w14:textId="77777777" w:rsidR="00BB44E1" w:rsidRPr="00364321" w:rsidRDefault="00BB44E1" w:rsidP="002E58D5">
            <w:pPr>
              <w:tabs>
                <w:tab w:val="left" w:pos="0"/>
                <w:tab w:val="right" w:pos="1242"/>
                <w:tab w:val="right" w:pos="2232"/>
              </w:tabs>
              <w:spacing w:before="120"/>
              <w:rPr>
                <w:rFonts w:asciiTheme="minorBidi" w:hAnsiTheme="minorBidi" w:cstheme="minorBidi"/>
                <w:sz w:val="21"/>
                <w:szCs w:val="21"/>
              </w:rPr>
            </w:pPr>
          </w:p>
        </w:tc>
      </w:tr>
    </w:tbl>
    <w:p w14:paraId="0F4B69F3" w14:textId="77777777" w:rsidR="00FE1828" w:rsidRPr="00FE1828" w:rsidRDefault="00FE1828" w:rsidP="00A53868">
      <w:pPr>
        <w:tabs>
          <w:tab w:val="left" w:pos="0"/>
        </w:tabs>
        <w:spacing w:before="240" w:after="200"/>
        <w:ind w:left="357"/>
        <w:rPr>
          <w:rFonts w:cs="Arial"/>
          <w:spacing w:val="-6"/>
        </w:rPr>
      </w:pPr>
      <w:r w:rsidRPr="00FE1828">
        <w:rPr>
          <w:rFonts w:cs="Arial"/>
          <w:spacing w:val="-6"/>
        </w:rPr>
        <w:t xml:space="preserve">If no criminal convictions, administrative sanctions or temporary suspensions have been imposed, indicate “none”.  </w:t>
      </w:r>
    </w:p>
    <w:p w14:paraId="5B2C3D0F" w14:textId="54FC5413" w:rsidR="00FE1828" w:rsidRPr="00FE1828" w:rsidRDefault="00FE1828" w:rsidP="00B74988">
      <w:pPr>
        <w:pStyle w:val="BSFBulleted"/>
        <w:numPr>
          <w:ilvl w:val="0"/>
          <w:numId w:val="15"/>
        </w:numPr>
        <w:tabs>
          <w:tab w:val="left" w:pos="0"/>
        </w:tabs>
        <w:spacing w:before="240"/>
        <w:jc w:val="both"/>
        <w:rPr>
          <w:rFonts w:ascii="Arial" w:hAnsi="Arial" w:cs="Arial"/>
          <w:szCs w:val="24"/>
        </w:rPr>
      </w:pPr>
      <w:r w:rsidRPr="00FE1828">
        <w:rPr>
          <w:rFonts w:ascii="Arial" w:hAnsi="Arial" w:cs="Arial"/>
          <w:szCs w:val="24"/>
        </w:rPr>
        <w:t xml:space="preserve">We acknowledge and understand that we shall promptly inform the </w:t>
      </w:r>
      <w:r w:rsidR="00BB44E1">
        <w:rPr>
          <w:rFonts w:ascii="Arial" w:hAnsi="Arial" w:cs="Arial"/>
          <w:szCs w:val="24"/>
        </w:rPr>
        <w:t>p</w:t>
      </w:r>
      <w:r w:rsidRPr="00FE1828">
        <w:rPr>
          <w:rFonts w:ascii="Arial" w:hAnsi="Arial" w:cs="Arial"/>
          <w:szCs w:val="24"/>
        </w:rPr>
        <w:t xml:space="preserve">urchaser about any material change regarding the information provided in this </w:t>
      </w:r>
      <w:r w:rsidR="00BB44E1">
        <w:rPr>
          <w:rFonts w:ascii="Arial" w:hAnsi="Arial" w:cs="Arial"/>
          <w:szCs w:val="24"/>
        </w:rPr>
        <w:t>b</w:t>
      </w:r>
      <w:r w:rsidRPr="00FE1828">
        <w:rPr>
          <w:rFonts w:ascii="Arial" w:hAnsi="Arial" w:cs="Arial"/>
          <w:szCs w:val="24"/>
        </w:rPr>
        <w:t xml:space="preserve">id form. </w:t>
      </w:r>
    </w:p>
    <w:p w14:paraId="4B2F419D" w14:textId="2364C883" w:rsidR="00FE1828" w:rsidRPr="00FE1828" w:rsidRDefault="00FE1828" w:rsidP="00B74988">
      <w:pPr>
        <w:pStyle w:val="BSFBulleted"/>
        <w:numPr>
          <w:ilvl w:val="0"/>
          <w:numId w:val="15"/>
        </w:numPr>
        <w:tabs>
          <w:tab w:val="left" w:pos="0"/>
        </w:tabs>
        <w:spacing w:before="240"/>
        <w:jc w:val="both"/>
        <w:rPr>
          <w:rFonts w:ascii="Arial" w:hAnsi="Arial" w:cs="Arial"/>
          <w:szCs w:val="24"/>
        </w:rPr>
      </w:pPr>
      <w:r w:rsidRPr="00FE1828">
        <w:rPr>
          <w:rFonts w:ascii="Arial" w:hAnsi="Arial" w:cs="Arial"/>
          <w:szCs w:val="24"/>
        </w:rPr>
        <w:t xml:space="preserve">We further understand that the failure to properly disclose any of information in connection with this </w:t>
      </w:r>
      <w:r w:rsidR="00BB44E1">
        <w:rPr>
          <w:rFonts w:ascii="Arial" w:hAnsi="Arial" w:cs="Arial"/>
          <w:szCs w:val="24"/>
        </w:rPr>
        <w:t>b</w:t>
      </w:r>
      <w:r w:rsidRPr="00FE1828">
        <w:rPr>
          <w:rFonts w:ascii="Arial" w:hAnsi="Arial" w:cs="Arial"/>
          <w:szCs w:val="24"/>
        </w:rPr>
        <w:t xml:space="preserve">id form may lead to appropriate actions, including our disqualification as </w:t>
      </w:r>
      <w:r w:rsidR="00F43E1C">
        <w:rPr>
          <w:rFonts w:ascii="Arial" w:hAnsi="Arial" w:cs="Arial"/>
          <w:szCs w:val="24"/>
        </w:rPr>
        <w:t>bidder</w:t>
      </w:r>
      <w:r w:rsidRPr="00FE1828">
        <w:rPr>
          <w:rFonts w:ascii="Arial" w:hAnsi="Arial" w:cs="Arial"/>
          <w:szCs w:val="24"/>
        </w:rPr>
        <w:t xml:space="preserve">s, the termination of the </w:t>
      </w:r>
      <w:r w:rsidR="00BB44E1">
        <w:rPr>
          <w:rFonts w:ascii="Arial" w:hAnsi="Arial" w:cs="Arial"/>
          <w:szCs w:val="24"/>
        </w:rPr>
        <w:t>c</w:t>
      </w:r>
      <w:r w:rsidRPr="00FE1828">
        <w:rPr>
          <w:rFonts w:ascii="Arial" w:hAnsi="Arial" w:cs="Arial"/>
          <w:szCs w:val="24"/>
        </w:rPr>
        <w:t>ontract and any other as appropriate under the IFAD Policy on Preventing Fraud and Corruption in its Projects and Operations.</w:t>
      </w:r>
    </w:p>
    <w:p w14:paraId="6EF503B7" w14:textId="7BF01AB8" w:rsidR="00FE1828" w:rsidRPr="00FE1828" w:rsidRDefault="00FE1828" w:rsidP="00B74988">
      <w:pPr>
        <w:pStyle w:val="BSFBulleted"/>
        <w:numPr>
          <w:ilvl w:val="0"/>
          <w:numId w:val="15"/>
        </w:numPr>
        <w:tabs>
          <w:tab w:val="left" w:pos="0"/>
        </w:tabs>
        <w:spacing w:before="240"/>
        <w:jc w:val="both"/>
        <w:rPr>
          <w:rFonts w:ascii="Arial" w:hAnsi="Arial" w:cs="Arial"/>
          <w:szCs w:val="24"/>
        </w:rPr>
      </w:pPr>
      <w:r w:rsidRPr="00FE1828">
        <w:rPr>
          <w:rFonts w:ascii="Arial" w:hAnsi="Arial" w:cs="Arial"/>
          <w:szCs w:val="24"/>
        </w:rPr>
        <w:t xml:space="preserve">We understand that this </w:t>
      </w:r>
      <w:r w:rsidR="00BB44E1">
        <w:rPr>
          <w:rFonts w:ascii="Arial" w:hAnsi="Arial" w:cs="Arial"/>
          <w:szCs w:val="24"/>
        </w:rPr>
        <w:t>b</w:t>
      </w:r>
      <w:r w:rsidRPr="00FE1828">
        <w:rPr>
          <w:rFonts w:ascii="Arial" w:hAnsi="Arial" w:cs="Arial"/>
          <w:szCs w:val="24"/>
        </w:rPr>
        <w:t xml:space="preserve">id, together with your written acceptance thereof included in your Notification of Award, shall only constitute a binding contract between the </w:t>
      </w:r>
      <w:r w:rsidR="00BB44E1">
        <w:rPr>
          <w:rFonts w:ascii="Arial" w:hAnsi="Arial" w:cs="Arial"/>
          <w:szCs w:val="24"/>
        </w:rPr>
        <w:t>f</w:t>
      </w:r>
      <w:r w:rsidRPr="00FE1828">
        <w:rPr>
          <w:rFonts w:ascii="Arial" w:hAnsi="Arial" w:cs="Arial"/>
          <w:szCs w:val="24"/>
        </w:rPr>
        <w:t xml:space="preserve">irm and the </w:t>
      </w:r>
      <w:r w:rsidR="00BB44E1">
        <w:rPr>
          <w:rFonts w:ascii="Arial" w:hAnsi="Arial" w:cs="Arial"/>
          <w:szCs w:val="24"/>
        </w:rPr>
        <w:t>p</w:t>
      </w:r>
      <w:r w:rsidRPr="00FE1828">
        <w:rPr>
          <w:rFonts w:ascii="Arial" w:hAnsi="Arial" w:cs="Arial"/>
          <w:szCs w:val="24"/>
        </w:rPr>
        <w:t xml:space="preserve">urchaser subject to the preparation and execution of the appropriate </w:t>
      </w:r>
      <w:r w:rsidR="00BB44E1">
        <w:rPr>
          <w:rFonts w:ascii="Arial" w:hAnsi="Arial" w:cs="Arial"/>
          <w:szCs w:val="24"/>
        </w:rPr>
        <w:t>c</w:t>
      </w:r>
      <w:r w:rsidRPr="00FE1828">
        <w:rPr>
          <w:rFonts w:ascii="Arial" w:hAnsi="Arial" w:cs="Arial"/>
          <w:szCs w:val="24"/>
        </w:rPr>
        <w:t>ontract.</w:t>
      </w:r>
    </w:p>
    <w:p w14:paraId="489C81F6" w14:textId="758F5637" w:rsidR="00FE1828" w:rsidRPr="00FE1828" w:rsidRDefault="00FE1828" w:rsidP="00B74988">
      <w:pPr>
        <w:pStyle w:val="BSFBulleted"/>
        <w:numPr>
          <w:ilvl w:val="0"/>
          <w:numId w:val="15"/>
        </w:numPr>
        <w:tabs>
          <w:tab w:val="left" w:pos="0"/>
        </w:tabs>
        <w:spacing w:before="240"/>
        <w:jc w:val="both"/>
        <w:rPr>
          <w:rFonts w:ascii="Arial" w:hAnsi="Arial" w:cs="Arial"/>
          <w:szCs w:val="24"/>
        </w:rPr>
      </w:pPr>
      <w:r w:rsidRPr="00FE1828">
        <w:rPr>
          <w:rFonts w:ascii="Arial" w:hAnsi="Arial" w:cs="Arial"/>
          <w:szCs w:val="24"/>
        </w:rPr>
        <w:t xml:space="preserve">We understand that you are not bound to accept the lowest evaluated </w:t>
      </w:r>
      <w:r w:rsidR="00BB44E1">
        <w:rPr>
          <w:rFonts w:ascii="Arial" w:hAnsi="Arial" w:cs="Arial"/>
          <w:szCs w:val="24"/>
        </w:rPr>
        <w:t>b</w:t>
      </w:r>
      <w:r w:rsidRPr="00FE1828">
        <w:rPr>
          <w:rFonts w:ascii="Arial" w:hAnsi="Arial" w:cs="Arial"/>
          <w:szCs w:val="24"/>
        </w:rPr>
        <w:t xml:space="preserve">id or any other </w:t>
      </w:r>
      <w:r w:rsidR="00BB44E1">
        <w:rPr>
          <w:rFonts w:ascii="Arial" w:hAnsi="Arial" w:cs="Arial"/>
          <w:szCs w:val="24"/>
        </w:rPr>
        <w:t>b</w:t>
      </w:r>
      <w:r w:rsidRPr="00FE1828">
        <w:rPr>
          <w:rFonts w:ascii="Arial" w:hAnsi="Arial" w:cs="Arial"/>
          <w:szCs w:val="24"/>
        </w:rPr>
        <w:t>id that you may receive.</w:t>
      </w:r>
    </w:p>
    <w:p w14:paraId="4F584D2E" w14:textId="20935353" w:rsidR="00820DD2" w:rsidRDefault="00820DD2" w:rsidP="002E58D5">
      <w:pPr>
        <w:pStyle w:val="BSFBulleted"/>
        <w:tabs>
          <w:tab w:val="clear" w:pos="1080"/>
          <w:tab w:val="left" w:pos="0"/>
        </w:tabs>
        <w:spacing w:before="240" w:after="0" w:line="240" w:lineRule="exact"/>
        <w:ind w:left="0" w:firstLine="0"/>
        <w:rPr>
          <w:rFonts w:asciiTheme="minorBidi" w:hAnsiTheme="minorBidi" w:cstheme="minorBidi"/>
          <w:szCs w:val="24"/>
        </w:rPr>
      </w:pPr>
      <w:r>
        <w:rPr>
          <w:rFonts w:asciiTheme="minorBidi" w:hAnsiTheme="minorBidi" w:cstheme="minorBidi"/>
          <w:szCs w:val="24"/>
        </w:rPr>
        <w:t>Signed:</w:t>
      </w:r>
    </w:p>
    <w:p w14:paraId="4EF0618E" w14:textId="20C9CC96" w:rsidR="00820DD2" w:rsidRPr="007803AC" w:rsidRDefault="00820DD2" w:rsidP="002E58D5">
      <w:pPr>
        <w:pStyle w:val="BSFBulleted"/>
        <w:tabs>
          <w:tab w:val="clear" w:pos="1080"/>
          <w:tab w:val="left" w:pos="0"/>
        </w:tabs>
        <w:spacing w:before="240" w:after="0" w:line="240" w:lineRule="exact"/>
        <w:ind w:left="0" w:firstLine="0"/>
        <w:rPr>
          <w:rFonts w:asciiTheme="minorBidi" w:hAnsiTheme="minorBidi" w:cstheme="minorBidi"/>
          <w:i/>
          <w:iCs/>
          <w:color w:val="FF0000"/>
          <w:szCs w:val="24"/>
        </w:rPr>
      </w:pPr>
      <w:r w:rsidRPr="007803AC">
        <w:rPr>
          <w:rFonts w:asciiTheme="minorBidi" w:hAnsiTheme="minorBidi" w:cstheme="minorBidi"/>
          <w:i/>
          <w:iCs/>
          <w:color w:val="FF0000"/>
          <w:szCs w:val="24"/>
        </w:rPr>
        <w:t>[Print name]</w:t>
      </w:r>
    </w:p>
    <w:p w14:paraId="1FD5FEFE" w14:textId="76AFD6CA" w:rsidR="00801347" w:rsidRDefault="00820DD2" w:rsidP="002E58D5">
      <w:pPr>
        <w:tabs>
          <w:tab w:val="left" w:pos="0"/>
          <w:tab w:val="left" w:pos="1188"/>
          <w:tab w:val="left" w:pos="2394"/>
          <w:tab w:val="left" w:pos="4209"/>
          <w:tab w:val="left" w:pos="5238"/>
          <w:tab w:val="left" w:pos="7632"/>
          <w:tab w:val="left" w:pos="7868"/>
          <w:tab w:val="left" w:pos="9468"/>
        </w:tabs>
        <w:spacing w:before="240" w:line="240" w:lineRule="exact"/>
        <w:rPr>
          <w:rFonts w:asciiTheme="minorBidi" w:hAnsiTheme="minorBidi" w:cstheme="minorBidi"/>
        </w:rPr>
      </w:pPr>
      <w:r>
        <w:rPr>
          <w:rFonts w:asciiTheme="minorBidi" w:hAnsiTheme="minorBidi" w:cstheme="minorBidi"/>
        </w:rPr>
        <w:t>In the capacity of:</w:t>
      </w:r>
    </w:p>
    <w:p w14:paraId="2CB09A23" w14:textId="1A40AC60" w:rsidR="00BB44E1" w:rsidRDefault="00820DD2" w:rsidP="002E58D5">
      <w:pPr>
        <w:tabs>
          <w:tab w:val="left" w:pos="0"/>
          <w:tab w:val="left" w:pos="1188"/>
          <w:tab w:val="left" w:pos="2394"/>
          <w:tab w:val="left" w:pos="4209"/>
          <w:tab w:val="left" w:pos="5238"/>
          <w:tab w:val="left" w:pos="7632"/>
          <w:tab w:val="left" w:pos="7868"/>
          <w:tab w:val="left" w:pos="9468"/>
        </w:tabs>
        <w:spacing w:before="240" w:line="240" w:lineRule="exact"/>
        <w:rPr>
          <w:rFonts w:asciiTheme="minorBidi" w:hAnsiTheme="minorBidi" w:cstheme="minorBidi"/>
        </w:rPr>
      </w:pPr>
      <w:r>
        <w:rPr>
          <w:rFonts w:asciiTheme="minorBidi" w:hAnsiTheme="minorBidi" w:cstheme="minorBidi"/>
        </w:rPr>
        <w:t>Duly authorized to sign on behalf of:</w:t>
      </w:r>
    </w:p>
    <w:p w14:paraId="3E21926D" w14:textId="77777777" w:rsidR="00BB44E1" w:rsidRDefault="00BB44E1" w:rsidP="002E58D5">
      <w:pPr>
        <w:tabs>
          <w:tab w:val="left" w:pos="0"/>
        </w:tabs>
        <w:rPr>
          <w:rFonts w:asciiTheme="minorBidi" w:hAnsiTheme="minorBidi" w:cstheme="minorBidi"/>
        </w:rPr>
      </w:pPr>
      <w:r>
        <w:rPr>
          <w:rFonts w:asciiTheme="minorBidi" w:hAnsiTheme="minorBidi" w:cstheme="minorBidi"/>
        </w:rPr>
        <w:br w:type="page"/>
      </w:r>
    </w:p>
    <w:p w14:paraId="0E160D08" w14:textId="0E750A52" w:rsidR="00801347" w:rsidRPr="00BB44E1" w:rsidRDefault="00801347" w:rsidP="00A53868">
      <w:pPr>
        <w:pStyle w:val="BSFHeading"/>
      </w:pPr>
      <w:bookmarkStart w:id="163" w:name="_Toc57566444"/>
      <w:r w:rsidRPr="00BB44E1">
        <w:t xml:space="preserve">Price </w:t>
      </w:r>
      <w:r w:rsidR="003A23D3" w:rsidRPr="00BB44E1">
        <w:t>Schedule for Goods Offered From Abroad</w:t>
      </w:r>
      <w:bookmarkEnd w:id="163"/>
    </w:p>
    <w:p w14:paraId="2276BE84" w14:textId="77777777" w:rsidR="00A53868" w:rsidRDefault="00A53868" w:rsidP="002E58D5">
      <w:pPr>
        <w:pStyle w:val="BodyText"/>
        <w:tabs>
          <w:tab w:val="left" w:pos="0"/>
          <w:tab w:val="left" w:pos="4620"/>
          <w:tab w:val="left" w:pos="7577"/>
          <w:tab w:val="left" w:pos="8575"/>
        </w:tabs>
        <w:spacing w:before="240" w:after="0" w:line="240" w:lineRule="exact"/>
        <w:rPr>
          <w:rFonts w:asciiTheme="minorBidi" w:hAnsiTheme="minorBidi" w:cstheme="minorBidi"/>
        </w:rPr>
      </w:pPr>
    </w:p>
    <w:p w14:paraId="07F352C3" w14:textId="5C682595" w:rsidR="00801347" w:rsidRPr="00A520A6" w:rsidRDefault="00801347" w:rsidP="002E58D5">
      <w:pPr>
        <w:pStyle w:val="BodyText"/>
        <w:tabs>
          <w:tab w:val="left" w:pos="0"/>
          <w:tab w:val="left" w:pos="4620"/>
          <w:tab w:val="left" w:pos="7577"/>
          <w:tab w:val="left" w:pos="8575"/>
        </w:tabs>
        <w:spacing w:before="240" w:after="0" w:line="240" w:lineRule="exact"/>
        <w:rPr>
          <w:rFonts w:asciiTheme="minorBidi" w:hAnsiTheme="minorBidi" w:cstheme="minorBidi"/>
        </w:rPr>
      </w:pPr>
      <w:r w:rsidRPr="00A520A6">
        <w:rPr>
          <w:rFonts w:asciiTheme="minorBidi" w:hAnsiTheme="minorBidi" w:cstheme="minorBidi"/>
        </w:rPr>
        <w:t>Name</w:t>
      </w:r>
      <w:r w:rsidRPr="00A520A6">
        <w:rPr>
          <w:rFonts w:asciiTheme="minorBidi" w:hAnsiTheme="minorBidi" w:cstheme="minorBidi"/>
          <w:spacing w:val="-1"/>
        </w:rPr>
        <w:t xml:space="preserve"> </w:t>
      </w:r>
      <w:r w:rsidRPr="00A520A6">
        <w:rPr>
          <w:rFonts w:asciiTheme="minorBidi" w:hAnsiTheme="minorBidi" w:cstheme="minorBidi"/>
        </w:rPr>
        <w:t>of</w:t>
      </w:r>
      <w:r w:rsidRPr="00A520A6">
        <w:rPr>
          <w:rFonts w:asciiTheme="minorBidi" w:hAnsiTheme="minorBidi" w:cstheme="minorBidi"/>
          <w:spacing w:val="-3"/>
        </w:rPr>
        <w:t xml:space="preserve"> </w:t>
      </w:r>
      <w:r w:rsidR="00A83AC2">
        <w:rPr>
          <w:rFonts w:asciiTheme="minorBidi" w:hAnsiTheme="minorBidi" w:cstheme="minorBidi"/>
        </w:rPr>
        <w:t>b</w:t>
      </w:r>
      <w:r w:rsidRPr="00A520A6">
        <w:rPr>
          <w:rFonts w:asciiTheme="minorBidi" w:hAnsiTheme="minorBidi" w:cstheme="minorBidi"/>
        </w:rPr>
        <w:t>idder</w:t>
      </w:r>
      <w:r w:rsidRPr="00A520A6">
        <w:rPr>
          <w:rFonts w:asciiTheme="minorBidi" w:hAnsiTheme="minorBidi" w:cstheme="minorBidi"/>
          <w:u w:val="single"/>
        </w:rPr>
        <w:t xml:space="preserve"> </w:t>
      </w:r>
      <w:r w:rsidRPr="00A520A6">
        <w:rPr>
          <w:rFonts w:asciiTheme="minorBidi" w:hAnsiTheme="minorBidi" w:cstheme="minorBidi"/>
          <w:u w:val="single"/>
        </w:rPr>
        <w:tab/>
      </w:r>
      <w:r w:rsidRPr="00A520A6">
        <w:rPr>
          <w:rFonts w:asciiTheme="minorBidi" w:hAnsiTheme="minorBidi" w:cstheme="minorBidi"/>
        </w:rPr>
        <w:t>.</w:t>
      </w:r>
      <w:r w:rsidRPr="00A520A6">
        <w:rPr>
          <w:rFonts w:asciiTheme="minorBidi" w:hAnsiTheme="minorBidi" w:cstheme="minorBidi"/>
          <w:spacing w:val="58"/>
        </w:rPr>
        <w:t xml:space="preserve"> </w:t>
      </w:r>
      <w:r w:rsidRPr="00A520A6">
        <w:rPr>
          <w:rFonts w:asciiTheme="minorBidi" w:hAnsiTheme="minorBidi" w:cstheme="minorBidi"/>
        </w:rPr>
        <w:t>Procurement</w:t>
      </w:r>
      <w:r w:rsidRPr="00A520A6">
        <w:rPr>
          <w:rFonts w:asciiTheme="minorBidi" w:hAnsiTheme="minorBidi" w:cstheme="minorBidi"/>
          <w:spacing w:val="-1"/>
        </w:rPr>
        <w:t xml:space="preserve"> </w:t>
      </w:r>
      <w:r w:rsidR="00A83AC2">
        <w:rPr>
          <w:rFonts w:asciiTheme="minorBidi" w:hAnsiTheme="minorBidi" w:cstheme="minorBidi"/>
        </w:rPr>
        <w:t>n</w:t>
      </w:r>
      <w:r w:rsidRPr="00A520A6">
        <w:rPr>
          <w:rFonts w:asciiTheme="minorBidi" w:hAnsiTheme="minorBidi" w:cstheme="minorBidi"/>
        </w:rPr>
        <w:t>o.</w:t>
      </w:r>
      <w:r w:rsidRPr="00A520A6">
        <w:rPr>
          <w:rFonts w:asciiTheme="minorBidi" w:hAnsiTheme="minorBidi" w:cstheme="minorBidi"/>
          <w:u w:val="single"/>
        </w:rPr>
        <w:t xml:space="preserve"> </w:t>
      </w:r>
      <w:r w:rsidRPr="00A520A6">
        <w:rPr>
          <w:rFonts w:asciiTheme="minorBidi" w:hAnsiTheme="minorBidi" w:cstheme="minorBidi"/>
          <w:u w:val="single"/>
        </w:rPr>
        <w:tab/>
      </w:r>
      <w:r w:rsidRPr="00A520A6">
        <w:rPr>
          <w:rFonts w:asciiTheme="minorBidi" w:hAnsiTheme="minorBidi" w:cstheme="minorBidi"/>
        </w:rPr>
        <w:t>.</w:t>
      </w:r>
      <w:r w:rsidRPr="00A520A6">
        <w:rPr>
          <w:rFonts w:asciiTheme="minorBidi" w:hAnsiTheme="minorBidi" w:cstheme="minorBidi"/>
          <w:spacing w:val="59"/>
        </w:rPr>
        <w:t xml:space="preserve"> </w:t>
      </w:r>
      <w:r w:rsidRPr="00A520A6">
        <w:rPr>
          <w:rFonts w:asciiTheme="minorBidi" w:hAnsiTheme="minorBidi" w:cstheme="minorBidi"/>
        </w:rPr>
        <w:t>Page</w:t>
      </w:r>
      <w:r w:rsidRPr="00A520A6">
        <w:rPr>
          <w:rFonts w:asciiTheme="minorBidi" w:hAnsiTheme="minorBidi" w:cstheme="minorBidi"/>
          <w:u w:val="single"/>
        </w:rPr>
        <w:t xml:space="preserve"> </w:t>
      </w:r>
      <w:r w:rsidRPr="00A520A6">
        <w:rPr>
          <w:rFonts w:asciiTheme="minorBidi" w:hAnsiTheme="minorBidi" w:cstheme="minorBidi"/>
          <w:u w:val="single"/>
        </w:rPr>
        <w:tab/>
      </w:r>
      <w:r w:rsidRPr="00A520A6">
        <w:rPr>
          <w:rFonts w:asciiTheme="minorBidi" w:hAnsiTheme="minorBidi" w:cstheme="minorBidi"/>
        </w:rPr>
        <w:t>of</w:t>
      </w:r>
      <w:r w:rsidRPr="00A520A6">
        <w:rPr>
          <w:rFonts w:asciiTheme="minorBidi" w:hAnsiTheme="minorBidi" w:cstheme="minorBidi"/>
          <w:spacing w:val="40"/>
          <w:u w:val="single"/>
        </w:rPr>
        <w:t xml:space="preserve"> </w:t>
      </w:r>
      <w:r w:rsidRPr="00A520A6">
        <w:rPr>
          <w:rFonts w:asciiTheme="minorBidi" w:hAnsiTheme="minorBidi" w:cstheme="minorBidi"/>
          <w:u w:val="single"/>
        </w:rPr>
        <w:t>_</w:t>
      </w:r>
      <w:r w:rsidRPr="00A520A6">
        <w:rPr>
          <w:rFonts w:asciiTheme="minorBidi" w:hAnsiTheme="minorBidi" w:cstheme="minorBidi"/>
        </w:rPr>
        <w:t>.</w:t>
      </w:r>
    </w:p>
    <w:p w14:paraId="03C3762A" w14:textId="77777777" w:rsidR="00801347" w:rsidRPr="00A520A6" w:rsidRDefault="00801347" w:rsidP="002E58D5">
      <w:pPr>
        <w:pStyle w:val="BodyText"/>
        <w:tabs>
          <w:tab w:val="left" w:pos="0"/>
        </w:tabs>
        <w:spacing w:before="11"/>
        <w:rPr>
          <w:rFonts w:asciiTheme="minorBidi" w:hAnsiTheme="minorBidi" w:cstheme="minorBidi"/>
          <w:sz w:val="10"/>
        </w:rPr>
      </w:pPr>
    </w:p>
    <w:tbl>
      <w:tblPr>
        <w:tblStyle w:val="ListTable1Light-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1418"/>
        <w:gridCol w:w="1134"/>
        <w:gridCol w:w="1134"/>
        <w:gridCol w:w="1984"/>
        <w:gridCol w:w="1418"/>
        <w:gridCol w:w="1559"/>
      </w:tblGrid>
      <w:tr w:rsidR="00D2410E" w:rsidRPr="00A520A6" w14:paraId="2CC60472" w14:textId="77777777" w:rsidTr="00375E27">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1F3671"/>
          </w:tcPr>
          <w:p w14:paraId="7C98D59D" w14:textId="77777777" w:rsidR="00801347" w:rsidRPr="00D2410E" w:rsidRDefault="00801347" w:rsidP="002E58D5">
            <w:pPr>
              <w:tabs>
                <w:tab w:val="left" w:pos="0"/>
                <w:tab w:val="right" w:pos="2232"/>
              </w:tabs>
              <w:spacing w:before="120"/>
              <w:jc w:val="center"/>
              <w:rPr>
                <w:rFonts w:asciiTheme="minorBidi" w:hAnsiTheme="minorBidi" w:cstheme="minorBidi"/>
                <w:b w:val="0"/>
                <w:bCs w:val="0"/>
                <w:sz w:val="22"/>
                <w:szCs w:val="22"/>
              </w:rPr>
            </w:pPr>
            <w:r w:rsidRPr="00D2410E">
              <w:rPr>
                <w:rFonts w:asciiTheme="minorBidi" w:hAnsiTheme="minorBidi" w:cstheme="minorBidi"/>
                <w:b w:val="0"/>
                <w:bCs w:val="0"/>
                <w:sz w:val="22"/>
                <w:szCs w:val="22"/>
              </w:rPr>
              <w:t>1</w:t>
            </w:r>
          </w:p>
        </w:tc>
        <w:tc>
          <w:tcPr>
            <w:cnfStyle w:val="000010000000" w:firstRow="0" w:lastRow="0" w:firstColumn="0" w:lastColumn="0" w:oddVBand="1" w:evenVBand="0" w:oddHBand="0" w:evenHBand="0" w:firstRowFirstColumn="0" w:firstRowLastColumn="0" w:lastRowFirstColumn="0" w:lastRowLastColumn="0"/>
            <w:tcW w:w="1418"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1F3671"/>
          </w:tcPr>
          <w:p w14:paraId="0E47D642" w14:textId="77777777" w:rsidR="00801347" w:rsidRPr="00D2410E" w:rsidRDefault="00801347" w:rsidP="002E58D5">
            <w:pPr>
              <w:tabs>
                <w:tab w:val="left" w:pos="0"/>
                <w:tab w:val="right" w:pos="2232"/>
              </w:tabs>
              <w:spacing w:before="120"/>
              <w:jc w:val="center"/>
              <w:rPr>
                <w:rFonts w:asciiTheme="minorBidi" w:hAnsiTheme="minorBidi" w:cstheme="minorBidi"/>
                <w:b w:val="0"/>
                <w:bCs w:val="0"/>
                <w:sz w:val="22"/>
                <w:szCs w:val="22"/>
              </w:rPr>
            </w:pPr>
            <w:r w:rsidRPr="00D2410E">
              <w:rPr>
                <w:rFonts w:asciiTheme="minorBidi" w:hAnsiTheme="minorBidi" w:cstheme="minorBidi"/>
                <w:b w:val="0"/>
                <w:bCs w:val="0"/>
                <w:sz w:val="22"/>
                <w:szCs w:val="22"/>
              </w:rPr>
              <w:t>2</w:t>
            </w:r>
          </w:p>
        </w:tc>
        <w:tc>
          <w:tcPr>
            <w:tcW w:w="113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1F3671"/>
          </w:tcPr>
          <w:p w14:paraId="74F35CF1" w14:textId="77777777" w:rsidR="00801347" w:rsidRPr="00D2410E" w:rsidRDefault="00801347" w:rsidP="002E58D5">
            <w:pPr>
              <w:tabs>
                <w:tab w:val="left" w:pos="0"/>
                <w:tab w:val="right" w:pos="2232"/>
              </w:tabs>
              <w:spacing w:before="120"/>
              <w:jc w:val="center"/>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b w:val="0"/>
                <w:bCs w:val="0"/>
                <w:sz w:val="22"/>
                <w:szCs w:val="22"/>
              </w:rPr>
            </w:pPr>
            <w:r w:rsidRPr="00D2410E">
              <w:rPr>
                <w:rFonts w:asciiTheme="minorBidi" w:hAnsiTheme="minorBidi" w:cstheme="minorBidi"/>
                <w:b w:val="0"/>
                <w:bCs w:val="0"/>
                <w:sz w:val="22"/>
                <w:szCs w:val="22"/>
              </w:rPr>
              <w:t>3</w:t>
            </w:r>
          </w:p>
        </w:tc>
        <w:tc>
          <w:tcPr>
            <w:cnfStyle w:val="000010000000" w:firstRow="0" w:lastRow="0" w:firstColumn="0" w:lastColumn="0" w:oddVBand="1" w:evenVBand="0" w:oddHBand="0" w:evenHBand="0" w:firstRowFirstColumn="0" w:firstRowLastColumn="0" w:lastRowFirstColumn="0" w:lastRowLastColumn="0"/>
            <w:tcW w:w="113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1F3671"/>
          </w:tcPr>
          <w:p w14:paraId="374187E1" w14:textId="77777777" w:rsidR="00801347" w:rsidRPr="00D2410E" w:rsidRDefault="00801347" w:rsidP="002E58D5">
            <w:pPr>
              <w:tabs>
                <w:tab w:val="left" w:pos="0"/>
                <w:tab w:val="right" w:pos="2232"/>
              </w:tabs>
              <w:spacing w:before="120"/>
              <w:jc w:val="center"/>
              <w:rPr>
                <w:rFonts w:asciiTheme="minorBidi" w:hAnsiTheme="minorBidi" w:cstheme="minorBidi"/>
                <w:b w:val="0"/>
                <w:bCs w:val="0"/>
                <w:sz w:val="22"/>
                <w:szCs w:val="22"/>
              </w:rPr>
            </w:pPr>
            <w:r w:rsidRPr="00D2410E">
              <w:rPr>
                <w:rFonts w:asciiTheme="minorBidi" w:hAnsiTheme="minorBidi" w:cstheme="minorBidi"/>
                <w:b w:val="0"/>
                <w:bCs w:val="0"/>
                <w:sz w:val="22"/>
                <w:szCs w:val="22"/>
              </w:rPr>
              <w:t>4</w:t>
            </w:r>
          </w:p>
        </w:tc>
        <w:tc>
          <w:tcPr>
            <w:tcW w:w="198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1F3671"/>
          </w:tcPr>
          <w:p w14:paraId="6806A62A" w14:textId="77777777" w:rsidR="00801347" w:rsidRPr="00D2410E" w:rsidRDefault="00801347" w:rsidP="002E58D5">
            <w:pPr>
              <w:tabs>
                <w:tab w:val="left" w:pos="0"/>
                <w:tab w:val="right" w:pos="2232"/>
              </w:tabs>
              <w:spacing w:before="120"/>
              <w:jc w:val="center"/>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b w:val="0"/>
                <w:bCs w:val="0"/>
                <w:sz w:val="22"/>
                <w:szCs w:val="22"/>
              </w:rPr>
            </w:pPr>
            <w:r w:rsidRPr="00D2410E">
              <w:rPr>
                <w:rFonts w:asciiTheme="minorBidi" w:hAnsiTheme="minorBidi" w:cstheme="minorBidi"/>
                <w:b w:val="0"/>
                <w:bCs w:val="0"/>
                <w:sz w:val="22"/>
                <w:szCs w:val="22"/>
              </w:rPr>
              <w:t>5</w:t>
            </w:r>
          </w:p>
        </w:tc>
        <w:tc>
          <w:tcPr>
            <w:cnfStyle w:val="000010000000" w:firstRow="0" w:lastRow="0" w:firstColumn="0" w:lastColumn="0" w:oddVBand="1" w:evenVBand="0" w:oddHBand="0" w:evenHBand="0" w:firstRowFirstColumn="0" w:firstRowLastColumn="0" w:lastRowFirstColumn="0" w:lastRowLastColumn="0"/>
            <w:tcW w:w="1418" w:type="dxa"/>
            <w:tcBorders>
              <w:top w:val="single" w:sz="4" w:space="0" w:color="D5DCE4" w:themeColor="text2" w:themeTint="33"/>
              <w:left w:val="single" w:sz="4" w:space="0" w:color="D5DCE4" w:themeColor="text2" w:themeTint="33"/>
              <w:bottom w:val="single" w:sz="4" w:space="0" w:color="D9E2F3" w:themeColor="accent1" w:themeTint="33"/>
              <w:right w:val="single" w:sz="4" w:space="0" w:color="D9E2F3" w:themeColor="accent1" w:themeTint="33"/>
            </w:tcBorders>
            <w:shd w:val="clear" w:color="auto" w:fill="1F3671"/>
          </w:tcPr>
          <w:p w14:paraId="62219AE2" w14:textId="77777777" w:rsidR="00801347" w:rsidRPr="00D2410E" w:rsidRDefault="00801347" w:rsidP="002E58D5">
            <w:pPr>
              <w:tabs>
                <w:tab w:val="left" w:pos="0"/>
                <w:tab w:val="right" w:pos="2232"/>
              </w:tabs>
              <w:spacing w:before="120"/>
              <w:jc w:val="center"/>
              <w:rPr>
                <w:rFonts w:asciiTheme="minorBidi" w:hAnsiTheme="minorBidi" w:cstheme="minorBidi"/>
                <w:b w:val="0"/>
                <w:bCs w:val="0"/>
                <w:sz w:val="22"/>
                <w:szCs w:val="22"/>
              </w:rPr>
            </w:pPr>
            <w:r w:rsidRPr="00D2410E">
              <w:rPr>
                <w:rFonts w:asciiTheme="minorBidi" w:hAnsiTheme="minorBidi" w:cstheme="minorBidi"/>
                <w:b w:val="0"/>
                <w:bCs w:val="0"/>
                <w:sz w:val="22"/>
                <w:szCs w:val="22"/>
              </w:rPr>
              <w:t>6</w:t>
            </w:r>
          </w:p>
        </w:tc>
        <w:tc>
          <w:tcPr>
            <w:cnfStyle w:val="000100000000" w:firstRow="0" w:lastRow="0" w:firstColumn="0" w:lastColumn="1" w:oddVBand="0" w:evenVBand="0" w:oddHBand="0" w:evenHBand="0" w:firstRowFirstColumn="0" w:firstRowLastColumn="0" w:lastRowFirstColumn="0" w:lastRowLastColumn="0"/>
            <w:tcW w:w="1559" w:type="dxa"/>
            <w:tcBorders>
              <w:top w:val="single" w:sz="4" w:space="0" w:color="D5DCE4" w:themeColor="text2" w:themeTint="33"/>
              <w:left w:val="single" w:sz="4" w:space="0" w:color="D9E2F3" w:themeColor="accent1" w:themeTint="33"/>
              <w:bottom w:val="single" w:sz="4" w:space="0" w:color="D9E2F3" w:themeColor="accent1" w:themeTint="33"/>
              <w:right w:val="single" w:sz="4" w:space="0" w:color="D5DCE4" w:themeColor="text2" w:themeTint="33"/>
            </w:tcBorders>
            <w:shd w:val="clear" w:color="auto" w:fill="1F3671"/>
          </w:tcPr>
          <w:p w14:paraId="3E3FB315" w14:textId="77777777" w:rsidR="00801347" w:rsidRPr="00D2410E" w:rsidRDefault="00801347" w:rsidP="002E58D5">
            <w:pPr>
              <w:tabs>
                <w:tab w:val="left" w:pos="0"/>
                <w:tab w:val="right" w:pos="2232"/>
              </w:tabs>
              <w:spacing w:before="120"/>
              <w:jc w:val="center"/>
              <w:rPr>
                <w:rFonts w:asciiTheme="minorBidi" w:hAnsiTheme="minorBidi" w:cstheme="minorBidi"/>
                <w:b w:val="0"/>
                <w:bCs w:val="0"/>
                <w:sz w:val="22"/>
                <w:szCs w:val="22"/>
              </w:rPr>
            </w:pPr>
            <w:r w:rsidRPr="00D2410E">
              <w:rPr>
                <w:rFonts w:asciiTheme="minorBidi" w:hAnsiTheme="minorBidi" w:cstheme="minorBidi"/>
                <w:b w:val="0"/>
                <w:bCs w:val="0"/>
                <w:sz w:val="22"/>
                <w:szCs w:val="22"/>
              </w:rPr>
              <w:t>7</w:t>
            </w:r>
          </w:p>
        </w:tc>
      </w:tr>
      <w:tr w:rsidR="00D2410E" w:rsidRPr="00A520A6" w14:paraId="2709085B" w14:textId="77777777" w:rsidTr="00375E27">
        <w:trPr>
          <w:cnfStyle w:val="000000100000" w:firstRow="0" w:lastRow="0" w:firstColumn="0" w:lastColumn="0" w:oddVBand="0" w:evenVBand="0" w:oddHBand="1" w:evenHBand="0" w:firstRowFirstColumn="0" w:firstRowLastColumn="0" w:lastRowFirstColumn="0" w:lastRowLastColumn="0"/>
          <w:trHeight w:val="1326"/>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1F3671"/>
          </w:tcPr>
          <w:p w14:paraId="43A55EC2" w14:textId="77777777" w:rsidR="00801347" w:rsidRPr="00D2410E" w:rsidRDefault="00801347" w:rsidP="002E58D5">
            <w:pPr>
              <w:tabs>
                <w:tab w:val="left" w:pos="0"/>
                <w:tab w:val="right" w:pos="2232"/>
              </w:tabs>
              <w:spacing w:before="120"/>
              <w:jc w:val="center"/>
              <w:rPr>
                <w:rFonts w:asciiTheme="minorBidi" w:hAnsiTheme="minorBidi" w:cstheme="minorBidi"/>
                <w:b w:val="0"/>
                <w:bCs w:val="0"/>
                <w:sz w:val="22"/>
                <w:szCs w:val="22"/>
              </w:rPr>
            </w:pPr>
            <w:r w:rsidRPr="00D2410E">
              <w:rPr>
                <w:rFonts w:asciiTheme="minorBidi" w:hAnsiTheme="minorBidi" w:cstheme="minorBidi"/>
                <w:b w:val="0"/>
                <w:bCs w:val="0"/>
                <w:sz w:val="22"/>
                <w:szCs w:val="22"/>
              </w:rPr>
              <w:t>Item</w:t>
            </w:r>
          </w:p>
        </w:tc>
        <w:tc>
          <w:tcPr>
            <w:cnfStyle w:val="000010000000" w:firstRow="0" w:lastRow="0" w:firstColumn="0" w:lastColumn="0" w:oddVBand="1" w:evenVBand="0" w:oddHBand="0" w:evenHBand="0" w:firstRowFirstColumn="0" w:firstRowLastColumn="0" w:lastRowFirstColumn="0" w:lastRowLastColumn="0"/>
            <w:tcW w:w="1418"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1F3671"/>
          </w:tcPr>
          <w:p w14:paraId="3A310E0C" w14:textId="77777777" w:rsidR="00801347" w:rsidRPr="00D2410E" w:rsidRDefault="00801347" w:rsidP="002E58D5">
            <w:pPr>
              <w:tabs>
                <w:tab w:val="left" w:pos="0"/>
                <w:tab w:val="right" w:pos="2232"/>
              </w:tabs>
              <w:spacing w:before="120"/>
              <w:jc w:val="center"/>
              <w:rPr>
                <w:rFonts w:asciiTheme="minorBidi" w:hAnsiTheme="minorBidi" w:cstheme="minorBidi"/>
                <w:sz w:val="22"/>
                <w:szCs w:val="22"/>
              </w:rPr>
            </w:pPr>
            <w:r w:rsidRPr="00D2410E">
              <w:rPr>
                <w:rFonts w:asciiTheme="minorBidi" w:hAnsiTheme="minorBidi" w:cstheme="minorBidi"/>
                <w:sz w:val="22"/>
                <w:szCs w:val="22"/>
              </w:rPr>
              <w:t>Description</w:t>
            </w:r>
          </w:p>
        </w:tc>
        <w:tc>
          <w:tcPr>
            <w:tcW w:w="113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1F3671"/>
          </w:tcPr>
          <w:p w14:paraId="06F4A679" w14:textId="77777777" w:rsidR="00801347" w:rsidRPr="00D2410E" w:rsidRDefault="00801347" w:rsidP="002E58D5">
            <w:pPr>
              <w:tabs>
                <w:tab w:val="left" w:pos="0"/>
                <w:tab w:val="right" w:pos="2232"/>
              </w:tabs>
              <w:spacing w:before="120"/>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r w:rsidRPr="00D2410E">
              <w:rPr>
                <w:rFonts w:asciiTheme="minorBidi" w:hAnsiTheme="minorBidi" w:cstheme="minorBidi"/>
                <w:sz w:val="22"/>
                <w:szCs w:val="22"/>
              </w:rPr>
              <w:t>Country of origin</w:t>
            </w:r>
          </w:p>
        </w:tc>
        <w:tc>
          <w:tcPr>
            <w:cnfStyle w:val="000010000000" w:firstRow="0" w:lastRow="0" w:firstColumn="0" w:lastColumn="0" w:oddVBand="1" w:evenVBand="0" w:oddHBand="0" w:evenHBand="0" w:firstRowFirstColumn="0" w:firstRowLastColumn="0" w:lastRowFirstColumn="0" w:lastRowLastColumn="0"/>
            <w:tcW w:w="113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1F3671"/>
          </w:tcPr>
          <w:p w14:paraId="72A327B3" w14:textId="77777777" w:rsidR="00801347" w:rsidRPr="00D2410E" w:rsidRDefault="00801347" w:rsidP="002E58D5">
            <w:pPr>
              <w:tabs>
                <w:tab w:val="left" w:pos="0"/>
                <w:tab w:val="right" w:pos="2232"/>
              </w:tabs>
              <w:spacing w:before="120"/>
              <w:jc w:val="center"/>
              <w:rPr>
                <w:rFonts w:asciiTheme="minorBidi" w:hAnsiTheme="minorBidi" w:cstheme="minorBidi"/>
                <w:sz w:val="22"/>
                <w:szCs w:val="22"/>
              </w:rPr>
            </w:pPr>
            <w:r w:rsidRPr="00D2410E">
              <w:rPr>
                <w:rFonts w:asciiTheme="minorBidi" w:hAnsiTheme="minorBidi" w:cstheme="minorBidi"/>
                <w:sz w:val="22"/>
                <w:szCs w:val="22"/>
              </w:rPr>
              <w:t>Quantity</w:t>
            </w:r>
          </w:p>
        </w:tc>
        <w:tc>
          <w:tcPr>
            <w:tcW w:w="198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1F3671"/>
          </w:tcPr>
          <w:p w14:paraId="2B896046" w14:textId="04CABA0F" w:rsidR="00801347" w:rsidRPr="00D2410E" w:rsidRDefault="00801347" w:rsidP="002E58D5">
            <w:pPr>
              <w:tabs>
                <w:tab w:val="left" w:pos="0"/>
                <w:tab w:val="right" w:pos="2232"/>
              </w:tabs>
              <w:spacing w:before="120"/>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r w:rsidRPr="00D2410E">
              <w:rPr>
                <w:rFonts w:asciiTheme="minorBidi" w:hAnsiTheme="minorBidi" w:cstheme="minorBidi"/>
                <w:sz w:val="22"/>
                <w:szCs w:val="22"/>
              </w:rPr>
              <w:t xml:space="preserve">Unit price </w:t>
            </w:r>
            <w:r w:rsidR="00D2410E">
              <w:rPr>
                <w:rFonts w:asciiTheme="minorBidi" w:hAnsiTheme="minorBidi" w:cstheme="minorBidi"/>
                <w:sz w:val="22"/>
                <w:szCs w:val="22"/>
              </w:rPr>
              <w:t xml:space="preserve">CIF port of entry </w:t>
            </w:r>
            <w:r w:rsidR="006073AF" w:rsidRPr="006073AF">
              <w:rPr>
                <w:rFonts w:asciiTheme="minorBidi" w:hAnsiTheme="minorBidi" w:cstheme="minorBidi"/>
                <w:i/>
                <w:iCs/>
                <w:color w:val="FF0000"/>
                <w:sz w:val="22"/>
                <w:szCs w:val="22"/>
              </w:rPr>
              <w:t>[specify port]</w:t>
            </w:r>
            <w:r w:rsidR="00D2410E" w:rsidRPr="006073AF">
              <w:rPr>
                <w:rFonts w:asciiTheme="minorBidi" w:hAnsiTheme="minorBidi" w:cstheme="minorBidi"/>
                <w:color w:val="FF0000"/>
                <w:sz w:val="22"/>
                <w:szCs w:val="22"/>
              </w:rPr>
              <w:t xml:space="preserve"> </w:t>
            </w:r>
            <w:r w:rsidR="00D2410E">
              <w:rPr>
                <w:rFonts w:asciiTheme="minorBidi" w:hAnsiTheme="minorBidi" w:cstheme="minorBidi"/>
                <w:sz w:val="22"/>
                <w:szCs w:val="22"/>
              </w:rPr>
              <w:t xml:space="preserve">or </w:t>
            </w:r>
            <w:r w:rsidRPr="00D2410E">
              <w:rPr>
                <w:rFonts w:asciiTheme="minorBidi" w:hAnsiTheme="minorBidi" w:cstheme="minorBidi"/>
                <w:sz w:val="22"/>
                <w:szCs w:val="22"/>
              </w:rPr>
              <w:t>CIP named place</w:t>
            </w:r>
            <w:r w:rsidR="00D2410E">
              <w:rPr>
                <w:rFonts w:asciiTheme="minorBidi" w:hAnsiTheme="minorBidi" w:cstheme="minorBidi"/>
                <w:sz w:val="22"/>
                <w:szCs w:val="22"/>
              </w:rPr>
              <w:t xml:space="preserve"> </w:t>
            </w:r>
            <w:r w:rsidR="006073AF" w:rsidRPr="006073AF">
              <w:rPr>
                <w:rFonts w:asciiTheme="minorBidi" w:hAnsiTheme="minorBidi" w:cstheme="minorBidi"/>
                <w:i/>
                <w:iCs/>
                <w:color w:val="FF0000"/>
                <w:sz w:val="22"/>
                <w:szCs w:val="22"/>
              </w:rPr>
              <w:t>[</w:t>
            </w:r>
            <w:r w:rsidRPr="006073AF">
              <w:rPr>
                <w:rFonts w:asciiTheme="minorBidi" w:hAnsiTheme="minorBidi" w:cstheme="minorBidi"/>
                <w:i/>
                <w:iCs/>
                <w:color w:val="FF0000"/>
                <w:sz w:val="22"/>
                <w:szCs w:val="22"/>
              </w:rPr>
              <w:t>specify border point or place of</w:t>
            </w:r>
            <w:r w:rsidR="00D2410E" w:rsidRPr="006073AF">
              <w:rPr>
                <w:rFonts w:asciiTheme="minorBidi" w:hAnsiTheme="minorBidi" w:cstheme="minorBidi"/>
                <w:i/>
                <w:iCs/>
                <w:color w:val="FF0000"/>
                <w:sz w:val="22"/>
                <w:szCs w:val="22"/>
              </w:rPr>
              <w:t xml:space="preserve"> </w:t>
            </w:r>
            <w:r w:rsidR="006073AF" w:rsidRPr="006073AF">
              <w:rPr>
                <w:rFonts w:asciiTheme="minorBidi" w:hAnsiTheme="minorBidi" w:cstheme="minorBidi"/>
                <w:i/>
                <w:iCs/>
                <w:color w:val="FF0000"/>
                <w:sz w:val="22"/>
                <w:szCs w:val="22"/>
              </w:rPr>
              <w:t>destination]</w:t>
            </w:r>
          </w:p>
        </w:tc>
        <w:tc>
          <w:tcPr>
            <w:cnfStyle w:val="000010000000" w:firstRow="0" w:lastRow="0" w:firstColumn="0" w:lastColumn="0" w:oddVBand="1" w:evenVBand="0" w:oddHBand="0" w:evenHBand="0" w:firstRowFirstColumn="0" w:firstRowLastColumn="0" w:lastRowFirstColumn="0" w:lastRowLastColumn="0"/>
            <w:tcW w:w="1418" w:type="dxa"/>
            <w:tcBorders>
              <w:top w:val="single" w:sz="4" w:space="0" w:color="D9E2F3" w:themeColor="accent1" w:themeTint="33"/>
              <w:left w:val="single" w:sz="4" w:space="0" w:color="D5DCE4" w:themeColor="text2" w:themeTint="33"/>
              <w:bottom w:val="single" w:sz="4" w:space="0" w:color="D5DCE4" w:themeColor="text2" w:themeTint="33"/>
              <w:right w:val="single" w:sz="4" w:space="0" w:color="D9E2F3" w:themeColor="accent1" w:themeTint="33"/>
            </w:tcBorders>
            <w:shd w:val="clear" w:color="auto" w:fill="1F3671"/>
          </w:tcPr>
          <w:p w14:paraId="503F2330" w14:textId="482082FB" w:rsidR="00801347" w:rsidRPr="00D2410E" w:rsidRDefault="00801347" w:rsidP="002E58D5">
            <w:pPr>
              <w:tabs>
                <w:tab w:val="left" w:pos="0"/>
                <w:tab w:val="right" w:pos="2232"/>
              </w:tabs>
              <w:spacing w:before="120"/>
              <w:jc w:val="center"/>
              <w:rPr>
                <w:rFonts w:asciiTheme="minorBidi" w:hAnsiTheme="minorBidi" w:cstheme="minorBidi"/>
                <w:sz w:val="22"/>
                <w:szCs w:val="22"/>
              </w:rPr>
            </w:pPr>
            <w:r w:rsidRPr="00D2410E">
              <w:rPr>
                <w:rFonts w:asciiTheme="minorBidi" w:hAnsiTheme="minorBidi" w:cstheme="minorBidi"/>
                <w:sz w:val="22"/>
                <w:szCs w:val="22"/>
              </w:rPr>
              <w:t xml:space="preserve">Total CIF or CIP </w:t>
            </w:r>
            <w:r w:rsidR="00294051">
              <w:rPr>
                <w:rFonts w:asciiTheme="minorBidi" w:hAnsiTheme="minorBidi" w:cstheme="minorBidi"/>
                <w:sz w:val="22"/>
                <w:szCs w:val="22"/>
              </w:rPr>
              <w:t>price per item (col. 4x</w:t>
            </w:r>
            <w:r w:rsidRPr="00D2410E">
              <w:rPr>
                <w:rFonts w:asciiTheme="minorBidi" w:hAnsiTheme="minorBidi" w:cstheme="minorBidi"/>
                <w:sz w:val="22"/>
                <w:szCs w:val="22"/>
              </w:rPr>
              <w:t>5)</w:t>
            </w:r>
          </w:p>
        </w:tc>
        <w:tc>
          <w:tcPr>
            <w:cnfStyle w:val="000100000000" w:firstRow="0" w:lastRow="0" w:firstColumn="0" w:lastColumn="1" w:oddVBand="0" w:evenVBand="0" w:oddHBand="0" w:evenHBand="0" w:firstRowFirstColumn="0" w:firstRowLastColumn="0" w:lastRowFirstColumn="0" w:lastRowLastColumn="0"/>
            <w:tcW w:w="1559" w:type="dxa"/>
            <w:tcBorders>
              <w:top w:val="single" w:sz="4" w:space="0" w:color="D9E2F3" w:themeColor="accent1" w:themeTint="33"/>
              <w:left w:val="single" w:sz="4" w:space="0" w:color="D9E2F3" w:themeColor="accent1" w:themeTint="33"/>
              <w:bottom w:val="single" w:sz="4" w:space="0" w:color="D5DCE4" w:themeColor="text2" w:themeTint="33"/>
              <w:right w:val="single" w:sz="4" w:space="0" w:color="D5DCE4" w:themeColor="text2" w:themeTint="33"/>
            </w:tcBorders>
            <w:shd w:val="clear" w:color="auto" w:fill="1F3671"/>
          </w:tcPr>
          <w:p w14:paraId="2135C666" w14:textId="06797928" w:rsidR="00801347" w:rsidRPr="00D2410E" w:rsidRDefault="00801347" w:rsidP="002E58D5">
            <w:pPr>
              <w:tabs>
                <w:tab w:val="left" w:pos="0"/>
                <w:tab w:val="right" w:pos="2232"/>
              </w:tabs>
              <w:spacing w:before="120"/>
              <w:jc w:val="center"/>
              <w:rPr>
                <w:rFonts w:asciiTheme="minorBidi" w:hAnsiTheme="minorBidi" w:cstheme="minorBidi"/>
                <w:b w:val="0"/>
                <w:bCs w:val="0"/>
                <w:sz w:val="22"/>
                <w:szCs w:val="22"/>
              </w:rPr>
            </w:pPr>
            <w:r w:rsidRPr="00D2410E">
              <w:rPr>
                <w:rFonts w:asciiTheme="minorBidi" w:hAnsiTheme="minorBidi" w:cstheme="minorBidi"/>
                <w:b w:val="0"/>
                <w:bCs w:val="0"/>
                <w:sz w:val="22"/>
                <w:szCs w:val="22"/>
              </w:rPr>
              <w:t xml:space="preserve">Unit price of inland delivery </w:t>
            </w:r>
            <w:r w:rsidR="0098376E">
              <w:rPr>
                <w:rFonts w:asciiTheme="minorBidi" w:hAnsiTheme="minorBidi" w:cstheme="minorBidi"/>
                <w:b w:val="0"/>
                <w:bCs w:val="0"/>
                <w:sz w:val="22"/>
                <w:szCs w:val="22"/>
              </w:rPr>
              <w:t xml:space="preserve">and insurance </w:t>
            </w:r>
            <w:r w:rsidRPr="00D2410E">
              <w:rPr>
                <w:rFonts w:asciiTheme="minorBidi" w:hAnsiTheme="minorBidi" w:cstheme="minorBidi"/>
                <w:b w:val="0"/>
                <w:bCs w:val="0"/>
                <w:sz w:val="22"/>
                <w:szCs w:val="22"/>
              </w:rPr>
              <w:t>to final destination</w:t>
            </w:r>
          </w:p>
        </w:tc>
      </w:tr>
      <w:tr w:rsidR="00D2410E" w:rsidRPr="00A520A6" w14:paraId="48E2AE47" w14:textId="77777777" w:rsidTr="00A53868">
        <w:trPr>
          <w:trHeight w:val="989"/>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DEEAF6" w:themeFill="accent5" w:themeFillTint="33"/>
          </w:tcPr>
          <w:p w14:paraId="54FCDA8B" w14:textId="77777777" w:rsidR="00D2410E" w:rsidRPr="00A83AC2" w:rsidRDefault="00D2410E" w:rsidP="002E58D5">
            <w:pPr>
              <w:tabs>
                <w:tab w:val="left" w:pos="0"/>
                <w:tab w:val="right" w:pos="2232"/>
              </w:tabs>
              <w:spacing w:before="120"/>
              <w:rPr>
                <w:rFonts w:asciiTheme="minorBidi" w:hAnsiTheme="minorBidi" w:cstheme="minorBidi"/>
                <w:b w:val="0"/>
                <w:bCs w:val="0"/>
                <w:sz w:val="22"/>
                <w:szCs w:val="22"/>
              </w:rPr>
            </w:pPr>
          </w:p>
        </w:tc>
        <w:tc>
          <w:tcPr>
            <w:cnfStyle w:val="000010000000" w:firstRow="0" w:lastRow="0" w:firstColumn="0" w:lastColumn="0" w:oddVBand="1" w:evenVBand="0" w:oddHBand="0" w:evenHBand="0" w:firstRowFirstColumn="0" w:firstRowLastColumn="0" w:lastRowFirstColumn="0" w:lastRowLastColumn="0"/>
            <w:tcW w:w="1418"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DEEAF6" w:themeFill="accent5" w:themeFillTint="33"/>
          </w:tcPr>
          <w:p w14:paraId="0358F971" w14:textId="77777777" w:rsidR="00D2410E" w:rsidRPr="00A83AC2" w:rsidRDefault="00D2410E" w:rsidP="002E58D5">
            <w:pPr>
              <w:tabs>
                <w:tab w:val="left" w:pos="0"/>
                <w:tab w:val="right" w:pos="2232"/>
              </w:tabs>
              <w:spacing w:before="120"/>
              <w:rPr>
                <w:rFonts w:asciiTheme="minorBidi" w:hAnsiTheme="minorBidi" w:cstheme="minorBidi"/>
                <w:b/>
                <w:bCs/>
                <w:sz w:val="22"/>
                <w:szCs w:val="22"/>
              </w:rPr>
            </w:pPr>
          </w:p>
        </w:tc>
        <w:tc>
          <w:tcPr>
            <w:tcW w:w="113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DEEAF6" w:themeFill="accent5" w:themeFillTint="33"/>
          </w:tcPr>
          <w:p w14:paraId="07660998" w14:textId="77777777" w:rsidR="00D2410E" w:rsidRPr="00A83AC2" w:rsidRDefault="00D2410E" w:rsidP="002E58D5">
            <w:pPr>
              <w:tabs>
                <w:tab w:val="left" w:pos="0"/>
                <w:tab w:val="right" w:pos="2232"/>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
                <w:bCs/>
                <w:sz w:val="22"/>
                <w:szCs w:val="22"/>
              </w:rPr>
            </w:pPr>
          </w:p>
        </w:tc>
        <w:tc>
          <w:tcPr>
            <w:cnfStyle w:val="000010000000" w:firstRow="0" w:lastRow="0" w:firstColumn="0" w:lastColumn="0" w:oddVBand="1" w:evenVBand="0" w:oddHBand="0" w:evenHBand="0" w:firstRowFirstColumn="0" w:firstRowLastColumn="0" w:lastRowFirstColumn="0" w:lastRowLastColumn="0"/>
            <w:tcW w:w="113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DEEAF6" w:themeFill="accent5" w:themeFillTint="33"/>
          </w:tcPr>
          <w:p w14:paraId="708ABFC4" w14:textId="77777777" w:rsidR="00D2410E" w:rsidRPr="00A83AC2" w:rsidRDefault="00D2410E" w:rsidP="002E58D5">
            <w:pPr>
              <w:tabs>
                <w:tab w:val="left" w:pos="0"/>
                <w:tab w:val="right" w:pos="2232"/>
              </w:tabs>
              <w:spacing w:before="120"/>
              <w:rPr>
                <w:rFonts w:asciiTheme="minorBidi" w:hAnsiTheme="minorBidi" w:cstheme="minorBidi"/>
                <w:b/>
                <w:bCs/>
                <w:sz w:val="22"/>
                <w:szCs w:val="22"/>
              </w:rPr>
            </w:pPr>
          </w:p>
        </w:tc>
        <w:tc>
          <w:tcPr>
            <w:tcW w:w="198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9E2F3" w:themeColor="accent1" w:themeTint="33"/>
            </w:tcBorders>
            <w:shd w:val="clear" w:color="auto" w:fill="DEEAF6" w:themeFill="accent5" w:themeFillTint="33"/>
          </w:tcPr>
          <w:p w14:paraId="15EBC136" w14:textId="77777777" w:rsidR="00D2410E" w:rsidRPr="00A83AC2" w:rsidRDefault="00D2410E" w:rsidP="002E58D5">
            <w:pPr>
              <w:tabs>
                <w:tab w:val="left" w:pos="0"/>
                <w:tab w:val="right" w:pos="2232"/>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
                <w:bCs/>
                <w:sz w:val="22"/>
                <w:szCs w:val="22"/>
              </w:rPr>
            </w:pPr>
          </w:p>
        </w:tc>
        <w:tc>
          <w:tcPr>
            <w:cnfStyle w:val="000010000000" w:firstRow="0" w:lastRow="0" w:firstColumn="0" w:lastColumn="0" w:oddVBand="1" w:evenVBand="0" w:oddHBand="0" w:evenHBand="0" w:firstRowFirstColumn="0" w:firstRowLastColumn="0" w:lastRowFirstColumn="0" w:lastRowLastColumn="0"/>
            <w:tcW w:w="1418" w:type="dxa"/>
            <w:tcBorders>
              <w:top w:val="single" w:sz="4" w:space="0" w:color="D5DCE4" w:themeColor="text2" w:themeTint="33"/>
              <w:left w:val="single" w:sz="4" w:space="0" w:color="D9E2F3" w:themeColor="accent1" w:themeTint="33"/>
              <w:bottom w:val="single" w:sz="4" w:space="0" w:color="D5DCE4" w:themeColor="text2" w:themeTint="33"/>
              <w:right w:val="single" w:sz="4" w:space="0" w:color="D9E2F3" w:themeColor="accent1" w:themeTint="33"/>
            </w:tcBorders>
            <w:shd w:val="clear" w:color="auto" w:fill="DEEAF6" w:themeFill="accent5" w:themeFillTint="33"/>
          </w:tcPr>
          <w:p w14:paraId="105FE39A" w14:textId="77777777" w:rsidR="00D2410E" w:rsidRPr="00A83AC2" w:rsidRDefault="00D2410E" w:rsidP="002E58D5">
            <w:pPr>
              <w:tabs>
                <w:tab w:val="left" w:pos="0"/>
                <w:tab w:val="right" w:pos="2232"/>
              </w:tabs>
              <w:spacing w:before="120"/>
              <w:rPr>
                <w:rFonts w:asciiTheme="minorBidi" w:hAnsiTheme="minorBidi" w:cstheme="minorBidi"/>
                <w:b/>
                <w:bCs/>
                <w:sz w:val="22"/>
                <w:szCs w:val="22"/>
              </w:rPr>
            </w:pPr>
          </w:p>
        </w:tc>
        <w:tc>
          <w:tcPr>
            <w:cnfStyle w:val="000100000000" w:firstRow="0" w:lastRow="0" w:firstColumn="0" w:lastColumn="1" w:oddVBand="0" w:evenVBand="0" w:oddHBand="0" w:evenHBand="0" w:firstRowFirstColumn="0" w:firstRowLastColumn="0" w:lastRowFirstColumn="0" w:lastRowLastColumn="0"/>
            <w:tcW w:w="1559" w:type="dxa"/>
            <w:tcBorders>
              <w:top w:val="single" w:sz="4" w:space="0" w:color="D5DCE4" w:themeColor="text2" w:themeTint="33"/>
              <w:left w:val="single" w:sz="4" w:space="0" w:color="D9E2F3" w:themeColor="accent1" w:themeTint="33"/>
              <w:bottom w:val="single" w:sz="4" w:space="0" w:color="D5DCE4" w:themeColor="text2" w:themeTint="33"/>
              <w:right w:val="single" w:sz="4" w:space="0" w:color="D5DCE4" w:themeColor="text2" w:themeTint="33"/>
            </w:tcBorders>
            <w:shd w:val="clear" w:color="auto" w:fill="DEEAF6" w:themeFill="accent5" w:themeFillTint="33"/>
          </w:tcPr>
          <w:p w14:paraId="49AB3A26" w14:textId="77777777" w:rsidR="00D2410E" w:rsidRPr="00A83AC2" w:rsidRDefault="00D2410E" w:rsidP="002E58D5">
            <w:pPr>
              <w:tabs>
                <w:tab w:val="left" w:pos="0"/>
                <w:tab w:val="right" w:pos="2232"/>
              </w:tabs>
              <w:spacing w:before="120"/>
              <w:rPr>
                <w:rFonts w:asciiTheme="minorBidi" w:hAnsiTheme="minorBidi" w:cstheme="minorBidi"/>
                <w:b w:val="0"/>
                <w:bCs w:val="0"/>
                <w:sz w:val="22"/>
                <w:szCs w:val="22"/>
              </w:rPr>
            </w:pPr>
          </w:p>
        </w:tc>
      </w:tr>
      <w:tr w:rsidR="00A53868" w:rsidRPr="00A520A6" w14:paraId="28ECADDA" w14:textId="77777777" w:rsidTr="00A53868">
        <w:trPr>
          <w:cnfStyle w:val="000000100000" w:firstRow="0" w:lastRow="0" w:firstColumn="0" w:lastColumn="0" w:oddVBand="0" w:evenVBand="0" w:oddHBand="1" w:evenHBand="0" w:firstRowFirstColumn="0" w:firstRowLastColumn="0" w:lastRowFirstColumn="0" w:lastRowLastColumn="0"/>
          <w:trHeight w:val="989"/>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12477B1E" w14:textId="77777777" w:rsidR="00A53868" w:rsidRPr="00A83AC2" w:rsidRDefault="00A53868" w:rsidP="002E58D5">
            <w:pPr>
              <w:tabs>
                <w:tab w:val="left" w:pos="0"/>
                <w:tab w:val="right" w:pos="2232"/>
              </w:tabs>
              <w:spacing w:before="120"/>
              <w:rPr>
                <w:rFonts w:asciiTheme="minorBidi" w:hAnsiTheme="minorBidi" w:cstheme="minorBidi"/>
                <w:b w:val="0"/>
                <w:bCs w:val="0"/>
                <w:sz w:val="22"/>
                <w:szCs w:val="22"/>
              </w:rPr>
            </w:pPr>
          </w:p>
        </w:tc>
        <w:tc>
          <w:tcPr>
            <w:cnfStyle w:val="000010000000" w:firstRow="0" w:lastRow="0" w:firstColumn="0" w:lastColumn="0" w:oddVBand="1" w:evenVBand="0" w:oddHBand="0" w:evenHBand="0" w:firstRowFirstColumn="0" w:firstRowLastColumn="0" w:lastRowFirstColumn="0" w:lastRowLastColumn="0"/>
            <w:tcW w:w="1418"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5B4AEC8A" w14:textId="77777777" w:rsidR="00A53868" w:rsidRPr="00A83AC2" w:rsidRDefault="00A53868" w:rsidP="002E58D5">
            <w:pPr>
              <w:tabs>
                <w:tab w:val="left" w:pos="0"/>
                <w:tab w:val="right" w:pos="2232"/>
              </w:tabs>
              <w:spacing w:before="120"/>
              <w:rPr>
                <w:rFonts w:asciiTheme="minorBidi" w:hAnsiTheme="minorBidi" w:cstheme="minorBidi"/>
                <w:b/>
                <w:bCs/>
                <w:sz w:val="22"/>
                <w:szCs w:val="22"/>
              </w:rPr>
            </w:pPr>
          </w:p>
        </w:tc>
        <w:tc>
          <w:tcPr>
            <w:tcW w:w="113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64613E46" w14:textId="77777777" w:rsidR="00A53868" w:rsidRPr="00A83AC2" w:rsidRDefault="00A53868" w:rsidP="002E58D5">
            <w:pPr>
              <w:tabs>
                <w:tab w:val="left" w:pos="0"/>
                <w:tab w:val="right" w:pos="2232"/>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bCs/>
                <w:sz w:val="22"/>
                <w:szCs w:val="22"/>
              </w:rPr>
            </w:pPr>
          </w:p>
        </w:tc>
        <w:tc>
          <w:tcPr>
            <w:cnfStyle w:val="000010000000" w:firstRow="0" w:lastRow="0" w:firstColumn="0" w:lastColumn="0" w:oddVBand="1" w:evenVBand="0" w:oddHBand="0" w:evenHBand="0" w:firstRowFirstColumn="0" w:firstRowLastColumn="0" w:lastRowFirstColumn="0" w:lastRowLastColumn="0"/>
            <w:tcW w:w="113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19F02F6" w14:textId="77777777" w:rsidR="00A53868" w:rsidRPr="00A83AC2" w:rsidRDefault="00A53868" w:rsidP="002E58D5">
            <w:pPr>
              <w:tabs>
                <w:tab w:val="left" w:pos="0"/>
                <w:tab w:val="right" w:pos="2232"/>
              </w:tabs>
              <w:spacing w:before="120"/>
              <w:rPr>
                <w:rFonts w:asciiTheme="minorBidi" w:hAnsiTheme="minorBidi" w:cstheme="minorBidi"/>
                <w:b/>
                <w:bCs/>
                <w:sz w:val="22"/>
                <w:szCs w:val="22"/>
              </w:rPr>
            </w:pPr>
          </w:p>
        </w:tc>
        <w:tc>
          <w:tcPr>
            <w:tcW w:w="198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9E2F3" w:themeColor="accent1" w:themeTint="33"/>
            </w:tcBorders>
            <w:shd w:val="clear" w:color="auto" w:fill="FFFFFF" w:themeFill="background1"/>
          </w:tcPr>
          <w:p w14:paraId="4C4150B0" w14:textId="77777777" w:rsidR="00A53868" w:rsidRPr="00A83AC2" w:rsidRDefault="00A53868" w:rsidP="002E58D5">
            <w:pPr>
              <w:tabs>
                <w:tab w:val="left" w:pos="0"/>
                <w:tab w:val="right" w:pos="2232"/>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bCs/>
                <w:sz w:val="22"/>
                <w:szCs w:val="22"/>
              </w:rPr>
            </w:pPr>
          </w:p>
        </w:tc>
        <w:tc>
          <w:tcPr>
            <w:cnfStyle w:val="000010000000" w:firstRow="0" w:lastRow="0" w:firstColumn="0" w:lastColumn="0" w:oddVBand="1" w:evenVBand="0" w:oddHBand="0" w:evenHBand="0" w:firstRowFirstColumn="0" w:firstRowLastColumn="0" w:lastRowFirstColumn="0" w:lastRowLastColumn="0"/>
            <w:tcW w:w="1418" w:type="dxa"/>
            <w:tcBorders>
              <w:top w:val="single" w:sz="4" w:space="0" w:color="D5DCE4" w:themeColor="text2" w:themeTint="33"/>
              <w:left w:val="single" w:sz="4" w:space="0" w:color="D9E2F3" w:themeColor="accent1" w:themeTint="33"/>
              <w:bottom w:val="single" w:sz="4" w:space="0" w:color="D5DCE4" w:themeColor="text2" w:themeTint="33"/>
              <w:right w:val="single" w:sz="4" w:space="0" w:color="D9E2F3" w:themeColor="accent1" w:themeTint="33"/>
            </w:tcBorders>
            <w:shd w:val="clear" w:color="auto" w:fill="FFFFFF" w:themeFill="background1"/>
          </w:tcPr>
          <w:p w14:paraId="00C1480F" w14:textId="77777777" w:rsidR="00A53868" w:rsidRPr="00A83AC2" w:rsidRDefault="00A53868" w:rsidP="002E58D5">
            <w:pPr>
              <w:tabs>
                <w:tab w:val="left" w:pos="0"/>
                <w:tab w:val="right" w:pos="2232"/>
              </w:tabs>
              <w:spacing w:before="120"/>
              <w:rPr>
                <w:rFonts w:asciiTheme="minorBidi" w:hAnsiTheme="minorBidi" w:cstheme="minorBidi"/>
                <w:b/>
                <w:bCs/>
                <w:sz w:val="22"/>
                <w:szCs w:val="22"/>
              </w:rPr>
            </w:pPr>
          </w:p>
        </w:tc>
        <w:tc>
          <w:tcPr>
            <w:cnfStyle w:val="000100000000" w:firstRow="0" w:lastRow="0" w:firstColumn="0" w:lastColumn="1" w:oddVBand="0" w:evenVBand="0" w:oddHBand="0" w:evenHBand="0" w:firstRowFirstColumn="0" w:firstRowLastColumn="0" w:lastRowFirstColumn="0" w:lastRowLastColumn="0"/>
            <w:tcW w:w="1559" w:type="dxa"/>
            <w:tcBorders>
              <w:top w:val="single" w:sz="4" w:space="0" w:color="D5DCE4" w:themeColor="text2" w:themeTint="33"/>
              <w:left w:val="single" w:sz="4" w:space="0" w:color="D9E2F3" w:themeColor="accent1" w:themeTint="33"/>
              <w:bottom w:val="single" w:sz="4" w:space="0" w:color="D5DCE4" w:themeColor="text2" w:themeTint="33"/>
              <w:right w:val="single" w:sz="4" w:space="0" w:color="D5DCE4" w:themeColor="text2" w:themeTint="33"/>
            </w:tcBorders>
            <w:shd w:val="clear" w:color="auto" w:fill="FFFFFF" w:themeFill="background1"/>
          </w:tcPr>
          <w:p w14:paraId="11F61768" w14:textId="77777777" w:rsidR="00A53868" w:rsidRPr="00A83AC2" w:rsidRDefault="00A53868" w:rsidP="002E58D5">
            <w:pPr>
              <w:tabs>
                <w:tab w:val="left" w:pos="0"/>
                <w:tab w:val="right" w:pos="2232"/>
              </w:tabs>
              <w:spacing w:before="120"/>
              <w:rPr>
                <w:rFonts w:asciiTheme="minorBidi" w:hAnsiTheme="minorBidi" w:cstheme="minorBidi"/>
                <w:b w:val="0"/>
                <w:bCs w:val="0"/>
                <w:sz w:val="22"/>
                <w:szCs w:val="22"/>
              </w:rPr>
            </w:pPr>
          </w:p>
        </w:tc>
      </w:tr>
      <w:tr w:rsidR="00A53868" w:rsidRPr="00A520A6" w14:paraId="2B34186F" w14:textId="77777777" w:rsidTr="00A53868">
        <w:trPr>
          <w:cnfStyle w:val="010000000000" w:firstRow="0" w:lastRow="1" w:firstColumn="0" w:lastColumn="0" w:oddVBand="0" w:evenVBand="0" w:oddHBand="0" w:evenHBand="0" w:firstRowFirstColumn="0" w:firstRowLastColumn="0" w:lastRowFirstColumn="0" w:lastRowLastColumn="0"/>
          <w:trHeight w:val="989"/>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DEEAF6" w:themeFill="accent5" w:themeFillTint="33"/>
          </w:tcPr>
          <w:p w14:paraId="2066FFDB" w14:textId="77777777" w:rsidR="00A53868" w:rsidRPr="00A83AC2" w:rsidRDefault="00A53868" w:rsidP="002E58D5">
            <w:pPr>
              <w:tabs>
                <w:tab w:val="left" w:pos="0"/>
                <w:tab w:val="right" w:pos="2232"/>
              </w:tabs>
              <w:spacing w:before="120"/>
              <w:rPr>
                <w:rFonts w:asciiTheme="minorBidi" w:hAnsiTheme="minorBidi" w:cstheme="minorBidi"/>
                <w:b w:val="0"/>
                <w:bCs w:val="0"/>
                <w:sz w:val="22"/>
                <w:szCs w:val="22"/>
              </w:rPr>
            </w:pPr>
          </w:p>
        </w:tc>
        <w:tc>
          <w:tcPr>
            <w:cnfStyle w:val="000010000000" w:firstRow="0" w:lastRow="0" w:firstColumn="0" w:lastColumn="0" w:oddVBand="1" w:evenVBand="0" w:oddHBand="0" w:evenHBand="0" w:firstRowFirstColumn="0" w:firstRowLastColumn="0" w:lastRowFirstColumn="0" w:lastRowLastColumn="0"/>
            <w:tcW w:w="1418"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DEEAF6" w:themeFill="accent5" w:themeFillTint="33"/>
          </w:tcPr>
          <w:p w14:paraId="2A722B7C" w14:textId="77777777" w:rsidR="00A53868" w:rsidRPr="00A83AC2" w:rsidRDefault="00A53868" w:rsidP="002E58D5">
            <w:pPr>
              <w:tabs>
                <w:tab w:val="left" w:pos="0"/>
                <w:tab w:val="right" w:pos="2232"/>
              </w:tabs>
              <w:spacing w:before="120"/>
              <w:rPr>
                <w:rFonts w:asciiTheme="minorBidi" w:hAnsiTheme="minorBidi" w:cstheme="minorBidi"/>
                <w:b w:val="0"/>
                <w:bCs w:val="0"/>
                <w:sz w:val="22"/>
                <w:szCs w:val="22"/>
              </w:rPr>
            </w:pPr>
          </w:p>
        </w:tc>
        <w:tc>
          <w:tcPr>
            <w:tcW w:w="113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DEEAF6" w:themeFill="accent5" w:themeFillTint="33"/>
          </w:tcPr>
          <w:p w14:paraId="78FAECFD" w14:textId="77777777" w:rsidR="00A53868" w:rsidRPr="00A83AC2" w:rsidRDefault="00A53868" w:rsidP="002E58D5">
            <w:pPr>
              <w:tabs>
                <w:tab w:val="left" w:pos="0"/>
                <w:tab w:val="right" w:pos="2232"/>
              </w:tabs>
              <w:spacing w:before="120"/>
              <w:cnfStyle w:val="010000000000" w:firstRow="0" w:lastRow="1" w:firstColumn="0" w:lastColumn="0" w:oddVBand="0" w:evenVBand="0" w:oddHBand="0" w:evenHBand="0" w:firstRowFirstColumn="0" w:firstRowLastColumn="0" w:lastRowFirstColumn="0" w:lastRowLastColumn="0"/>
              <w:rPr>
                <w:rFonts w:asciiTheme="minorBidi" w:hAnsiTheme="minorBidi" w:cstheme="minorBidi"/>
                <w:b w:val="0"/>
                <w:bCs w:val="0"/>
                <w:sz w:val="22"/>
                <w:szCs w:val="22"/>
              </w:rPr>
            </w:pPr>
          </w:p>
        </w:tc>
        <w:tc>
          <w:tcPr>
            <w:cnfStyle w:val="000010000000" w:firstRow="0" w:lastRow="0" w:firstColumn="0" w:lastColumn="0" w:oddVBand="1" w:evenVBand="0" w:oddHBand="0" w:evenHBand="0" w:firstRowFirstColumn="0" w:firstRowLastColumn="0" w:lastRowFirstColumn="0" w:lastRowLastColumn="0"/>
            <w:tcW w:w="113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DEEAF6" w:themeFill="accent5" w:themeFillTint="33"/>
          </w:tcPr>
          <w:p w14:paraId="4D62A7E9" w14:textId="77777777" w:rsidR="00A53868" w:rsidRPr="00A83AC2" w:rsidRDefault="00A53868" w:rsidP="002E58D5">
            <w:pPr>
              <w:tabs>
                <w:tab w:val="left" w:pos="0"/>
                <w:tab w:val="right" w:pos="2232"/>
              </w:tabs>
              <w:spacing w:before="120"/>
              <w:rPr>
                <w:rFonts w:asciiTheme="minorBidi" w:hAnsiTheme="minorBidi" w:cstheme="minorBidi"/>
                <w:b w:val="0"/>
                <w:bCs w:val="0"/>
                <w:sz w:val="22"/>
                <w:szCs w:val="22"/>
              </w:rPr>
            </w:pPr>
          </w:p>
        </w:tc>
        <w:tc>
          <w:tcPr>
            <w:tcW w:w="198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9E2F3" w:themeColor="accent1" w:themeTint="33"/>
            </w:tcBorders>
            <w:shd w:val="clear" w:color="auto" w:fill="DEEAF6" w:themeFill="accent5" w:themeFillTint="33"/>
          </w:tcPr>
          <w:p w14:paraId="5CD0752D" w14:textId="77777777" w:rsidR="00A53868" w:rsidRPr="00A83AC2" w:rsidRDefault="00A53868" w:rsidP="002E58D5">
            <w:pPr>
              <w:tabs>
                <w:tab w:val="left" w:pos="0"/>
                <w:tab w:val="right" w:pos="2232"/>
              </w:tabs>
              <w:spacing w:before="120"/>
              <w:cnfStyle w:val="010000000000" w:firstRow="0" w:lastRow="1" w:firstColumn="0" w:lastColumn="0" w:oddVBand="0" w:evenVBand="0" w:oddHBand="0" w:evenHBand="0" w:firstRowFirstColumn="0" w:firstRowLastColumn="0" w:lastRowFirstColumn="0" w:lastRowLastColumn="0"/>
              <w:rPr>
                <w:rFonts w:asciiTheme="minorBidi" w:hAnsiTheme="minorBidi" w:cstheme="minorBidi"/>
                <w:b w:val="0"/>
                <w:bCs w:val="0"/>
                <w:sz w:val="22"/>
                <w:szCs w:val="22"/>
              </w:rPr>
            </w:pPr>
          </w:p>
        </w:tc>
        <w:tc>
          <w:tcPr>
            <w:cnfStyle w:val="000010000000" w:firstRow="0" w:lastRow="0" w:firstColumn="0" w:lastColumn="0" w:oddVBand="1" w:evenVBand="0" w:oddHBand="0" w:evenHBand="0" w:firstRowFirstColumn="0" w:firstRowLastColumn="0" w:lastRowFirstColumn="0" w:lastRowLastColumn="0"/>
            <w:tcW w:w="1418" w:type="dxa"/>
            <w:tcBorders>
              <w:top w:val="single" w:sz="4" w:space="0" w:color="D5DCE4" w:themeColor="text2" w:themeTint="33"/>
              <w:left w:val="single" w:sz="4" w:space="0" w:color="D9E2F3" w:themeColor="accent1" w:themeTint="33"/>
              <w:bottom w:val="single" w:sz="4" w:space="0" w:color="D5DCE4" w:themeColor="text2" w:themeTint="33"/>
              <w:right w:val="single" w:sz="4" w:space="0" w:color="D9E2F3" w:themeColor="accent1" w:themeTint="33"/>
            </w:tcBorders>
            <w:shd w:val="clear" w:color="auto" w:fill="DEEAF6" w:themeFill="accent5" w:themeFillTint="33"/>
          </w:tcPr>
          <w:p w14:paraId="442C2FE4" w14:textId="77777777" w:rsidR="00A53868" w:rsidRPr="00A83AC2" w:rsidRDefault="00A53868" w:rsidP="002E58D5">
            <w:pPr>
              <w:tabs>
                <w:tab w:val="left" w:pos="0"/>
                <w:tab w:val="right" w:pos="2232"/>
              </w:tabs>
              <w:spacing w:before="120"/>
              <w:rPr>
                <w:rFonts w:asciiTheme="minorBidi" w:hAnsiTheme="minorBidi" w:cstheme="minorBidi"/>
                <w:b w:val="0"/>
                <w:bCs w:val="0"/>
                <w:sz w:val="22"/>
                <w:szCs w:val="22"/>
              </w:rPr>
            </w:pPr>
          </w:p>
        </w:tc>
        <w:tc>
          <w:tcPr>
            <w:cnfStyle w:val="000100000000" w:firstRow="0" w:lastRow="0" w:firstColumn="0" w:lastColumn="1" w:oddVBand="0" w:evenVBand="0" w:oddHBand="0" w:evenHBand="0" w:firstRowFirstColumn="0" w:firstRowLastColumn="0" w:lastRowFirstColumn="0" w:lastRowLastColumn="0"/>
            <w:tcW w:w="1559" w:type="dxa"/>
            <w:tcBorders>
              <w:top w:val="single" w:sz="4" w:space="0" w:color="D5DCE4" w:themeColor="text2" w:themeTint="33"/>
              <w:left w:val="single" w:sz="4" w:space="0" w:color="D9E2F3" w:themeColor="accent1" w:themeTint="33"/>
              <w:bottom w:val="single" w:sz="4" w:space="0" w:color="D5DCE4" w:themeColor="text2" w:themeTint="33"/>
              <w:right w:val="single" w:sz="4" w:space="0" w:color="D5DCE4" w:themeColor="text2" w:themeTint="33"/>
            </w:tcBorders>
            <w:shd w:val="clear" w:color="auto" w:fill="DEEAF6" w:themeFill="accent5" w:themeFillTint="33"/>
          </w:tcPr>
          <w:p w14:paraId="6E3610EC" w14:textId="77777777" w:rsidR="00A53868" w:rsidRPr="00A83AC2" w:rsidRDefault="00A53868" w:rsidP="002E58D5">
            <w:pPr>
              <w:tabs>
                <w:tab w:val="left" w:pos="0"/>
                <w:tab w:val="right" w:pos="2232"/>
              </w:tabs>
              <w:spacing w:before="120"/>
              <w:rPr>
                <w:rFonts w:asciiTheme="minorBidi" w:hAnsiTheme="minorBidi" w:cstheme="minorBidi"/>
                <w:b w:val="0"/>
                <w:bCs w:val="0"/>
                <w:sz w:val="22"/>
                <w:szCs w:val="22"/>
              </w:rPr>
            </w:pPr>
          </w:p>
        </w:tc>
      </w:tr>
    </w:tbl>
    <w:p w14:paraId="0A497E4D" w14:textId="77777777" w:rsidR="00801347" w:rsidRPr="00A520A6" w:rsidRDefault="00801347" w:rsidP="002E58D5">
      <w:pPr>
        <w:pStyle w:val="BodyText"/>
        <w:tabs>
          <w:tab w:val="left" w:pos="0"/>
        </w:tabs>
        <w:rPr>
          <w:rFonts w:asciiTheme="minorBidi" w:hAnsiTheme="minorBidi" w:cstheme="minorBidi"/>
          <w:sz w:val="20"/>
        </w:rPr>
      </w:pPr>
    </w:p>
    <w:p w14:paraId="407EF510" w14:textId="77777777" w:rsidR="00801347" w:rsidRPr="00A520A6" w:rsidRDefault="00801347" w:rsidP="002E58D5">
      <w:pPr>
        <w:pStyle w:val="BodyText"/>
        <w:tabs>
          <w:tab w:val="left" w:pos="0"/>
        </w:tabs>
        <w:spacing w:before="10"/>
        <w:rPr>
          <w:rFonts w:asciiTheme="minorBidi" w:hAnsiTheme="minorBidi" w:cstheme="minorBidi"/>
          <w:sz w:val="22"/>
        </w:rPr>
      </w:pPr>
    </w:p>
    <w:p w14:paraId="618C3D47" w14:textId="513CFFEC" w:rsidR="00801347" w:rsidRPr="00A520A6" w:rsidRDefault="00801347" w:rsidP="002E58D5">
      <w:pPr>
        <w:pStyle w:val="BodyText"/>
        <w:tabs>
          <w:tab w:val="left" w:pos="0"/>
          <w:tab w:val="left" w:pos="8276"/>
        </w:tabs>
        <w:spacing w:before="240" w:after="0" w:line="240" w:lineRule="exact"/>
        <w:rPr>
          <w:rFonts w:asciiTheme="minorBidi" w:hAnsiTheme="minorBidi" w:cstheme="minorBidi"/>
        </w:rPr>
      </w:pPr>
      <w:r w:rsidRPr="00A520A6">
        <w:rPr>
          <w:rFonts w:asciiTheme="minorBidi" w:hAnsiTheme="minorBidi" w:cstheme="minorBidi"/>
        </w:rPr>
        <w:t>Signature of</w:t>
      </w:r>
      <w:r w:rsidRPr="00A520A6">
        <w:rPr>
          <w:rFonts w:asciiTheme="minorBidi" w:hAnsiTheme="minorBidi" w:cstheme="minorBidi"/>
          <w:spacing w:val="-8"/>
        </w:rPr>
        <w:t xml:space="preserve"> </w:t>
      </w:r>
      <w:r w:rsidR="006073AF">
        <w:rPr>
          <w:rFonts w:asciiTheme="minorBidi" w:hAnsiTheme="minorBidi" w:cstheme="minorBidi"/>
        </w:rPr>
        <w:t>b</w:t>
      </w:r>
      <w:r w:rsidRPr="00A520A6">
        <w:rPr>
          <w:rFonts w:asciiTheme="minorBidi" w:hAnsiTheme="minorBidi" w:cstheme="minorBidi"/>
        </w:rPr>
        <w:t>idder</w:t>
      </w:r>
      <w:r w:rsidRPr="00A520A6">
        <w:rPr>
          <w:rFonts w:asciiTheme="minorBidi" w:hAnsiTheme="minorBidi" w:cstheme="minorBidi"/>
          <w:spacing w:val="-2"/>
        </w:rPr>
        <w:t xml:space="preserve"> </w:t>
      </w:r>
      <w:r w:rsidRPr="00A520A6">
        <w:rPr>
          <w:rFonts w:asciiTheme="minorBidi" w:hAnsiTheme="minorBidi" w:cstheme="minorBidi"/>
          <w:u w:val="single"/>
        </w:rPr>
        <w:t xml:space="preserve"> </w:t>
      </w:r>
      <w:r w:rsidRPr="00A520A6">
        <w:rPr>
          <w:rFonts w:asciiTheme="minorBidi" w:hAnsiTheme="minorBidi" w:cstheme="minorBidi"/>
          <w:u w:val="single"/>
        </w:rPr>
        <w:tab/>
      </w:r>
    </w:p>
    <w:p w14:paraId="5C17BE28" w14:textId="77777777" w:rsidR="00801347" w:rsidRPr="00A520A6" w:rsidRDefault="00801347" w:rsidP="002E58D5">
      <w:pPr>
        <w:pStyle w:val="BodyText"/>
        <w:tabs>
          <w:tab w:val="left" w:pos="0"/>
        </w:tabs>
        <w:spacing w:before="240" w:after="0" w:line="240" w:lineRule="exact"/>
        <w:rPr>
          <w:rFonts w:asciiTheme="minorBidi" w:hAnsiTheme="minorBidi" w:cstheme="minorBidi"/>
          <w:sz w:val="17"/>
        </w:rPr>
      </w:pPr>
    </w:p>
    <w:p w14:paraId="59A7DDBC" w14:textId="52AD28F8" w:rsidR="00801347" w:rsidRPr="005F22BA" w:rsidRDefault="00801347" w:rsidP="002E58D5">
      <w:pPr>
        <w:pStyle w:val="BodyText"/>
        <w:tabs>
          <w:tab w:val="left" w:pos="0"/>
        </w:tabs>
        <w:spacing w:before="240" w:after="0" w:line="240" w:lineRule="exact"/>
        <w:rPr>
          <w:rFonts w:asciiTheme="minorBidi" w:hAnsiTheme="minorBidi" w:cstheme="minorBidi"/>
        </w:rPr>
      </w:pPr>
      <w:r w:rsidRPr="00A520A6">
        <w:rPr>
          <w:rFonts w:asciiTheme="minorBidi" w:hAnsiTheme="minorBidi" w:cstheme="minorBidi"/>
          <w:i/>
        </w:rPr>
        <w:t xml:space="preserve">Note: </w:t>
      </w:r>
      <w:r w:rsidRPr="00A520A6">
        <w:rPr>
          <w:rFonts w:asciiTheme="minorBidi" w:hAnsiTheme="minorBidi" w:cstheme="minorBidi"/>
        </w:rPr>
        <w:t>In the case of discrepancy between the unit price and the total, p</w:t>
      </w:r>
      <w:r w:rsidR="006073AF">
        <w:rPr>
          <w:rFonts w:asciiTheme="minorBidi" w:hAnsiTheme="minorBidi" w:cstheme="minorBidi"/>
        </w:rPr>
        <w:t>rices shall be adjusted by the p</w:t>
      </w:r>
      <w:r w:rsidRPr="00A520A6">
        <w:rPr>
          <w:rFonts w:asciiTheme="minorBidi" w:hAnsiTheme="minorBidi" w:cstheme="minorBidi"/>
        </w:rPr>
        <w:t>urchaser in acc</w:t>
      </w:r>
      <w:r w:rsidR="006073AF">
        <w:rPr>
          <w:rFonts w:asciiTheme="minorBidi" w:hAnsiTheme="minorBidi" w:cstheme="minorBidi"/>
        </w:rPr>
        <w:t xml:space="preserve">ordance with the provisions </w:t>
      </w:r>
      <w:r w:rsidR="006073AF" w:rsidRPr="00EF189A">
        <w:rPr>
          <w:rFonts w:asciiTheme="minorBidi" w:hAnsiTheme="minorBidi" w:cstheme="minorBidi"/>
        </w:rPr>
        <w:t>of c</w:t>
      </w:r>
      <w:r w:rsidRPr="00EF189A">
        <w:rPr>
          <w:rFonts w:asciiTheme="minorBidi" w:hAnsiTheme="minorBidi" w:cstheme="minorBidi"/>
        </w:rPr>
        <w:t>lause 2</w:t>
      </w:r>
      <w:r w:rsidR="00EF189A" w:rsidRPr="00EF189A">
        <w:rPr>
          <w:rFonts w:asciiTheme="minorBidi" w:hAnsiTheme="minorBidi" w:cstheme="minorBidi"/>
        </w:rPr>
        <w:t>9</w:t>
      </w:r>
      <w:r w:rsidRPr="00EF189A">
        <w:rPr>
          <w:rFonts w:asciiTheme="minorBidi" w:hAnsiTheme="minorBidi" w:cstheme="minorBidi"/>
        </w:rPr>
        <w:t>.2</w:t>
      </w:r>
      <w:r w:rsidRPr="00A520A6">
        <w:rPr>
          <w:rFonts w:asciiTheme="minorBidi" w:hAnsiTheme="minorBidi" w:cstheme="minorBidi"/>
        </w:rPr>
        <w:t xml:space="preserve"> of the </w:t>
      </w:r>
      <w:r w:rsidR="006073AF" w:rsidRPr="00A520A6">
        <w:rPr>
          <w:rFonts w:asciiTheme="minorBidi" w:hAnsiTheme="minorBidi" w:cstheme="minorBidi"/>
        </w:rPr>
        <w:t>instructions to bidders</w:t>
      </w:r>
      <w:r w:rsidRPr="00A520A6">
        <w:rPr>
          <w:rFonts w:asciiTheme="minorBidi" w:hAnsiTheme="minorBidi" w:cstheme="minorBidi"/>
        </w:rPr>
        <w:t>.</w:t>
      </w:r>
    </w:p>
    <w:p w14:paraId="48A9516E" w14:textId="77777777" w:rsidR="00BB44E1" w:rsidRDefault="00BB44E1" w:rsidP="002E58D5">
      <w:pPr>
        <w:tabs>
          <w:tab w:val="left" w:pos="0"/>
        </w:tabs>
        <w:rPr>
          <w:rFonts w:asciiTheme="minorBidi" w:hAnsiTheme="minorBidi" w:cstheme="minorBidi"/>
          <w:bCs/>
        </w:rPr>
      </w:pPr>
      <w:r>
        <w:rPr>
          <w:rFonts w:asciiTheme="minorBidi" w:hAnsiTheme="minorBidi" w:cstheme="minorBidi"/>
          <w:bCs/>
        </w:rPr>
        <w:br w:type="page"/>
      </w:r>
    </w:p>
    <w:p w14:paraId="17F26C70" w14:textId="28FB383D" w:rsidR="00801347" w:rsidRPr="00BB44E1" w:rsidRDefault="00801347" w:rsidP="00A53868">
      <w:pPr>
        <w:pStyle w:val="BSFHeading"/>
      </w:pPr>
      <w:bookmarkStart w:id="164" w:name="_Toc57566445"/>
      <w:r w:rsidRPr="00BB44E1">
        <w:t xml:space="preserve">Price </w:t>
      </w:r>
      <w:r w:rsidR="003A23D3" w:rsidRPr="00BB44E1">
        <w:t>Schedule for Goods Offered from within the Purchaser’s Country</w:t>
      </w:r>
      <w:bookmarkEnd w:id="164"/>
    </w:p>
    <w:p w14:paraId="4A36B0D2" w14:textId="77777777" w:rsidR="00801347" w:rsidRPr="0020136A" w:rsidRDefault="00801347" w:rsidP="002E58D5">
      <w:pPr>
        <w:pStyle w:val="BodyText"/>
        <w:tabs>
          <w:tab w:val="left" w:pos="0"/>
        </w:tabs>
        <w:spacing w:before="240" w:after="0" w:line="240" w:lineRule="exact"/>
        <w:rPr>
          <w:rFonts w:asciiTheme="minorBidi" w:hAnsiTheme="minorBidi" w:cstheme="minorBidi"/>
          <w:b/>
        </w:rPr>
      </w:pPr>
    </w:p>
    <w:p w14:paraId="2F2A419B" w14:textId="30263975" w:rsidR="00801347" w:rsidRDefault="00801347" w:rsidP="002E58D5">
      <w:pPr>
        <w:pStyle w:val="BodyText"/>
        <w:tabs>
          <w:tab w:val="left" w:pos="0"/>
          <w:tab w:val="left" w:pos="4620"/>
          <w:tab w:val="left" w:pos="7501"/>
        </w:tabs>
        <w:spacing w:before="240" w:after="0" w:line="240" w:lineRule="exact"/>
        <w:rPr>
          <w:rFonts w:asciiTheme="minorBidi" w:hAnsiTheme="minorBidi" w:cstheme="minorBidi"/>
        </w:rPr>
      </w:pPr>
      <w:r w:rsidRPr="0020136A">
        <w:rPr>
          <w:rFonts w:asciiTheme="minorBidi" w:hAnsiTheme="minorBidi" w:cstheme="minorBidi"/>
        </w:rPr>
        <w:t>Name</w:t>
      </w:r>
      <w:r w:rsidRPr="0020136A">
        <w:rPr>
          <w:rFonts w:asciiTheme="minorBidi" w:hAnsiTheme="minorBidi" w:cstheme="minorBidi"/>
          <w:spacing w:val="-1"/>
        </w:rPr>
        <w:t xml:space="preserve"> </w:t>
      </w:r>
      <w:r w:rsidRPr="0020136A">
        <w:rPr>
          <w:rFonts w:asciiTheme="minorBidi" w:hAnsiTheme="minorBidi" w:cstheme="minorBidi"/>
        </w:rPr>
        <w:t>of</w:t>
      </w:r>
      <w:r w:rsidRPr="0020136A">
        <w:rPr>
          <w:rFonts w:asciiTheme="minorBidi" w:hAnsiTheme="minorBidi" w:cstheme="minorBidi"/>
          <w:spacing w:val="-3"/>
        </w:rPr>
        <w:t xml:space="preserve"> </w:t>
      </w:r>
      <w:r w:rsidR="00F43E1C">
        <w:rPr>
          <w:rFonts w:asciiTheme="minorBidi" w:hAnsiTheme="minorBidi" w:cstheme="minorBidi"/>
        </w:rPr>
        <w:t>bidder</w:t>
      </w:r>
      <w:r w:rsidRPr="0020136A">
        <w:rPr>
          <w:rFonts w:asciiTheme="minorBidi" w:hAnsiTheme="minorBidi" w:cstheme="minorBidi"/>
          <w:u w:val="single"/>
        </w:rPr>
        <w:t xml:space="preserve"> </w:t>
      </w:r>
      <w:r w:rsidRPr="0020136A">
        <w:rPr>
          <w:rFonts w:asciiTheme="minorBidi" w:hAnsiTheme="minorBidi" w:cstheme="minorBidi"/>
          <w:u w:val="single"/>
        </w:rPr>
        <w:tab/>
      </w:r>
      <w:r w:rsidRPr="0020136A">
        <w:rPr>
          <w:rFonts w:asciiTheme="minorBidi" w:hAnsiTheme="minorBidi" w:cstheme="minorBidi"/>
        </w:rPr>
        <w:t>.</w:t>
      </w:r>
      <w:r w:rsidRPr="0020136A">
        <w:rPr>
          <w:rFonts w:asciiTheme="minorBidi" w:hAnsiTheme="minorBidi" w:cstheme="minorBidi"/>
          <w:spacing w:val="58"/>
        </w:rPr>
        <w:t xml:space="preserve"> </w:t>
      </w:r>
      <w:r w:rsidRPr="0020136A">
        <w:rPr>
          <w:rFonts w:asciiTheme="minorBidi" w:hAnsiTheme="minorBidi" w:cstheme="minorBidi"/>
        </w:rPr>
        <w:t>Procurement</w:t>
      </w:r>
      <w:r w:rsidRPr="0020136A">
        <w:rPr>
          <w:rFonts w:asciiTheme="minorBidi" w:hAnsiTheme="minorBidi" w:cstheme="minorBidi"/>
          <w:spacing w:val="-1"/>
        </w:rPr>
        <w:t xml:space="preserve"> </w:t>
      </w:r>
      <w:r w:rsidRPr="0020136A">
        <w:rPr>
          <w:rFonts w:asciiTheme="minorBidi" w:hAnsiTheme="minorBidi" w:cstheme="minorBidi"/>
        </w:rPr>
        <w:t>No.</w:t>
      </w:r>
      <w:r w:rsidRPr="0020136A">
        <w:rPr>
          <w:rFonts w:asciiTheme="minorBidi" w:hAnsiTheme="minorBidi" w:cstheme="minorBidi"/>
          <w:u w:val="single"/>
        </w:rPr>
        <w:t xml:space="preserve"> </w:t>
      </w:r>
      <w:r w:rsidRPr="0020136A">
        <w:rPr>
          <w:rFonts w:asciiTheme="minorBidi" w:hAnsiTheme="minorBidi" w:cstheme="minorBidi"/>
          <w:u w:val="single"/>
        </w:rPr>
        <w:tab/>
        <w:t>_</w:t>
      </w:r>
      <w:r w:rsidRPr="0020136A">
        <w:rPr>
          <w:rFonts w:asciiTheme="minorBidi" w:hAnsiTheme="minorBidi" w:cstheme="minorBidi"/>
        </w:rPr>
        <w:t>. Page _ of</w:t>
      </w:r>
      <w:r w:rsidRPr="0020136A">
        <w:rPr>
          <w:rFonts w:asciiTheme="minorBidi" w:hAnsiTheme="minorBidi" w:cstheme="minorBidi"/>
          <w:spacing w:val="53"/>
          <w:u w:val="single"/>
        </w:rPr>
        <w:t xml:space="preserve"> </w:t>
      </w:r>
      <w:r w:rsidRPr="0020136A">
        <w:rPr>
          <w:rFonts w:asciiTheme="minorBidi" w:hAnsiTheme="minorBidi" w:cstheme="minorBidi"/>
          <w:u w:val="single"/>
        </w:rPr>
        <w:t>_</w:t>
      </w:r>
      <w:r w:rsidRPr="0020136A">
        <w:rPr>
          <w:rFonts w:asciiTheme="minorBidi" w:hAnsiTheme="minorBidi" w:cstheme="minorBidi"/>
        </w:rPr>
        <w:t>.</w:t>
      </w:r>
    </w:p>
    <w:p w14:paraId="4F979EFE" w14:textId="77777777" w:rsidR="0020136A" w:rsidRPr="00294051" w:rsidRDefault="0020136A" w:rsidP="002E58D5">
      <w:pPr>
        <w:pStyle w:val="BodyText"/>
        <w:tabs>
          <w:tab w:val="left" w:pos="0"/>
          <w:tab w:val="left" w:pos="4620"/>
          <w:tab w:val="left" w:pos="7501"/>
        </w:tabs>
        <w:spacing w:before="240" w:after="0" w:line="240" w:lineRule="exact"/>
        <w:rPr>
          <w:rFonts w:asciiTheme="minorBidi" w:hAnsiTheme="minorBidi" w:cstheme="minorBidi"/>
        </w:rPr>
      </w:pPr>
    </w:p>
    <w:tbl>
      <w:tblPr>
        <w:tblStyle w:val="ListTable1Light-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2"/>
        <w:gridCol w:w="1226"/>
        <w:gridCol w:w="988"/>
        <w:gridCol w:w="1074"/>
        <w:gridCol w:w="1614"/>
        <w:gridCol w:w="1226"/>
        <w:gridCol w:w="1344"/>
        <w:gridCol w:w="1344"/>
      </w:tblGrid>
      <w:tr w:rsidR="00294051" w:rsidRPr="009D3571" w14:paraId="50727F97" w14:textId="16D0F530" w:rsidTr="0029405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02"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1F3671"/>
          </w:tcPr>
          <w:p w14:paraId="657612FB" w14:textId="77777777" w:rsidR="00294051" w:rsidRPr="009D3571" w:rsidRDefault="00294051" w:rsidP="002E58D5">
            <w:pPr>
              <w:tabs>
                <w:tab w:val="left" w:pos="0"/>
                <w:tab w:val="right" w:pos="2232"/>
              </w:tabs>
              <w:spacing w:before="120"/>
              <w:jc w:val="center"/>
              <w:rPr>
                <w:rFonts w:asciiTheme="minorBidi" w:hAnsiTheme="minorBidi" w:cstheme="minorBidi"/>
                <w:b w:val="0"/>
                <w:bCs w:val="0"/>
                <w:sz w:val="22"/>
                <w:szCs w:val="22"/>
              </w:rPr>
            </w:pPr>
            <w:r w:rsidRPr="009D3571">
              <w:rPr>
                <w:rFonts w:asciiTheme="minorBidi" w:hAnsiTheme="minorBidi" w:cstheme="minorBidi"/>
                <w:b w:val="0"/>
                <w:bCs w:val="0"/>
                <w:sz w:val="22"/>
                <w:szCs w:val="22"/>
              </w:rPr>
              <w:t>1</w:t>
            </w:r>
          </w:p>
        </w:tc>
        <w:tc>
          <w:tcPr>
            <w:cnfStyle w:val="000010000000" w:firstRow="0" w:lastRow="0" w:firstColumn="0" w:lastColumn="0" w:oddVBand="1" w:evenVBand="0" w:oddHBand="0" w:evenHBand="0" w:firstRowFirstColumn="0" w:firstRowLastColumn="0" w:lastRowFirstColumn="0" w:lastRowLastColumn="0"/>
            <w:tcW w:w="1226"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1F3671"/>
          </w:tcPr>
          <w:p w14:paraId="7DC31540" w14:textId="77777777" w:rsidR="00294051" w:rsidRPr="009D3571" w:rsidRDefault="00294051" w:rsidP="002E58D5">
            <w:pPr>
              <w:tabs>
                <w:tab w:val="left" w:pos="0"/>
                <w:tab w:val="right" w:pos="2232"/>
              </w:tabs>
              <w:spacing w:before="120"/>
              <w:jc w:val="center"/>
              <w:rPr>
                <w:rFonts w:asciiTheme="minorBidi" w:hAnsiTheme="minorBidi" w:cstheme="minorBidi"/>
                <w:b w:val="0"/>
                <w:bCs w:val="0"/>
                <w:sz w:val="22"/>
                <w:szCs w:val="22"/>
              </w:rPr>
            </w:pPr>
            <w:r w:rsidRPr="009D3571">
              <w:rPr>
                <w:rFonts w:asciiTheme="minorBidi" w:hAnsiTheme="minorBidi" w:cstheme="minorBidi"/>
                <w:b w:val="0"/>
                <w:bCs w:val="0"/>
                <w:sz w:val="22"/>
                <w:szCs w:val="22"/>
              </w:rPr>
              <w:t>2</w:t>
            </w:r>
          </w:p>
        </w:tc>
        <w:tc>
          <w:tcPr>
            <w:tcW w:w="988"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1F3671"/>
          </w:tcPr>
          <w:p w14:paraId="40133D66" w14:textId="77777777" w:rsidR="00294051" w:rsidRPr="009D3571" w:rsidRDefault="00294051" w:rsidP="002E58D5">
            <w:pPr>
              <w:tabs>
                <w:tab w:val="left" w:pos="0"/>
                <w:tab w:val="right" w:pos="2232"/>
              </w:tabs>
              <w:spacing w:before="120"/>
              <w:jc w:val="center"/>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b w:val="0"/>
                <w:bCs w:val="0"/>
                <w:sz w:val="22"/>
                <w:szCs w:val="22"/>
              </w:rPr>
            </w:pPr>
            <w:r w:rsidRPr="009D3571">
              <w:rPr>
                <w:rFonts w:asciiTheme="minorBidi" w:hAnsiTheme="minorBidi" w:cstheme="minorBidi"/>
                <w:b w:val="0"/>
                <w:bCs w:val="0"/>
                <w:sz w:val="22"/>
                <w:szCs w:val="22"/>
              </w:rPr>
              <w:t>3</w:t>
            </w:r>
          </w:p>
        </w:tc>
        <w:tc>
          <w:tcPr>
            <w:cnfStyle w:val="000010000000" w:firstRow="0" w:lastRow="0" w:firstColumn="0" w:lastColumn="0" w:oddVBand="1" w:evenVBand="0" w:oddHBand="0" w:evenHBand="0" w:firstRowFirstColumn="0" w:firstRowLastColumn="0" w:lastRowFirstColumn="0" w:lastRowLastColumn="0"/>
            <w:tcW w:w="107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1F3671"/>
          </w:tcPr>
          <w:p w14:paraId="3D27435A" w14:textId="77777777" w:rsidR="00294051" w:rsidRPr="009D3571" w:rsidRDefault="00294051" w:rsidP="002E58D5">
            <w:pPr>
              <w:tabs>
                <w:tab w:val="left" w:pos="0"/>
                <w:tab w:val="right" w:pos="2232"/>
              </w:tabs>
              <w:spacing w:before="120"/>
              <w:jc w:val="center"/>
              <w:rPr>
                <w:rFonts w:asciiTheme="minorBidi" w:hAnsiTheme="minorBidi" w:cstheme="minorBidi"/>
                <w:b w:val="0"/>
                <w:bCs w:val="0"/>
                <w:sz w:val="22"/>
                <w:szCs w:val="22"/>
              </w:rPr>
            </w:pPr>
            <w:r w:rsidRPr="009D3571">
              <w:rPr>
                <w:rFonts w:asciiTheme="minorBidi" w:hAnsiTheme="minorBidi" w:cstheme="minorBidi"/>
                <w:b w:val="0"/>
                <w:bCs w:val="0"/>
                <w:sz w:val="22"/>
                <w:szCs w:val="22"/>
              </w:rPr>
              <w:t>4</w:t>
            </w:r>
          </w:p>
        </w:tc>
        <w:tc>
          <w:tcPr>
            <w:tcW w:w="161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1F3671"/>
          </w:tcPr>
          <w:p w14:paraId="264FB09C" w14:textId="77777777" w:rsidR="00294051" w:rsidRPr="009D3571" w:rsidRDefault="00294051" w:rsidP="002E58D5">
            <w:pPr>
              <w:tabs>
                <w:tab w:val="left" w:pos="0"/>
                <w:tab w:val="right" w:pos="2232"/>
              </w:tabs>
              <w:spacing w:before="120"/>
              <w:jc w:val="center"/>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b w:val="0"/>
                <w:bCs w:val="0"/>
                <w:sz w:val="22"/>
                <w:szCs w:val="22"/>
              </w:rPr>
            </w:pPr>
            <w:r w:rsidRPr="009D3571">
              <w:rPr>
                <w:rFonts w:asciiTheme="minorBidi" w:hAnsiTheme="minorBidi" w:cstheme="minorBidi"/>
                <w:b w:val="0"/>
                <w:bCs w:val="0"/>
                <w:sz w:val="22"/>
                <w:szCs w:val="22"/>
              </w:rPr>
              <w:t>5</w:t>
            </w:r>
          </w:p>
        </w:tc>
        <w:tc>
          <w:tcPr>
            <w:cnfStyle w:val="000010000000" w:firstRow="0" w:lastRow="0" w:firstColumn="0" w:lastColumn="0" w:oddVBand="1" w:evenVBand="0" w:oddHBand="0" w:evenHBand="0" w:firstRowFirstColumn="0" w:firstRowLastColumn="0" w:lastRowFirstColumn="0" w:lastRowLastColumn="0"/>
            <w:tcW w:w="1226" w:type="dxa"/>
            <w:tcBorders>
              <w:top w:val="single" w:sz="4" w:space="0" w:color="D5DCE4" w:themeColor="text2" w:themeTint="33"/>
              <w:left w:val="single" w:sz="4" w:space="0" w:color="D5DCE4" w:themeColor="text2" w:themeTint="33"/>
              <w:bottom w:val="single" w:sz="4" w:space="0" w:color="D9E2F3" w:themeColor="accent1" w:themeTint="33"/>
              <w:right w:val="single" w:sz="4" w:space="0" w:color="D9E2F3" w:themeColor="accent1" w:themeTint="33"/>
            </w:tcBorders>
            <w:shd w:val="clear" w:color="auto" w:fill="1F3671"/>
          </w:tcPr>
          <w:p w14:paraId="5A370D23" w14:textId="77777777" w:rsidR="00294051" w:rsidRPr="009D3571" w:rsidRDefault="00294051" w:rsidP="002E58D5">
            <w:pPr>
              <w:tabs>
                <w:tab w:val="left" w:pos="0"/>
                <w:tab w:val="right" w:pos="2232"/>
              </w:tabs>
              <w:spacing w:before="120"/>
              <w:jc w:val="center"/>
              <w:rPr>
                <w:rFonts w:asciiTheme="minorBidi" w:hAnsiTheme="minorBidi" w:cstheme="minorBidi"/>
                <w:b w:val="0"/>
                <w:bCs w:val="0"/>
                <w:sz w:val="22"/>
                <w:szCs w:val="22"/>
              </w:rPr>
            </w:pPr>
            <w:r w:rsidRPr="009D3571">
              <w:rPr>
                <w:rFonts w:asciiTheme="minorBidi" w:hAnsiTheme="minorBidi" w:cstheme="minorBidi"/>
                <w:b w:val="0"/>
                <w:bCs w:val="0"/>
                <w:sz w:val="22"/>
                <w:szCs w:val="22"/>
              </w:rPr>
              <w:t>6</w:t>
            </w:r>
          </w:p>
        </w:tc>
        <w:tc>
          <w:tcPr>
            <w:tcW w:w="1344" w:type="dxa"/>
            <w:tcBorders>
              <w:top w:val="single" w:sz="4" w:space="0" w:color="D5DCE4" w:themeColor="text2" w:themeTint="33"/>
              <w:left w:val="single" w:sz="4" w:space="0" w:color="D9E2F3" w:themeColor="accent1" w:themeTint="33"/>
              <w:bottom w:val="single" w:sz="4" w:space="0" w:color="D9E2F3" w:themeColor="accent1" w:themeTint="33"/>
              <w:right w:val="single" w:sz="4" w:space="0" w:color="D5DCE4" w:themeColor="text2" w:themeTint="33"/>
            </w:tcBorders>
            <w:shd w:val="clear" w:color="auto" w:fill="1F3671"/>
          </w:tcPr>
          <w:p w14:paraId="0CFFE7F6" w14:textId="77777777" w:rsidR="00294051" w:rsidRPr="009D3571" w:rsidRDefault="00294051" w:rsidP="002E58D5">
            <w:pPr>
              <w:tabs>
                <w:tab w:val="left" w:pos="0"/>
                <w:tab w:val="right" w:pos="2232"/>
              </w:tabs>
              <w:spacing w:before="120"/>
              <w:jc w:val="center"/>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b w:val="0"/>
                <w:bCs w:val="0"/>
                <w:sz w:val="22"/>
                <w:szCs w:val="22"/>
              </w:rPr>
            </w:pPr>
            <w:r w:rsidRPr="009D3571">
              <w:rPr>
                <w:rFonts w:asciiTheme="minorBidi" w:hAnsiTheme="minorBidi" w:cstheme="minorBidi"/>
                <w:b w:val="0"/>
                <w:bCs w:val="0"/>
                <w:sz w:val="22"/>
                <w:szCs w:val="22"/>
              </w:rPr>
              <w:t>7</w:t>
            </w:r>
          </w:p>
        </w:tc>
        <w:tc>
          <w:tcPr>
            <w:cnfStyle w:val="000100000000" w:firstRow="0" w:lastRow="0" w:firstColumn="0" w:lastColumn="1" w:oddVBand="0" w:evenVBand="0" w:oddHBand="0" w:evenHBand="0" w:firstRowFirstColumn="0" w:firstRowLastColumn="0" w:lastRowFirstColumn="0" w:lastRowLastColumn="0"/>
            <w:tcW w:w="1344" w:type="dxa"/>
            <w:tcBorders>
              <w:top w:val="single" w:sz="4" w:space="0" w:color="D5DCE4" w:themeColor="text2" w:themeTint="33"/>
              <w:left w:val="single" w:sz="4" w:space="0" w:color="D9E2F3" w:themeColor="accent1" w:themeTint="33"/>
              <w:bottom w:val="single" w:sz="4" w:space="0" w:color="D9E2F3" w:themeColor="accent1" w:themeTint="33"/>
              <w:right w:val="single" w:sz="4" w:space="0" w:color="D5DCE4" w:themeColor="text2" w:themeTint="33"/>
            </w:tcBorders>
            <w:shd w:val="clear" w:color="auto" w:fill="1F3671"/>
          </w:tcPr>
          <w:p w14:paraId="695AF559" w14:textId="7F45C0B9" w:rsidR="00294051" w:rsidRPr="009D3571" w:rsidRDefault="00294051" w:rsidP="002E58D5">
            <w:pPr>
              <w:tabs>
                <w:tab w:val="left" w:pos="0"/>
                <w:tab w:val="right" w:pos="2232"/>
              </w:tabs>
              <w:spacing w:before="120"/>
              <w:jc w:val="center"/>
              <w:rPr>
                <w:rFonts w:asciiTheme="minorBidi" w:hAnsiTheme="minorBidi" w:cstheme="minorBidi"/>
                <w:b w:val="0"/>
                <w:bCs w:val="0"/>
                <w:sz w:val="22"/>
                <w:szCs w:val="22"/>
              </w:rPr>
            </w:pPr>
            <w:r w:rsidRPr="009D3571">
              <w:rPr>
                <w:rFonts w:asciiTheme="minorBidi" w:hAnsiTheme="minorBidi" w:cstheme="minorBidi"/>
                <w:b w:val="0"/>
                <w:bCs w:val="0"/>
                <w:sz w:val="22"/>
                <w:szCs w:val="22"/>
              </w:rPr>
              <w:t>8</w:t>
            </w:r>
          </w:p>
        </w:tc>
      </w:tr>
      <w:tr w:rsidR="00294051" w:rsidRPr="009D3571" w14:paraId="16C5C92A" w14:textId="61833909" w:rsidTr="00294051">
        <w:trPr>
          <w:cnfStyle w:val="000000100000" w:firstRow="0" w:lastRow="0" w:firstColumn="0" w:lastColumn="0" w:oddVBand="0" w:evenVBand="0" w:oddHBand="1" w:evenHBand="0" w:firstRowFirstColumn="0" w:firstRowLastColumn="0" w:lastRowFirstColumn="0" w:lastRowLastColumn="0"/>
          <w:trHeight w:val="1326"/>
        </w:trPr>
        <w:tc>
          <w:tcPr>
            <w:cnfStyle w:val="001000000000" w:firstRow="0" w:lastRow="0" w:firstColumn="1" w:lastColumn="0" w:oddVBand="0" w:evenVBand="0" w:oddHBand="0" w:evenHBand="0" w:firstRowFirstColumn="0" w:firstRowLastColumn="0" w:lastRowFirstColumn="0" w:lastRowLastColumn="0"/>
            <w:tcW w:w="1102"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1F3671"/>
          </w:tcPr>
          <w:p w14:paraId="539598AC" w14:textId="77777777" w:rsidR="00294051" w:rsidRPr="009D3571" w:rsidRDefault="00294051" w:rsidP="002E58D5">
            <w:pPr>
              <w:tabs>
                <w:tab w:val="left" w:pos="0"/>
                <w:tab w:val="right" w:pos="2232"/>
              </w:tabs>
              <w:spacing w:before="120"/>
              <w:jc w:val="center"/>
              <w:rPr>
                <w:rFonts w:asciiTheme="minorBidi" w:hAnsiTheme="minorBidi" w:cstheme="minorBidi"/>
                <w:b w:val="0"/>
                <w:bCs w:val="0"/>
                <w:sz w:val="21"/>
                <w:szCs w:val="21"/>
              </w:rPr>
            </w:pPr>
            <w:r w:rsidRPr="009D3571">
              <w:rPr>
                <w:rFonts w:asciiTheme="minorBidi" w:hAnsiTheme="minorBidi" w:cstheme="minorBidi"/>
                <w:b w:val="0"/>
                <w:bCs w:val="0"/>
                <w:sz w:val="21"/>
                <w:szCs w:val="21"/>
              </w:rPr>
              <w:t>Item</w:t>
            </w:r>
          </w:p>
        </w:tc>
        <w:tc>
          <w:tcPr>
            <w:cnfStyle w:val="000010000000" w:firstRow="0" w:lastRow="0" w:firstColumn="0" w:lastColumn="0" w:oddVBand="1" w:evenVBand="0" w:oddHBand="0" w:evenHBand="0" w:firstRowFirstColumn="0" w:firstRowLastColumn="0" w:lastRowFirstColumn="0" w:lastRowLastColumn="0"/>
            <w:tcW w:w="1226"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1F3671"/>
          </w:tcPr>
          <w:p w14:paraId="2D0EF001" w14:textId="77777777" w:rsidR="00294051" w:rsidRPr="009D3571" w:rsidRDefault="00294051" w:rsidP="002E58D5">
            <w:pPr>
              <w:tabs>
                <w:tab w:val="left" w:pos="0"/>
                <w:tab w:val="right" w:pos="2232"/>
              </w:tabs>
              <w:spacing w:before="120"/>
              <w:jc w:val="center"/>
              <w:rPr>
                <w:rFonts w:asciiTheme="minorBidi" w:hAnsiTheme="minorBidi" w:cstheme="minorBidi"/>
                <w:sz w:val="21"/>
                <w:szCs w:val="21"/>
              </w:rPr>
            </w:pPr>
            <w:r w:rsidRPr="009D3571">
              <w:rPr>
                <w:rFonts w:asciiTheme="minorBidi" w:hAnsiTheme="minorBidi" w:cstheme="minorBidi"/>
                <w:sz w:val="21"/>
                <w:szCs w:val="21"/>
              </w:rPr>
              <w:t>Description</w:t>
            </w:r>
          </w:p>
        </w:tc>
        <w:tc>
          <w:tcPr>
            <w:tcW w:w="988"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1F3671"/>
          </w:tcPr>
          <w:p w14:paraId="311A10F5" w14:textId="77777777" w:rsidR="00294051" w:rsidRPr="009D3571" w:rsidRDefault="00294051" w:rsidP="002E58D5">
            <w:pPr>
              <w:tabs>
                <w:tab w:val="left" w:pos="0"/>
                <w:tab w:val="right" w:pos="2232"/>
              </w:tabs>
              <w:spacing w:before="120"/>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1"/>
                <w:szCs w:val="21"/>
              </w:rPr>
            </w:pPr>
            <w:r w:rsidRPr="009D3571">
              <w:rPr>
                <w:rFonts w:asciiTheme="minorBidi" w:hAnsiTheme="minorBidi" w:cstheme="minorBidi"/>
                <w:sz w:val="21"/>
                <w:szCs w:val="21"/>
              </w:rPr>
              <w:t>Country of origin</w:t>
            </w:r>
          </w:p>
        </w:tc>
        <w:tc>
          <w:tcPr>
            <w:cnfStyle w:val="000010000000" w:firstRow="0" w:lastRow="0" w:firstColumn="0" w:lastColumn="0" w:oddVBand="1" w:evenVBand="0" w:oddHBand="0" w:evenHBand="0" w:firstRowFirstColumn="0" w:firstRowLastColumn="0" w:lastRowFirstColumn="0" w:lastRowLastColumn="0"/>
            <w:tcW w:w="107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1F3671"/>
          </w:tcPr>
          <w:p w14:paraId="5009627E" w14:textId="77777777" w:rsidR="00294051" w:rsidRPr="009D3571" w:rsidRDefault="00294051" w:rsidP="002E58D5">
            <w:pPr>
              <w:tabs>
                <w:tab w:val="left" w:pos="0"/>
                <w:tab w:val="right" w:pos="2232"/>
              </w:tabs>
              <w:spacing w:before="120"/>
              <w:jc w:val="center"/>
              <w:rPr>
                <w:rFonts w:asciiTheme="minorBidi" w:hAnsiTheme="minorBidi" w:cstheme="minorBidi"/>
                <w:sz w:val="21"/>
                <w:szCs w:val="21"/>
              </w:rPr>
            </w:pPr>
            <w:r w:rsidRPr="009D3571">
              <w:rPr>
                <w:rFonts w:asciiTheme="minorBidi" w:hAnsiTheme="minorBidi" w:cstheme="minorBidi"/>
                <w:sz w:val="21"/>
                <w:szCs w:val="21"/>
              </w:rPr>
              <w:t>Quantity</w:t>
            </w:r>
          </w:p>
        </w:tc>
        <w:tc>
          <w:tcPr>
            <w:tcW w:w="161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1F3671"/>
          </w:tcPr>
          <w:p w14:paraId="13144D4C" w14:textId="0B0D4E20" w:rsidR="00294051" w:rsidRPr="009D3571" w:rsidRDefault="00294051" w:rsidP="002E58D5">
            <w:pPr>
              <w:tabs>
                <w:tab w:val="left" w:pos="0"/>
                <w:tab w:val="right" w:pos="2232"/>
              </w:tabs>
              <w:spacing w:before="120"/>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1"/>
                <w:szCs w:val="21"/>
              </w:rPr>
            </w:pPr>
            <w:r w:rsidRPr="009D3571">
              <w:rPr>
                <w:rFonts w:asciiTheme="minorBidi" w:hAnsiTheme="minorBidi" w:cstheme="minorBidi"/>
                <w:sz w:val="21"/>
                <w:szCs w:val="21"/>
              </w:rPr>
              <w:t>Unit price EXW per item</w:t>
            </w:r>
          </w:p>
        </w:tc>
        <w:tc>
          <w:tcPr>
            <w:cnfStyle w:val="000010000000" w:firstRow="0" w:lastRow="0" w:firstColumn="0" w:lastColumn="0" w:oddVBand="1" w:evenVBand="0" w:oddHBand="0" w:evenHBand="0" w:firstRowFirstColumn="0" w:firstRowLastColumn="0" w:lastRowFirstColumn="0" w:lastRowLastColumn="0"/>
            <w:tcW w:w="1226" w:type="dxa"/>
            <w:tcBorders>
              <w:top w:val="single" w:sz="4" w:space="0" w:color="D9E2F3" w:themeColor="accent1" w:themeTint="33"/>
              <w:left w:val="single" w:sz="4" w:space="0" w:color="D5DCE4" w:themeColor="text2" w:themeTint="33"/>
              <w:bottom w:val="single" w:sz="4" w:space="0" w:color="D5DCE4" w:themeColor="text2" w:themeTint="33"/>
              <w:right w:val="single" w:sz="4" w:space="0" w:color="D9E2F3" w:themeColor="accent1" w:themeTint="33"/>
            </w:tcBorders>
            <w:shd w:val="clear" w:color="auto" w:fill="1F3671"/>
          </w:tcPr>
          <w:p w14:paraId="0CE62811" w14:textId="5A92A021" w:rsidR="00294051" w:rsidRPr="009D3571" w:rsidRDefault="00294051" w:rsidP="002E58D5">
            <w:pPr>
              <w:tabs>
                <w:tab w:val="left" w:pos="0"/>
                <w:tab w:val="right" w:pos="2232"/>
              </w:tabs>
              <w:spacing w:before="120"/>
              <w:jc w:val="center"/>
              <w:rPr>
                <w:rFonts w:asciiTheme="minorBidi" w:hAnsiTheme="minorBidi" w:cstheme="minorBidi"/>
                <w:sz w:val="21"/>
                <w:szCs w:val="21"/>
              </w:rPr>
            </w:pPr>
            <w:r w:rsidRPr="009D3571">
              <w:rPr>
                <w:rFonts w:asciiTheme="minorBidi" w:hAnsiTheme="minorBidi" w:cstheme="minorBidi"/>
                <w:sz w:val="21"/>
                <w:szCs w:val="21"/>
              </w:rPr>
              <w:t>Total price EXW per item (cols. 4x5)</w:t>
            </w:r>
          </w:p>
        </w:tc>
        <w:tc>
          <w:tcPr>
            <w:tcW w:w="1344" w:type="dxa"/>
            <w:tcBorders>
              <w:top w:val="single" w:sz="4" w:space="0" w:color="D9E2F3" w:themeColor="accent1" w:themeTint="33"/>
              <w:left w:val="single" w:sz="4" w:space="0" w:color="D9E2F3" w:themeColor="accent1" w:themeTint="33"/>
              <w:bottom w:val="single" w:sz="4" w:space="0" w:color="D5DCE4" w:themeColor="text2" w:themeTint="33"/>
              <w:right w:val="single" w:sz="4" w:space="0" w:color="D5DCE4" w:themeColor="text2" w:themeTint="33"/>
            </w:tcBorders>
            <w:shd w:val="clear" w:color="auto" w:fill="1F3671"/>
          </w:tcPr>
          <w:p w14:paraId="749BC447" w14:textId="09420897" w:rsidR="00294051" w:rsidRPr="009D3571" w:rsidRDefault="00294051" w:rsidP="002E58D5">
            <w:pPr>
              <w:tabs>
                <w:tab w:val="left" w:pos="0"/>
                <w:tab w:val="right" w:pos="2232"/>
              </w:tabs>
              <w:spacing w:before="120"/>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iCs/>
                <w:color w:val="FF0000"/>
                <w:sz w:val="21"/>
                <w:szCs w:val="21"/>
              </w:rPr>
            </w:pPr>
            <w:r w:rsidRPr="009D3571">
              <w:rPr>
                <w:rFonts w:asciiTheme="minorBidi" w:hAnsiTheme="minorBidi" w:cstheme="minorBidi"/>
                <w:sz w:val="21"/>
                <w:szCs w:val="21"/>
              </w:rPr>
              <w:t xml:space="preserve">Unit prices per item </w:t>
            </w:r>
            <w:r w:rsidR="0028511F" w:rsidRPr="009D3571">
              <w:rPr>
                <w:rFonts w:asciiTheme="minorBidi" w:hAnsiTheme="minorBidi" w:cstheme="minorBidi"/>
                <w:sz w:val="21"/>
                <w:szCs w:val="21"/>
              </w:rPr>
              <w:t xml:space="preserve">delivered to </w:t>
            </w:r>
            <w:r w:rsidRPr="009D3571">
              <w:rPr>
                <w:rFonts w:asciiTheme="minorBidi" w:hAnsiTheme="minorBidi" w:cstheme="minorBidi"/>
                <w:sz w:val="21"/>
                <w:szCs w:val="21"/>
              </w:rPr>
              <w:t>final destination</w:t>
            </w:r>
            <w:r w:rsidR="0028511F" w:rsidRPr="009D3571">
              <w:rPr>
                <w:rFonts w:asciiTheme="minorBidi" w:hAnsiTheme="minorBidi" w:cstheme="minorBidi"/>
                <w:sz w:val="21"/>
                <w:szCs w:val="21"/>
              </w:rPr>
              <w:t xml:space="preserve"> </w:t>
            </w:r>
            <w:r w:rsidR="0028511F" w:rsidRPr="009D3571">
              <w:rPr>
                <w:rFonts w:asciiTheme="minorBidi" w:hAnsiTheme="minorBidi" w:cstheme="minorBidi"/>
                <w:i/>
                <w:iCs/>
                <w:color w:val="FF0000"/>
                <w:sz w:val="21"/>
                <w:szCs w:val="21"/>
              </w:rPr>
              <w:t>[insert place]</w:t>
            </w:r>
          </w:p>
        </w:tc>
        <w:tc>
          <w:tcPr>
            <w:cnfStyle w:val="000100000000" w:firstRow="0" w:lastRow="0" w:firstColumn="0" w:lastColumn="1" w:oddVBand="0" w:evenVBand="0" w:oddHBand="0" w:evenHBand="0" w:firstRowFirstColumn="0" w:firstRowLastColumn="0" w:lastRowFirstColumn="0" w:lastRowLastColumn="0"/>
            <w:tcW w:w="1344" w:type="dxa"/>
            <w:tcBorders>
              <w:top w:val="single" w:sz="4" w:space="0" w:color="D9E2F3" w:themeColor="accent1" w:themeTint="33"/>
              <w:left w:val="single" w:sz="4" w:space="0" w:color="D9E2F3" w:themeColor="accent1" w:themeTint="33"/>
              <w:bottom w:val="single" w:sz="4" w:space="0" w:color="D5DCE4" w:themeColor="text2" w:themeTint="33"/>
              <w:right w:val="single" w:sz="4" w:space="0" w:color="D5DCE4" w:themeColor="text2" w:themeTint="33"/>
            </w:tcBorders>
            <w:shd w:val="clear" w:color="auto" w:fill="1F3671"/>
          </w:tcPr>
          <w:p w14:paraId="02300915" w14:textId="13F1C0C4" w:rsidR="00294051" w:rsidRPr="009D3571" w:rsidRDefault="00294051" w:rsidP="002E58D5">
            <w:pPr>
              <w:tabs>
                <w:tab w:val="left" w:pos="0"/>
                <w:tab w:val="right" w:pos="2232"/>
              </w:tabs>
              <w:spacing w:before="120"/>
              <w:jc w:val="center"/>
              <w:rPr>
                <w:rFonts w:asciiTheme="minorBidi" w:hAnsiTheme="minorBidi" w:cstheme="minorBidi"/>
                <w:b w:val="0"/>
                <w:bCs w:val="0"/>
                <w:sz w:val="21"/>
                <w:szCs w:val="21"/>
              </w:rPr>
            </w:pPr>
            <w:r w:rsidRPr="009D3571">
              <w:rPr>
                <w:rFonts w:asciiTheme="minorBidi" w:hAnsiTheme="minorBidi" w:cstheme="minorBidi"/>
                <w:b w:val="0"/>
                <w:bCs w:val="0"/>
                <w:sz w:val="21"/>
                <w:szCs w:val="21"/>
              </w:rPr>
              <w:t>Sales and other taxes payable if contract is awarded</w:t>
            </w:r>
          </w:p>
        </w:tc>
      </w:tr>
      <w:tr w:rsidR="002660D1" w:rsidRPr="009D3571" w14:paraId="1A93B4C0" w14:textId="07D912F2" w:rsidTr="009D3571">
        <w:trPr>
          <w:trHeight w:val="724"/>
        </w:trPr>
        <w:tc>
          <w:tcPr>
            <w:cnfStyle w:val="001000000000" w:firstRow="0" w:lastRow="0" w:firstColumn="1" w:lastColumn="0" w:oddVBand="0" w:evenVBand="0" w:oddHBand="0" w:evenHBand="0" w:firstRowFirstColumn="0" w:firstRowLastColumn="0" w:lastRowFirstColumn="0" w:lastRowLastColumn="0"/>
            <w:tcW w:w="1102"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DEEAF6" w:themeFill="accent5" w:themeFillTint="33"/>
          </w:tcPr>
          <w:p w14:paraId="3CC2FCFE" w14:textId="77777777" w:rsidR="00294051" w:rsidRPr="009D3571" w:rsidRDefault="00294051" w:rsidP="002E58D5">
            <w:pPr>
              <w:tabs>
                <w:tab w:val="left" w:pos="0"/>
                <w:tab w:val="right" w:pos="2232"/>
              </w:tabs>
              <w:spacing w:before="120"/>
              <w:rPr>
                <w:rFonts w:asciiTheme="minorBidi" w:hAnsiTheme="minorBidi" w:cstheme="minorBidi"/>
                <w:b w:val="0"/>
                <w:bCs w:val="0"/>
                <w:sz w:val="22"/>
                <w:szCs w:val="22"/>
              </w:rPr>
            </w:pPr>
          </w:p>
        </w:tc>
        <w:tc>
          <w:tcPr>
            <w:cnfStyle w:val="000010000000" w:firstRow="0" w:lastRow="0" w:firstColumn="0" w:lastColumn="0" w:oddVBand="1" w:evenVBand="0" w:oddHBand="0" w:evenHBand="0" w:firstRowFirstColumn="0" w:firstRowLastColumn="0" w:lastRowFirstColumn="0" w:lastRowLastColumn="0"/>
            <w:tcW w:w="1226"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DEEAF6" w:themeFill="accent5" w:themeFillTint="33"/>
          </w:tcPr>
          <w:p w14:paraId="1F70609C" w14:textId="77777777" w:rsidR="00294051" w:rsidRPr="009D3571" w:rsidRDefault="00294051" w:rsidP="002E58D5">
            <w:pPr>
              <w:tabs>
                <w:tab w:val="left" w:pos="0"/>
                <w:tab w:val="right" w:pos="2232"/>
              </w:tabs>
              <w:spacing w:before="120"/>
              <w:rPr>
                <w:rFonts w:asciiTheme="minorBidi" w:hAnsiTheme="minorBidi" w:cstheme="minorBidi"/>
                <w:sz w:val="22"/>
                <w:szCs w:val="22"/>
              </w:rPr>
            </w:pPr>
          </w:p>
        </w:tc>
        <w:tc>
          <w:tcPr>
            <w:tcW w:w="988"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DEEAF6" w:themeFill="accent5" w:themeFillTint="33"/>
          </w:tcPr>
          <w:p w14:paraId="35370D53" w14:textId="77777777" w:rsidR="00294051" w:rsidRPr="009D3571" w:rsidRDefault="00294051" w:rsidP="002E58D5">
            <w:pPr>
              <w:tabs>
                <w:tab w:val="left" w:pos="0"/>
                <w:tab w:val="right" w:pos="2232"/>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107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DEEAF6" w:themeFill="accent5" w:themeFillTint="33"/>
          </w:tcPr>
          <w:p w14:paraId="1C06FC07" w14:textId="77777777" w:rsidR="00294051" w:rsidRPr="009D3571" w:rsidRDefault="00294051" w:rsidP="002E58D5">
            <w:pPr>
              <w:tabs>
                <w:tab w:val="left" w:pos="0"/>
                <w:tab w:val="right" w:pos="2232"/>
              </w:tabs>
              <w:spacing w:before="120"/>
              <w:rPr>
                <w:rFonts w:asciiTheme="minorBidi" w:hAnsiTheme="minorBidi" w:cstheme="minorBidi"/>
                <w:sz w:val="22"/>
                <w:szCs w:val="22"/>
              </w:rPr>
            </w:pPr>
          </w:p>
        </w:tc>
        <w:tc>
          <w:tcPr>
            <w:tcW w:w="161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9E2F3" w:themeColor="accent1" w:themeTint="33"/>
            </w:tcBorders>
            <w:shd w:val="clear" w:color="auto" w:fill="DEEAF6" w:themeFill="accent5" w:themeFillTint="33"/>
          </w:tcPr>
          <w:p w14:paraId="52FF47F9" w14:textId="77777777" w:rsidR="00294051" w:rsidRPr="009D3571" w:rsidRDefault="00294051" w:rsidP="002E58D5">
            <w:pPr>
              <w:tabs>
                <w:tab w:val="left" w:pos="0"/>
                <w:tab w:val="right" w:pos="2232"/>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1226" w:type="dxa"/>
            <w:tcBorders>
              <w:top w:val="single" w:sz="4" w:space="0" w:color="D5DCE4" w:themeColor="text2" w:themeTint="33"/>
              <w:left w:val="single" w:sz="4" w:space="0" w:color="D9E2F3" w:themeColor="accent1" w:themeTint="33"/>
              <w:bottom w:val="single" w:sz="4" w:space="0" w:color="D5DCE4" w:themeColor="text2" w:themeTint="33"/>
              <w:right w:val="single" w:sz="4" w:space="0" w:color="D9E2F3" w:themeColor="accent1" w:themeTint="33"/>
            </w:tcBorders>
            <w:shd w:val="clear" w:color="auto" w:fill="DEEAF6" w:themeFill="accent5" w:themeFillTint="33"/>
          </w:tcPr>
          <w:p w14:paraId="2678F479" w14:textId="77777777" w:rsidR="00294051" w:rsidRPr="009D3571" w:rsidRDefault="00294051" w:rsidP="002E58D5">
            <w:pPr>
              <w:tabs>
                <w:tab w:val="left" w:pos="0"/>
                <w:tab w:val="right" w:pos="2232"/>
              </w:tabs>
              <w:spacing w:before="120"/>
              <w:rPr>
                <w:rFonts w:asciiTheme="minorBidi" w:hAnsiTheme="minorBidi" w:cstheme="minorBidi"/>
                <w:sz w:val="22"/>
                <w:szCs w:val="22"/>
              </w:rPr>
            </w:pPr>
          </w:p>
        </w:tc>
        <w:tc>
          <w:tcPr>
            <w:tcW w:w="1344" w:type="dxa"/>
            <w:tcBorders>
              <w:top w:val="single" w:sz="4" w:space="0" w:color="D5DCE4" w:themeColor="text2" w:themeTint="33"/>
              <w:left w:val="single" w:sz="4" w:space="0" w:color="D9E2F3" w:themeColor="accent1" w:themeTint="33"/>
              <w:bottom w:val="single" w:sz="4" w:space="0" w:color="D5DCE4" w:themeColor="text2" w:themeTint="33"/>
              <w:right w:val="single" w:sz="4" w:space="0" w:color="D5DCE4" w:themeColor="text2" w:themeTint="33"/>
            </w:tcBorders>
            <w:shd w:val="clear" w:color="auto" w:fill="DEEAF6" w:themeFill="accent5" w:themeFillTint="33"/>
          </w:tcPr>
          <w:p w14:paraId="094797B5" w14:textId="77777777" w:rsidR="00294051" w:rsidRPr="009D3571" w:rsidRDefault="00294051" w:rsidP="002E58D5">
            <w:pPr>
              <w:tabs>
                <w:tab w:val="left" w:pos="0"/>
                <w:tab w:val="right" w:pos="2232"/>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p>
        </w:tc>
        <w:tc>
          <w:tcPr>
            <w:cnfStyle w:val="000100000000" w:firstRow="0" w:lastRow="0" w:firstColumn="0" w:lastColumn="1" w:oddVBand="0" w:evenVBand="0" w:oddHBand="0" w:evenHBand="0" w:firstRowFirstColumn="0" w:firstRowLastColumn="0" w:lastRowFirstColumn="0" w:lastRowLastColumn="0"/>
            <w:tcW w:w="1344" w:type="dxa"/>
            <w:tcBorders>
              <w:top w:val="single" w:sz="4" w:space="0" w:color="D5DCE4" w:themeColor="text2" w:themeTint="33"/>
              <w:left w:val="single" w:sz="4" w:space="0" w:color="D9E2F3" w:themeColor="accent1" w:themeTint="33"/>
              <w:bottom w:val="single" w:sz="4" w:space="0" w:color="D5DCE4" w:themeColor="text2" w:themeTint="33"/>
              <w:right w:val="single" w:sz="4" w:space="0" w:color="D5DCE4" w:themeColor="text2" w:themeTint="33"/>
            </w:tcBorders>
            <w:shd w:val="clear" w:color="auto" w:fill="DEEAF6" w:themeFill="accent5" w:themeFillTint="33"/>
          </w:tcPr>
          <w:p w14:paraId="2DB876C1" w14:textId="77777777" w:rsidR="00294051" w:rsidRPr="009D3571" w:rsidRDefault="00294051" w:rsidP="002E58D5">
            <w:pPr>
              <w:tabs>
                <w:tab w:val="left" w:pos="0"/>
                <w:tab w:val="right" w:pos="2232"/>
              </w:tabs>
              <w:spacing w:before="120"/>
              <w:rPr>
                <w:rFonts w:asciiTheme="minorBidi" w:hAnsiTheme="minorBidi" w:cstheme="minorBidi"/>
                <w:b w:val="0"/>
                <w:bCs w:val="0"/>
                <w:sz w:val="22"/>
                <w:szCs w:val="22"/>
              </w:rPr>
            </w:pPr>
          </w:p>
        </w:tc>
      </w:tr>
      <w:tr w:rsidR="002660D1" w:rsidRPr="009D3571" w14:paraId="324A294C" w14:textId="77777777" w:rsidTr="009D3571">
        <w:trPr>
          <w:cnfStyle w:val="000000100000" w:firstRow="0" w:lastRow="0" w:firstColumn="0" w:lastColumn="0" w:oddVBand="0" w:evenVBand="0" w:oddHBand="1" w:evenHBand="0" w:firstRowFirstColumn="0" w:firstRowLastColumn="0" w:lastRowFirstColumn="0" w:lastRowLastColumn="0"/>
          <w:trHeight w:val="724"/>
        </w:trPr>
        <w:tc>
          <w:tcPr>
            <w:cnfStyle w:val="001000000000" w:firstRow="0" w:lastRow="0" w:firstColumn="1" w:lastColumn="0" w:oddVBand="0" w:evenVBand="0" w:oddHBand="0" w:evenHBand="0" w:firstRowFirstColumn="0" w:firstRowLastColumn="0" w:lastRowFirstColumn="0" w:lastRowLastColumn="0"/>
            <w:tcW w:w="1102"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4FCE5F18" w14:textId="77777777" w:rsidR="009D3571" w:rsidRPr="009D3571" w:rsidRDefault="009D3571" w:rsidP="002E58D5">
            <w:pPr>
              <w:tabs>
                <w:tab w:val="left" w:pos="0"/>
                <w:tab w:val="right" w:pos="2232"/>
              </w:tabs>
              <w:spacing w:before="120"/>
              <w:rPr>
                <w:rFonts w:asciiTheme="minorBidi" w:hAnsiTheme="minorBidi" w:cstheme="minorBidi"/>
                <w:b w:val="0"/>
                <w:bCs w:val="0"/>
                <w:sz w:val="22"/>
                <w:szCs w:val="22"/>
              </w:rPr>
            </w:pPr>
          </w:p>
        </w:tc>
        <w:tc>
          <w:tcPr>
            <w:cnfStyle w:val="000010000000" w:firstRow="0" w:lastRow="0" w:firstColumn="0" w:lastColumn="0" w:oddVBand="1" w:evenVBand="0" w:oddHBand="0" w:evenHBand="0" w:firstRowFirstColumn="0" w:firstRowLastColumn="0" w:lastRowFirstColumn="0" w:lastRowLastColumn="0"/>
            <w:tcW w:w="1226"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3B2306F1" w14:textId="77777777" w:rsidR="009D3571" w:rsidRPr="009D3571" w:rsidRDefault="009D3571" w:rsidP="002E58D5">
            <w:pPr>
              <w:tabs>
                <w:tab w:val="left" w:pos="0"/>
                <w:tab w:val="right" w:pos="2232"/>
              </w:tabs>
              <w:spacing w:before="120"/>
              <w:rPr>
                <w:rFonts w:asciiTheme="minorBidi" w:hAnsiTheme="minorBidi" w:cstheme="minorBidi"/>
                <w:sz w:val="22"/>
                <w:szCs w:val="22"/>
              </w:rPr>
            </w:pPr>
          </w:p>
        </w:tc>
        <w:tc>
          <w:tcPr>
            <w:tcW w:w="988"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49CE229E" w14:textId="77777777" w:rsidR="009D3571" w:rsidRPr="009D3571" w:rsidRDefault="009D3571" w:rsidP="002E58D5">
            <w:pPr>
              <w:tabs>
                <w:tab w:val="left" w:pos="0"/>
                <w:tab w:val="right" w:pos="2232"/>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107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412E3CA" w14:textId="77777777" w:rsidR="009D3571" w:rsidRPr="009D3571" w:rsidRDefault="009D3571" w:rsidP="002E58D5">
            <w:pPr>
              <w:tabs>
                <w:tab w:val="left" w:pos="0"/>
                <w:tab w:val="right" w:pos="2232"/>
              </w:tabs>
              <w:spacing w:before="120"/>
              <w:rPr>
                <w:rFonts w:asciiTheme="minorBidi" w:hAnsiTheme="minorBidi" w:cstheme="minorBidi"/>
                <w:sz w:val="22"/>
                <w:szCs w:val="22"/>
              </w:rPr>
            </w:pPr>
          </w:p>
        </w:tc>
        <w:tc>
          <w:tcPr>
            <w:tcW w:w="161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9E2F3" w:themeColor="accent1" w:themeTint="33"/>
            </w:tcBorders>
            <w:shd w:val="clear" w:color="auto" w:fill="FFFFFF" w:themeFill="background1"/>
          </w:tcPr>
          <w:p w14:paraId="63B96E6F" w14:textId="77777777" w:rsidR="009D3571" w:rsidRPr="009D3571" w:rsidRDefault="009D3571" w:rsidP="002E58D5">
            <w:pPr>
              <w:tabs>
                <w:tab w:val="left" w:pos="0"/>
                <w:tab w:val="right" w:pos="2232"/>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1226" w:type="dxa"/>
            <w:tcBorders>
              <w:top w:val="single" w:sz="4" w:space="0" w:color="D5DCE4" w:themeColor="text2" w:themeTint="33"/>
              <w:left w:val="single" w:sz="4" w:space="0" w:color="D9E2F3" w:themeColor="accent1" w:themeTint="33"/>
              <w:bottom w:val="single" w:sz="4" w:space="0" w:color="D5DCE4" w:themeColor="text2" w:themeTint="33"/>
              <w:right w:val="single" w:sz="4" w:space="0" w:color="D9E2F3" w:themeColor="accent1" w:themeTint="33"/>
            </w:tcBorders>
            <w:shd w:val="clear" w:color="auto" w:fill="FFFFFF" w:themeFill="background1"/>
          </w:tcPr>
          <w:p w14:paraId="5BCE7F0D" w14:textId="77777777" w:rsidR="009D3571" w:rsidRPr="009D3571" w:rsidRDefault="009D3571" w:rsidP="002E58D5">
            <w:pPr>
              <w:tabs>
                <w:tab w:val="left" w:pos="0"/>
                <w:tab w:val="right" w:pos="2232"/>
              </w:tabs>
              <w:spacing w:before="120"/>
              <w:rPr>
                <w:rFonts w:asciiTheme="minorBidi" w:hAnsiTheme="minorBidi" w:cstheme="minorBidi"/>
                <w:sz w:val="22"/>
                <w:szCs w:val="22"/>
              </w:rPr>
            </w:pPr>
          </w:p>
        </w:tc>
        <w:tc>
          <w:tcPr>
            <w:tcW w:w="1344" w:type="dxa"/>
            <w:tcBorders>
              <w:top w:val="single" w:sz="4" w:space="0" w:color="D5DCE4" w:themeColor="text2" w:themeTint="33"/>
              <w:left w:val="single" w:sz="4" w:space="0" w:color="D9E2F3" w:themeColor="accent1" w:themeTint="33"/>
              <w:bottom w:val="single" w:sz="4" w:space="0" w:color="D5DCE4" w:themeColor="text2" w:themeTint="33"/>
              <w:right w:val="single" w:sz="4" w:space="0" w:color="D5DCE4" w:themeColor="text2" w:themeTint="33"/>
            </w:tcBorders>
            <w:shd w:val="clear" w:color="auto" w:fill="FFFFFF" w:themeFill="background1"/>
          </w:tcPr>
          <w:p w14:paraId="1BECF0B0" w14:textId="77777777" w:rsidR="009D3571" w:rsidRPr="009D3571" w:rsidRDefault="009D3571" w:rsidP="002E58D5">
            <w:pPr>
              <w:tabs>
                <w:tab w:val="left" w:pos="0"/>
                <w:tab w:val="right" w:pos="2232"/>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p>
        </w:tc>
        <w:tc>
          <w:tcPr>
            <w:cnfStyle w:val="000100000000" w:firstRow="0" w:lastRow="0" w:firstColumn="0" w:lastColumn="1" w:oddVBand="0" w:evenVBand="0" w:oddHBand="0" w:evenHBand="0" w:firstRowFirstColumn="0" w:firstRowLastColumn="0" w:lastRowFirstColumn="0" w:lastRowLastColumn="0"/>
            <w:tcW w:w="1344" w:type="dxa"/>
            <w:tcBorders>
              <w:top w:val="single" w:sz="4" w:space="0" w:color="D5DCE4" w:themeColor="text2" w:themeTint="33"/>
              <w:left w:val="single" w:sz="4" w:space="0" w:color="D9E2F3" w:themeColor="accent1" w:themeTint="33"/>
              <w:bottom w:val="single" w:sz="4" w:space="0" w:color="D5DCE4" w:themeColor="text2" w:themeTint="33"/>
              <w:right w:val="single" w:sz="4" w:space="0" w:color="D5DCE4" w:themeColor="text2" w:themeTint="33"/>
            </w:tcBorders>
            <w:shd w:val="clear" w:color="auto" w:fill="FFFFFF" w:themeFill="background1"/>
          </w:tcPr>
          <w:p w14:paraId="6BDA570B" w14:textId="77777777" w:rsidR="009D3571" w:rsidRPr="009D3571" w:rsidRDefault="009D3571" w:rsidP="002E58D5">
            <w:pPr>
              <w:tabs>
                <w:tab w:val="left" w:pos="0"/>
                <w:tab w:val="right" w:pos="2232"/>
              </w:tabs>
              <w:spacing w:before="120"/>
              <w:rPr>
                <w:rFonts w:asciiTheme="minorBidi" w:hAnsiTheme="minorBidi" w:cstheme="minorBidi"/>
                <w:b w:val="0"/>
                <w:bCs w:val="0"/>
                <w:sz w:val="22"/>
                <w:szCs w:val="22"/>
              </w:rPr>
            </w:pPr>
          </w:p>
        </w:tc>
      </w:tr>
      <w:tr w:rsidR="002660D1" w:rsidRPr="009D3571" w14:paraId="396896A9" w14:textId="77777777" w:rsidTr="009D3571">
        <w:trPr>
          <w:trHeight w:val="724"/>
        </w:trPr>
        <w:tc>
          <w:tcPr>
            <w:cnfStyle w:val="001000000000" w:firstRow="0" w:lastRow="0" w:firstColumn="1" w:lastColumn="0" w:oddVBand="0" w:evenVBand="0" w:oddHBand="0" w:evenHBand="0" w:firstRowFirstColumn="0" w:firstRowLastColumn="0" w:lastRowFirstColumn="0" w:lastRowLastColumn="0"/>
            <w:tcW w:w="1102"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DEEAF6" w:themeFill="accent5" w:themeFillTint="33"/>
          </w:tcPr>
          <w:p w14:paraId="34CAD625" w14:textId="77777777" w:rsidR="009D3571" w:rsidRPr="009D3571" w:rsidRDefault="009D3571" w:rsidP="002E58D5">
            <w:pPr>
              <w:tabs>
                <w:tab w:val="left" w:pos="0"/>
                <w:tab w:val="right" w:pos="2232"/>
              </w:tabs>
              <w:spacing w:before="120"/>
              <w:rPr>
                <w:rFonts w:asciiTheme="minorBidi" w:hAnsiTheme="minorBidi" w:cstheme="minorBidi"/>
                <w:b w:val="0"/>
                <w:bCs w:val="0"/>
                <w:sz w:val="22"/>
                <w:szCs w:val="22"/>
              </w:rPr>
            </w:pPr>
          </w:p>
        </w:tc>
        <w:tc>
          <w:tcPr>
            <w:cnfStyle w:val="000010000000" w:firstRow="0" w:lastRow="0" w:firstColumn="0" w:lastColumn="0" w:oddVBand="1" w:evenVBand="0" w:oddHBand="0" w:evenHBand="0" w:firstRowFirstColumn="0" w:firstRowLastColumn="0" w:lastRowFirstColumn="0" w:lastRowLastColumn="0"/>
            <w:tcW w:w="1226"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DEEAF6" w:themeFill="accent5" w:themeFillTint="33"/>
          </w:tcPr>
          <w:p w14:paraId="6486114C" w14:textId="77777777" w:rsidR="009D3571" w:rsidRPr="009D3571" w:rsidRDefault="009D3571" w:rsidP="002E58D5">
            <w:pPr>
              <w:tabs>
                <w:tab w:val="left" w:pos="0"/>
                <w:tab w:val="right" w:pos="2232"/>
              </w:tabs>
              <w:spacing w:before="120"/>
              <w:rPr>
                <w:rFonts w:asciiTheme="minorBidi" w:hAnsiTheme="minorBidi" w:cstheme="minorBidi"/>
                <w:sz w:val="22"/>
                <w:szCs w:val="22"/>
              </w:rPr>
            </w:pPr>
          </w:p>
        </w:tc>
        <w:tc>
          <w:tcPr>
            <w:tcW w:w="988"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DEEAF6" w:themeFill="accent5" w:themeFillTint="33"/>
          </w:tcPr>
          <w:p w14:paraId="065271DF" w14:textId="77777777" w:rsidR="009D3571" w:rsidRPr="009D3571" w:rsidRDefault="009D3571" w:rsidP="002E58D5">
            <w:pPr>
              <w:tabs>
                <w:tab w:val="left" w:pos="0"/>
                <w:tab w:val="right" w:pos="2232"/>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107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DEEAF6" w:themeFill="accent5" w:themeFillTint="33"/>
          </w:tcPr>
          <w:p w14:paraId="23E722A6" w14:textId="77777777" w:rsidR="009D3571" w:rsidRPr="009D3571" w:rsidRDefault="009D3571" w:rsidP="002E58D5">
            <w:pPr>
              <w:tabs>
                <w:tab w:val="left" w:pos="0"/>
                <w:tab w:val="right" w:pos="2232"/>
              </w:tabs>
              <w:spacing w:before="120"/>
              <w:rPr>
                <w:rFonts w:asciiTheme="minorBidi" w:hAnsiTheme="minorBidi" w:cstheme="minorBidi"/>
                <w:sz w:val="22"/>
                <w:szCs w:val="22"/>
              </w:rPr>
            </w:pPr>
          </w:p>
        </w:tc>
        <w:tc>
          <w:tcPr>
            <w:tcW w:w="161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9E2F3" w:themeColor="accent1" w:themeTint="33"/>
            </w:tcBorders>
            <w:shd w:val="clear" w:color="auto" w:fill="DEEAF6" w:themeFill="accent5" w:themeFillTint="33"/>
          </w:tcPr>
          <w:p w14:paraId="7528FB57" w14:textId="77777777" w:rsidR="009D3571" w:rsidRPr="009D3571" w:rsidRDefault="009D3571" w:rsidP="002E58D5">
            <w:pPr>
              <w:tabs>
                <w:tab w:val="left" w:pos="0"/>
                <w:tab w:val="right" w:pos="2232"/>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1226" w:type="dxa"/>
            <w:tcBorders>
              <w:top w:val="single" w:sz="4" w:space="0" w:color="D5DCE4" w:themeColor="text2" w:themeTint="33"/>
              <w:left w:val="single" w:sz="4" w:space="0" w:color="D9E2F3" w:themeColor="accent1" w:themeTint="33"/>
              <w:bottom w:val="single" w:sz="4" w:space="0" w:color="D5DCE4" w:themeColor="text2" w:themeTint="33"/>
              <w:right w:val="single" w:sz="4" w:space="0" w:color="D9E2F3" w:themeColor="accent1" w:themeTint="33"/>
            </w:tcBorders>
            <w:shd w:val="clear" w:color="auto" w:fill="DEEAF6" w:themeFill="accent5" w:themeFillTint="33"/>
          </w:tcPr>
          <w:p w14:paraId="403F2BEC" w14:textId="77777777" w:rsidR="009D3571" w:rsidRPr="009D3571" w:rsidRDefault="009D3571" w:rsidP="002E58D5">
            <w:pPr>
              <w:tabs>
                <w:tab w:val="left" w:pos="0"/>
                <w:tab w:val="right" w:pos="2232"/>
              </w:tabs>
              <w:spacing w:before="120"/>
              <w:rPr>
                <w:rFonts w:asciiTheme="minorBidi" w:hAnsiTheme="minorBidi" w:cstheme="minorBidi"/>
                <w:sz w:val="22"/>
                <w:szCs w:val="22"/>
              </w:rPr>
            </w:pPr>
          </w:p>
        </w:tc>
        <w:tc>
          <w:tcPr>
            <w:tcW w:w="1344" w:type="dxa"/>
            <w:tcBorders>
              <w:top w:val="single" w:sz="4" w:space="0" w:color="D5DCE4" w:themeColor="text2" w:themeTint="33"/>
              <w:left w:val="single" w:sz="4" w:space="0" w:color="D9E2F3" w:themeColor="accent1" w:themeTint="33"/>
              <w:bottom w:val="single" w:sz="4" w:space="0" w:color="D5DCE4" w:themeColor="text2" w:themeTint="33"/>
              <w:right w:val="single" w:sz="4" w:space="0" w:color="D5DCE4" w:themeColor="text2" w:themeTint="33"/>
            </w:tcBorders>
            <w:shd w:val="clear" w:color="auto" w:fill="DEEAF6" w:themeFill="accent5" w:themeFillTint="33"/>
          </w:tcPr>
          <w:p w14:paraId="5284C530" w14:textId="77777777" w:rsidR="009D3571" w:rsidRPr="009D3571" w:rsidRDefault="009D3571" w:rsidP="002E58D5">
            <w:pPr>
              <w:tabs>
                <w:tab w:val="left" w:pos="0"/>
                <w:tab w:val="right" w:pos="2232"/>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p>
        </w:tc>
        <w:tc>
          <w:tcPr>
            <w:cnfStyle w:val="000100000000" w:firstRow="0" w:lastRow="0" w:firstColumn="0" w:lastColumn="1" w:oddVBand="0" w:evenVBand="0" w:oddHBand="0" w:evenHBand="0" w:firstRowFirstColumn="0" w:firstRowLastColumn="0" w:lastRowFirstColumn="0" w:lastRowLastColumn="0"/>
            <w:tcW w:w="1344" w:type="dxa"/>
            <w:tcBorders>
              <w:top w:val="single" w:sz="4" w:space="0" w:color="D5DCE4" w:themeColor="text2" w:themeTint="33"/>
              <w:left w:val="single" w:sz="4" w:space="0" w:color="D9E2F3" w:themeColor="accent1" w:themeTint="33"/>
              <w:bottom w:val="single" w:sz="4" w:space="0" w:color="D5DCE4" w:themeColor="text2" w:themeTint="33"/>
              <w:right w:val="single" w:sz="4" w:space="0" w:color="D5DCE4" w:themeColor="text2" w:themeTint="33"/>
            </w:tcBorders>
            <w:shd w:val="clear" w:color="auto" w:fill="DEEAF6" w:themeFill="accent5" w:themeFillTint="33"/>
          </w:tcPr>
          <w:p w14:paraId="4A8DB514" w14:textId="77777777" w:rsidR="009D3571" w:rsidRPr="009D3571" w:rsidRDefault="009D3571" w:rsidP="002E58D5">
            <w:pPr>
              <w:tabs>
                <w:tab w:val="left" w:pos="0"/>
                <w:tab w:val="right" w:pos="2232"/>
              </w:tabs>
              <w:spacing w:before="120"/>
              <w:rPr>
                <w:rFonts w:asciiTheme="minorBidi" w:hAnsiTheme="minorBidi" w:cstheme="minorBidi"/>
                <w:b w:val="0"/>
                <w:bCs w:val="0"/>
                <w:sz w:val="22"/>
                <w:szCs w:val="22"/>
              </w:rPr>
            </w:pPr>
          </w:p>
        </w:tc>
      </w:tr>
      <w:tr w:rsidR="002660D1" w:rsidRPr="009D3571" w14:paraId="35949314" w14:textId="77777777" w:rsidTr="009D3571">
        <w:trPr>
          <w:cnfStyle w:val="010000000000" w:firstRow="0" w:lastRow="1" w:firstColumn="0" w:lastColumn="0" w:oddVBand="0" w:evenVBand="0" w:oddHBand="0" w:evenHBand="0" w:firstRowFirstColumn="0" w:firstRowLastColumn="0" w:lastRowFirstColumn="0" w:lastRowLastColumn="0"/>
          <w:trHeight w:val="724"/>
        </w:trPr>
        <w:tc>
          <w:tcPr>
            <w:cnfStyle w:val="001000000000" w:firstRow="0" w:lastRow="0" w:firstColumn="1" w:lastColumn="0" w:oddVBand="0" w:evenVBand="0" w:oddHBand="0" w:evenHBand="0" w:firstRowFirstColumn="0" w:firstRowLastColumn="0" w:lastRowFirstColumn="0" w:lastRowLastColumn="0"/>
            <w:tcW w:w="1102"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11B09E26" w14:textId="77777777" w:rsidR="009D3571" w:rsidRPr="009D3571" w:rsidRDefault="009D3571" w:rsidP="002E58D5">
            <w:pPr>
              <w:tabs>
                <w:tab w:val="left" w:pos="0"/>
                <w:tab w:val="right" w:pos="2232"/>
              </w:tabs>
              <w:spacing w:before="120"/>
              <w:rPr>
                <w:rFonts w:asciiTheme="minorBidi" w:hAnsiTheme="minorBidi" w:cstheme="minorBidi"/>
                <w:b w:val="0"/>
                <w:bCs w:val="0"/>
                <w:sz w:val="22"/>
                <w:szCs w:val="22"/>
              </w:rPr>
            </w:pPr>
          </w:p>
        </w:tc>
        <w:tc>
          <w:tcPr>
            <w:cnfStyle w:val="000010000000" w:firstRow="0" w:lastRow="0" w:firstColumn="0" w:lastColumn="0" w:oddVBand="1" w:evenVBand="0" w:oddHBand="0" w:evenHBand="0" w:firstRowFirstColumn="0" w:firstRowLastColumn="0" w:lastRowFirstColumn="0" w:lastRowLastColumn="0"/>
            <w:tcW w:w="1226"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3FAFCF8D" w14:textId="77777777" w:rsidR="009D3571" w:rsidRPr="009D3571" w:rsidRDefault="009D3571" w:rsidP="002E58D5">
            <w:pPr>
              <w:tabs>
                <w:tab w:val="left" w:pos="0"/>
                <w:tab w:val="right" w:pos="2232"/>
              </w:tabs>
              <w:spacing w:before="120"/>
              <w:rPr>
                <w:rFonts w:asciiTheme="minorBidi" w:hAnsiTheme="minorBidi" w:cstheme="minorBidi"/>
                <w:b w:val="0"/>
                <w:bCs w:val="0"/>
                <w:sz w:val="22"/>
                <w:szCs w:val="22"/>
              </w:rPr>
            </w:pPr>
          </w:p>
        </w:tc>
        <w:tc>
          <w:tcPr>
            <w:tcW w:w="988"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56BA3375" w14:textId="77777777" w:rsidR="009D3571" w:rsidRPr="009D3571" w:rsidRDefault="009D3571" w:rsidP="002E58D5">
            <w:pPr>
              <w:tabs>
                <w:tab w:val="left" w:pos="0"/>
                <w:tab w:val="right" w:pos="2232"/>
              </w:tabs>
              <w:spacing w:before="120"/>
              <w:cnfStyle w:val="010000000000" w:firstRow="0" w:lastRow="1" w:firstColumn="0" w:lastColumn="0" w:oddVBand="0" w:evenVBand="0" w:oddHBand="0" w:evenHBand="0" w:firstRowFirstColumn="0" w:firstRowLastColumn="0" w:lastRowFirstColumn="0" w:lastRowLastColumn="0"/>
              <w:rPr>
                <w:rFonts w:asciiTheme="minorBidi" w:hAnsiTheme="minorBidi" w:cstheme="minorBidi"/>
                <w:b w:val="0"/>
                <w:bCs w:val="0"/>
                <w:sz w:val="22"/>
                <w:szCs w:val="22"/>
              </w:rPr>
            </w:pPr>
          </w:p>
        </w:tc>
        <w:tc>
          <w:tcPr>
            <w:cnfStyle w:val="000010000000" w:firstRow="0" w:lastRow="0" w:firstColumn="0" w:lastColumn="0" w:oddVBand="1" w:evenVBand="0" w:oddHBand="0" w:evenHBand="0" w:firstRowFirstColumn="0" w:firstRowLastColumn="0" w:lastRowFirstColumn="0" w:lastRowLastColumn="0"/>
            <w:tcW w:w="107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4054E42C" w14:textId="77777777" w:rsidR="009D3571" w:rsidRPr="009D3571" w:rsidRDefault="009D3571" w:rsidP="002E58D5">
            <w:pPr>
              <w:tabs>
                <w:tab w:val="left" w:pos="0"/>
                <w:tab w:val="right" w:pos="2232"/>
              </w:tabs>
              <w:spacing w:before="120"/>
              <w:rPr>
                <w:rFonts w:asciiTheme="minorBidi" w:hAnsiTheme="minorBidi" w:cstheme="minorBidi"/>
                <w:b w:val="0"/>
                <w:bCs w:val="0"/>
                <w:sz w:val="22"/>
                <w:szCs w:val="22"/>
              </w:rPr>
            </w:pPr>
          </w:p>
        </w:tc>
        <w:tc>
          <w:tcPr>
            <w:tcW w:w="161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9E2F3" w:themeColor="accent1" w:themeTint="33"/>
            </w:tcBorders>
            <w:shd w:val="clear" w:color="auto" w:fill="FFFFFF" w:themeFill="background1"/>
          </w:tcPr>
          <w:p w14:paraId="13C24F91" w14:textId="77777777" w:rsidR="009D3571" w:rsidRPr="009D3571" w:rsidRDefault="009D3571" w:rsidP="002E58D5">
            <w:pPr>
              <w:tabs>
                <w:tab w:val="left" w:pos="0"/>
                <w:tab w:val="right" w:pos="2232"/>
              </w:tabs>
              <w:spacing w:before="120"/>
              <w:cnfStyle w:val="010000000000" w:firstRow="0" w:lastRow="1" w:firstColumn="0" w:lastColumn="0" w:oddVBand="0" w:evenVBand="0" w:oddHBand="0" w:evenHBand="0" w:firstRowFirstColumn="0" w:firstRowLastColumn="0" w:lastRowFirstColumn="0" w:lastRowLastColumn="0"/>
              <w:rPr>
                <w:rFonts w:asciiTheme="minorBidi" w:hAnsiTheme="minorBidi" w:cstheme="minorBidi"/>
                <w:b w:val="0"/>
                <w:bCs w:val="0"/>
                <w:sz w:val="22"/>
                <w:szCs w:val="22"/>
              </w:rPr>
            </w:pPr>
          </w:p>
        </w:tc>
        <w:tc>
          <w:tcPr>
            <w:cnfStyle w:val="000010000000" w:firstRow="0" w:lastRow="0" w:firstColumn="0" w:lastColumn="0" w:oddVBand="1" w:evenVBand="0" w:oddHBand="0" w:evenHBand="0" w:firstRowFirstColumn="0" w:firstRowLastColumn="0" w:lastRowFirstColumn="0" w:lastRowLastColumn="0"/>
            <w:tcW w:w="1226" w:type="dxa"/>
            <w:tcBorders>
              <w:top w:val="single" w:sz="4" w:space="0" w:color="D5DCE4" w:themeColor="text2" w:themeTint="33"/>
              <w:left w:val="single" w:sz="4" w:space="0" w:color="D9E2F3" w:themeColor="accent1" w:themeTint="33"/>
              <w:bottom w:val="single" w:sz="4" w:space="0" w:color="D5DCE4" w:themeColor="text2" w:themeTint="33"/>
              <w:right w:val="single" w:sz="4" w:space="0" w:color="D9E2F3" w:themeColor="accent1" w:themeTint="33"/>
            </w:tcBorders>
            <w:shd w:val="clear" w:color="auto" w:fill="FFFFFF" w:themeFill="background1"/>
          </w:tcPr>
          <w:p w14:paraId="20733084" w14:textId="77777777" w:rsidR="009D3571" w:rsidRPr="009D3571" w:rsidRDefault="009D3571" w:rsidP="002E58D5">
            <w:pPr>
              <w:tabs>
                <w:tab w:val="left" w:pos="0"/>
                <w:tab w:val="right" w:pos="2232"/>
              </w:tabs>
              <w:spacing w:before="120"/>
              <w:rPr>
                <w:rFonts w:asciiTheme="minorBidi" w:hAnsiTheme="minorBidi" w:cstheme="minorBidi"/>
                <w:b w:val="0"/>
                <w:bCs w:val="0"/>
                <w:sz w:val="22"/>
                <w:szCs w:val="22"/>
              </w:rPr>
            </w:pPr>
          </w:p>
        </w:tc>
        <w:tc>
          <w:tcPr>
            <w:tcW w:w="1344" w:type="dxa"/>
            <w:tcBorders>
              <w:top w:val="single" w:sz="4" w:space="0" w:color="D5DCE4" w:themeColor="text2" w:themeTint="33"/>
              <w:left w:val="single" w:sz="4" w:space="0" w:color="D9E2F3" w:themeColor="accent1" w:themeTint="33"/>
              <w:bottom w:val="single" w:sz="4" w:space="0" w:color="D5DCE4" w:themeColor="text2" w:themeTint="33"/>
              <w:right w:val="single" w:sz="4" w:space="0" w:color="D5DCE4" w:themeColor="text2" w:themeTint="33"/>
            </w:tcBorders>
            <w:shd w:val="clear" w:color="auto" w:fill="FFFFFF" w:themeFill="background1"/>
          </w:tcPr>
          <w:p w14:paraId="7E18EC53" w14:textId="77777777" w:rsidR="009D3571" w:rsidRPr="009D3571" w:rsidRDefault="009D3571" w:rsidP="002E58D5">
            <w:pPr>
              <w:tabs>
                <w:tab w:val="left" w:pos="0"/>
                <w:tab w:val="right" w:pos="2232"/>
              </w:tabs>
              <w:spacing w:before="120"/>
              <w:cnfStyle w:val="010000000000" w:firstRow="0" w:lastRow="1" w:firstColumn="0" w:lastColumn="0" w:oddVBand="0" w:evenVBand="0" w:oddHBand="0" w:evenHBand="0" w:firstRowFirstColumn="0" w:firstRowLastColumn="0" w:lastRowFirstColumn="0" w:lastRowLastColumn="0"/>
              <w:rPr>
                <w:rFonts w:asciiTheme="minorBidi" w:hAnsiTheme="minorBidi" w:cstheme="minorBidi"/>
                <w:b w:val="0"/>
                <w:bCs w:val="0"/>
                <w:sz w:val="22"/>
                <w:szCs w:val="22"/>
              </w:rPr>
            </w:pPr>
          </w:p>
        </w:tc>
        <w:tc>
          <w:tcPr>
            <w:cnfStyle w:val="000100000000" w:firstRow="0" w:lastRow="0" w:firstColumn="0" w:lastColumn="1" w:oddVBand="0" w:evenVBand="0" w:oddHBand="0" w:evenHBand="0" w:firstRowFirstColumn="0" w:firstRowLastColumn="0" w:lastRowFirstColumn="0" w:lastRowLastColumn="0"/>
            <w:tcW w:w="1344" w:type="dxa"/>
            <w:tcBorders>
              <w:top w:val="single" w:sz="4" w:space="0" w:color="D5DCE4" w:themeColor="text2" w:themeTint="33"/>
              <w:left w:val="single" w:sz="4" w:space="0" w:color="D9E2F3" w:themeColor="accent1" w:themeTint="33"/>
              <w:bottom w:val="single" w:sz="4" w:space="0" w:color="D5DCE4" w:themeColor="text2" w:themeTint="33"/>
              <w:right w:val="single" w:sz="4" w:space="0" w:color="D5DCE4" w:themeColor="text2" w:themeTint="33"/>
            </w:tcBorders>
            <w:shd w:val="clear" w:color="auto" w:fill="FFFFFF" w:themeFill="background1"/>
          </w:tcPr>
          <w:p w14:paraId="1D2F2B15" w14:textId="77777777" w:rsidR="009D3571" w:rsidRPr="009D3571" w:rsidRDefault="009D3571" w:rsidP="002E58D5">
            <w:pPr>
              <w:tabs>
                <w:tab w:val="left" w:pos="0"/>
                <w:tab w:val="right" w:pos="2232"/>
              </w:tabs>
              <w:spacing w:before="120"/>
              <w:rPr>
                <w:rFonts w:asciiTheme="minorBidi" w:hAnsiTheme="minorBidi" w:cstheme="minorBidi"/>
                <w:b w:val="0"/>
                <w:bCs w:val="0"/>
                <w:sz w:val="22"/>
                <w:szCs w:val="22"/>
              </w:rPr>
            </w:pPr>
          </w:p>
        </w:tc>
      </w:tr>
    </w:tbl>
    <w:p w14:paraId="6AC02430" w14:textId="77777777" w:rsidR="00801347" w:rsidRPr="00A520A6" w:rsidRDefault="00801347" w:rsidP="002E58D5">
      <w:pPr>
        <w:pStyle w:val="BodyText"/>
        <w:tabs>
          <w:tab w:val="left" w:pos="0"/>
        </w:tabs>
        <w:spacing w:before="2"/>
        <w:rPr>
          <w:rFonts w:asciiTheme="minorBidi" w:hAnsiTheme="minorBidi" w:cstheme="minorBidi"/>
          <w:sz w:val="18"/>
        </w:rPr>
      </w:pPr>
    </w:p>
    <w:p w14:paraId="737D1A12" w14:textId="159C7481" w:rsidR="00801347" w:rsidRPr="006818DC" w:rsidRDefault="00801347" w:rsidP="002E58D5">
      <w:pPr>
        <w:pStyle w:val="BodyText"/>
        <w:tabs>
          <w:tab w:val="left" w:pos="0"/>
          <w:tab w:val="left" w:pos="8276"/>
        </w:tabs>
        <w:spacing w:before="240" w:after="0" w:line="240" w:lineRule="exact"/>
        <w:rPr>
          <w:rFonts w:asciiTheme="minorBidi" w:hAnsiTheme="minorBidi" w:cstheme="minorBidi"/>
        </w:rPr>
      </w:pPr>
      <w:r w:rsidRPr="00A520A6">
        <w:rPr>
          <w:rFonts w:asciiTheme="minorBidi" w:hAnsiTheme="minorBidi" w:cstheme="minorBidi"/>
        </w:rPr>
        <w:t>Signature of</w:t>
      </w:r>
      <w:r w:rsidRPr="00A520A6">
        <w:rPr>
          <w:rFonts w:asciiTheme="minorBidi" w:hAnsiTheme="minorBidi" w:cstheme="minorBidi"/>
          <w:spacing w:val="-9"/>
        </w:rPr>
        <w:t xml:space="preserve"> </w:t>
      </w:r>
      <w:r w:rsidR="003C794F">
        <w:rPr>
          <w:rFonts w:asciiTheme="minorBidi" w:hAnsiTheme="minorBidi" w:cstheme="minorBidi"/>
        </w:rPr>
        <w:t>b</w:t>
      </w:r>
      <w:r w:rsidRPr="00A520A6">
        <w:rPr>
          <w:rFonts w:asciiTheme="minorBidi" w:hAnsiTheme="minorBidi" w:cstheme="minorBidi"/>
        </w:rPr>
        <w:t>idder</w:t>
      </w:r>
      <w:r w:rsidRPr="00A520A6">
        <w:rPr>
          <w:rFonts w:asciiTheme="minorBidi" w:hAnsiTheme="minorBidi" w:cstheme="minorBidi"/>
          <w:spacing w:val="-2"/>
        </w:rPr>
        <w:t xml:space="preserve"> </w:t>
      </w:r>
      <w:r w:rsidRPr="00A520A6">
        <w:rPr>
          <w:rFonts w:asciiTheme="minorBidi" w:hAnsiTheme="minorBidi" w:cstheme="minorBidi"/>
          <w:u w:val="single"/>
        </w:rPr>
        <w:t xml:space="preserve"> </w:t>
      </w:r>
      <w:r w:rsidRPr="00A520A6">
        <w:rPr>
          <w:rFonts w:asciiTheme="minorBidi" w:hAnsiTheme="minorBidi" w:cstheme="minorBidi"/>
          <w:u w:val="single"/>
        </w:rPr>
        <w:tab/>
      </w:r>
    </w:p>
    <w:p w14:paraId="215E26EB" w14:textId="02E80EE1" w:rsidR="00801347" w:rsidRPr="00A520A6" w:rsidRDefault="00801347" w:rsidP="002E58D5">
      <w:pPr>
        <w:pStyle w:val="BodyText"/>
        <w:tabs>
          <w:tab w:val="left" w:pos="0"/>
        </w:tabs>
        <w:spacing w:before="240" w:after="0" w:line="240" w:lineRule="exact"/>
        <w:rPr>
          <w:rFonts w:asciiTheme="minorBidi" w:hAnsiTheme="minorBidi" w:cstheme="minorBidi"/>
        </w:rPr>
      </w:pPr>
      <w:r w:rsidRPr="00A520A6">
        <w:rPr>
          <w:rFonts w:asciiTheme="minorBidi" w:hAnsiTheme="minorBidi" w:cstheme="minorBidi"/>
          <w:i/>
        </w:rPr>
        <w:t xml:space="preserve">Note: </w:t>
      </w:r>
      <w:r w:rsidRPr="00A520A6">
        <w:rPr>
          <w:rFonts w:asciiTheme="minorBidi" w:hAnsiTheme="minorBidi" w:cstheme="minorBidi"/>
        </w:rPr>
        <w:t>In the case of discrepancy between the unit price and the total, p</w:t>
      </w:r>
      <w:r w:rsidR="003C794F">
        <w:rPr>
          <w:rFonts w:asciiTheme="minorBidi" w:hAnsiTheme="minorBidi" w:cstheme="minorBidi"/>
        </w:rPr>
        <w:t>rices shall be adjusted by the p</w:t>
      </w:r>
      <w:r w:rsidRPr="00A520A6">
        <w:rPr>
          <w:rFonts w:asciiTheme="minorBidi" w:hAnsiTheme="minorBidi" w:cstheme="minorBidi"/>
        </w:rPr>
        <w:t>urchaser in acc</w:t>
      </w:r>
      <w:r w:rsidR="003C794F">
        <w:rPr>
          <w:rFonts w:asciiTheme="minorBidi" w:hAnsiTheme="minorBidi" w:cstheme="minorBidi"/>
        </w:rPr>
        <w:t>ordance with the provisions of clause 2</w:t>
      </w:r>
      <w:r w:rsidR="00EF189A">
        <w:rPr>
          <w:rFonts w:asciiTheme="minorBidi" w:hAnsiTheme="minorBidi" w:cstheme="minorBidi"/>
        </w:rPr>
        <w:t>9</w:t>
      </w:r>
      <w:r w:rsidR="003C794F">
        <w:rPr>
          <w:rFonts w:asciiTheme="minorBidi" w:hAnsiTheme="minorBidi" w:cstheme="minorBidi"/>
        </w:rPr>
        <w:t>.2 of the instructions to b</w:t>
      </w:r>
      <w:r w:rsidRPr="00A520A6">
        <w:rPr>
          <w:rFonts w:asciiTheme="minorBidi" w:hAnsiTheme="minorBidi" w:cstheme="minorBidi"/>
        </w:rPr>
        <w:t>idders.</w:t>
      </w:r>
    </w:p>
    <w:p w14:paraId="7E20600F" w14:textId="77777777" w:rsidR="0028511F" w:rsidRDefault="0028511F">
      <w:pPr>
        <w:rPr>
          <w:rFonts w:asciiTheme="minorBidi" w:hAnsiTheme="minorBidi" w:cstheme="minorBidi"/>
          <w:b/>
          <w:sz w:val="32"/>
          <w:szCs w:val="32"/>
        </w:rPr>
      </w:pPr>
      <w:r>
        <w:rPr>
          <w:rFonts w:asciiTheme="minorBidi" w:hAnsiTheme="minorBidi" w:cstheme="minorBidi"/>
          <w:b/>
          <w:sz w:val="32"/>
          <w:szCs w:val="32"/>
        </w:rPr>
        <w:br w:type="page"/>
      </w:r>
    </w:p>
    <w:p w14:paraId="392CF7FA" w14:textId="432F06B0" w:rsidR="0028511F" w:rsidRDefault="0028511F" w:rsidP="009D3571">
      <w:pPr>
        <w:pStyle w:val="BSFHeading"/>
      </w:pPr>
      <w:bookmarkStart w:id="165" w:name="_Toc57566446"/>
      <w:r w:rsidRPr="00BB44E1">
        <w:t xml:space="preserve">Price Schedule for </w:t>
      </w:r>
      <w:r>
        <w:t>Related Services</w:t>
      </w:r>
      <w:bookmarkEnd w:id="165"/>
    </w:p>
    <w:p w14:paraId="0D320465" w14:textId="77777777" w:rsidR="0028511F" w:rsidRDefault="0028511F" w:rsidP="0028511F">
      <w:pPr>
        <w:tabs>
          <w:tab w:val="left" w:pos="0"/>
        </w:tabs>
        <w:spacing w:before="240" w:line="240" w:lineRule="exact"/>
        <w:jc w:val="center"/>
        <w:rPr>
          <w:rFonts w:asciiTheme="minorBidi" w:hAnsiTheme="minorBidi" w:cstheme="minorBidi"/>
          <w:b/>
          <w:sz w:val="32"/>
          <w:szCs w:val="32"/>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85"/>
        <w:gridCol w:w="2981"/>
        <w:gridCol w:w="1984"/>
        <w:gridCol w:w="1984"/>
        <w:gridCol w:w="1984"/>
      </w:tblGrid>
      <w:tr w:rsidR="009D3571" w:rsidRPr="009D3571" w14:paraId="2FFD0C8C" w14:textId="77777777" w:rsidTr="009D3571">
        <w:tc>
          <w:tcPr>
            <w:tcW w:w="985" w:type="dxa"/>
            <w:shd w:val="clear" w:color="auto" w:fill="002060"/>
          </w:tcPr>
          <w:p w14:paraId="2C6D8D15" w14:textId="5B43D7FE" w:rsidR="009D3571" w:rsidRPr="009D3571" w:rsidRDefault="009D3571" w:rsidP="005C2550">
            <w:pPr>
              <w:tabs>
                <w:tab w:val="left" w:pos="0"/>
              </w:tabs>
              <w:spacing w:before="120" w:line="240" w:lineRule="exact"/>
              <w:jc w:val="center"/>
              <w:rPr>
                <w:rFonts w:asciiTheme="minorBidi" w:hAnsiTheme="minorBidi" w:cstheme="minorBidi"/>
                <w:sz w:val="22"/>
                <w:szCs w:val="22"/>
              </w:rPr>
            </w:pPr>
            <w:r>
              <w:rPr>
                <w:rFonts w:asciiTheme="minorBidi" w:hAnsiTheme="minorBidi" w:cstheme="minorBidi"/>
                <w:sz w:val="22"/>
                <w:szCs w:val="22"/>
              </w:rPr>
              <w:t>1</w:t>
            </w:r>
          </w:p>
        </w:tc>
        <w:tc>
          <w:tcPr>
            <w:tcW w:w="2981" w:type="dxa"/>
            <w:shd w:val="clear" w:color="auto" w:fill="002060"/>
          </w:tcPr>
          <w:p w14:paraId="01CA38FF" w14:textId="54C20CE7" w:rsidR="009D3571" w:rsidRPr="009D3571" w:rsidRDefault="009D3571" w:rsidP="005C2550">
            <w:pPr>
              <w:tabs>
                <w:tab w:val="left" w:pos="0"/>
              </w:tabs>
              <w:spacing w:before="120" w:line="240" w:lineRule="exact"/>
              <w:jc w:val="center"/>
              <w:rPr>
                <w:rFonts w:asciiTheme="minorBidi" w:hAnsiTheme="minorBidi" w:cstheme="minorBidi"/>
                <w:sz w:val="22"/>
                <w:szCs w:val="22"/>
              </w:rPr>
            </w:pPr>
            <w:r>
              <w:rPr>
                <w:rFonts w:asciiTheme="minorBidi" w:hAnsiTheme="minorBidi" w:cstheme="minorBidi"/>
                <w:sz w:val="22"/>
                <w:szCs w:val="22"/>
              </w:rPr>
              <w:t>2</w:t>
            </w:r>
          </w:p>
        </w:tc>
        <w:tc>
          <w:tcPr>
            <w:tcW w:w="1984" w:type="dxa"/>
            <w:shd w:val="clear" w:color="auto" w:fill="002060"/>
          </w:tcPr>
          <w:p w14:paraId="45F9445C" w14:textId="3375EDC2" w:rsidR="009D3571" w:rsidRPr="009D3571" w:rsidRDefault="009D3571" w:rsidP="005C2550">
            <w:pPr>
              <w:tabs>
                <w:tab w:val="left" w:pos="0"/>
              </w:tabs>
              <w:spacing w:before="120" w:line="240" w:lineRule="exact"/>
              <w:jc w:val="center"/>
              <w:rPr>
                <w:rFonts w:asciiTheme="minorBidi" w:hAnsiTheme="minorBidi" w:cstheme="minorBidi"/>
                <w:sz w:val="22"/>
                <w:szCs w:val="22"/>
              </w:rPr>
            </w:pPr>
            <w:r>
              <w:rPr>
                <w:rFonts w:asciiTheme="minorBidi" w:hAnsiTheme="minorBidi" w:cstheme="minorBidi"/>
                <w:sz w:val="22"/>
                <w:szCs w:val="22"/>
              </w:rPr>
              <w:t>3</w:t>
            </w:r>
          </w:p>
        </w:tc>
        <w:tc>
          <w:tcPr>
            <w:tcW w:w="1984" w:type="dxa"/>
            <w:shd w:val="clear" w:color="auto" w:fill="002060"/>
          </w:tcPr>
          <w:p w14:paraId="06C06055" w14:textId="4E2EFE46" w:rsidR="009D3571" w:rsidRPr="009D3571" w:rsidRDefault="009D3571" w:rsidP="005C2550">
            <w:pPr>
              <w:tabs>
                <w:tab w:val="left" w:pos="0"/>
              </w:tabs>
              <w:spacing w:before="120" w:line="240" w:lineRule="exact"/>
              <w:jc w:val="center"/>
              <w:rPr>
                <w:rFonts w:asciiTheme="minorBidi" w:hAnsiTheme="minorBidi" w:cstheme="minorBidi"/>
                <w:sz w:val="22"/>
                <w:szCs w:val="22"/>
              </w:rPr>
            </w:pPr>
            <w:r>
              <w:rPr>
                <w:rFonts w:asciiTheme="minorBidi" w:hAnsiTheme="minorBidi" w:cstheme="minorBidi"/>
                <w:sz w:val="22"/>
                <w:szCs w:val="22"/>
              </w:rPr>
              <w:t>4</w:t>
            </w:r>
          </w:p>
        </w:tc>
        <w:tc>
          <w:tcPr>
            <w:tcW w:w="1984" w:type="dxa"/>
            <w:shd w:val="clear" w:color="auto" w:fill="002060"/>
          </w:tcPr>
          <w:p w14:paraId="1D3C5E5E" w14:textId="7BDD9240" w:rsidR="009D3571" w:rsidRPr="009D3571" w:rsidRDefault="009D3571" w:rsidP="005C2550">
            <w:pPr>
              <w:tabs>
                <w:tab w:val="left" w:pos="0"/>
              </w:tabs>
              <w:spacing w:before="120" w:line="240" w:lineRule="exact"/>
              <w:jc w:val="center"/>
              <w:rPr>
                <w:rFonts w:asciiTheme="minorBidi" w:hAnsiTheme="minorBidi" w:cstheme="minorBidi"/>
                <w:sz w:val="22"/>
                <w:szCs w:val="22"/>
              </w:rPr>
            </w:pPr>
            <w:r>
              <w:rPr>
                <w:rFonts w:asciiTheme="minorBidi" w:hAnsiTheme="minorBidi" w:cstheme="minorBidi"/>
                <w:sz w:val="22"/>
                <w:szCs w:val="22"/>
              </w:rPr>
              <w:t>5</w:t>
            </w:r>
          </w:p>
        </w:tc>
      </w:tr>
      <w:tr w:rsidR="0028511F" w:rsidRPr="009D3571" w14:paraId="37256C82" w14:textId="77777777" w:rsidTr="009D3571">
        <w:tc>
          <w:tcPr>
            <w:tcW w:w="985" w:type="dxa"/>
            <w:shd w:val="clear" w:color="auto" w:fill="002060"/>
          </w:tcPr>
          <w:p w14:paraId="52DF509C" w14:textId="77777777" w:rsidR="0028511F" w:rsidRPr="009D3571" w:rsidRDefault="0028511F" w:rsidP="005C2550">
            <w:pPr>
              <w:tabs>
                <w:tab w:val="left" w:pos="0"/>
              </w:tabs>
              <w:spacing w:before="120" w:line="240" w:lineRule="exact"/>
              <w:jc w:val="center"/>
              <w:rPr>
                <w:rFonts w:asciiTheme="minorBidi" w:hAnsiTheme="minorBidi" w:cstheme="minorBidi"/>
                <w:sz w:val="22"/>
                <w:szCs w:val="22"/>
              </w:rPr>
            </w:pPr>
            <w:r w:rsidRPr="009D3571">
              <w:rPr>
                <w:rFonts w:asciiTheme="minorBidi" w:hAnsiTheme="minorBidi" w:cstheme="minorBidi"/>
                <w:sz w:val="22"/>
                <w:szCs w:val="22"/>
              </w:rPr>
              <w:t>S/No.</w:t>
            </w:r>
          </w:p>
        </w:tc>
        <w:tc>
          <w:tcPr>
            <w:tcW w:w="2981" w:type="dxa"/>
            <w:shd w:val="clear" w:color="auto" w:fill="002060"/>
          </w:tcPr>
          <w:p w14:paraId="5C245A2B" w14:textId="77777777" w:rsidR="0028511F" w:rsidRPr="009D3571" w:rsidRDefault="0028511F" w:rsidP="005C2550">
            <w:pPr>
              <w:tabs>
                <w:tab w:val="left" w:pos="0"/>
              </w:tabs>
              <w:spacing w:before="120" w:line="240" w:lineRule="exact"/>
              <w:jc w:val="center"/>
              <w:rPr>
                <w:rFonts w:asciiTheme="minorBidi" w:hAnsiTheme="minorBidi" w:cstheme="minorBidi"/>
                <w:sz w:val="22"/>
                <w:szCs w:val="22"/>
              </w:rPr>
            </w:pPr>
            <w:r w:rsidRPr="009D3571">
              <w:rPr>
                <w:rFonts w:asciiTheme="minorBidi" w:hAnsiTheme="minorBidi" w:cstheme="minorBidi"/>
                <w:sz w:val="22"/>
                <w:szCs w:val="22"/>
              </w:rPr>
              <w:t>Title of the Service</w:t>
            </w:r>
          </w:p>
        </w:tc>
        <w:tc>
          <w:tcPr>
            <w:tcW w:w="1984" w:type="dxa"/>
            <w:shd w:val="clear" w:color="auto" w:fill="002060"/>
          </w:tcPr>
          <w:p w14:paraId="79A41A3B" w14:textId="77777777" w:rsidR="0028511F" w:rsidRPr="009D3571" w:rsidRDefault="0028511F" w:rsidP="005C2550">
            <w:pPr>
              <w:tabs>
                <w:tab w:val="left" w:pos="0"/>
              </w:tabs>
              <w:spacing w:before="120" w:line="240" w:lineRule="exact"/>
              <w:jc w:val="center"/>
              <w:rPr>
                <w:rFonts w:asciiTheme="minorBidi" w:hAnsiTheme="minorBidi" w:cstheme="minorBidi"/>
                <w:sz w:val="22"/>
                <w:szCs w:val="22"/>
              </w:rPr>
            </w:pPr>
            <w:r w:rsidRPr="009D3571">
              <w:rPr>
                <w:rFonts w:asciiTheme="minorBidi" w:hAnsiTheme="minorBidi" w:cstheme="minorBidi"/>
                <w:sz w:val="22"/>
                <w:szCs w:val="22"/>
              </w:rPr>
              <w:t>Quantity in Units</w:t>
            </w:r>
          </w:p>
        </w:tc>
        <w:tc>
          <w:tcPr>
            <w:tcW w:w="1984" w:type="dxa"/>
            <w:shd w:val="clear" w:color="auto" w:fill="002060"/>
          </w:tcPr>
          <w:p w14:paraId="278F37E1" w14:textId="77777777" w:rsidR="0028511F" w:rsidRPr="009D3571" w:rsidRDefault="0028511F" w:rsidP="005C2550">
            <w:pPr>
              <w:tabs>
                <w:tab w:val="left" w:pos="0"/>
              </w:tabs>
              <w:spacing w:before="120" w:line="240" w:lineRule="exact"/>
              <w:jc w:val="center"/>
              <w:rPr>
                <w:rFonts w:asciiTheme="minorBidi" w:hAnsiTheme="minorBidi" w:cstheme="minorBidi"/>
                <w:sz w:val="22"/>
                <w:szCs w:val="22"/>
              </w:rPr>
            </w:pPr>
            <w:r w:rsidRPr="009D3571">
              <w:rPr>
                <w:rFonts w:asciiTheme="minorBidi" w:hAnsiTheme="minorBidi" w:cstheme="minorBidi"/>
                <w:sz w:val="22"/>
                <w:szCs w:val="22"/>
              </w:rPr>
              <w:t>Price per Unit</w:t>
            </w:r>
          </w:p>
        </w:tc>
        <w:tc>
          <w:tcPr>
            <w:tcW w:w="1984" w:type="dxa"/>
            <w:shd w:val="clear" w:color="auto" w:fill="002060"/>
          </w:tcPr>
          <w:p w14:paraId="3C5F82B0" w14:textId="77777777" w:rsidR="0028511F" w:rsidRPr="009D3571" w:rsidRDefault="0028511F" w:rsidP="005C2550">
            <w:pPr>
              <w:tabs>
                <w:tab w:val="left" w:pos="0"/>
              </w:tabs>
              <w:spacing w:before="120" w:line="240" w:lineRule="exact"/>
              <w:jc w:val="center"/>
              <w:rPr>
                <w:rFonts w:asciiTheme="minorBidi" w:hAnsiTheme="minorBidi" w:cstheme="minorBidi"/>
                <w:sz w:val="22"/>
                <w:szCs w:val="22"/>
              </w:rPr>
            </w:pPr>
            <w:r w:rsidRPr="009D3571">
              <w:rPr>
                <w:rFonts w:asciiTheme="minorBidi" w:hAnsiTheme="minorBidi" w:cstheme="minorBidi"/>
                <w:sz w:val="22"/>
                <w:szCs w:val="22"/>
              </w:rPr>
              <w:t>Sub-Total</w:t>
            </w:r>
          </w:p>
        </w:tc>
      </w:tr>
      <w:tr w:rsidR="0028511F" w:rsidRPr="009D3571" w14:paraId="141337B3" w14:textId="77777777" w:rsidTr="009D3571">
        <w:tc>
          <w:tcPr>
            <w:tcW w:w="985" w:type="dxa"/>
            <w:shd w:val="clear" w:color="auto" w:fill="DEEAF6" w:themeFill="accent5" w:themeFillTint="33"/>
          </w:tcPr>
          <w:p w14:paraId="31C09783" w14:textId="77777777" w:rsidR="0028511F" w:rsidRPr="009D3571" w:rsidRDefault="0028511F" w:rsidP="00557147">
            <w:pPr>
              <w:tabs>
                <w:tab w:val="left" w:pos="0"/>
              </w:tabs>
              <w:spacing w:before="240" w:line="240" w:lineRule="exact"/>
              <w:jc w:val="center"/>
              <w:rPr>
                <w:rFonts w:asciiTheme="minorBidi" w:hAnsiTheme="minorBidi" w:cstheme="minorBidi"/>
                <w:sz w:val="22"/>
                <w:szCs w:val="22"/>
              </w:rPr>
            </w:pPr>
          </w:p>
        </w:tc>
        <w:tc>
          <w:tcPr>
            <w:tcW w:w="2981" w:type="dxa"/>
            <w:shd w:val="clear" w:color="auto" w:fill="DEEAF6" w:themeFill="accent5" w:themeFillTint="33"/>
          </w:tcPr>
          <w:p w14:paraId="44813FBA" w14:textId="77777777" w:rsidR="0028511F" w:rsidRPr="009D3571" w:rsidRDefault="0028511F" w:rsidP="00557147">
            <w:pPr>
              <w:tabs>
                <w:tab w:val="left" w:pos="0"/>
              </w:tabs>
              <w:spacing w:before="240" w:line="240" w:lineRule="exact"/>
              <w:jc w:val="center"/>
              <w:rPr>
                <w:rFonts w:asciiTheme="minorBidi" w:hAnsiTheme="minorBidi" w:cstheme="minorBidi"/>
                <w:sz w:val="22"/>
                <w:szCs w:val="22"/>
              </w:rPr>
            </w:pPr>
          </w:p>
        </w:tc>
        <w:tc>
          <w:tcPr>
            <w:tcW w:w="1984" w:type="dxa"/>
            <w:shd w:val="clear" w:color="auto" w:fill="DEEAF6" w:themeFill="accent5" w:themeFillTint="33"/>
          </w:tcPr>
          <w:p w14:paraId="2D7692D2" w14:textId="77777777" w:rsidR="0028511F" w:rsidRPr="009D3571" w:rsidRDefault="0028511F" w:rsidP="00557147">
            <w:pPr>
              <w:tabs>
                <w:tab w:val="left" w:pos="0"/>
              </w:tabs>
              <w:spacing w:before="240" w:line="240" w:lineRule="exact"/>
              <w:jc w:val="center"/>
              <w:rPr>
                <w:rFonts w:asciiTheme="minorBidi" w:hAnsiTheme="minorBidi" w:cstheme="minorBidi"/>
                <w:sz w:val="22"/>
                <w:szCs w:val="22"/>
              </w:rPr>
            </w:pPr>
          </w:p>
        </w:tc>
        <w:tc>
          <w:tcPr>
            <w:tcW w:w="1984" w:type="dxa"/>
            <w:shd w:val="clear" w:color="auto" w:fill="DEEAF6" w:themeFill="accent5" w:themeFillTint="33"/>
          </w:tcPr>
          <w:p w14:paraId="38EB4A5F" w14:textId="77777777" w:rsidR="0028511F" w:rsidRPr="009D3571" w:rsidRDefault="0028511F" w:rsidP="00557147">
            <w:pPr>
              <w:tabs>
                <w:tab w:val="left" w:pos="0"/>
              </w:tabs>
              <w:spacing w:before="240" w:line="240" w:lineRule="exact"/>
              <w:jc w:val="center"/>
              <w:rPr>
                <w:rFonts w:asciiTheme="minorBidi" w:hAnsiTheme="minorBidi" w:cstheme="minorBidi"/>
                <w:sz w:val="22"/>
                <w:szCs w:val="22"/>
              </w:rPr>
            </w:pPr>
          </w:p>
        </w:tc>
        <w:tc>
          <w:tcPr>
            <w:tcW w:w="1984" w:type="dxa"/>
            <w:shd w:val="clear" w:color="auto" w:fill="DEEAF6" w:themeFill="accent5" w:themeFillTint="33"/>
          </w:tcPr>
          <w:p w14:paraId="3590EE50" w14:textId="77777777" w:rsidR="0028511F" w:rsidRPr="009D3571" w:rsidRDefault="0028511F" w:rsidP="00557147">
            <w:pPr>
              <w:tabs>
                <w:tab w:val="left" w:pos="0"/>
              </w:tabs>
              <w:spacing w:before="240" w:line="240" w:lineRule="exact"/>
              <w:jc w:val="center"/>
              <w:rPr>
                <w:rFonts w:asciiTheme="minorBidi" w:hAnsiTheme="minorBidi" w:cstheme="minorBidi"/>
                <w:sz w:val="22"/>
                <w:szCs w:val="22"/>
              </w:rPr>
            </w:pPr>
          </w:p>
        </w:tc>
      </w:tr>
      <w:tr w:rsidR="0028511F" w:rsidRPr="009D3571" w14:paraId="4843CF18" w14:textId="77777777" w:rsidTr="009D3571">
        <w:tc>
          <w:tcPr>
            <w:tcW w:w="985" w:type="dxa"/>
            <w:shd w:val="clear" w:color="auto" w:fill="auto"/>
          </w:tcPr>
          <w:p w14:paraId="404C9030" w14:textId="77777777" w:rsidR="0028511F" w:rsidRPr="009D3571" w:rsidRDefault="0028511F" w:rsidP="00557147">
            <w:pPr>
              <w:tabs>
                <w:tab w:val="left" w:pos="0"/>
              </w:tabs>
              <w:spacing w:before="240" w:line="240" w:lineRule="exact"/>
              <w:jc w:val="center"/>
              <w:rPr>
                <w:rFonts w:asciiTheme="minorBidi" w:hAnsiTheme="minorBidi" w:cstheme="minorBidi"/>
                <w:sz w:val="22"/>
                <w:szCs w:val="22"/>
              </w:rPr>
            </w:pPr>
          </w:p>
        </w:tc>
        <w:tc>
          <w:tcPr>
            <w:tcW w:w="2981" w:type="dxa"/>
            <w:shd w:val="clear" w:color="auto" w:fill="auto"/>
          </w:tcPr>
          <w:p w14:paraId="54446A30" w14:textId="77777777" w:rsidR="0028511F" w:rsidRPr="009D3571" w:rsidRDefault="0028511F" w:rsidP="00557147">
            <w:pPr>
              <w:tabs>
                <w:tab w:val="left" w:pos="0"/>
              </w:tabs>
              <w:spacing w:before="240" w:line="240" w:lineRule="exact"/>
              <w:jc w:val="center"/>
              <w:rPr>
                <w:rFonts w:asciiTheme="minorBidi" w:hAnsiTheme="minorBidi" w:cstheme="minorBidi"/>
                <w:sz w:val="22"/>
                <w:szCs w:val="22"/>
              </w:rPr>
            </w:pPr>
          </w:p>
        </w:tc>
        <w:tc>
          <w:tcPr>
            <w:tcW w:w="1984" w:type="dxa"/>
            <w:shd w:val="clear" w:color="auto" w:fill="auto"/>
          </w:tcPr>
          <w:p w14:paraId="5FAA8ABA" w14:textId="77777777" w:rsidR="0028511F" w:rsidRPr="009D3571" w:rsidRDefault="0028511F" w:rsidP="00557147">
            <w:pPr>
              <w:tabs>
                <w:tab w:val="left" w:pos="0"/>
              </w:tabs>
              <w:spacing w:before="240" w:line="240" w:lineRule="exact"/>
              <w:jc w:val="center"/>
              <w:rPr>
                <w:rFonts w:asciiTheme="minorBidi" w:hAnsiTheme="minorBidi" w:cstheme="minorBidi"/>
                <w:sz w:val="22"/>
                <w:szCs w:val="22"/>
              </w:rPr>
            </w:pPr>
          </w:p>
        </w:tc>
        <w:tc>
          <w:tcPr>
            <w:tcW w:w="1984" w:type="dxa"/>
            <w:shd w:val="clear" w:color="auto" w:fill="auto"/>
          </w:tcPr>
          <w:p w14:paraId="2C98F2DD" w14:textId="77777777" w:rsidR="0028511F" w:rsidRPr="009D3571" w:rsidRDefault="0028511F" w:rsidP="00557147">
            <w:pPr>
              <w:tabs>
                <w:tab w:val="left" w:pos="0"/>
              </w:tabs>
              <w:spacing w:before="240" w:line="240" w:lineRule="exact"/>
              <w:jc w:val="center"/>
              <w:rPr>
                <w:rFonts w:asciiTheme="minorBidi" w:hAnsiTheme="minorBidi" w:cstheme="minorBidi"/>
                <w:sz w:val="22"/>
                <w:szCs w:val="22"/>
              </w:rPr>
            </w:pPr>
          </w:p>
        </w:tc>
        <w:tc>
          <w:tcPr>
            <w:tcW w:w="1984" w:type="dxa"/>
            <w:shd w:val="clear" w:color="auto" w:fill="auto"/>
          </w:tcPr>
          <w:p w14:paraId="02A9D457" w14:textId="77777777" w:rsidR="0028511F" w:rsidRPr="009D3571" w:rsidRDefault="0028511F" w:rsidP="00557147">
            <w:pPr>
              <w:tabs>
                <w:tab w:val="left" w:pos="0"/>
              </w:tabs>
              <w:spacing w:before="240" w:line="240" w:lineRule="exact"/>
              <w:jc w:val="center"/>
              <w:rPr>
                <w:rFonts w:asciiTheme="minorBidi" w:hAnsiTheme="minorBidi" w:cstheme="minorBidi"/>
                <w:sz w:val="22"/>
                <w:szCs w:val="22"/>
              </w:rPr>
            </w:pPr>
          </w:p>
        </w:tc>
      </w:tr>
      <w:tr w:rsidR="0028511F" w:rsidRPr="009D3571" w14:paraId="3191E6AA" w14:textId="77777777" w:rsidTr="009D3571">
        <w:tc>
          <w:tcPr>
            <w:tcW w:w="985" w:type="dxa"/>
            <w:shd w:val="clear" w:color="auto" w:fill="DEEAF6" w:themeFill="accent5" w:themeFillTint="33"/>
          </w:tcPr>
          <w:p w14:paraId="6C6C9C1E" w14:textId="77777777" w:rsidR="0028511F" w:rsidRPr="009D3571" w:rsidRDefault="0028511F" w:rsidP="00557147">
            <w:pPr>
              <w:tabs>
                <w:tab w:val="left" w:pos="0"/>
              </w:tabs>
              <w:spacing w:before="240" w:line="240" w:lineRule="exact"/>
              <w:jc w:val="center"/>
              <w:rPr>
                <w:rFonts w:asciiTheme="minorBidi" w:hAnsiTheme="minorBidi" w:cstheme="minorBidi"/>
                <w:sz w:val="22"/>
                <w:szCs w:val="22"/>
              </w:rPr>
            </w:pPr>
          </w:p>
        </w:tc>
        <w:tc>
          <w:tcPr>
            <w:tcW w:w="2981" w:type="dxa"/>
            <w:shd w:val="clear" w:color="auto" w:fill="DEEAF6" w:themeFill="accent5" w:themeFillTint="33"/>
          </w:tcPr>
          <w:p w14:paraId="1DAE17EC" w14:textId="77777777" w:rsidR="0028511F" w:rsidRPr="009D3571" w:rsidRDefault="0028511F" w:rsidP="00557147">
            <w:pPr>
              <w:tabs>
                <w:tab w:val="left" w:pos="0"/>
              </w:tabs>
              <w:spacing w:before="240" w:line="240" w:lineRule="exact"/>
              <w:jc w:val="center"/>
              <w:rPr>
                <w:rFonts w:asciiTheme="minorBidi" w:hAnsiTheme="minorBidi" w:cstheme="minorBidi"/>
                <w:sz w:val="22"/>
                <w:szCs w:val="22"/>
              </w:rPr>
            </w:pPr>
          </w:p>
        </w:tc>
        <w:tc>
          <w:tcPr>
            <w:tcW w:w="1984" w:type="dxa"/>
            <w:shd w:val="clear" w:color="auto" w:fill="DEEAF6" w:themeFill="accent5" w:themeFillTint="33"/>
          </w:tcPr>
          <w:p w14:paraId="3AD8774D" w14:textId="77777777" w:rsidR="0028511F" w:rsidRPr="009D3571" w:rsidRDefault="0028511F" w:rsidP="00557147">
            <w:pPr>
              <w:tabs>
                <w:tab w:val="left" w:pos="0"/>
              </w:tabs>
              <w:spacing w:before="240" w:line="240" w:lineRule="exact"/>
              <w:jc w:val="center"/>
              <w:rPr>
                <w:rFonts w:asciiTheme="minorBidi" w:hAnsiTheme="minorBidi" w:cstheme="minorBidi"/>
                <w:sz w:val="22"/>
                <w:szCs w:val="22"/>
              </w:rPr>
            </w:pPr>
          </w:p>
        </w:tc>
        <w:tc>
          <w:tcPr>
            <w:tcW w:w="1984" w:type="dxa"/>
            <w:shd w:val="clear" w:color="auto" w:fill="DEEAF6" w:themeFill="accent5" w:themeFillTint="33"/>
          </w:tcPr>
          <w:p w14:paraId="1D659227" w14:textId="77777777" w:rsidR="0028511F" w:rsidRPr="009D3571" w:rsidRDefault="0028511F" w:rsidP="00557147">
            <w:pPr>
              <w:tabs>
                <w:tab w:val="left" w:pos="0"/>
              </w:tabs>
              <w:spacing w:before="240" w:line="240" w:lineRule="exact"/>
              <w:jc w:val="center"/>
              <w:rPr>
                <w:rFonts w:asciiTheme="minorBidi" w:hAnsiTheme="minorBidi" w:cstheme="minorBidi"/>
                <w:sz w:val="22"/>
                <w:szCs w:val="22"/>
              </w:rPr>
            </w:pPr>
          </w:p>
        </w:tc>
        <w:tc>
          <w:tcPr>
            <w:tcW w:w="1984" w:type="dxa"/>
            <w:shd w:val="clear" w:color="auto" w:fill="DEEAF6" w:themeFill="accent5" w:themeFillTint="33"/>
          </w:tcPr>
          <w:p w14:paraId="5CA49917" w14:textId="77777777" w:rsidR="0028511F" w:rsidRPr="009D3571" w:rsidRDefault="0028511F" w:rsidP="00557147">
            <w:pPr>
              <w:tabs>
                <w:tab w:val="left" w:pos="0"/>
              </w:tabs>
              <w:spacing w:before="240" w:line="240" w:lineRule="exact"/>
              <w:jc w:val="center"/>
              <w:rPr>
                <w:rFonts w:asciiTheme="minorBidi" w:hAnsiTheme="minorBidi" w:cstheme="minorBidi"/>
                <w:sz w:val="22"/>
                <w:szCs w:val="22"/>
              </w:rPr>
            </w:pPr>
          </w:p>
        </w:tc>
      </w:tr>
      <w:tr w:rsidR="0028511F" w:rsidRPr="009D3571" w14:paraId="79EF7167" w14:textId="77777777" w:rsidTr="009D3571">
        <w:tc>
          <w:tcPr>
            <w:tcW w:w="985" w:type="dxa"/>
            <w:shd w:val="clear" w:color="auto" w:fill="auto"/>
          </w:tcPr>
          <w:p w14:paraId="454AE365" w14:textId="77777777" w:rsidR="0028511F" w:rsidRPr="009D3571" w:rsidRDefault="0028511F" w:rsidP="00557147">
            <w:pPr>
              <w:tabs>
                <w:tab w:val="left" w:pos="0"/>
              </w:tabs>
              <w:spacing w:before="240" w:line="240" w:lineRule="exact"/>
              <w:jc w:val="center"/>
              <w:rPr>
                <w:rFonts w:asciiTheme="minorBidi" w:hAnsiTheme="minorBidi" w:cstheme="minorBidi"/>
                <w:sz w:val="22"/>
                <w:szCs w:val="22"/>
              </w:rPr>
            </w:pPr>
          </w:p>
        </w:tc>
        <w:tc>
          <w:tcPr>
            <w:tcW w:w="2981" w:type="dxa"/>
            <w:shd w:val="clear" w:color="auto" w:fill="auto"/>
          </w:tcPr>
          <w:p w14:paraId="65027926" w14:textId="77777777" w:rsidR="0028511F" w:rsidRPr="009D3571" w:rsidRDefault="0028511F" w:rsidP="00557147">
            <w:pPr>
              <w:tabs>
                <w:tab w:val="left" w:pos="0"/>
              </w:tabs>
              <w:spacing w:before="240" w:line="240" w:lineRule="exact"/>
              <w:jc w:val="center"/>
              <w:rPr>
                <w:rFonts w:asciiTheme="minorBidi" w:hAnsiTheme="minorBidi" w:cstheme="minorBidi"/>
                <w:sz w:val="22"/>
                <w:szCs w:val="22"/>
              </w:rPr>
            </w:pPr>
          </w:p>
        </w:tc>
        <w:tc>
          <w:tcPr>
            <w:tcW w:w="1984" w:type="dxa"/>
            <w:shd w:val="clear" w:color="auto" w:fill="auto"/>
          </w:tcPr>
          <w:p w14:paraId="2AEE9061" w14:textId="77777777" w:rsidR="0028511F" w:rsidRPr="009D3571" w:rsidRDefault="0028511F" w:rsidP="00557147">
            <w:pPr>
              <w:tabs>
                <w:tab w:val="left" w:pos="0"/>
              </w:tabs>
              <w:spacing w:before="240" w:line="240" w:lineRule="exact"/>
              <w:jc w:val="center"/>
              <w:rPr>
                <w:rFonts w:asciiTheme="minorBidi" w:hAnsiTheme="minorBidi" w:cstheme="minorBidi"/>
                <w:sz w:val="22"/>
                <w:szCs w:val="22"/>
              </w:rPr>
            </w:pPr>
          </w:p>
        </w:tc>
        <w:tc>
          <w:tcPr>
            <w:tcW w:w="1984" w:type="dxa"/>
            <w:shd w:val="clear" w:color="auto" w:fill="auto"/>
          </w:tcPr>
          <w:p w14:paraId="1D25B075" w14:textId="77777777" w:rsidR="0028511F" w:rsidRPr="009D3571" w:rsidRDefault="0028511F" w:rsidP="00557147">
            <w:pPr>
              <w:tabs>
                <w:tab w:val="left" w:pos="0"/>
              </w:tabs>
              <w:spacing w:before="240" w:line="240" w:lineRule="exact"/>
              <w:jc w:val="center"/>
              <w:rPr>
                <w:rFonts w:asciiTheme="minorBidi" w:hAnsiTheme="minorBidi" w:cstheme="minorBidi"/>
                <w:sz w:val="22"/>
                <w:szCs w:val="22"/>
              </w:rPr>
            </w:pPr>
          </w:p>
        </w:tc>
        <w:tc>
          <w:tcPr>
            <w:tcW w:w="1984" w:type="dxa"/>
            <w:shd w:val="clear" w:color="auto" w:fill="auto"/>
          </w:tcPr>
          <w:p w14:paraId="49EF3C77" w14:textId="77777777" w:rsidR="0028511F" w:rsidRPr="009D3571" w:rsidRDefault="0028511F" w:rsidP="00557147">
            <w:pPr>
              <w:tabs>
                <w:tab w:val="left" w:pos="0"/>
              </w:tabs>
              <w:spacing w:before="240" w:line="240" w:lineRule="exact"/>
              <w:jc w:val="center"/>
              <w:rPr>
                <w:rFonts w:asciiTheme="minorBidi" w:hAnsiTheme="minorBidi" w:cstheme="minorBidi"/>
                <w:sz w:val="22"/>
                <w:szCs w:val="22"/>
              </w:rPr>
            </w:pPr>
          </w:p>
        </w:tc>
      </w:tr>
      <w:tr w:rsidR="0028511F" w:rsidRPr="009D3571" w14:paraId="63504A69" w14:textId="77777777" w:rsidTr="009D3571">
        <w:tc>
          <w:tcPr>
            <w:tcW w:w="985" w:type="dxa"/>
            <w:shd w:val="clear" w:color="auto" w:fill="DEEAF6" w:themeFill="accent5" w:themeFillTint="33"/>
          </w:tcPr>
          <w:p w14:paraId="71DE63E4" w14:textId="77777777" w:rsidR="0028511F" w:rsidRPr="009D3571" w:rsidRDefault="0028511F" w:rsidP="00557147">
            <w:pPr>
              <w:tabs>
                <w:tab w:val="left" w:pos="0"/>
              </w:tabs>
              <w:spacing w:before="240" w:line="240" w:lineRule="exact"/>
              <w:jc w:val="center"/>
              <w:rPr>
                <w:rFonts w:asciiTheme="minorBidi" w:hAnsiTheme="minorBidi" w:cstheme="minorBidi"/>
                <w:sz w:val="22"/>
                <w:szCs w:val="22"/>
              </w:rPr>
            </w:pPr>
          </w:p>
        </w:tc>
        <w:tc>
          <w:tcPr>
            <w:tcW w:w="2981" w:type="dxa"/>
            <w:shd w:val="clear" w:color="auto" w:fill="DEEAF6" w:themeFill="accent5" w:themeFillTint="33"/>
          </w:tcPr>
          <w:p w14:paraId="7BAB1C2F" w14:textId="77777777" w:rsidR="0028511F" w:rsidRPr="009D3571" w:rsidRDefault="0028511F" w:rsidP="00557147">
            <w:pPr>
              <w:tabs>
                <w:tab w:val="left" w:pos="0"/>
              </w:tabs>
              <w:spacing w:before="240" w:line="240" w:lineRule="exact"/>
              <w:jc w:val="center"/>
              <w:rPr>
                <w:rFonts w:asciiTheme="minorBidi" w:hAnsiTheme="minorBidi" w:cstheme="minorBidi"/>
                <w:sz w:val="22"/>
                <w:szCs w:val="22"/>
              </w:rPr>
            </w:pPr>
          </w:p>
        </w:tc>
        <w:tc>
          <w:tcPr>
            <w:tcW w:w="1984" w:type="dxa"/>
            <w:shd w:val="clear" w:color="auto" w:fill="DEEAF6" w:themeFill="accent5" w:themeFillTint="33"/>
          </w:tcPr>
          <w:p w14:paraId="6E6528BD" w14:textId="77777777" w:rsidR="0028511F" w:rsidRPr="009D3571" w:rsidRDefault="0028511F" w:rsidP="00557147">
            <w:pPr>
              <w:tabs>
                <w:tab w:val="left" w:pos="0"/>
              </w:tabs>
              <w:spacing w:before="240" w:line="240" w:lineRule="exact"/>
              <w:jc w:val="center"/>
              <w:rPr>
                <w:rFonts w:asciiTheme="minorBidi" w:hAnsiTheme="minorBidi" w:cstheme="minorBidi"/>
                <w:sz w:val="22"/>
                <w:szCs w:val="22"/>
              </w:rPr>
            </w:pPr>
          </w:p>
        </w:tc>
        <w:tc>
          <w:tcPr>
            <w:tcW w:w="1984" w:type="dxa"/>
            <w:shd w:val="clear" w:color="auto" w:fill="DEEAF6" w:themeFill="accent5" w:themeFillTint="33"/>
          </w:tcPr>
          <w:p w14:paraId="39D8C9A1" w14:textId="77777777" w:rsidR="0028511F" w:rsidRPr="009D3571" w:rsidRDefault="0028511F" w:rsidP="00557147">
            <w:pPr>
              <w:tabs>
                <w:tab w:val="left" w:pos="0"/>
              </w:tabs>
              <w:spacing w:before="240" w:line="240" w:lineRule="exact"/>
              <w:jc w:val="center"/>
              <w:rPr>
                <w:rFonts w:asciiTheme="minorBidi" w:hAnsiTheme="minorBidi" w:cstheme="minorBidi"/>
                <w:sz w:val="22"/>
                <w:szCs w:val="22"/>
              </w:rPr>
            </w:pPr>
          </w:p>
        </w:tc>
        <w:tc>
          <w:tcPr>
            <w:tcW w:w="1984" w:type="dxa"/>
            <w:shd w:val="clear" w:color="auto" w:fill="DEEAF6" w:themeFill="accent5" w:themeFillTint="33"/>
          </w:tcPr>
          <w:p w14:paraId="4CBBFFC7" w14:textId="77777777" w:rsidR="0028511F" w:rsidRPr="009D3571" w:rsidRDefault="0028511F" w:rsidP="00557147">
            <w:pPr>
              <w:tabs>
                <w:tab w:val="left" w:pos="0"/>
              </w:tabs>
              <w:spacing w:before="240" w:line="240" w:lineRule="exact"/>
              <w:jc w:val="center"/>
              <w:rPr>
                <w:rFonts w:asciiTheme="minorBidi" w:hAnsiTheme="minorBidi" w:cstheme="minorBidi"/>
                <w:sz w:val="22"/>
                <w:szCs w:val="22"/>
              </w:rPr>
            </w:pPr>
          </w:p>
        </w:tc>
      </w:tr>
      <w:tr w:rsidR="0028511F" w:rsidRPr="009D3571" w14:paraId="098518D7" w14:textId="77777777" w:rsidTr="009D3571">
        <w:tc>
          <w:tcPr>
            <w:tcW w:w="985" w:type="dxa"/>
            <w:shd w:val="clear" w:color="auto" w:fill="auto"/>
          </w:tcPr>
          <w:p w14:paraId="1A43852C" w14:textId="77777777" w:rsidR="0028511F" w:rsidRPr="009D3571" w:rsidRDefault="0028511F" w:rsidP="00557147">
            <w:pPr>
              <w:tabs>
                <w:tab w:val="left" w:pos="0"/>
              </w:tabs>
              <w:spacing w:before="240" w:line="240" w:lineRule="exact"/>
              <w:jc w:val="center"/>
              <w:rPr>
                <w:rFonts w:asciiTheme="minorBidi" w:hAnsiTheme="minorBidi" w:cstheme="minorBidi"/>
                <w:sz w:val="22"/>
                <w:szCs w:val="22"/>
              </w:rPr>
            </w:pPr>
          </w:p>
        </w:tc>
        <w:tc>
          <w:tcPr>
            <w:tcW w:w="2981" w:type="dxa"/>
            <w:shd w:val="clear" w:color="auto" w:fill="auto"/>
          </w:tcPr>
          <w:p w14:paraId="2B58B975" w14:textId="77777777" w:rsidR="0028511F" w:rsidRPr="009D3571" w:rsidRDefault="0028511F" w:rsidP="00557147">
            <w:pPr>
              <w:tabs>
                <w:tab w:val="left" w:pos="0"/>
              </w:tabs>
              <w:spacing w:before="240" w:line="240" w:lineRule="exact"/>
              <w:jc w:val="center"/>
              <w:rPr>
                <w:rFonts w:asciiTheme="minorBidi" w:hAnsiTheme="minorBidi" w:cstheme="minorBidi"/>
                <w:sz w:val="22"/>
                <w:szCs w:val="22"/>
              </w:rPr>
            </w:pPr>
          </w:p>
        </w:tc>
        <w:tc>
          <w:tcPr>
            <w:tcW w:w="1984" w:type="dxa"/>
            <w:shd w:val="clear" w:color="auto" w:fill="auto"/>
          </w:tcPr>
          <w:p w14:paraId="05CF9A7E" w14:textId="77777777" w:rsidR="0028511F" w:rsidRPr="009D3571" w:rsidRDefault="0028511F" w:rsidP="00557147">
            <w:pPr>
              <w:tabs>
                <w:tab w:val="left" w:pos="0"/>
              </w:tabs>
              <w:spacing w:before="240" w:line="240" w:lineRule="exact"/>
              <w:jc w:val="center"/>
              <w:rPr>
                <w:rFonts w:asciiTheme="minorBidi" w:hAnsiTheme="minorBidi" w:cstheme="minorBidi"/>
                <w:sz w:val="22"/>
                <w:szCs w:val="22"/>
              </w:rPr>
            </w:pPr>
          </w:p>
        </w:tc>
        <w:tc>
          <w:tcPr>
            <w:tcW w:w="1984" w:type="dxa"/>
            <w:shd w:val="clear" w:color="auto" w:fill="auto"/>
          </w:tcPr>
          <w:p w14:paraId="08669736" w14:textId="77777777" w:rsidR="0028511F" w:rsidRPr="009D3571" w:rsidRDefault="0028511F" w:rsidP="00557147">
            <w:pPr>
              <w:tabs>
                <w:tab w:val="left" w:pos="0"/>
              </w:tabs>
              <w:spacing w:before="240" w:line="240" w:lineRule="exact"/>
              <w:jc w:val="center"/>
              <w:rPr>
                <w:rFonts w:asciiTheme="minorBidi" w:hAnsiTheme="minorBidi" w:cstheme="minorBidi"/>
                <w:sz w:val="22"/>
                <w:szCs w:val="22"/>
              </w:rPr>
            </w:pPr>
          </w:p>
        </w:tc>
        <w:tc>
          <w:tcPr>
            <w:tcW w:w="1984" w:type="dxa"/>
            <w:shd w:val="clear" w:color="auto" w:fill="auto"/>
          </w:tcPr>
          <w:p w14:paraId="62C3B860" w14:textId="77777777" w:rsidR="0028511F" w:rsidRPr="009D3571" w:rsidRDefault="0028511F" w:rsidP="00557147">
            <w:pPr>
              <w:tabs>
                <w:tab w:val="left" w:pos="0"/>
              </w:tabs>
              <w:spacing w:before="240" w:line="240" w:lineRule="exact"/>
              <w:jc w:val="center"/>
              <w:rPr>
                <w:rFonts w:asciiTheme="minorBidi" w:hAnsiTheme="minorBidi" w:cstheme="minorBidi"/>
                <w:sz w:val="22"/>
                <w:szCs w:val="22"/>
              </w:rPr>
            </w:pPr>
          </w:p>
        </w:tc>
      </w:tr>
    </w:tbl>
    <w:p w14:paraId="3A3CB1B6" w14:textId="77777777" w:rsidR="009D3571" w:rsidRDefault="009D3571" w:rsidP="0028511F">
      <w:pPr>
        <w:pStyle w:val="BodyText"/>
        <w:tabs>
          <w:tab w:val="left" w:pos="0"/>
          <w:tab w:val="left" w:pos="8276"/>
        </w:tabs>
        <w:spacing w:before="240" w:after="0" w:line="240" w:lineRule="exact"/>
        <w:rPr>
          <w:rFonts w:asciiTheme="minorBidi" w:hAnsiTheme="minorBidi" w:cstheme="minorBidi"/>
        </w:rPr>
      </w:pPr>
    </w:p>
    <w:p w14:paraId="52169B0A" w14:textId="1FDB46ED" w:rsidR="0028511F" w:rsidRPr="006818DC" w:rsidRDefault="0028511F" w:rsidP="0028511F">
      <w:pPr>
        <w:pStyle w:val="BodyText"/>
        <w:tabs>
          <w:tab w:val="left" w:pos="0"/>
          <w:tab w:val="left" w:pos="8276"/>
        </w:tabs>
        <w:spacing w:before="240" w:after="0" w:line="240" w:lineRule="exact"/>
        <w:rPr>
          <w:rFonts w:asciiTheme="minorBidi" w:hAnsiTheme="minorBidi" w:cstheme="minorBidi"/>
        </w:rPr>
      </w:pPr>
      <w:r w:rsidRPr="00A520A6">
        <w:rPr>
          <w:rFonts w:asciiTheme="minorBidi" w:hAnsiTheme="minorBidi" w:cstheme="minorBidi"/>
        </w:rPr>
        <w:t>Signature of</w:t>
      </w:r>
      <w:r w:rsidRPr="00A520A6">
        <w:rPr>
          <w:rFonts w:asciiTheme="minorBidi" w:hAnsiTheme="minorBidi" w:cstheme="minorBidi"/>
          <w:spacing w:val="-9"/>
        </w:rPr>
        <w:t xml:space="preserve"> </w:t>
      </w:r>
      <w:r>
        <w:rPr>
          <w:rFonts w:asciiTheme="minorBidi" w:hAnsiTheme="minorBidi" w:cstheme="minorBidi"/>
        </w:rPr>
        <w:t>b</w:t>
      </w:r>
      <w:r w:rsidRPr="00A520A6">
        <w:rPr>
          <w:rFonts w:asciiTheme="minorBidi" w:hAnsiTheme="minorBidi" w:cstheme="minorBidi"/>
        </w:rPr>
        <w:t>idder</w:t>
      </w:r>
      <w:r w:rsidRPr="00A520A6">
        <w:rPr>
          <w:rFonts w:asciiTheme="minorBidi" w:hAnsiTheme="minorBidi" w:cstheme="minorBidi"/>
          <w:spacing w:val="-2"/>
        </w:rPr>
        <w:t xml:space="preserve"> </w:t>
      </w:r>
      <w:r w:rsidRPr="00A520A6">
        <w:rPr>
          <w:rFonts w:asciiTheme="minorBidi" w:hAnsiTheme="minorBidi" w:cstheme="minorBidi"/>
          <w:u w:val="single"/>
        </w:rPr>
        <w:t xml:space="preserve"> </w:t>
      </w:r>
      <w:r w:rsidRPr="00A520A6">
        <w:rPr>
          <w:rFonts w:asciiTheme="minorBidi" w:hAnsiTheme="minorBidi" w:cstheme="minorBidi"/>
          <w:u w:val="single"/>
        </w:rPr>
        <w:tab/>
      </w:r>
    </w:p>
    <w:p w14:paraId="5A2FD653" w14:textId="457A7520" w:rsidR="0028511F" w:rsidRDefault="0028511F" w:rsidP="009D3571">
      <w:pPr>
        <w:pStyle w:val="BodyText"/>
        <w:tabs>
          <w:tab w:val="left" w:pos="0"/>
        </w:tabs>
        <w:spacing w:before="240" w:after="0" w:line="240" w:lineRule="exact"/>
        <w:rPr>
          <w:rFonts w:asciiTheme="minorBidi" w:hAnsiTheme="minorBidi" w:cstheme="minorBidi"/>
        </w:rPr>
      </w:pPr>
      <w:r w:rsidRPr="00A520A6">
        <w:rPr>
          <w:rFonts w:asciiTheme="minorBidi" w:hAnsiTheme="minorBidi" w:cstheme="minorBidi"/>
          <w:i/>
        </w:rPr>
        <w:t xml:space="preserve">Note: </w:t>
      </w:r>
      <w:r w:rsidRPr="00A520A6">
        <w:rPr>
          <w:rFonts w:asciiTheme="minorBidi" w:hAnsiTheme="minorBidi" w:cstheme="minorBidi"/>
        </w:rPr>
        <w:t>In the case of discrepancy between the unit price and the total, p</w:t>
      </w:r>
      <w:r>
        <w:rPr>
          <w:rFonts w:asciiTheme="minorBidi" w:hAnsiTheme="minorBidi" w:cstheme="minorBidi"/>
        </w:rPr>
        <w:t>rices shall be adjusted by the p</w:t>
      </w:r>
      <w:r w:rsidRPr="00A520A6">
        <w:rPr>
          <w:rFonts w:asciiTheme="minorBidi" w:hAnsiTheme="minorBidi" w:cstheme="minorBidi"/>
        </w:rPr>
        <w:t>urchaser in acc</w:t>
      </w:r>
      <w:r>
        <w:rPr>
          <w:rFonts w:asciiTheme="minorBidi" w:hAnsiTheme="minorBidi" w:cstheme="minorBidi"/>
        </w:rPr>
        <w:t>ordance with the provisions of clause 29.2 of the instructions to b</w:t>
      </w:r>
      <w:r w:rsidRPr="00A520A6">
        <w:rPr>
          <w:rFonts w:asciiTheme="minorBidi" w:hAnsiTheme="minorBidi" w:cstheme="minorBidi"/>
        </w:rPr>
        <w:t>idders.</w:t>
      </w:r>
    </w:p>
    <w:p w14:paraId="279BAAE2" w14:textId="180C0539" w:rsidR="00801347" w:rsidRPr="00A520A6" w:rsidRDefault="00801347" w:rsidP="002E58D5">
      <w:pPr>
        <w:tabs>
          <w:tab w:val="left" w:pos="0"/>
        </w:tabs>
        <w:spacing w:before="240" w:line="240" w:lineRule="exact"/>
        <w:rPr>
          <w:rFonts w:asciiTheme="minorBidi" w:hAnsiTheme="minorBidi" w:cstheme="minorBidi"/>
        </w:rPr>
      </w:pPr>
      <w:r w:rsidRPr="00A520A6">
        <w:rPr>
          <w:rFonts w:asciiTheme="minorBidi" w:hAnsiTheme="minorBidi" w:cstheme="minorBidi"/>
        </w:rPr>
        <w:br w:type="page"/>
      </w:r>
    </w:p>
    <w:p w14:paraId="45F12584" w14:textId="08AEB2A1" w:rsidR="00801347" w:rsidRPr="0057569C" w:rsidRDefault="00801347" w:rsidP="009D3571">
      <w:pPr>
        <w:pStyle w:val="BSFHeading"/>
      </w:pPr>
      <w:bookmarkStart w:id="166" w:name="_Toc19856926"/>
      <w:bookmarkStart w:id="167" w:name="_Toc57566447"/>
      <w:r w:rsidRPr="0057569C">
        <w:t xml:space="preserve">Bid </w:t>
      </w:r>
      <w:r w:rsidR="00B80081" w:rsidRPr="0057569C">
        <w:t>Security</w:t>
      </w:r>
      <w:r w:rsidR="00B80081" w:rsidRPr="0057569C">
        <w:rPr>
          <w:spacing w:val="1"/>
        </w:rPr>
        <w:t xml:space="preserve"> </w:t>
      </w:r>
      <w:r w:rsidR="00B80081" w:rsidRPr="0057569C">
        <w:t>Form</w:t>
      </w:r>
      <w:bookmarkEnd w:id="166"/>
      <w:bookmarkEnd w:id="167"/>
    </w:p>
    <w:p w14:paraId="23329CDC" w14:textId="4FBFC66B" w:rsidR="3CFF1A27" w:rsidRDefault="3CFF1A27" w:rsidP="3CFF1A27"/>
    <w:p w14:paraId="5BEEC347" w14:textId="45C2AF76" w:rsidR="00801347" w:rsidRPr="00FD350B" w:rsidRDefault="00801347" w:rsidP="002E58D5">
      <w:pPr>
        <w:tabs>
          <w:tab w:val="left" w:pos="0"/>
        </w:tabs>
        <w:spacing w:before="240" w:line="240" w:lineRule="exact"/>
        <w:rPr>
          <w:rFonts w:asciiTheme="minorBidi" w:hAnsiTheme="minorBidi" w:cstheme="minorBidi"/>
        </w:rPr>
      </w:pPr>
      <w:r w:rsidRPr="00FD350B">
        <w:rPr>
          <w:rFonts w:asciiTheme="minorBidi" w:hAnsiTheme="minorBidi" w:cstheme="minorBidi"/>
        </w:rPr>
        <w:t xml:space="preserve">Whereas </w:t>
      </w:r>
      <w:r w:rsidRPr="00080A84">
        <w:rPr>
          <w:rFonts w:asciiTheme="minorBidi" w:hAnsiTheme="minorBidi" w:cstheme="minorBidi"/>
          <w:i/>
          <w:color w:val="FF0000"/>
        </w:rPr>
        <w:t>[</w:t>
      </w:r>
      <w:r w:rsidR="00080A84" w:rsidRPr="00080A84">
        <w:rPr>
          <w:rFonts w:asciiTheme="minorBidi" w:hAnsiTheme="minorBidi" w:cstheme="minorBidi"/>
          <w:i/>
          <w:color w:val="FF0000"/>
        </w:rPr>
        <w:t>name of the bidder</w:t>
      </w:r>
      <w:r w:rsidRPr="00080A84">
        <w:rPr>
          <w:rFonts w:asciiTheme="minorBidi" w:hAnsiTheme="minorBidi" w:cstheme="minorBidi"/>
          <w:i/>
          <w:color w:val="FF0000"/>
        </w:rPr>
        <w:t>]</w:t>
      </w:r>
      <w:r w:rsidRPr="00FD350B">
        <w:rPr>
          <w:rFonts w:asciiTheme="minorBidi" w:hAnsiTheme="minorBidi" w:cstheme="minorBidi"/>
          <w:i/>
        </w:rPr>
        <w:t xml:space="preserve"> </w:t>
      </w:r>
      <w:r w:rsidRPr="00FD350B">
        <w:rPr>
          <w:rFonts w:asciiTheme="minorBidi" w:hAnsiTheme="minorBidi" w:cstheme="minorBidi"/>
        </w:rPr>
        <w:t xml:space="preserve">(hereinafter called “the Bidder”) has submitted its bid dated </w:t>
      </w:r>
      <w:r w:rsidRPr="00080A84">
        <w:rPr>
          <w:rFonts w:asciiTheme="minorBidi" w:hAnsiTheme="minorBidi" w:cstheme="minorBidi"/>
          <w:i/>
          <w:color w:val="FF0000"/>
        </w:rPr>
        <w:t>[date of submission of bid]</w:t>
      </w:r>
      <w:r w:rsidRPr="00FD350B">
        <w:rPr>
          <w:rFonts w:asciiTheme="minorBidi" w:hAnsiTheme="minorBidi" w:cstheme="minorBidi"/>
          <w:i/>
        </w:rPr>
        <w:t xml:space="preserve"> </w:t>
      </w:r>
      <w:r w:rsidRPr="00FD350B">
        <w:rPr>
          <w:rFonts w:asciiTheme="minorBidi" w:hAnsiTheme="minorBidi" w:cstheme="minorBidi"/>
        </w:rPr>
        <w:t xml:space="preserve">for the supply of </w:t>
      </w:r>
      <w:r w:rsidRPr="00080A84">
        <w:rPr>
          <w:rFonts w:asciiTheme="minorBidi" w:hAnsiTheme="minorBidi" w:cstheme="minorBidi"/>
          <w:i/>
          <w:color w:val="FF0000"/>
        </w:rPr>
        <w:t xml:space="preserve">[name and/or description of the goods] </w:t>
      </w:r>
      <w:r w:rsidRPr="00FD350B">
        <w:rPr>
          <w:rFonts w:asciiTheme="minorBidi" w:hAnsiTheme="minorBidi" w:cstheme="minorBidi"/>
        </w:rPr>
        <w:t>(hereinafter called “the Bid”).</w:t>
      </w:r>
    </w:p>
    <w:p w14:paraId="71C669C2" w14:textId="621B44D9" w:rsidR="00801347" w:rsidRPr="00FD350B" w:rsidRDefault="00801347" w:rsidP="002E58D5">
      <w:pPr>
        <w:pStyle w:val="BodyText"/>
        <w:tabs>
          <w:tab w:val="left" w:pos="0"/>
        </w:tabs>
        <w:spacing w:before="240" w:after="0" w:line="240" w:lineRule="exact"/>
        <w:rPr>
          <w:rFonts w:asciiTheme="minorBidi" w:hAnsiTheme="minorBidi" w:cstheme="minorBidi"/>
        </w:rPr>
      </w:pPr>
      <w:r w:rsidRPr="00FD350B">
        <w:rPr>
          <w:rFonts w:asciiTheme="minorBidi" w:hAnsiTheme="minorBidi" w:cstheme="minorBidi"/>
        </w:rPr>
        <w:t xml:space="preserve">KNOW ALL PEOPLE by these presents that WE </w:t>
      </w:r>
      <w:r w:rsidRPr="00080A84">
        <w:rPr>
          <w:rFonts w:asciiTheme="minorBidi" w:hAnsiTheme="minorBidi" w:cstheme="minorBidi"/>
          <w:i/>
          <w:color w:val="FF0000"/>
        </w:rPr>
        <w:t>[name of bank]</w:t>
      </w:r>
      <w:r w:rsidRPr="00FD350B">
        <w:rPr>
          <w:rFonts w:asciiTheme="minorBidi" w:hAnsiTheme="minorBidi" w:cstheme="minorBidi"/>
          <w:i/>
        </w:rPr>
        <w:t xml:space="preserve"> </w:t>
      </w:r>
      <w:r w:rsidRPr="00FD350B">
        <w:rPr>
          <w:rFonts w:asciiTheme="minorBidi" w:hAnsiTheme="minorBidi" w:cstheme="minorBidi"/>
        </w:rPr>
        <w:t xml:space="preserve">of </w:t>
      </w:r>
      <w:r w:rsidRPr="00D96DD3">
        <w:rPr>
          <w:rFonts w:asciiTheme="minorBidi" w:hAnsiTheme="minorBidi" w:cstheme="minorBidi"/>
          <w:i/>
          <w:color w:val="FF0000"/>
        </w:rPr>
        <w:t>[name of country]</w:t>
      </w:r>
      <w:r w:rsidRPr="00FD350B">
        <w:rPr>
          <w:rFonts w:asciiTheme="minorBidi" w:hAnsiTheme="minorBidi" w:cstheme="minorBidi"/>
        </w:rPr>
        <w:t xml:space="preserve">, having our registered office at </w:t>
      </w:r>
      <w:r w:rsidRPr="00D96DD3">
        <w:rPr>
          <w:rFonts w:asciiTheme="minorBidi" w:hAnsiTheme="minorBidi" w:cstheme="minorBidi"/>
          <w:i/>
          <w:color w:val="FF0000"/>
        </w:rPr>
        <w:t>[address of bank]</w:t>
      </w:r>
      <w:r w:rsidRPr="00FD350B">
        <w:rPr>
          <w:rFonts w:asciiTheme="minorBidi" w:hAnsiTheme="minorBidi" w:cstheme="minorBidi"/>
          <w:i/>
        </w:rPr>
        <w:t xml:space="preserve"> </w:t>
      </w:r>
      <w:r w:rsidRPr="00FD350B">
        <w:rPr>
          <w:rFonts w:asciiTheme="minorBidi" w:hAnsiTheme="minorBidi" w:cstheme="minorBidi"/>
        </w:rPr>
        <w:t xml:space="preserve">(hereinafter called “the Bank”), are bound unto </w:t>
      </w:r>
      <w:r w:rsidR="00D96DD3">
        <w:rPr>
          <w:rFonts w:asciiTheme="minorBidi" w:hAnsiTheme="minorBidi" w:cstheme="minorBidi"/>
          <w:i/>
          <w:color w:val="FF0000"/>
        </w:rPr>
        <w:t>[name of p</w:t>
      </w:r>
      <w:r w:rsidRPr="00D96DD3">
        <w:rPr>
          <w:rFonts w:asciiTheme="minorBidi" w:hAnsiTheme="minorBidi" w:cstheme="minorBidi"/>
          <w:i/>
          <w:color w:val="FF0000"/>
        </w:rPr>
        <w:t>urchaser]</w:t>
      </w:r>
      <w:r w:rsidRPr="00FD350B">
        <w:rPr>
          <w:rFonts w:asciiTheme="minorBidi" w:hAnsiTheme="minorBidi" w:cstheme="minorBidi"/>
          <w:i/>
        </w:rPr>
        <w:t xml:space="preserve"> </w:t>
      </w:r>
      <w:r w:rsidRPr="00FD350B">
        <w:rPr>
          <w:rFonts w:asciiTheme="minorBidi" w:hAnsiTheme="minorBidi" w:cstheme="minorBidi"/>
        </w:rPr>
        <w:t xml:space="preserve">(hereinafter called “the Purchaser”) in the sum of </w:t>
      </w:r>
      <w:r w:rsidRPr="00D96DD3">
        <w:rPr>
          <w:rFonts w:asciiTheme="minorBidi" w:hAnsiTheme="minorBidi" w:cstheme="minorBidi"/>
          <w:i/>
          <w:color w:val="FF0000"/>
        </w:rPr>
        <w:t>[amount]</w:t>
      </w:r>
      <w:r w:rsidRPr="00FD350B">
        <w:rPr>
          <w:rFonts w:asciiTheme="minorBidi" w:hAnsiTheme="minorBidi" w:cstheme="minorBidi"/>
          <w:i/>
        </w:rPr>
        <w:t xml:space="preserve"> </w:t>
      </w:r>
      <w:r w:rsidRPr="00FD350B">
        <w:rPr>
          <w:rFonts w:asciiTheme="minorBidi" w:hAnsiTheme="minorBidi" w:cstheme="minorBidi"/>
        </w:rPr>
        <w:t xml:space="preserve">for which payment well and truly to be made to the said Purchaser, the Bank binds itself, its successors, and assigns by these presents. Sealed with </w:t>
      </w:r>
      <w:r w:rsidRPr="009D3571">
        <w:rPr>
          <w:rFonts w:asciiTheme="minorBidi" w:hAnsiTheme="minorBidi" w:cstheme="minorBidi"/>
        </w:rPr>
        <w:t xml:space="preserve">the </w:t>
      </w:r>
      <w:r w:rsidR="009D3571" w:rsidRPr="009D3571">
        <w:rPr>
          <w:rFonts w:asciiTheme="minorBidi" w:hAnsiTheme="minorBidi" w:cstheme="minorBidi"/>
        </w:rPr>
        <w:t>c</w:t>
      </w:r>
      <w:r w:rsidRPr="009D3571">
        <w:rPr>
          <w:rFonts w:asciiTheme="minorBidi" w:hAnsiTheme="minorBidi" w:cstheme="minorBidi"/>
        </w:rPr>
        <w:t xml:space="preserve">ommon </w:t>
      </w:r>
      <w:r w:rsidR="009D3571" w:rsidRPr="009D3571">
        <w:rPr>
          <w:rFonts w:asciiTheme="minorBidi" w:hAnsiTheme="minorBidi" w:cstheme="minorBidi"/>
        </w:rPr>
        <w:t>s</w:t>
      </w:r>
      <w:r w:rsidRPr="009D3571">
        <w:rPr>
          <w:rFonts w:asciiTheme="minorBidi" w:hAnsiTheme="minorBidi" w:cstheme="minorBidi"/>
        </w:rPr>
        <w:t xml:space="preserve">eal of the said </w:t>
      </w:r>
      <w:r w:rsidR="009D3571" w:rsidRPr="009D3571">
        <w:rPr>
          <w:rFonts w:asciiTheme="minorBidi" w:hAnsiTheme="minorBidi" w:cstheme="minorBidi"/>
        </w:rPr>
        <w:t>b</w:t>
      </w:r>
      <w:r w:rsidRPr="009D3571">
        <w:rPr>
          <w:rFonts w:asciiTheme="minorBidi" w:hAnsiTheme="minorBidi" w:cstheme="minorBidi"/>
        </w:rPr>
        <w:t xml:space="preserve">ank </w:t>
      </w:r>
      <w:r w:rsidRPr="00FD350B">
        <w:rPr>
          <w:rFonts w:asciiTheme="minorBidi" w:hAnsiTheme="minorBidi" w:cstheme="minorBidi"/>
        </w:rPr>
        <w:t>this day</w:t>
      </w:r>
      <w:r w:rsidRPr="00FD350B">
        <w:rPr>
          <w:rFonts w:asciiTheme="minorBidi" w:hAnsiTheme="minorBidi" w:cstheme="minorBidi"/>
          <w:spacing w:val="26"/>
        </w:rPr>
        <w:t xml:space="preserve"> </w:t>
      </w:r>
      <w:r w:rsidRPr="00FD350B">
        <w:rPr>
          <w:rFonts w:asciiTheme="minorBidi" w:hAnsiTheme="minorBidi" w:cstheme="minorBidi"/>
        </w:rPr>
        <w:t>of</w:t>
      </w:r>
    </w:p>
    <w:p w14:paraId="63D4380D" w14:textId="77777777" w:rsidR="00801347" w:rsidRPr="00FD350B" w:rsidRDefault="00801347" w:rsidP="002E58D5">
      <w:pPr>
        <w:pStyle w:val="BodyText"/>
        <w:tabs>
          <w:tab w:val="left" w:pos="0"/>
          <w:tab w:val="left" w:pos="1795"/>
          <w:tab w:val="left" w:pos="2520"/>
        </w:tabs>
        <w:spacing w:before="240" w:after="0" w:line="240" w:lineRule="exact"/>
        <w:rPr>
          <w:rFonts w:asciiTheme="minorBidi" w:hAnsiTheme="minorBidi" w:cstheme="minorBidi"/>
        </w:rPr>
      </w:pPr>
      <w:r w:rsidRPr="00FD350B">
        <w:rPr>
          <w:rFonts w:asciiTheme="minorBidi" w:hAnsiTheme="minorBidi" w:cstheme="minorBidi"/>
          <w:u w:val="single"/>
        </w:rPr>
        <w:t xml:space="preserve"> </w:t>
      </w:r>
      <w:r w:rsidRPr="00FD350B">
        <w:rPr>
          <w:rFonts w:asciiTheme="minorBidi" w:hAnsiTheme="minorBidi" w:cstheme="minorBidi"/>
          <w:u w:val="single"/>
        </w:rPr>
        <w:tab/>
      </w:r>
      <w:r w:rsidRPr="00FD350B">
        <w:rPr>
          <w:rFonts w:asciiTheme="minorBidi" w:hAnsiTheme="minorBidi" w:cstheme="minorBidi"/>
        </w:rPr>
        <w:t>20</w:t>
      </w:r>
      <w:r w:rsidRPr="00FD350B">
        <w:rPr>
          <w:rFonts w:asciiTheme="minorBidi" w:hAnsiTheme="minorBidi" w:cstheme="minorBidi"/>
          <w:u w:val="single"/>
        </w:rPr>
        <w:t xml:space="preserve"> </w:t>
      </w:r>
      <w:r w:rsidRPr="00FD350B">
        <w:rPr>
          <w:rFonts w:asciiTheme="minorBidi" w:hAnsiTheme="minorBidi" w:cstheme="minorBidi"/>
          <w:u w:val="single"/>
        </w:rPr>
        <w:tab/>
      </w:r>
      <w:r w:rsidRPr="00FD350B">
        <w:rPr>
          <w:rFonts w:asciiTheme="minorBidi" w:hAnsiTheme="minorBidi" w:cstheme="minorBidi"/>
        </w:rPr>
        <w:t>.</w:t>
      </w:r>
    </w:p>
    <w:p w14:paraId="5F773F3C" w14:textId="77777777" w:rsidR="00801347" w:rsidRPr="00FD350B" w:rsidRDefault="00801347" w:rsidP="002E58D5">
      <w:pPr>
        <w:pStyle w:val="BodyText"/>
        <w:tabs>
          <w:tab w:val="left" w:pos="0"/>
        </w:tabs>
        <w:spacing w:before="240" w:after="0" w:line="240" w:lineRule="exact"/>
        <w:rPr>
          <w:rFonts w:asciiTheme="minorBidi" w:hAnsiTheme="minorBidi" w:cstheme="minorBidi"/>
        </w:rPr>
      </w:pPr>
    </w:p>
    <w:p w14:paraId="31B9D303" w14:textId="39AFA42A" w:rsidR="00801347" w:rsidRPr="00FD350B" w:rsidRDefault="00987CF7" w:rsidP="002E58D5">
      <w:pPr>
        <w:pStyle w:val="BodyText"/>
        <w:tabs>
          <w:tab w:val="left" w:pos="0"/>
        </w:tabs>
        <w:spacing w:before="240" w:after="0" w:line="240" w:lineRule="exact"/>
        <w:rPr>
          <w:rFonts w:asciiTheme="minorBidi" w:hAnsiTheme="minorBidi" w:cstheme="minorBidi"/>
        </w:rPr>
      </w:pPr>
      <w:r>
        <w:rPr>
          <w:rFonts w:asciiTheme="minorBidi" w:hAnsiTheme="minorBidi" w:cstheme="minorBidi"/>
        </w:rPr>
        <w:t>The conditions</w:t>
      </w:r>
      <w:r w:rsidR="00801347" w:rsidRPr="00FD350B">
        <w:rPr>
          <w:rFonts w:asciiTheme="minorBidi" w:hAnsiTheme="minorBidi" w:cstheme="minorBidi"/>
        </w:rPr>
        <w:t xml:space="preserve"> of this obligation are:</w:t>
      </w:r>
    </w:p>
    <w:p w14:paraId="11FD777F" w14:textId="165959A7" w:rsidR="00801347" w:rsidRPr="005E6F74" w:rsidRDefault="00801347" w:rsidP="009D3571">
      <w:pPr>
        <w:pStyle w:val="ListParagraph"/>
        <w:widowControl w:val="0"/>
        <w:numPr>
          <w:ilvl w:val="0"/>
          <w:numId w:val="5"/>
        </w:numPr>
        <w:tabs>
          <w:tab w:val="left" w:pos="0"/>
        </w:tabs>
        <w:autoSpaceDE w:val="0"/>
        <w:autoSpaceDN w:val="0"/>
        <w:spacing w:before="240" w:line="240" w:lineRule="exact"/>
        <w:ind w:left="357" w:hanging="357"/>
        <w:jc w:val="left"/>
        <w:rPr>
          <w:rFonts w:asciiTheme="minorBidi" w:hAnsiTheme="minorBidi" w:cstheme="minorBidi"/>
        </w:rPr>
      </w:pPr>
      <w:r w:rsidRPr="00FD350B">
        <w:rPr>
          <w:rFonts w:asciiTheme="minorBidi" w:hAnsiTheme="minorBidi" w:cstheme="minorBidi"/>
          <w:spacing w:val="-3"/>
        </w:rPr>
        <w:t xml:space="preserve">If </w:t>
      </w:r>
      <w:r w:rsidRPr="00FD350B">
        <w:rPr>
          <w:rFonts w:asciiTheme="minorBidi" w:hAnsiTheme="minorBidi" w:cstheme="minorBidi"/>
        </w:rPr>
        <w:t>the Bidder</w:t>
      </w:r>
    </w:p>
    <w:p w14:paraId="43DE02E7" w14:textId="31D06DE4" w:rsidR="00801347" w:rsidRPr="00FD350B" w:rsidRDefault="00801347" w:rsidP="009D3571">
      <w:pPr>
        <w:pStyle w:val="ListParagraph"/>
        <w:widowControl w:val="0"/>
        <w:numPr>
          <w:ilvl w:val="1"/>
          <w:numId w:val="5"/>
        </w:numPr>
        <w:tabs>
          <w:tab w:val="left" w:pos="0"/>
          <w:tab w:val="left" w:pos="1134"/>
        </w:tabs>
        <w:autoSpaceDE w:val="0"/>
        <w:autoSpaceDN w:val="0"/>
        <w:spacing w:before="240" w:line="240" w:lineRule="exact"/>
        <w:ind w:left="714" w:hanging="357"/>
        <w:rPr>
          <w:rFonts w:asciiTheme="minorBidi" w:hAnsiTheme="minorBidi" w:cstheme="minorBidi"/>
        </w:rPr>
      </w:pPr>
      <w:r w:rsidRPr="00FD350B">
        <w:rPr>
          <w:rFonts w:asciiTheme="minorBidi" w:hAnsiTheme="minorBidi" w:cstheme="minorBidi"/>
        </w:rPr>
        <w:t xml:space="preserve">withdraws its Bid during the period of bid validity specified by the Bidder on the </w:t>
      </w:r>
      <w:r w:rsidR="00987CF7" w:rsidRPr="00FD350B">
        <w:rPr>
          <w:rFonts w:asciiTheme="minorBidi" w:hAnsiTheme="minorBidi" w:cstheme="minorBidi"/>
        </w:rPr>
        <w:t>bid form</w:t>
      </w:r>
      <w:r w:rsidRPr="00FD350B">
        <w:rPr>
          <w:rFonts w:asciiTheme="minorBidi" w:hAnsiTheme="minorBidi" w:cstheme="minorBidi"/>
        </w:rPr>
        <w:t>;</w:t>
      </w:r>
      <w:r w:rsidRPr="00FD350B">
        <w:rPr>
          <w:rFonts w:asciiTheme="minorBidi" w:hAnsiTheme="minorBidi" w:cstheme="minorBidi"/>
          <w:spacing w:val="-1"/>
        </w:rPr>
        <w:t xml:space="preserve"> </w:t>
      </w:r>
      <w:r w:rsidRPr="00FD350B">
        <w:rPr>
          <w:rFonts w:asciiTheme="minorBidi" w:hAnsiTheme="minorBidi" w:cstheme="minorBidi"/>
        </w:rPr>
        <w:t>or</w:t>
      </w:r>
    </w:p>
    <w:p w14:paraId="336BED37" w14:textId="5C0C4A21" w:rsidR="00801347" w:rsidRPr="005E6F74" w:rsidRDefault="00801347" w:rsidP="009D3571">
      <w:pPr>
        <w:pStyle w:val="ListParagraph"/>
        <w:widowControl w:val="0"/>
        <w:numPr>
          <w:ilvl w:val="1"/>
          <w:numId w:val="5"/>
        </w:numPr>
        <w:tabs>
          <w:tab w:val="left" w:pos="0"/>
        </w:tabs>
        <w:autoSpaceDE w:val="0"/>
        <w:autoSpaceDN w:val="0"/>
        <w:spacing w:before="240" w:line="240" w:lineRule="exact"/>
        <w:ind w:left="714" w:hanging="357"/>
        <w:rPr>
          <w:rFonts w:asciiTheme="minorBidi" w:hAnsiTheme="minorBidi" w:cstheme="minorBidi"/>
        </w:rPr>
      </w:pPr>
      <w:r w:rsidRPr="00FD350B">
        <w:rPr>
          <w:rFonts w:asciiTheme="minorBidi" w:hAnsiTheme="minorBidi" w:cstheme="minorBidi"/>
        </w:rPr>
        <w:t xml:space="preserve">does not accept the correction of errors in accordance with the </w:t>
      </w:r>
      <w:r w:rsidR="00987CF7" w:rsidRPr="00FD350B">
        <w:rPr>
          <w:rFonts w:asciiTheme="minorBidi" w:hAnsiTheme="minorBidi" w:cstheme="minorBidi"/>
        </w:rPr>
        <w:t>instructions to bidders</w:t>
      </w:r>
      <w:r w:rsidRPr="00FD350B">
        <w:rPr>
          <w:rFonts w:asciiTheme="minorBidi" w:hAnsiTheme="minorBidi" w:cstheme="minorBidi"/>
        </w:rPr>
        <w:t>;</w:t>
      </w:r>
      <w:r w:rsidRPr="00FD350B">
        <w:rPr>
          <w:rFonts w:asciiTheme="minorBidi" w:hAnsiTheme="minorBidi" w:cstheme="minorBidi"/>
          <w:spacing w:val="-1"/>
        </w:rPr>
        <w:t xml:space="preserve"> </w:t>
      </w:r>
      <w:r w:rsidRPr="00FD350B">
        <w:rPr>
          <w:rFonts w:asciiTheme="minorBidi" w:hAnsiTheme="minorBidi" w:cstheme="minorBidi"/>
        </w:rPr>
        <w:t>or</w:t>
      </w:r>
    </w:p>
    <w:p w14:paraId="6FEDC863" w14:textId="0C95715B" w:rsidR="00801347" w:rsidRPr="005E6F74" w:rsidRDefault="00801347" w:rsidP="009D3571">
      <w:pPr>
        <w:pStyle w:val="ListParagraph"/>
        <w:widowControl w:val="0"/>
        <w:numPr>
          <w:ilvl w:val="0"/>
          <w:numId w:val="5"/>
        </w:numPr>
        <w:tabs>
          <w:tab w:val="left" w:pos="0"/>
        </w:tabs>
        <w:autoSpaceDE w:val="0"/>
        <w:autoSpaceDN w:val="0"/>
        <w:spacing w:before="240" w:line="240" w:lineRule="exact"/>
        <w:ind w:left="357" w:hanging="357"/>
        <w:jc w:val="left"/>
        <w:rPr>
          <w:rFonts w:asciiTheme="minorBidi" w:hAnsiTheme="minorBidi" w:cstheme="minorBidi"/>
        </w:rPr>
      </w:pPr>
      <w:r w:rsidRPr="00FD350B">
        <w:rPr>
          <w:rFonts w:asciiTheme="minorBidi" w:hAnsiTheme="minorBidi" w:cstheme="minorBidi"/>
          <w:spacing w:val="-3"/>
        </w:rPr>
        <w:t xml:space="preserve">If </w:t>
      </w:r>
      <w:r w:rsidRPr="00FD350B">
        <w:rPr>
          <w:rFonts w:asciiTheme="minorBidi" w:hAnsiTheme="minorBidi" w:cstheme="minorBidi"/>
        </w:rPr>
        <w:t>the Bidder, having been notified of the acceptance of its Bid by the Purchaser during the period of bid</w:t>
      </w:r>
      <w:r w:rsidRPr="00FD350B">
        <w:rPr>
          <w:rFonts w:asciiTheme="minorBidi" w:hAnsiTheme="minorBidi" w:cstheme="minorBidi"/>
          <w:spacing w:val="-2"/>
        </w:rPr>
        <w:t xml:space="preserve"> </w:t>
      </w:r>
      <w:r w:rsidRPr="00FD350B">
        <w:rPr>
          <w:rFonts w:asciiTheme="minorBidi" w:hAnsiTheme="minorBidi" w:cstheme="minorBidi"/>
        </w:rPr>
        <w:t>validity:</w:t>
      </w:r>
    </w:p>
    <w:p w14:paraId="102D6D03" w14:textId="78AA3883" w:rsidR="00801347" w:rsidRPr="00FD350B" w:rsidRDefault="00801347" w:rsidP="009D3571">
      <w:pPr>
        <w:pStyle w:val="ListParagraph"/>
        <w:widowControl w:val="0"/>
        <w:numPr>
          <w:ilvl w:val="1"/>
          <w:numId w:val="5"/>
        </w:numPr>
        <w:tabs>
          <w:tab w:val="left" w:pos="0"/>
        </w:tabs>
        <w:autoSpaceDE w:val="0"/>
        <w:autoSpaceDN w:val="0"/>
        <w:spacing w:before="240" w:line="240" w:lineRule="exact"/>
        <w:ind w:left="714" w:hanging="357"/>
        <w:rPr>
          <w:rFonts w:asciiTheme="minorBidi" w:hAnsiTheme="minorBidi" w:cstheme="minorBidi"/>
        </w:rPr>
      </w:pPr>
      <w:r w:rsidRPr="00FD350B">
        <w:rPr>
          <w:rFonts w:asciiTheme="minorBidi" w:hAnsiTheme="minorBidi" w:cstheme="minorBidi"/>
        </w:rPr>
        <w:t xml:space="preserve">fails or refuses to execute </w:t>
      </w:r>
      <w:r w:rsidR="00987CF7" w:rsidRPr="00FD350B">
        <w:rPr>
          <w:rFonts w:asciiTheme="minorBidi" w:hAnsiTheme="minorBidi" w:cstheme="minorBidi"/>
        </w:rPr>
        <w:t>the contract form</w:t>
      </w:r>
      <w:r w:rsidRPr="00FD350B">
        <w:rPr>
          <w:rFonts w:asciiTheme="minorBidi" w:hAnsiTheme="minorBidi" w:cstheme="minorBidi"/>
        </w:rPr>
        <w:t>, if required;</w:t>
      </w:r>
      <w:r w:rsidRPr="00A21897">
        <w:rPr>
          <w:rFonts w:asciiTheme="minorBidi" w:hAnsiTheme="minorBidi" w:cstheme="minorBidi"/>
        </w:rPr>
        <w:t xml:space="preserve"> </w:t>
      </w:r>
      <w:r w:rsidRPr="00FD350B">
        <w:rPr>
          <w:rFonts w:asciiTheme="minorBidi" w:hAnsiTheme="minorBidi" w:cstheme="minorBidi"/>
        </w:rPr>
        <w:t>or</w:t>
      </w:r>
    </w:p>
    <w:p w14:paraId="73D0626A" w14:textId="0CB64313" w:rsidR="00801347" w:rsidRPr="005E6F74" w:rsidRDefault="00801347" w:rsidP="009D3571">
      <w:pPr>
        <w:pStyle w:val="ListParagraph"/>
        <w:widowControl w:val="0"/>
        <w:numPr>
          <w:ilvl w:val="1"/>
          <w:numId w:val="5"/>
        </w:numPr>
        <w:tabs>
          <w:tab w:val="left" w:pos="0"/>
        </w:tabs>
        <w:autoSpaceDE w:val="0"/>
        <w:autoSpaceDN w:val="0"/>
        <w:spacing w:before="240" w:line="240" w:lineRule="exact"/>
        <w:ind w:left="714" w:hanging="357"/>
        <w:rPr>
          <w:rFonts w:asciiTheme="minorBidi" w:hAnsiTheme="minorBidi" w:cstheme="minorBidi"/>
        </w:rPr>
      </w:pPr>
      <w:r w:rsidRPr="00FD350B">
        <w:rPr>
          <w:rFonts w:asciiTheme="minorBidi" w:hAnsiTheme="minorBidi" w:cstheme="minorBidi"/>
        </w:rPr>
        <w:t xml:space="preserve">fails or refuses to furnish the performance security, in accordance with the </w:t>
      </w:r>
      <w:r w:rsidR="00987CF7" w:rsidRPr="00FD350B">
        <w:rPr>
          <w:rFonts w:asciiTheme="minorBidi" w:hAnsiTheme="minorBidi" w:cstheme="minorBidi"/>
        </w:rPr>
        <w:t>instructions to</w:t>
      </w:r>
      <w:r w:rsidR="00987CF7" w:rsidRPr="00A21897">
        <w:rPr>
          <w:rFonts w:asciiTheme="minorBidi" w:hAnsiTheme="minorBidi" w:cstheme="minorBidi"/>
        </w:rPr>
        <w:t xml:space="preserve"> </w:t>
      </w:r>
      <w:r w:rsidR="00987CF7" w:rsidRPr="00FD350B">
        <w:rPr>
          <w:rFonts w:asciiTheme="minorBidi" w:hAnsiTheme="minorBidi" w:cstheme="minorBidi"/>
        </w:rPr>
        <w:t>bidders</w:t>
      </w:r>
      <w:r w:rsidRPr="00FD350B">
        <w:rPr>
          <w:rFonts w:asciiTheme="minorBidi" w:hAnsiTheme="minorBidi" w:cstheme="minorBidi"/>
        </w:rPr>
        <w:t>;</w:t>
      </w:r>
    </w:p>
    <w:p w14:paraId="1ED395C9" w14:textId="2508F336" w:rsidR="00801347" w:rsidRPr="00FD350B" w:rsidRDefault="00801347" w:rsidP="002E58D5">
      <w:pPr>
        <w:pStyle w:val="BodyText"/>
        <w:tabs>
          <w:tab w:val="left" w:pos="0"/>
        </w:tabs>
        <w:spacing w:before="240" w:after="0" w:line="240" w:lineRule="exact"/>
        <w:rPr>
          <w:rFonts w:asciiTheme="minorBidi" w:hAnsiTheme="minorBidi" w:cstheme="minorBidi"/>
        </w:rPr>
      </w:pPr>
      <w:r w:rsidRPr="00FD350B">
        <w:rPr>
          <w:rFonts w:asciiTheme="minorBidi" w:hAnsiTheme="minorBidi" w:cstheme="minorBidi"/>
        </w:rPr>
        <w:t>we undertake to pay to the Purchaser up to the above amount upon receipt of its first written demand, without the Purchaser having to substantiate its demand, provided that in its demand the Purchaser will note that the amount claimed by it is due to it, owing to the occurrence of one or both of the two conditions, specifying the occurred condition or conditions.</w:t>
      </w:r>
    </w:p>
    <w:p w14:paraId="36260BD9" w14:textId="77777777" w:rsidR="00801347" w:rsidRPr="00FD350B" w:rsidRDefault="00801347" w:rsidP="002E58D5">
      <w:pPr>
        <w:pStyle w:val="BodyText"/>
        <w:tabs>
          <w:tab w:val="left" w:pos="0"/>
        </w:tabs>
        <w:spacing w:before="240" w:after="0" w:line="240" w:lineRule="exact"/>
        <w:rPr>
          <w:rFonts w:asciiTheme="minorBidi" w:hAnsiTheme="minorBidi" w:cstheme="minorBidi"/>
        </w:rPr>
      </w:pPr>
      <w:r w:rsidRPr="00FD350B">
        <w:rPr>
          <w:rFonts w:asciiTheme="minorBidi" w:hAnsiTheme="minorBidi" w:cstheme="minorBidi"/>
        </w:rPr>
        <w:t>This guarantee will remain in force up to and including thirty (30) days after the period of bid validity, and any demand in respect thereof should reach the Bank not later than the above date.</w:t>
      </w:r>
    </w:p>
    <w:p w14:paraId="048AED0F" w14:textId="77777777" w:rsidR="00801347" w:rsidRPr="009D3571" w:rsidRDefault="00801347" w:rsidP="002E58D5">
      <w:pPr>
        <w:pStyle w:val="BodyText"/>
        <w:tabs>
          <w:tab w:val="left" w:pos="0"/>
        </w:tabs>
        <w:spacing w:before="240" w:after="0" w:line="240" w:lineRule="exact"/>
        <w:rPr>
          <w:rFonts w:asciiTheme="minorBidi" w:hAnsiTheme="minorBidi" w:cstheme="minorBidi"/>
          <w:i/>
          <w:iCs/>
          <w:color w:val="FF0000"/>
        </w:rPr>
      </w:pPr>
    </w:p>
    <w:p w14:paraId="60B50721" w14:textId="77777777" w:rsidR="00801347" w:rsidRPr="00FD350B" w:rsidRDefault="00801347" w:rsidP="002E58D5">
      <w:pPr>
        <w:pStyle w:val="BodyText"/>
        <w:tabs>
          <w:tab w:val="left" w:pos="0"/>
        </w:tabs>
        <w:spacing w:before="240" w:after="0" w:line="240" w:lineRule="exact"/>
        <w:rPr>
          <w:rFonts w:asciiTheme="minorBidi" w:hAnsiTheme="minorBidi" w:cstheme="minorBidi"/>
        </w:rPr>
      </w:pPr>
      <w:r w:rsidRPr="00FD350B">
        <w:rPr>
          <w:rFonts w:asciiTheme="minorBidi" w:hAnsiTheme="minorBidi" w:cstheme="minorBidi"/>
          <w:noProof/>
          <w:lang w:val="en-GB" w:eastAsia="en-GB"/>
        </w:rPr>
        <mc:AlternateContent>
          <mc:Choice Requires="wps">
            <w:drawing>
              <wp:anchor distT="0" distB="0" distL="0" distR="0" simplePos="0" relativeHeight="251658243" behindDoc="1" locked="0" layoutInCell="1" allowOverlap="1" wp14:anchorId="20DEC41F" wp14:editId="1D16AAC9">
                <wp:simplePos x="0" y="0"/>
                <wp:positionH relativeFrom="page">
                  <wp:posOffset>2286000</wp:posOffset>
                </wp:positionH>
                <wp:positionV relativeFrom="paragraph">
                  <wp:posOffset>229235</wp:posOffset>
                </wp:positionV>
                <wp:extent cx="2972435" cy="0"/>
                <wp:effectExtent l="0" t="0" r="0" b="0"/>
                <wp:wrapTopAndBottom/>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9724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1BB2A" id="Line 9" o:spid="_x0000_s1026" style="position:absolute;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0pt,18.05pt" to="414.0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" strokeweight=".6pt">
                <o:lock v:ext="edit" shapetype="f"/>
                <w10:wrap type="topAndBottom" anchorx="page"/>
              </v:line>
            </w:pict>
          </mc:Fallback>
        </mc:AlternateContent>
      </w:r>
    </w:p>
    <w:p w14:paraId="65A352A5" w14:textId="45A672C1" w:rsidR="009D3571" w:rsidRDefault="00801347" w:rsidP="009D3571">
      <w:pPr>
        <w:tabs>
          <w:tab w:val="left" w:pos="0"/>
        </w:tabs>
        <w:spacing w:before="240" w:line="240" w:lineRule="exact"/>
        <w:jc w:val="center"/>
        <w:rPr>
          <w:rFonts w:asciiTheme="minorBidi" w:eastAsiaTheme="majorEastAsia" w:hAnsiTheme="minorBidi" w:cstheme="minorBidi"/>
          <w:b/>
          <w:bCs/>
          <w:color w:val="000000" w:themeColor="text1"/>
          <w:sz w:val="32"/>
          <w:szCs w:val="32"/>
        </w:rPr>
      </w:pPr>
      <w:r w:rsidRPr="00987CF7">
        <w:rPr>
          <w:rFonts w:asciiTheme="minorBidi" w:hAnsiTheme="minorBidi" w:cstheme="minorBidi"/>
          <w:i/>
          <w:color w:val="FF0000"/>
        </w:rPr>
        <w:t>[signature of the bank]</w:t>
      </w:r>
      <w:bookmarkStart w:id="168" w:name="_Toc19856927"/>
      <w:r w:rsidR="009D3571">
        <w:rPr>
          <w:rFonts w:asciiTheme="minorBidi" w:hAnsiTheme="minorBidi" w:cstheme="minorBidi"/>
          <w:b/>
          <w:bCs/>
          <w:color w:val="000000" w:themeColor="text1"/>
          <w:sz w:val="32"/>
          <w:szCs w:val="32"/>
        </w:rPr>
        <w:br w:type="page"/>
      </w:r>
    </w:p>
    <w:p w14:paraId="0022B8A9" w14:textId="02C89FB3" w:rsidR="00801347" w:rsidRPr="0057569C" w:rsidRDefault="00801347" w:rsidP="009D3571">
      <w:pPr>
        <w:pStyle w:val="BSFHeading"/>
      </w:pPr>
      <w:bookmarkStart w:id="169" w:name="_Toc57566448"/>
      <w:r>
        <w:t xml:space="preserve">Manufacturer’s </w:t>
      </w:r>
      <w:r w:rsidR="00B80081">
        <w:t>Authorisation Form</w:t>
      </w:r>
      <w:bookmarkEnd w:id="168"/>
      <w:bookmarkEnd w:id="169"/>
    </w:p>
    <w:p w14:paraId="1FAF9D33" w14:textId="6899CC77" w:rsidR="00801347" w:rsidRPr="009D3571" w:rsidRDefault="00801347" w:rsidP="002E58D5">
      <w:pPr>
        <w:pStyle w:val="BodyText"/>
        <w:tabs>
          <w:tab w:val="left" w:pos="0"/>
        </w:tabs>
        <w:spacing w:before="240" w:after="0" w:line="240" w:lineRule="exact"/>
        <w:jc w:val="center"/>
        <w:rPr>
          <w:rFonts w:asciiTheme="minorBidi" w:hAnsiTheme="minorBidi" w:cstheme="minorBidi"/>
          <w:i/>
          <w:iCs/>
          <w:color w:val="FF0000"/>
        </w:rPr>
      </w:pPr>
      <w:r w:rsidRPr="009D3571">
        <w:rPr>
          <w:rFonts w:asciiTheme="minorBidi" w:hAnsiTheme="minorBidi" w:cstheme="minorBidi"/>
          <w:i/>
          <w:iCs/>
          <w:color w:val="FF0000"/>
        </w:rPr>
        <w:t xml:space="preserve">[See </w:t>
      </w:r>
      <w:r w:rsidR="002C1CEF" w:rsidRPr="009D3571">
        <w:rPr>
          <w:rFonts w:asciiTheme="minorBidi" w:hAnsiTheme="minorBidi" w:cstheme="minorBidi"/>
          <w:i/>
          <w:iCs/>
          <w:color w:val="FF0000"/>
        </w:rPr>
        <w:t>clause 1</w:t>
      </w:r>
      <w:r w:rsidR="00EF189A" w:rsidRPr="009D3571">
        <w:rPr>
          <w:rFonts w:asciiTheme="minorBidi" w:hAnsiTheme="minorBidi" w:cstheme="minorBidi"/>
          <w:i/>
          <w:iCs/>
          <w:color w:val="FF0000"/>
        </w:rPr>
        <w:t>8</w:t>
      </w:r>
      <w:r w:rsidR="002C1CEF" w:rsidRPr="009D3571">
        <w:rPr>
          <w:rFonts w:asciiTheme="minorBidi" w:hAnsiTheme="minorBidi" w:cstheme="minorBidi"/>
          <w:i/>
          <w:iCs/>
          <w:color w:val="FF0000"/>
        </w:rPr>
        <w:t>.3 (a) of the instructions to bidders</w:t>
      </w:r>
      <w:r w:rsidRPr="009D3571">
        <w:rPr>
          <w:rFonts w:asciiTheme="minorBidi" w:hAnsiTheme="minorBidi" w:cstheme="minorBidi"/>
          <w:i/>
          <w:iCs/>
          <w:color w:val="FF0000"/>
        </w:rPr>
        <w:t>.]</w:t>
      </w:r>
    </w:p>
    <w:p w14:paraId="5544487A" w14:textId="77777777" w:rsidR="009D3571" w:rsidRDefault="009D3571" w:rsidP="002E58D5">
      <w:pPr>
        <w:tabs>
          <w:tab w:val="left" w:pos="0"/>
        </w:tabs>
        <w:spacing w:before="240" w:line="240" w:lineRule="exact"/>
        <w:rPr>
          <w:rFonts w:asciiTheme="minorBidi" w:hAnsiTheme="minorBidi" w:cstheme="minorBidi"/>
        </w:rPr>
      </w:pPr>
    </w:p>
    <w:p w14:paraId="5FCAF01E" w14:textId="20C589CD" w:rsidR="00801347" w:rsidRPr="00FD350B" w:rsidRDefault="00801347" w:rsidP="009D3571">
      <w:pPr>
        <w:tabs>
          <w:tab w:val="left" w:pos="0"/>
        </w:tabs>
        <w:spacing w:before="240"/>
        <w:rPr>
          <w:rFonts w:asciiTheme="minorBidi" w:hAnsiTheme="minorBidi" w:cstheme="minorBidi"/>
          <w:i/>
        </w:rPr>
      </w:pPr>
      <w:r w:rsidRPr="00FD350B">
        <w:rPr>
          <w:rFonts w:asciiTheme="minorBidi" w:hAnsiTheme="minorBidi" w:cstheme="minorBidi"/>
        </w:rPr>
        <w:t xml:space="preserve">To: </w:t>
      </w:r>
      <w:r w:rsidRPr="002C1CEF">
        <w:rPr>
          <w:rFonts w:asciiTheme="minorBidi" w:hAnsiTheme="minorBidi" w:cstheme="minorBidi"/>
          <w:i/>
          <w:color w:val="FF0000"/>
        </w:rPr>
        <w:t xml:space="preserve">[name of the </w:t>
      </w:r>
      <w:r w:rsidR="002C1CEF" w:rsidRPr="002C1CEF">
        <w:rPr>
          <w:rFonts w:asciiTheme="minorBidi" w:hAnsiTheme="minorBidi" w:cstheme="minorBidi"/>
          <w:i/>
          <w:color w:val="FF0000"/>
        </w:rPr>
        <w:t>p</w:t>
      </w:r>
      <w:r w:rsidRPr="002C1CEF">
        <w:rPr>
          <w:rFonts w:asciiTheme="minorBidi" w:hAnsiTheme="minorBidi" w:cstheme="minorBidi"/>
          <w:i/>
          <w:color w:val="FF0000"/>
        </w:rPr>
        <w:t>urchaser]</w:t>
      </w:r>
    </w:p>
    <w:p w14:paraId="076AA092" w14:textId="77777777" w:rsidR="00801347" w:rsidRPr="00FD350B" w:rsidRDefault="00801347" w:rsidP="009D3571">
      <w:pPr>
        <w:pStyle w:val="BodyText"/>
        <w:tabs>
          <w:tab w:val="left" w:pos="0"/>
        </w:tabs>
        <w:spacing w:before="240" w:after="0"/>
        <w:rPr>
          <w:rFonts w:asciiTheme="minorBidi" w:hAnsiTheme="minorBidi" w:cstheme="minorBidi"/>
          <w:i/>
        </w:rPr>
      </w:pPr>
    </w:p>
    <w:p w14:paraId="53E47FB0" w14:textId="2DDA33F3" w:rsidR="00801347" w:rsidRPr="00FD350B" w:rsidRDefault="00801347" w:rsidP="009D3571">
      <w:pPr>
        <w:tabs>
          <w:tab w:val="left" w:pos="0"/>
        </w:tabs>
        <w:spacing w:before="240"/>
        <w:rPr>
          <w:rFonts w:asciiTheme="minorBidi" w:hAnsiTheme="minorBidi" w:cstheme="minorBidi"/>
        </w:rPr>
      </w:pPr>
      <w:r w:rsidRPr="00FD350B">
        <w:rPr>
          <w:rFonts w:asciiTheme="minorBidi" w:hAnsiTheme="minorBidi" w:cstheme="minorBidi"/>
        </w:rPr>
        <w:t xml:space="preserve">WHEREAS </w:t>
      </w:r>
      <w:r w:rsidR="002C1CEF" w:rsidRPr="002C1CEF">
        <w:rPr>
          <w:rFonts w:asciiTheme="minorBidi" w:hAnsiTheme="minorBidi" w:cstheme="minorBidi"/>
          <w:i/>
          <w:color w:val="FF0000"/>
        </w:rPr>
        <w:t>[name of the m</w:t>
      </w:r>
      <w:r w:rsidRPr="002C1CEF">
        <w:rPr>
          <w:rFonts w:asciiTheme="minorBidi" w:hAnsiTheme="minorBidi" w:cstheme="minorBidi"/>
          <w:i/>
          <w:color w:val="FF0000"/>
        </w:rPr>
        <w:t xml:space="preserve">anufacturer] </w:t>
      </w:r>
      <w:r w:rsidRPr="00FD350B">
        <w:rPr>
          <w:rFonts w:asciiTheme="minorBidi" w:hAnsiTheme="minorBidi" w:cstheme="minorBidi"/>
        </w:rPr>
        <w:t>who are established and reputable manufacturers of</w:t>
      </w:r>
      <w:r w:rsidR="009D3571">
        <w:rPr>
          <w:rFonts w:asciiTheme="minorBidi" w:hAnsiTheme="minorBidi" w:cstheme="minorBidi"/>
        </w:rPr>
        <w:t xml:space="preserve"> </w:t>
      </w:r>
      <w:r w:rsidRPr="002C1CEF">
        <w:rPr>
          <w:rFonts w:asciiTheme="minorBidi" w:hAnsiTheme="minorBidi" w:cstheme="minorBidi"/>
          <w:i/>
          <w:color w:val="FF0000"/>
        </w:rPr>
        <w:t xml:space="preserve">[name and/or description of the goods] </w:t>
      </w:r>
      <w:r w:rsidRPr="00FD350B">
        <w:rPr>
          <w:rFonts w:asciiTheme="minorBidi" w:hAnsiTheme="minorBidi" w:cstheme="minorBidi"/>
        </w:rPr>
        <w:t xml:space="preserve">having factories at </w:t>
      </w:r>
      <w:r w:rsidRPr="002C1CEF">
        <w:rPr>
          <w:rFonts w:asciiTheme="minorBidi" w:hAnsiTheme="minorBidi" w:cstheme="minorBidi"/>
          <w:i/>
          <w:color w:val="FF0000"/>
        </w:rPr>
        <w:t>[address of factory]</w:t>
      </w:r>
      <w:r w:rsidR="009D3571">
        <w:rPr>
          <w:rFonts w:asciiTheme="minorBidi" w:hAnsiTheme="minorBidi" w:cstheme="minorBidi"/>
          <w:i/>
          <w:color w:val="FF0000"/>
        </w:rPr>
        <w:t xml:space="preserve"> </w:t>
      </w:r>
      <w:r w:rsidRPr="00FD350B">
        <w:rPr>
          <w:rFonts w:asciiTheme="minorBidi" w:hAnsiTheme="minorBidi" w:cstheme="minorBidi"/>
        </w:rPr>
        <w:t xml:space="preserve">do hereby authorise </w:t>
      </w:r>
      <w:r w:rsidR="002C1CEF" w:rsidRPr="002C1CEF">
        <w:rPr>
          <w:rFonts w:asciiTheme="minorBidi" w:hAnsiTheme="minorBidi" w:cstheme="minorBidi"/>
          <w:i/>
          <w:color w:val="FF0000"/>
        </w:rPr>
        <w:t>[name and address of agent]</w:t>
      </w:r>
      <w:r w:rsidRPr="00FD350B">
        <w:rPr>
          <w:rFonts w:asciiTheme="minorBidi" w:hAnsiTheme="minorBidi" w:cstheme="minorBidi"/>
          <w:i/>
        </w:rPr>
        <w:t xml:space="preserve"> </w:t>
      </w:r>
      <w:r w:rsidRPr="00FD350B">
        <w:rPr>
          <w:rFonts w:asciiTheme="minorBidi" w:hAnsiTheme="minorBidi" w:cstheme="minorBidi"/>
        </w:rPr>
        <w:t xml:space="preserve">to submit a bid, and subsequently negotiate and sign the </w:t>
      </w:r>
      <w:r w:rsidR="002C1CEF">
        <w:rPr>
          <w:rFonts w:asciiTheme="minorBidi" w:hAnsiTheme="minorBidi" w:cstheme="minorBidi"/>
        </w:rPr>
        <w:t>contract with you against procurement n</w:t>
      </w:r>
      <w:r w:rsidRPr="00FD350B">
        <w:rPr>
          <w:rFonts w:asciiTheme="minorBidi" w:hAnsiTheme="minorBidi" w:cstheme="minorBidi"/>
        </w:rPr>
        <w:t xml:space="preserve">o. </w:t>
      </w:r>
      <w:r w:rsidR="002C1CEF" w:rsidRPr="002C1CEF">
        <w:rPr>
          <w:rFonts w:asciiTheme="minorBidi" w:hAnsiTheme="minorBidi" w:cstheme="minorBidi"/>
          <w:i/>
          <w:color w:val="FF0000"/>
        </w:rPr>
        <w:t xml:space="preserve">[reference of the invitation to </w:t>
      </w:r>
      <w:r w:rsidR="002C1CEF" w:rsidRPr="009D3571">
        <w:rPr>
          <w:rFonts w:asciiTheme="minorBidi" w:hAnsiTheme="minorBidi" w:cstheme="minorBidi"/>
          <w:i/>
          <w:color w:val="FF0000"/>
        </w:rPr>
        <w:t>bid</w:t>
      </w:r>
      <w:r w:rsidRPr="009D3571">
        <w:rPr>
          <w:rFonts w:asciiTheme="minorBidi" w:hAnsiTheme="minorBidi" w:cstheme="minorBidi"/>
          <w:i/>
          <w:color w:val="FF0000"/>
        </w:rPr>
        <w:t>]</w:t>
      </w:r>
      <w:r w:rsidRPr="00FD350B">
        <w:rPr>
          <w:rFonts w:asciiTheme="minorBidi" w:hAnsiTheme="minorBidi" w:cstheme="minorBidi"/>
          <w:i/>
        </w:rPr>
        <w:t xml:space="preserve"> </w:t>
      </w:r>
      <w:r w:rsidRPr="00FD350B">
        <w:rPr>
          <w:rFonts w:asciiTheme="minorBidi" w:hAnsiTheme="minorBidi" w:cstheme="minorBidi"/>
        </w:rPr>
        <w:t>for the above goods manufactured by us.</w:t>
      </w:r>
    </w:p>
    <w:p w14:paraId="0003701D" w14:textId="115C59EC" w:rsidR="00801347" w:rsidRPr="00FD350B" w:rsidRDefault="00801347" w:rsidP="009D3571">
      <w:pPr>
        <w:pStyle w:val="BodyText"/>
        <w:tabs>
          <w:tab w:val="left" w:pos="0"/>
        </w:tabs>
        <w:spacing w:before="240" w:after="0"/>
        <w:rPr>
          <w:rFonts w:asciiTheme="minorBidi" w:hAnsiTheme="minorBidi" w:cstheme="minorBidi"/>
        </w:rPr>
      </w:pPr>
      <w:r w:rsidRPr="00FD350B">
        <w:rPr>
          <w:rFonts w:asciiTheme="minorBidi" w:hAnsiTheme="minorBidi" w:cstheme="minorBidi"/>
        </w:rPr>
        <w:t>We hereby extend our full</w:t>
      </w:r>
      <w:r w:rsidR="002C1CEF">
        <w:rPr>
          <w:rFonts w:asciiTheme="minorBidi" w:hAnsiTheme="minorBidi" w:cstheme="minorBidi"/>
        </w:rPr>
        <w:t xml:space="preserve"> guarantee and warranty as per c</w:t>
      </w:r>
      <w:r w:rsidRPr="00FD350B">
        <w:rPr>
          <w:rFonts w:asciiTheme="minorBidi" w:hAnsiTheme="minorBidi" w:cstheme="minorBidi"/>
        </w:rPr>
        <w:t>lause 1</w:t>
      </w:r>
      <w:r w:rsidR="00EF189A">
        <w:rPr>
          <w:rFonts w:asciiTheme="minorBidi" w:hAnsiTheme="minorBidi" w:cstheme="minorBidi"/>
        </w:rPr>
        <w:t>8</w:t>
      </w:r>
      <w:r w:rsidRPr="00FD350B">
        <w:rPr>
          <w:rFonts w:asciiTheme="minorBidi" w:hAnsiTheme="minorBidi" w:cstheme="minorBidi"/>
        </w:rPr>
        <w:t xml:space="preserve"> of the </w:t>
      </w:r>
      <w:r w:rsidR="002C1CEF" w:rsidRPr="00FD350B">
        <w:rPr>
          <w:rFonts w:asciiTheme="minorBidi" w:hAnsiTheme="minorBidi" w:cstheme="minorBidi"/>
        </w:rPr>
        <w:t>general conditions of contract</w:t>
      </w:r>
      <w:r w:rsidRPr="00FD350B">
        <w:rPr>
          <w:rFonts w:asciiTheme="minorBidi" w:hAnsiTheme="minorBidi" w:cstheme="minorBidi"/>
        </w:rPr>
        <w:t xml:space="preserve"> for the goods offered for supply by the above firm against this </w:t>
      </w:r>
      <w:r w:rsidR="002C1CEF" w:rsidRPr="00FD350B">
        <w:rPr>
          <w:rFonts w:asciiTheme="minorBidi" w:hAnsiTheme="minorBidi" w:cstheme="minorBidi"/>
        </w:rPr>
        <w:t>invitation for bids</w:t>
      </w:r>
      <w:r w:rsidRPr="00FD350B">
        <w:rPr>
          <w:rFonts w:asciiTheme="minorBidi" w:hAnsiTheme="minorBidi" w:cstheme="minorBidi"/>
        </w:rPr>
        <w:t>.</w:t>
      </w:r>
    </w:p>
    <w:p w14:paraId="126707EA" w14:textId="77777777" w:rsidR="00801347" w:rsidRPr="00FD350B" w:rsidRDefault="00801347" w:rsidP="009D3571">
      <w:pPr>
        <w:pStyle w:val="BodyText"/>
        <w:tabs>
          <w:tab w:val="left" w:pos="0"/>
        </w:tabs>
        <w:spacing w:before="240" w:after="0"/>
        <w:rPr>
          <w:rFonts w:asciiTheme="minorBidi" w:hAnsiTheme="minorBidi" w:cstheme="minorBidi"/>
        </w:rPr>
      </w:pPr>
    </w:p>
    <w:p w14:paraId="15A765A1" w14:textId="77777777" w:rsidR="00801347" w:rsidRPr="00FD350B" w:rsidRDefault="00801347" w:rsidP="009D3571">
      <w:pPr>
        <w:pStyle w:val="BodyText"/>
        <w:tabs>
          <w:tab w:val="left" w:pos="0"/>
        </w:tabs>
        <w:spacing w:before="240" w:after="0"/>
        <w:rPr>
          <w:rFonts w:asciiTheme="minorBidi" w:hAnsiTheme="minorBidi" w:cstheme="minorBidi"/>
        </w:rPr>
      </w:pPr>
    </w:p>
    <w:p w14:paraId="51F28381" w14:textId="77777777" w:rsidR="00801347" w:rsidRPr="00FD350B" w:rsidRDefault="00801347" w:rsidP="009D3571">
      <w:pPr>
        <w:pStyle w:val="BodyText"/>
        <w:tabs>
          <w:tab w:val="left" w:pos="0"/>
        </w:tabs>
        <w:spacing w:before="240" w:after="0"/>
        <w:rPr>
          <w:rFonts w:asciiTheme="minorBidi" w:hAnsiTheme="minorBidi" w:cstheme="minorBidi"/>
        </w:rPr>
      </w:pPr>
    </w:p>
    <w:p w14:paraId="5A553CFA" w14:textId="57DFABBA" w:rsidR="00801347" w:rsidRPr="00FD350B" w:rsidRDefault="00801347" w:rsidP="009D3571">
      <w:pPr>
        <w:pStyle w:val="BodyText"/>
        <w:tabs>
          <w:tab w:val="left" w:pos="0"/>
        </w:tabs>
        <w:spacing w:before="240" w:after="0"/>
        <w:rPr>
          <w:rFonts w:asciiTheme="minorBidi" w:hAnsiTheme="minorBidi" w:cstheme="minorBidi"/>
        </w:rPr>
      </w:pPr>
    </w:p>
    <w:p w14:paraId="13112069" w14:textId="43014C90" w:rsidR="00801347" w:rsidRPr="002C1CEF" w:rsidRDefault="002C1CEF" w:rsidP="009D3571">
      <w:pPr>
        <w:tabs>
          <w:tab w:val="left" w:pos="0"/>
        </w:tabs>
        <w:spacing w:before="240"/>
        <w:rPr>
          <w:rFonts w:asciiTheme="minorBidi" w:hAnsiTheme="minorBidi" w:cstheme="minorBidi"/>
          <w:i/>
          <w:color w:val="FF0000"/>
        </w:rPr>
      </w:pPr>
      <w:r w:rsidRPr="002C1CEF">
        <w:rPr>
          <w:rFonts w:asciiTheme="minorBidi" w:hAnsiTheme="minorBidi" w:cstheme="minorBidi"/>
          <w:noProof/>
          <w:color w:val="FF0000"/>
          <w:lang w:val="en-GB" w:eastAsia="en-GB"/>
        </w:rPr>
        <mc:AlternateContent>
          <mc:Choice Requires="wps">
            <w:drawing>
              <wp:anchor distT="0" distB="0" distL="0" distR="0" simplePos="0" relativeHeight="251658244" behindDoc="1" locked="0" layoutInCell="1" allowOverlap="1" wp14:anchorId="09A2AC7A" wp14:editId="6C0F80F9">
                <wp:simplePos x="0" y="0"/>
                <wp:positionH relativeFrom="page">
                  <wp:posOffset>695408</wp:posOffset>
                </wp:positionH>
                <wp:positionV relativeFrom="paragraph">
                  <wp:posOffset>52070</wp:posOffset>
                </wp:positionV>
                <wp:extent cx="4801870" cy="0"/>
                <wp:effectExtent l="0" t="0" r="0" b="0"/>
                <wp:wrapTopAndBottom/>
                <wp:docPr id="2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8018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0BB97" id="Line 2" o:spid="_x0000_s1026" style="position:absolute;z-index:-2516582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75pt,4.1pt" to="432.8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" strokeweight=".6pt">
                <o:lock v:ext="edit" shapetype="f"/>
                <w10:wrap type="topAndBottom" anchorx="page"/>
              </v:line>
            </w:pict>
          </mc:Fallback>
        </mc:AlternateContent>
      </w:r>
      <w:r w:rsidRPr="002C1CEF">
        <w:rPr>
          <w:rFonts w:asciiTheme="minorBidi" w:hAnsiTheme="minorBidi" w:cstheme="minorBidi"/>
          <w:i/>
          <w:color w:val="FF0000"/>
        </w:rPr>
        <w:t>[signature for and on behalf of manufacturer]</w:t>
      </w:r>
    </w:p>
    <w:p w14:paraId="13150A9A" w14:textId="77777777" w:rsidR="00801347" w:rsidRPr="00FD350B" w:rsidRDefault="00801347" w:rsidP="009D3571">
      <w:pPr>
        <w:pStyle w:val="BodyText"/>
        <w:tabs>
          <w:tab w:val="left" w:pos="0"/>
        </w:tabs>
        <w:spacing w:before="240" w:after="0"/>
        <w:rPr>
          <w:rFonts w:asciiTheme="minorBidi" w:hAnsiTheme="minorBidi" w:cstheme="minorBidi"/>
          <w:i/>
        </w:rPr>
      </w:pPr>
    </w:p>
    <w:p w14:paraId="2944811A" w14:textId="77777777" w:rsidR="00801347" w:rsidRPr="00FD350B" w:rsidRDefault="00801347" w:rsidP="009D3571">
      <w:pPr>
        <w:pStyle w:val="BodyText"/>
        <w:tabs>
          <w:tab w:val="left" w:pos="0"/>
        </w:tabs>
        <w:spacing w:before="240" w:after="0"/>
        <w:rPr>
          <w:rFonts w:asciiTheme="minorBidi" w:hAnsiTheme="minorBidi" w:cstheme="minorBidi"/>
          <w:i/>
        </w:rPr>
      </w:pPr>
    </w:p>
    <w:p w14:paraId="4269D515" w14:textId="77777777" w:rsidR="00844CBA" w:rsidRDefault="009D3571" w:rsidP="009D3571">
      <w:pPr>
        <w:pStyle w:val="BodyText"/>
        <w:tabs>
          <w:tab w:val="left" w:pos="0"/>
        </w:tabs>
        <w:spacing w:before="240" w:after="0"/>
        <w:rPr>
          <w:rFonts w:asciiTheme="minorBidi" w:hAnsiTheme="minorBidi" w:cstheme="minorBidi"/>
          <w:iCs/>
          <w:color w:val="FF0000"/>
        </w:rPr>
        <w:sectPr w:rsidR="00844CBA" w:rsidSect="003D10E2">
          <w:headerReference w:type="even" r:id="rId27"/>
          <w:footerReference w:type="default" r:id="rId28"/>
          <w:footerReference w:type="first" r:id="rId29"/>
          <w:pgSz w:w="11907" w:h="16840" w:code="9"/>
          <w:pgMar w:top="2347" w:right="964" w:bottom="1440" w:left="1015" w:header="709" w:footer="709" w:gutter="0"/>
          <w:cols w:space="708"/>
          <w:docGrid w:linePitch="360"/>
        </w:sectPr>
      </w:pPr>
      <w:r w:rsidRPr="009D3571">
        <w:rPr>
          <w:rFonts w:asciiTheme="minorBidi" w:hAnsiTheme="minorBidi" w:cstheme="minorBidi"/>
          <w:iCs/>
        </w:rPr>
        <w:t>[</w:t>
      </w:r>
      <w:r w:rsidR="00801347" w:rsidRPr="009D3571">
        <w:rPr>
          <w:rFonts w:asciiTheme="minorBidi" w:hAnsiTheme="minorBidi" w:cstheme="minorBidi"/>
          <w:iCs/>
        </w:rPr>
        <w:t xml:space="preserve">Note: </w:t>
      </w:r>
      <w:r w:rsidR="00801347" w:rsidRPr="009D3571">
        <w:rPr>
          <w:rFonts w:asciiTheme="minorBidi" w:hAnsiTheme="minorBidi" w:cstheme="minorBidi"/>
          <w:iCs/>
          <w:color w:val="FF0000"/>
        </w:rPr>
        <w:t xml:space="preserve">This letter of authority should be on the letterhead of the </w:t>
      </w:r>
      <w:r w:rsidR="002C1CEF" w:rsidRPr="009D3571">
        <w:rPr>
          <w:rFonts w:asciiTheme="minorBidi" w:hAnsiTheme="minorBidi" w:cstheme="minorBidi"/>
          <w:iCs/>
          <w:color w:val="FF0000"/>
        </w:rPr>
        <w:t>manufacturer and should be signed by a person competent and having the power of attorney to bind the manufacturer. it should be included by the bidder in its</w:t>
      </w:r>
      <w:r w:rsidR="00801347" w:rsidRPr="009D3571">
        <w:rPr>
          <w:rFonts w:asciiTheme="minorBidi" w:hAnsiTheme="minorBidi" w:cstheme="minorBidi"/>
          <w:iCs/>
          <w:color w:val="FF0000"/>
        </w:rPr>
        <w:t xml:space="preserve"> bid.</w:t>
      </w:r>
      <w:r w:rsidRPr="009D3571">
        <w:rPr>
          <w:rFonts w:asciiTheme="minorBidi" w:hAnsiTheme="minorBidi" w:cstheme="minorBidi"/>
          <w:iCs/>
          <w:color w:val="FF0000"/>
        </w:rPr>
        <w:t>]</w:t>
      </w:r>
    </w:p>
    <w:p w14:paraId="55EE08CE" w14:textId="64DA4AAC" w:rsidR="00844CBA" w:rsidRPr="00844CBA" w:rsidRDefault="00844CBA" w:rsidP="00844CBA">
      <w:pPr>
        <w:pStyle w:val="BSFHeading"/>
      </w:pPr>
      <w:r w:rsidRPr="00844CBA">
        <w:t>Bid Securing Declaration Form</w:t>
      </w:r>
    </w:p>
    <w:p w14:paraId="245E306D" w14:textId="77777777" w:rsidR="00844CBA" w:rsidRPr="005B5319" w:rsidRDefault="00844CBA" w:rsidP="00844CBA">
      <w:pPr>
        <w:jc w:val="center"/>
        <w:rPr>
          <w:i/>
        </w:rPr>
      </w:pPr>
      <w:r>
        <w:rPr>
          <w:i/>
          <w:color w:val="FF0000"/>
        </w:rPr>
        <w:t>[The bidder shall fill in this f</w:t>
      </w:r>
      <w:r w:rsidRPr="005B5319">
        <w:rPr>
          <w:i/>
          <w:color w:val="FF0000"/>
        </w:rPr>
        <w:t>orm in accordance with the instructions indicated.]</w:t>
      </w:r>
    </w:p>
    <w:p w14:paraId="4C7483CA" w14:textId="77777777" w:rsidR="00844CBA" w:rsidRDefault="00844CBA" w:rsidP="00844CBA">
      <w:pPr>
        <w:jc w:val="center"/>
      </w:pPr>
    </w:p>
    <w:p w14:paraId="2CF0AD15" w14:textId="77777777" w:rsidR="00844CBA" w:rsidRDefault="00844CBA" w:rsidP="00844CBA">
      <w:pPr>
        <w:jc w:val="center"/>
      </w:pPr>
    </w:p>
    <w:p w14:paraId="282CCA29" w14:textId="77777777" w:rsidR="00844CBA" w:rsidRDefault="00844CBA" w:rsidP="00844CBA">
      <w:pPr>
        <w:jc w:val="right"/>
      </w:pPr>
      <w:r>
        <w:t xml:space="preserve">Date: </w:t>
      </w:r>
      <w:r w:rsidRPr="005B5319">
        <w:rPr>
          <w:i/>
          <w:color w:val="FF0000"/>
        </w:rPr>
        <w:t>[date (as day, month and year)]</w:t>
      </w:r>
    </w:p>
    <w:p w14:paraId="59543DF7" w14:textId="77777777" w:rsidR="00844CBA" w:rsidRDefault="00844CBA" w:rsidP="00844CBA">
      <w:pPr>
        <w:jc w:val="right"/>
      </w:pPr>
      <w:r>
        <w:t xml:space="preserve">Bid No.: </w:t>
      </w:r>
      <w:r w:rsidRPr="005B5319">
        <w:rPr>
          <w:i/>
          <w:color w:val="FF0000"/>
        </w:rPr>
        <w:t>[number of RFB process]</w:t>
      </w:r>
    </w:p>
    <w:p w14:paraId="0FDA19FB" w14:textId="77777777" w:rsidR="00844CBA" w:rsidRDefault="00844CBA" w:rsidP="00844CBA">
      <w:pPr>
        <w:jc w:val="right"/>
      </w:pPr>
      <w:r>
        <w:t xml:space="preserve">Alternative No.: </w:t>
      </w:r>
      <w:r w:rsidRPr="005B5319">
        <w:rPr>
          <w:i/>
          <w:color w:val="FF0000"/>
        </w:rPr>
        <w:t>[insert identification No if this alter</w:t>
      </w:r>
      <w:r>
        <w:rPr>
          <w:i/>
          <w:color w:val="FF0000"/>
        </w:rPr>
        <w:t>natives are permitted and this b</w:t>
      </w:r>
      <w:r w:rsidRPr="005B5319">
        <w:rPr>
          <w:i/>
          <w:color w:val="FF0000"/>
        </w:rPr>
        <w:t>id for an alternative]</w:t>
      </w:r>
    </w:p>
    <w:p w14:paraId="3D235F37" w14:textId="77777777" w:rsidR="00844CBA" w:rsidRDefault="00844CBA" w:rsidP="00844CBA"/>
    <w:p w14:paraId="1108A131" w14:textId="77777777" w:rsidR="00844CBA" w:rsidRDefault="00844CBA" w:rsidP="00844CBA">
      <w:pPr>
        <w:rPr>
          <w:i/>
          <w:color w:val="FF0000"/>
        </w:rPr>
      </w:pPr>
      <w:r>
        <w:t xml:space="preserve">To: </w:t>
      </w:r>
      <w:r>
        <w:rPr>
          <w:i/>
          <w:color w:val="FF0000"/>
        </w:rPr>
        <w:t>[complete name of e</w:t>
      </w:r>
      <w:r w:rsidRPr="005B5319">
        <w:rPr>
          <w:i/>
          <w:color w:val="FF0000"/>
        </w:rPr>
        <w:t>mployer]</w:t>
      </w:r>
    </w:p>
    <w:p w14:paraId="131C90F9" w14:textId="77777777" w:rsidR="00844CBA" w:rsidRPr="005B5319" w:rsidRDefault="00844CBA" w:rsidP="00844CBA">
      <w:pPr>
        <w:rPr>
          <w:i/>
        </w:rPr>
      </w:pPr>
    </w:p>
    <w:p w14:paraId="49F24E76" w14:textId="77777777" w:rsidR="00844CBA" w:rsidRDefault="00844CBA" w:rsidP="00844CBA">
      <w:r>
        <w:t xml:space="preserve">We, the undersigned, declare that: </w:t>
      </w:r>
    </w:p>
    <w:p w14:paraId="6FB8F2EF" w14:textId="77777777" w:rsidR="00844CBA" w:rsidRDefault="00844CBA" w:rsidP="00844CBA">
      <w:r>
        <w:t>We understand that, according to your conditions, bids must be supported by a bid-securing declaration.</w:t>
      </w:r>
    </w:p>
    <w:p w14:paraId="254CB482" w14:textId="77777777" w:rsidR="00844CBA" w:rsidRDefault="00844CBA" w:rsidP="00844CBA">
      <w:r>
        <w:t xml:space="preserve">We accept that we will automatically be suspended from being eligible for bidding or submitting proposals in any contract with the employer for the period of time of </w:t>
      </w:r>
      <w:r w:rsidRPr="005B5319">
        <w:rPr>
          <w:i/>
          <w:color w:val="FF0000"/>
        </w:rPr>
        <w:t>[number of months or years]</w:t>
      </w:r>
      <w:r>
        <w:t xml:space="preserve"> starting on </w:t>
      </w:r>
      <w:r w:rsidRPr="005B5319">
        <w:rPr>
          <w:i/>
          <w:color w:val="FF0000"/>
        </w:rPr>
        <w:t>[date]</w:t>
      </w:r>
      <w:r>
        <w:t>, if we are in breach of our obligation(s) under the bid conditions, because we:</w:t>
      </w:r>
    </w:p>
    <w:p w14:paraId="0AB5B878" w14:textId="77777777" w:rsidR="00844CBA" w:rsidRDefault="00844CBA" w:rsidP="00844CBA">
      <w:pPr>
        <w:pStyle w:val="ListParagraph"/>
        <w:numPr>
          <w:ilvl w:val="0"/>
          <w:numId w:val="59"/>
        </w:numPr>
        <w:spacing w:before="120" w:after="120"/>
        <w:ind w:left="714" w:hanging="357"/>
      </w:pPr>
      <w:r>
        <w:t>Have withdrawn our bid during the period of bid validity specified in the letter of bid; or</w:t>
      </w:r>
    </w:p>
    <w:p w14:paraId="787293E1" w14:textId="77777777" w:rsidR="00844CBA" w:rsidRDefault="00844CBA" w:rsidP="00844CBA">
      <w:pPr>
        <w:pStyle w:val="ListParagraph"/>
        <w:numPr>
          <w:ilvl w:val="0"/>
          <w:numId w:val="59"/>
        </w:numPr>
        <w:spacing w:before="120" w:after="120"/>
        <w:ind w:left="714" w:hanging="357"/>
      </w:pPr>
      <w:r>
        <w:t>Having been notified of the acceptance of our bid by the employer during the period of bid validity, (i) fail or refuse to sign the contract; or (ii) fail or refuse to furnish the performance security, if required, in accordance with the ITB.</w:t>
      </w:r>
    </w:p>
    <w:p w14:paraId="5EA01918" w14:textId="77777777" w:rsidR="00844CBA" w:rsidRDefault="00844CBA" w:rsidP="00844CBA">
      <w:r>
        <w:t>We understand this bid securing declaration shall expire if we are not the successful bidder, upon the earlier of (i) our receipt of your notification to us of the name of the successful bidder; or (ii) twenty-eight days after the expiration of our bid.</w:t>
      </w:r>
    </w:p>
    <w:p w14:paraId="3EEF9F63" w14:textId="77777777" w:rsidR="00844CBA" w:rsidRPr="005B5319" w:rsidRDefault="00844CBA" w:rsidP="00844CBA">
      <w:pPr>
        <w:spacing w:before="240" w:after="240"/>
        <w:rPr>
          <w:u w:val="single"/>
        </w:rPr>
      </w:pPr>
      <w:r>
        <w:t>Name of the bidder*</w:t>
      </w:r>
      <w:r>
        <w:rPr>
          <w:u w:val="single"/>
        </w:rPr>
        <w:tab/>
      </w:r>
      <w:r>
        <w:rPr>
          <w:u w:val="single"/>
        </w:rPr>
        <w:tab/>
      </w:r>
      <w:r>
        <w:rPr>
          <w:u w:val="single"/>
        </w:rPr>
        <w:tab/>
      </w:r>
      <w:r>
        <w:rPr>
          <w:u w:val="single"/>
        </w:rPr>
        <w:tab/>
      </w:r>
      <w:r>
        <w:rPr>
          <w:u w:val="single"/>
        </w:rPr>
        <w:tab/>
      </w:r>
    </w:p>
    <w:p w14:paraId="09C26180" w14:textId="77777777" w:rsidR="00844CBA" w:rsidRPr="005B5319" w:rsidRDefault="00844CBA" w:rsidP="00844CBA">
      <w:pPr>
        <w:spacing w:before="240" w:after="240"/>
        <w:rPr>
          <w:u w:val="single"/>
        </w:rPr>
      </w:pPr>
      <w:r>
        <w:t>Name of the person duly authorized to sign the bid on behalf of the bidder**</w:t>
      </w:r>
      <w:r>
        <w:rPr>
          <w:u w:val="single"/>
        </w:rPr>
        <w:tab/>
      </w:r>
      <w:r>
        <w:rPr>
          <w:u w:val="single"/>
        </w:rPr>
        <w:tab/>
      </w:r>
    </w:p>
    <w:p w14:paraId="01231863" w14:textId="77777777" w:rsidR="00844CBA" w:rsidRPr="0040154A" w:rsidRDefault="00844CBA" w:rsidP="00844CBA">
      <w:pPr>
        <w:spacing w:before="240" w:after="240"/>
        <w:rPr>
          <w:u w:val="single"/>
        </w:rPr>
      </w:pPr>
      <w:r>
        <w:t>Title of the person signing the bid</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A6B39E0" w14:textId="77777777" w:rsidR="00844CBA" w:rsidRPr="0040154A" w:rsidRDefault="00844CBA" w:rsidP="00844CBA">
      <w:pPr>
        <w:spacing w:before="240" w:after="240"/>
        <w:rPr>
          <w:u w:val="single"/>
        </w:rPr>
      </w:pPr>
      <w:r>
        <w:t>Signature of the person named above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E980AC9" w14:textId="77777777" w:rsidR="00844CBA" w:rsidRPr="0040154A" w:rsidRDefault="00844CBA" w:rsidP="00844CBA">
      <w:pPr>
        <w:spacing w:before="240" w:after="240"/>
        <w:rPr>
          <w:u w:val="single"/>
        </w:rPr>
      </w:pPr>
      <w:r>
        <w:t xml:space="preserve">Date signed </w:t>
      </w:r>
      <w:r>
        <w:rPr>
          <w:u w:val="single"/>
        </w:rPr>
        <w:tab/>
      </w:r>
      <w:r>
        <w:rPr>
          <w:u w:val="single"/>
        </w:rPr>
        <w:tab/>
      </w:r>
      <w:r>
        <w:rPr>
          <w:u w:val="single"/>
        </w:rPr>
        <w:tab/>
      </w:r>
      <w:r>
        <w:rPr>
          <w:u w:val="single"/>
        </w:rPr>
        <w:tab/>
      </w:r>
      <w:r>
        <w:rPr>
          <w:u w:val="single"/>
        </w:rPr>
        <w:tab/>
      </w:r>
      <w:r>
        <w:rPr>
          <w:u w:val="single"/>
        </w:rPr>
        <w:tab/>
      </w:r>
      <w:r>
        <w:rPr>
          <w:u w:val="single"/>
        </w:rPr>
        <w:tab/>
      </w:r>
      <w:r>
        <w:t xml:space="preserve"> day of </w:t>
      </w:r>
      <w:r>
        <w:rPr>
          <w:u w:val="single"/>
        </w:rPr>
        <w:tab/>
      </w:r>
      <w:r>
        <w:rPr>
          <w:u w:val="single"/>
        </w:rPr>
        <w:tab/>
      </w:r>
      <w:r>
        <w:rPr>
          <w:u w:val="single"/>
        </w:rPr>
        <w:tab/>
      </w:r>
      <w:r>
        <w:t xml:space="preserve">, </w:t>
      </w:r>
      <w:r>
        <w:rPr>
          <w:u w:val="single"/>
        </w:rPr>
        <w:tab/>
      </w:r>
    </w:p>
    <w:p w14:paraId="69E2A01A" w14:textId="77777777" w:rsidR="00844CBA" w:rsidRDefault="00844CBA" w:rsidP="00844CBA">
      <w:r>
        <w:t>*: In the case of the bid submitted by joint venture specify the name of the joint venture as bidder</w:t>
      </w:r>
    </w:p>
    <w:p w14:paraId="3624F28B" w14:textId="77777777" w:rsidR="00844CBA" w:rsidRDefault="00844CBA" w:rsidP="00844CBA">
      <w:r>
        <w:t>**: Person signing the bid shall have the power of attorney given by the bidder attached to the bid</w:t>
      </w:r>
    </w:p>
    <w:p w14:paraId="427983F4" w14:textId="77777777" w:rsidR="00844CBA" w:rsidRDefault="00844CBA" w:rsidP="00844CBA"/>
    <w:p w14:paraId="4AC81017" w14:textId="77777777" w:rsidR="00844CBA" w:rsidRDefault="00844CBA" w:rsidP="00844CBA">
      <w:pPr>
        <w:rPr>
          <w:i/>
          <w:color w:val="FF0000"/>
        </w:rPr>
      </w:pPr>
      <w:r>
        <w:t xml:space="preserve"> </w:t>
      </w:r>
      <w:r>
        <w:rPr>
          <w:i/>
          <w:color w:val="FF0000"/>
        </w:rPr>
        <w:t>[Note: In case of a joint venture, the bid-securing d</w:t>
      </w:r>
      <w:r w:rsidRPr="005B5319">
        <w:rPr>
          <w:i/>
          <w:color w:val="FF0000"/>
        </w:rPr>
        <w:t xml:space="preserve">eclaration must be in </w:t>
      </w:r>
      <w:r>
        <w:rPr>
          <w:i/>
          <w:color w:val="FF0000"/>
        </w:rPr>
        <w:t>the name of all members to the joint venture that submits the b</w:t>
      </w:r>
      <w:r w:rsidRPr="005B5319">
        <w:rPr>
          <w:i/>
          <w:color w:val="FF0000"/>
        </w:rPr>
        <w:t>id.]</w:t>
      </w:r>
    </w:p>
    <w:p w14:paraId="571AD475" w14:textId="0B80CE73" w:rsidR="00357CBC" w:rsidRPr="00A520A6" w:rsidRDefault="00357CBC" w:rsidP="002E58D5">
      <w:pPr>
        <w:tabs>
          <w:tab w:val="left" w:pos="0"/>
        </w:tabs>
        <w:rPr>
          <w:rFonts w:asciiTheme="minorBidi" w:hAnsiTheme="minorBidi" w:cstheme="minorBidi"/>
          <w:spacing w:val="-2"/>
          <w:sz w:val="22"/>
          <w:szCs w:val="22"/>
        </w:rPr>
      </w:pPr>
    </w:p>
    <w:p w14:paraId="5BA05A22" w14:textId="77777777" w:rsidR="00317D75" w:rsidRPr="00A520A6" w:rsidRDefault="00317D75" w:rsidP="002E58D5">
      <w:pPr>
        <w:pStyle w:val="Outline2"/>
        <w:tabs>
          <w:tab w:val="clear" w:pos="864"/>
          <w:tab w:val="left" w:pos="-2880"/>
          <w:tab w:val="left" w:pos="0"/>
        </w:tabs>
        <w:spacing w:before="0"/>
        <w:ind w:left="0" w:firstLine="0"/>
        <w:rPr>
          <w:rFonts w:asciiTheme="minorBidi" w:hAnsiTheme="minorBidi" w:cstheme="minorBidi"/>
          <w:sz w:val="22"/>
        </w:rPr>
      </w:pPr>
    </w:p>
    <w:p w14:paraId="31AEAD68" w14:textId="58DEF8D6" w:rsidR="00317D75" w:rsidRPr="00A520A6" w:rsidRDefault="00317D75" w:rsidP="002E58D5">
      <w:pPr>
        <w:pStyle w:val="Heading9"/>
        <w:tabs>
          <w:tab w:val="left" w:pos="0"/>
        </w:tabs>
        <w:rPr>
          <w:rFonts w:asciiTheme="minorBidi" w:hAnsiTheme="minorBidi" w:cstheme="minorBidi"/>
        </w:rPr>
        <w:sectPr w:rsidR="00317D75" w:rsidRPr="00A520A6" w:rsidSect="003D10E2">
          <w:pgSz w:w="11907" w:h="16840" w:code="9"/>
          <w:pgMar w:top="2347" w:right="964" w:bottom="1440" w:left="1015" w:header="709" w:footer="709" w:gutter="0"/>
          <w:cols w:space="708"/>
          <w:docGrid w:linePitch="360"/>
        </w:sectPr>
      </w:pPr>
    </w:p>
    <w:p w14:paraId="74EA417F" w14:textId="52257376" w:rsidR="00317D75" w:rsidRPr="004F4108" w:rsidRDefault="00317D75" w:rsidP="009812FD">
      <w:pPr>
        <w:pStyle w:val="SectionHeading"/>
      </w:pPr>
      <w:bookmarkStart w:id="170" w:name="_Toc57576767"/>
      <w:r w:rsidRPr="004F4108">
        <w:t>S</w:t>
      </w:r>
      <w:r w:rsidR="009F2CAF" w:rsidRPr="004F4108">
        <w:t xml:space="preserve">ection V. </w:t>
      </w:r>
      <w:r w:rsidR="004F4108">
        <w:t>Schedule of R</w:t>
      </w:r>
      <w:r w:rsidR="00185A34" w:rsidRPr="004F4108">
        <w:t>equirements</w:t>
      </w:r>
      <w:bookmarkEnd w:id="170"/>
    </w:p>
    <w:p w14:paraId="59DF8C16" w14:textId="27DD9BE9" w:rsidR="00317D75" w:rsidRDefault="009F2CAF" w:rsidP="002E58D5">
      <w:pPr>
        <w:tabs>
          <w:tab w:val="left" w:pos="0"/>
        </w:tabs>
        <w:spacing w:before="240" w:line="240" w:lineRule="exact"/>
        <w:rPr>
          <w:rFonts w:asciiTheme="minorBidi" w:hAnsiTheme="minorBidi" w:cstheme="minorBidi"/>
        </w:rPr>
      </w:pPr>
      <w:r w:rsidRPr="00466AB1">
        <w:rPr>
          <w:rFonts w:asciiTheme="minorBidi" w:hAnsiTheme="minorBidi" w:cstheme="minorBidi"/>
        </w:rPr>
        <w:t xml:space="preserve">The delivery schedule expressed as weeks/months stipulates hereafter a delivery date which is the date of delivery (i) at EXW premises, or (ii) to the carrier at the port of shipment when the contract is placed on CIF terms, or (iii) to the first carrier when the contract is placed on CIP terms. In order to determine the correct date of delivery hereafter specified, the </w:t>
      </w:r>
      <w:r w:rsidR="00F43E1C">
        <w:rPr>
          <w:rFonts w:asciiTheme="minorBidi" w:hAnsiTheme="minorBidi" w:cstheme="minorBidi"/>
        </w:rPr>
        <w:t>purchaser</w:t>
      </w:r>
      <w:r w:rsidRPr="00466AB1">
        <w:rPr>
          <w:rFonts w:asciiTheme="minorBidi" w:hAnsiTheme="minorBidi" w:cstheme="minorBidi"/>
        </w:rPr>
        <w:t xml:space="preserve"> has taken into account the additional time that will be needed for international or national transit to the project site or to another common place.</w:t>
      </w:r>
    </w:p>
    <w:p w14:paraId="71C05B19" w14:textId="3DC70F1A" w:rsidR="0028511F" w:rsidRPr="00C523BF" w:rsidRDefault="0028511F" w:rsidP="0028511F">
      <w:pPr>
        <w:tabs>
          <w:tab w:val="left" w:pos="0"/>
        </w:tabs>
        <w:spacing w:before="240" w:line="240" w:lineRule="exact"/>
        <w:rPr>
          <w:rFonts w:asciiTheme="minorBidi" w:hAnsiTheme="minorBidi" w:cstheme="minorBidi"/>
          <w:i/>
          <w:iCs/>
          <w:color w:val="FF0000"/>
        </w:rPr>
      </w:pPr>
      <w:r>
        <w:rPr>
          <w:rFonts w:asciiTheme="minorBidi" w:hAnsiTheme="minorBidi" w:cstheme="minorBidi"/>
          <w:i/>
          <w:iCs/>
          <w:color w:val="FF0000"/>
        </w:rPr>
        <w:t>[</w:t>
      </w:r>
      <w:r w:rsidRPr="00C523BF">
        <w:rPr>
          <w:rFonts w:asciiTheme="minorBidi" w:hAnsiTheme="minorBidi" w:cstheme="minorBidi"/>
          <w:i/>
          <w:iCs/>
          <w:color w:val="FF0000"/>
        </w:rPr>
        <w:t xml:space="preserve">The </w:t>
      </w:r>
      <w:r w:rsidR="00F43E1C">
        <w:rPr>
          <w:rFonts w:asciiTheme="minorBidi" w:hAnsiTheme="minorBidi" w:cstheme="minorBidi"/>
          <w:i/>
          <w:iCs/>
          <w:color w:val="FF0000"/>
        </w:rPr>
        <w:t>s</w:t>
      </w:r>
      <w:r w:rsidRPr="00C523BF">
        <w:rPr>
          <w:rFonts w:asciiTheme="minorBidi" w:hAnsiTheme="minorBidi" w:cstheme="minorBidi"/>
          <w:i/>
          <w:iCs/>
          <w:color w:val="FF0000"/>
        </w:rPr>
        <w:t xml:space="preserve">chedule of </w:t>
      </w:r>
      <w:r w:rsidR="00F43E1C">
        <w:rPr>
          <w:rFonts w:asciiTheme="minorBidi" w:hAnsiTheme="minorBidi" w:cstheme="minorBidi"/>
          <w:i/>
          <w:iCs/>
          <w:color w:val="FF0000"/>
        </w:rPr>
        <w:t>r</w:t>
      </w:r>
      <w:r w:rsidRPr="00C523BF">
        <w:rPr>
          <w:rFonts w:asciiTheme="minorBidi" w:hAnsiTheme="minorBidi" w:cstheme="minorBidi"/>
          <w:i/>
          <w:iCs/>
          <w:color w:val="FF0000"/>
        </w:rPr>
        <w:t xml:space="preserve">equirements shall list also under one heading the needed </w:t>
      </w:r>
      <w:r w:rsidR="00F43E1C">
        <w:rPr>
          <w:rFonts w:asciiTheme="minorBidi" w:hAnsiTheme="minorBidi" w:cstheme="minorBidi"/>
          <w:i/>
          <w:iCs/>
          <w:color w:val="FF0000"/>
        </w:rPr>
        <w:t>r</w:t>
      </w:r>
      <w:r w:rsidRPr="00C523BF">
        <w:rPr>
          <w:rFonts w:asciiTheme="minorBidi" w:hAnsiTheme="minorBidi" w:cstheme="minorBidi"/>
          <w:i/>
          <w:iCs/>
          <w:color w:val="FF0000"/>
        </w:rPr>
        <w:t xml:space="preserve">elated </w:t>
      </w:r>
      <w:r w:rsidR="00F43E1C">
        <w:rPr>
          <w:rFonts w:asciiTheme="minorBidi" w:hAnsiTheme="minorBidi" w:cstheme="minorBidi"/>
          <w:i/>
          <w:iCs/>
          <w:color w:val="FF0000"/>
        </w:rPr>
        <w:t>s</w:t>
      </w:r>
      <w:r w:rsidRPr="00C523BF">
        <w:rPr>
          <w:rFonts w:asciiTheme="minorBidi" w:hAnsiTheme="minorBidi" w:cstheme="minorBidi"/>
          <w:i/>
          <w:iCs/>
          <w:color w:val="FF0000"/>
        </w:rPr>
        <w:t xml:space="preserve">ervices which are incidental to the supply of the </w:t>
      </w:r>
      <w:r w:rsidR="00F43E1C">
        <w:rPr>
          <w:rFonts w:asciiTheme="minorBidi" w:hAnsiTheme="minorBidi" w:cstheme="minorBidi"/>
          <w:i/>
          <w:iCs/>
          <w:color w:val="FF0000"/>
        </w:rPr>
        <w:t>goods</w:t>
      </w:r>
      <w:r w:rsidRPr="00C523BF">
        <w:rPr>
          <w:rFonts w:asciiTheme="minorBidi" w:hAnsiTheme="minorBidi" w:cstheme="minorBidi"/>
          <w:i/>
          <w:iCs/>
          <w:color w:val="FF0000"/>
        </w:rPr>
        <w:t xml:space="preserve"> like on-site installation, training on the use of equipment or maintenance services</w:t>
      </w:r>
      <w:r>
        <w:rPr>
          <w:rFonts w:asciiTheme="minorBidi" w:hAnsiTheme="minorBidi" w:cstheme="minorBidi"/>
          <w:i/>
          <w:iCs/>
          <w:color w:val="FF0000"/>
        </w:rPr>
        <w:t>]</w:t>
      </w:r>
    </w:p>
    <w:p w14:paraId="1C3EADAC" w14:textId="77777777" w:rsidR="00317D75" w:rsidRPr="00A520A6" w:rsidRDefault="00317D75" w:rsidP="002E58D5">
      <w:pPr>
        <w:tabs>
          <w:tab w:val="left" w:pos="0"/>
          <w:tab w:val="left" w:pos="6096"/>
        </w:tabs>
        <w:spacing w:before="120"/>
        <w:rPr>
          <w:rFonts w:asciiTheme="minorBidi" w:hAnsiTheme="minorBidi" w:cstheme="minorBidi"/>
          <w:sz w:val="22"/>
        </w:rPr>
      </w:pPr>
    </w:p>
    <w:tbl>
      <w:tblPr>
        <w:tblStyle w:val="GridTable4-Accent5"/>
        <w:tblW w:w="14685" w:type="dxa"/>
        <w:tblInd w:w="-5" w:type="dxa"/>
        <w:tblLayout w:type="fixed"/>
        <w:tblLook w:val="04A0" w:firstRow="1" w:lastRow="0" w:firstColumn="1" w:lastColumn="0" w:noHBand="0" w:noVBand="1"/>
      </w:tblPr>
      <w:tblGrid>
        <w:gridCol w:w="1134"/>
        <w:gridCol w:w="6096"/>
        <w:gridCol w:w="1701"/>
        <w:gridCol w:w="1417"/>
        <w:gridCol w:w="2126"/>
        <w:gridCol w:w="2211"/>
      </w:tblGrid>
      <w:tr w:rsidR="00F61E34" w:rsidRPr="00A520A6" w14:paraId="358A83EF" w14:textId="77777777" w:rsidTr="00E34451">
        <w:trPr>
          <w:cnfStyle w:val="100000000000" w:firstRow="1" w:lastRow="0" w:firstColumn="0" w:lastColumn="0" w:oddVBand="0" w:evenVBand="0" w:oddHBand="0" w:evenHBand="0" w:firstRowFirstColumn="0" w:firstRowLastColumn="0" w:lastRowFirstColumn="0" w:lastRowLastColumn="0"/>
          <w:trHeight w:val="1168"/>
        </w:trPr>
        <w:tc>
          <w:tcPr>
            <w:cnfStyle w:val="001000000000" w:firstRow="0" w:lastRow="0" w:firstColumn="1" w:lastColumn="0" w:oddVBand="0" w:evenVBand="0" w:oddHBand="0" w:evenHBand="0" w:firstRowFirstColumn="0" w:firstRowLastColumn="0" w:lastRowFirstColumn="0" w:lastRowLastColumn="0"/>
            <w:tcW w:w="1134" w:type="dxa"/>
            <w:shd w:val="clear" w:color="auto" w:fill="1F3671"/>
            <w:tcMar>
              <w:top w:w="113" w:type="dxa"/>
            </w:tcMar>
          </w:tcPr>
          <w:p w14:paraId="4D09EDA4" w14:textId="114F354D" w:rsidR="00F61E34" w:rsidRPr="00A520A6" w:rsidRDefault="00987247" w:rsidP="002E58D5">
            <w:pPr>
              <w:pStyle w:val="NoSpacing"/>
              <w:tabs>
                <w:tab w:val="left" w:pos="0"/>
              </w:tabs>
              <w:spacing w:before="120"/>
              <w:jc w:val="center"/>
              <w:rPr>
                <w:rFonts w:asciiTheme="minorBidi" w:hAnsiTheme="minorBidi"/>
                <w:b w:val="0"/>
                <w:sz w:val="22"/>
                <w:szCs w:val="22"/>
              </w:rPr>
            </w:pPr>
            <w:r>
              <w:rPr>
                <w:rFonts w:asciiTheme="minorBidi" w:hAnsiTheme="minorBidi"/>
                <w:sz w:val="22"/>
                <w:szCs w:val="22"/>
              </w:rPr>
              <w:t>Item n</w:t>
            </w:r>
            <w:r w:rsidR="00F61E34" w:rsidRPr="00A520A6">
              <w:rPr>
                <w:rFonts w:asciiTheme="minorBidi" w:hAnsiTheme="minorBidi"/>
                <w:sz w:val="22"/>
                <w:szCs w:val="22"/>
              </w:rPr>
              <w:t>o</w:t>
            </w:r>
          </w:p>
        </w:tc>
        <w:tc>
          <w:tcPr>
            <w:tcW w:w="6096" w:type="dxa"/>
            <w:tcBorders>
              <w:bottom w:val="single" w:sz="4" w:space="0" w:color="D9D9D9" w:themeColor="background1" w:themeShade="D9"/>
            </w:tcBorders>
            <w:shd w:val="clear" w:color="auto" w:fill="1F3671"/>
            <w:tcMar>
              <w:top w:w="113" w:type="dxa"/>
            </w:tcMar>
          </w:tcPr>
          <w:p w14:paraId="10EE903C" w14:textId="240D7D23" w:rsidR="00F61E34" w:rsidRPr="00A520A6" w:rsidRDefault="00F61E34" w:rsidP="002E58D5">
            <w:pPr>
              <w:pStyle w:val="NoSpacing"/>
              <w:tabs>
                <w:tab w:val="left" w:pos="0"/>
              </w:tabs>
              <w:spacing w:before="120"/>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sz w:val="22"/>
                <w:szCs w:val="22"/>
              </w:rPr>
            </w:pPr>
            <w:r w:rsidRPr="00A520A6">
              <w:rPr>
                <w:rFonts w:asciiTheme="minorBidi" w:hAnsiTheme="minorBidi"/>
                <w:sz w:val="22"/>
                <w:szCs w:val="22"/>
              </w:rPr>
              <w:t>Description</w:t>
            </w:r>
          </w:p>
        </w:tc>
        <w:tc>
          <w:tcPr>
            <w:tcW w:w="1701" w:type="dxa"/>
            <w:shd w:val="clear" w:color="auto" w:fill="1F3671"/>
            <w:tcMar>
              <w:top w:w="113" w:type="dxa"/>
            </w:tcMar>
          </w:tcPr>
          <w:p w14:paraId="2B20179A" w14:textId="3FF623F1" w:rsidR="00F61E34" w:rsidRPr="00A520A6" w:rsidRDefault="00987247" w:rsidP="002E58D5">
            <w:pPr>
              <w:pStyle w:val="NoSpacing"/>
              <w:tabs>
                <w:tab w:val="left" w:pos="0"/>
              </w:tabs>
              <w:spacing w:before="120"/>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sz w:val="22"/>
                <w:szCs w:val="22"/>
              </w:rPr>
            </w:pPr>
            <w:r>
              <w:rPr>
                <w:rFonts w:asciiTheme="minorBidi" w:hAnsiTheme="minorBidi"/>
                <w:sz w:val="22"/>
                <w:szCs w:val="22"/>
              </w:rPr>
              <w:t>Unit of m</w:t>
            </w:r>
            <w:r w:rsidR="00F61E34" w:rsidRPr="00A520A6">
              <w:rPr>
                <w:rFonts w:asciiTheme="minorBidi" w:hAnsiTheme="minorBidi"/>
                <w:sz w:val="22"/>
                <w:szCs w:val="22"/>
              </w:rPr>
              <w:t>easurement</w:t>
            </w:r>
          </w:p>
        </w:tc>
        <w:tc>
          <w:tcPr>
            <w:tcW w:w="1417" w:type="dxa"/>
            <w:shd w:val="clear" w:color="auto" w:fill="1F3671"/>
          </w:tcPr>
          <w:p w14:paraId="09364591" w14:textId="77777777" w:rsidR="00F61E34" w:rsidRPr="00A520A6" w:rsidRDefault="00F61E34" w:rsidP="002E58D5">
            <w:pPr>
              <w:pStyle w:val="NoSpacing"/>
              <w:tabs>
                <w:tab w:val="left" w:pos="0"/>
              </w:tabs>
              <w:spacing w:before="120"/>
              <w:jc w:val="center"/>
              <w:cnfStyle w:val="100000000000" w:firstRow="1" w:lastRow="0" w:firstColumn="0" w:lastColumn="0" w:oddVBand="0" w:evenVBand="0" w:oddHBand="0" w:evenHBand="0" w:firstRowFirstColumn="0" w:firstRowLastColumn="0" w:lastRowFirstColumn="0" w:lastRowLastColumn="0"/>
              <w:rPr>
                <w:rFonts w:asciiTheme="minorBidi" w:hAnsiTheme="minorBidi"/>
                <w:sz w:val="22"/>
                <w:szCs w:val="22"/>
              </w:rPr>
            </w:pPr>
            <w:r w:rsidRPr="00A520A6">
              <w:rPr>
                <w:rFonts w:asciiTheme="minorBidi" w:hAnsiTheme="minorBidi"/>
                <w:sz w:val="22"/>
                <w:szCs w:val="22"/>
              </w:rPr>
              <w:t>Quantity</w:t>
            </w:r>
          </w:p>
        </w:tc>
        <w:tc>
          <w:tcPr>
            <w:tcW w:w="2126" w:type="dxa"/>
            <w:shd w:val="clear" w:color="auto" w:fill="1F3671"/>
            <w:tcMar>
              <w:top w:w="113" w:type="dxa"/>
            </w:tcMar>
          </w:tcPr>
          <w:p w14:paraId="5A534E64" w14:textId="225C4179" w:rsidR="00F61E34" w:rsidRPr="00A520A6" w:rsidRDefault="00987247" w:rsidP="002E58D5">
            <w:pPr>
              <w:pStyle w:val="NoSpacing"/>
              <w:tabs>
                <w:tab w:val="left" w:pos="0"/>
              </w:tabs>
              <w:spacing w:before="120"/>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sz w:val="22"/>
                <w:szCs w:val="22"/>
              </w:rPr>
            </w:pPr>
            <w:r>
              <w:rPr>
                <w:rFonts w:asciiTheme="minorBidi" w:hAnsiTheme="minorBidi"/>
                <w:sz w:val="22"/>
                <w:szCs w:val="22"/>
              </w:rPr>
              <w:t>Delivery s</w:t>
            </w:r>
            <w:r w:rsidR="00F61E34" w:rsidRPr="00A520A6">
              <w:rPr>
                <w:rFonts w:asciiTheme="minorBidi" w:hAnsiTheme="minorBidi"/>
                <w:sz w:val="22"/>
                <w:szCs w:val="22"/>
              </w:rPr>
              <w:t>chedule</w:t>
            </w:r>
          </w:p>
        </w:tc>
        <w:tc>
          <w:tcPr>
            <w:tcW w:w="2211" w:type="dxa"/>
            <w:shd w:val="clear" w:color="auto" w:fill="1F3671"/>
          </w:tcPr>
          <w:p w14:paraId="48F336CF" w14:textId="723B05D6" w:rsidR="00F61E34" w:rsidRPr="00A520A6" w:rsidRDefault="00987247" w:rsidP="002E58D5">
            <w:pPr>
              <w:pStyle w:val="NoSpacing"/>
              <w:tabs>
                <w:tab w:val="left" w:pos="0"/>
              </w:tabs>
              <w:spacing w:before="120"/>
              <w:jc w:val="center"/>
              <w:cnfStyle w:val="100000000000" w:firstRow="1" w:lastRow="0" w:firstColumn="0" w:lastColumn="0" w:oddVBand="0" w:evenVBand="0" w:oddHBand="0" w:evenHBand="0" w:firstRowFirstColumn="0" w:firstRowLastColumn="0" w:lastRowFirstColumn="0" w:lastRowLastColumn="0"/>
              <w:rPr>
                <w:rFonts w:asciiTheme="minorBidi" w:hAnsiTheme="minorBidi"/>
                <w:sz w:val="22"/>
                <w:szCs w:val="22"/>
              </w:rPr>
            </w:pPr>
            <w:r>
              <w:rPr>
                <w:rFonts w:asciiTheme="minorBidi" w:hAnsiTheme="minorBidi"/>
                <w:sz w:val="22"/>
                <w:szCs w:val="22"/>
              </w:rPr>
              <w:t>D</w:t>
            </w:r>
            <w:r w:rsidR="00F61E34" w:rsidRPr="00A520A6">
              <w:rPr>
                <w:rFonts w:asciiTheme="minorBidi" w:hAnsiTheme="minorBidi"/>
                <w:sz w:val="22"/>
                <w:szCs w:val="22"/>
              </w:rPr>
              <w:t>estination</w:t>
            </w:r>
          </w:p>
        </w:tc>
      </w:tr>
      <w:tr w:rsidR="00F61E34" w:rsidRPr="0028511F" w14:paraId="1384AA28" w14:textId="77777777" w:rsidTr="00E34451">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134" w:type="dxa"/>
            <w:tcMar>
              <w:top w:w="113" w:type="dxa"/>
            </w:tcMar>
          </w:tcPr>
          <w:p w14:paraId="1DF42E69" w14:textId="4CE4B5FE" w:rsidR="00F61E34" w:rsidRPr="005C2550" w:rsidRDefault="0028511F" w:rsidP="002E58D5">
            <w:pPr>
              <w:pStyle w:val="NoSpacing"/>
              <w:tabs>
                <w:tab w:val="left" w:pos="0"/>
              </w:tabs>
              <w:spacing w:before="120"/>
              <w:rPr>
                <w:rFonts w:asciiTheme="minorBidi" w:hAnsiTheme="minorBidi"/>
                <w:sz w:val="22"/>
                <w:szCs w:val="22"/>
              </w:rPr>
            </w:pPr>
            <w:r w:rsidRPr="005C2550">
              <w:rPr>
                <w:rFonts w:asciiTheme="minorBidi" w:hAnsiTheme="minorBidi"/>
                <w:sz w:val="22"/>
                <w:szCs w:val="22"/>
              </w:rPr>
              <w:t>1</w:t>
            </w:r>
          </w:p>
        </w:tc>
        <w:tc>
          <w:tcPr>
            <w:tcW w:w="6096" w:type="dxa"/>
            <w:tcBorders>
              <w:top w:val="single" w:sz="4" w:space="0" w:color="D9D9D9" w:themeColor="background1" w:themeShade="D9"/>
            </w:tcBorders>
            <w:tcMar>
              <w:top w:w="113" w:type="dxa"/>
            </w:tcMar>
          </w:tcPr>
          <w:p w14:paraId="3BA529AB" w14:textId="465846F5" w:rsidR="00F61E34" w:rsidRPr="005C2550" w:rsidRDefault="00F61E34" w:rsidP="002E58D5">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p>
        </w:tc>
        <w:tc>
          <w:tcPr>
            <w:tcW w:w="1701" w:type="dxa"/>
            <w:tcMar>
              <w:top w:w="113" w:type="dxa"/>
            </w:tcMar>
          </w:tcPr>
          <w:p w14:paraId="4A3C4F73" w14:textId="5D635247" w:rsidR="00F61E34" w:rsidRPr="005C2550" w:rsidRDefault="00F61E34" w:rsidP="002E58D5">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p>
        </w:tc>
        <w:tc>
          <w:tcPr>
            <w:tcW w:w="1417" w:type="dxa"/>
          </w:tcPr>
          <w:p w14:paraId="06C0CFD0" w14:textId="098C108B" w:rsidR="00F61E34" w:rsidRPr="005C2550" w:rsidRDefault="00F61E34" w:rsidP="002E58D5">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p>
        </w:tc>
        <w:tc>
          <w:tcPr>
            <w:tcW w:w="2126" w:type="dxa"/>
            <w:tcMar>
              <w:top w:w="113" w:type="dxa"/>
            </w:tcMar>
          </w:tcPr>
          <w:p w14:paraId="2DF11AA8" w14:textId="77777777" w:rsidR="00F61E34" w:rsidRPr="005C2550" w:rsidRDefault="00F61E34" w:rsidP="002E58D5">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p>
        </w:tc>
        <w:tc>
          <w:tcPr>
            <w:tcW w:w="2211" w:type="dxa"/>
          </w:tcPr>
          <w:p w14:paraId="15986C6F" w14:textId="77777777" w:rsidR="00F61E34" w:rsidRPr="005C2550" w:rsidRDefault="00F61E34" w:rsidP="002E58D5">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p>
        </w:tc>
      </w:tr>
      <w:tr w:rsidR="00F61E34" w:rsidRPr="0028511F" w14:paraId="6334EE3B" w14:textId="77777777" w:rsidTr="00E34451">
        <w:trPr>
          <w:trHeight w:val="372"/>
        </w:trPr>
        <w:tc>
          <w:tcPr>
            <w:cnfStyle w:val="001000000000" w:firstRow="0" w:lastRow="0" w:firstColumn="1" w:lastColumn="0" w:oddVBand="0" w:evenVBand="0" w:oddHBand="0" w:evenHBand="0" w:firstRowFirstColumn="0" w:firstRowLastColumn="0" w:lastRowFirstColumn="0" w:lastRowLastColumn="0"/>
            <w:tcW w:w="1134" w:type="dxa"/>
            <w:tcMar>
              <w:top w:w="113" w:type="dxa"/>
            </w:tcMar>
          </w:tcPr>
          <w:p w14:paraId="63806D1D" w14:textId="7D26AFFB" w:rsidR="00F61E34" w:rsidRPr="005C2550" w:rsidRDefault="0028511F" w:rsidP="002E58D5">
            <w:pPr>
              <w:pStyle w:val="NoSpacing"/>
              <w:tabs>
                <w:tab w:val="left" w:pos="0"/>
              </w:tabs>
              <w:spacing w:before="120"/>
              <w:rPr>
                <w:rFonts w:asciiTheme="minorBidi" w:hAnsiTheme="minorBidi"/>
                <w:sz w:val="22"/>
                <w:szCs w:val="22"/>
              </w:rPr>
            </w:pPr>
            <w:r w:rsidRPr="005C2550">
              <w:rPr>
                <w:rFonts w:asciiTheme="minorBidi" w:hAnsiTheme="minorBidi"/>
                <w:sz w:val="22"/>
                <w:szCs w:val="22"/>
              </w:rPr>
              <w:t>2</w:t>
            </w:r>
          </w:p>
        </w:tc>
        <w:tc>
          <w:tcPr>
            <w:tcW w:w="6096" w:type="dxa"/>
            <w:tcMar>
              <w:top w:w="113" w:type="dxa"/>
            </w:tcMar>
          </w:tcPr>
          <w:p w14:paraId="50E6CE4C" w14:textId="43A704B0" w:rsidR="00F61E34" w:rsidRPr="005C2550" w:rsidRDefault="00F61E34" w:rsidP="002E58D5">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p>
        </w:tc>
        <w:tc>
          <w:tcPr>
            <w:tcW w:w="1701" w:type="dxa"/>
            <w:tcMar>
              <w:top w:w="113" w:type="dxa"/>
            </w:tcMar>
          </w:tcPr>
          <w:p w14:paraId="41850E81" w14:textId="77777777" w:rsidR="00F61E34" w:rsidRPr="005C2550" w:rsidRDefault="00F61E34" w:rsidP="002E58D5">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p>
        </w:tc>
        <w:tc>
          <w:tcPr>
            <w:tcW w:w="1417" w:type="dxa"/>
          </w:tcPr>
          <w:p w14:paraId="288A3CFD" w14:textId="77777777" w:rsidR="00F61E34" w:rsidRPr="005C2550" w:rsidRDefault="00F61E34" w:rsidP="002E58D5">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p>
        </w:tc>
        <w:tc>
          <w:tcPr>
            <w:tcW w:w="2126" w:type="dxa"/>
            <w:tcMar>
              <w:top w:w="113" w:type="dxa"/>
            </w:tcMar>
          </w:tcPr>
          <w:p w14:paraId="5A526C62" w14:textId="77777777" w:rsidR="00F61E34" w:rsidRPr="005C2550" w:rsidRDefault="00F61E34" w:rsidP="002E58D5">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p>
        </w:tc>
        <w:tc>
          <w:tcPr>
            <w:tcW w:w="2211" w:type="dxa"/>
          </w:tcPr>
          <w:p w14:paraId="2714C777" w14:textId="77777777" w:rsidR="00F61E34" w:rsidRPr="005C2550" w:rsidRDefault="00F61E34" w:rsidP="002E58D5">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p>
        </w:tc>
      </w:tr>
      <w:tr w:rsidR="00F61E34" w:rsidRPr="0028511F" w14:paraId="28082C39" w14:textId="77777777" w:rsidTr="00E22B7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34" w:type="dxa"/>
            <w:tcMar>
              <w:top w:w="113" w:type="dxa"/>
            </w:tcMar>
          </w:tcPr>
          <w:p w14:paraId="00A42AA6" w14:textId="503A20CD" w:rsidR="00F61E34" w:rsidRPr="005C2550" w:rsidRDefault="0028511F" w:rsidP="002E58D5">
            <w:pPr>
              <w:pStyle w:val="NoSpacing"/>
              <w:tabs>
                <w:tab w:val="left" w:pos="0"/>
              </w:tabs>
              <w:spacing w:before="120"/>
              <w:rPr>
                <w:rFonts w:asciiTheme="minorBidi" w:hAnsiTheme="minorBidi"/>
                <w:sz w:val="22"/>
                <w:szCs w:val="22"/>
              </w:rPr>
            </w:pPr>
            <w:r>
              <w:rPr>
                <w:rFonts w:asciiTheme="minorBidi" w:hAnsiTheme="minorBidi"/>
                <w:sz w:val="22"/>
                <w:szCs w:val="22"/>
              </w:rPr>
              <w:t>3</w:t>
            </w:r>
          </w:p>
        </w:tc>
        <w:tc>
          <w:tcPr>
            <w:tcW w:w="6096" w:type="dxa"/>
            <w:tcMar>
              <w:top w:w="113" w:type="dxa"/>
            </w:tcMar>
          </w:tcPr>
          <w:p w14:paraId="3504D448" w14:textId="32B45FF1" w:rsidR="00F61E34" w:rsidRPr="005C2550" w:rsidRDefault="00F61E34" w:rsidP="002E58D5">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p>
        </w:tc>
        <w:tc>
          <w:tcPr>
            <w:tcW w:w="1701" w:type="dxa"/>
            <w:tcMar>
              <w:top w:w="113" w:type="dxa"/>
            </w:tcMar>
          </w:tcPr>
          <w:p w14:paraId="1550ADEB" w14:textId="77777777" w:rsidR="00F61E34" w:rsidRPr="005C2550" w:rsidRDefault="00F61E34" w:rsidP="002E58D5">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p>
        </w:tc>
        <w:tc>
          <w:tcPr>
            <w:tcW w:w="1417" w:type="dxa"/>
          </w:tcPr>
          <w:p w14:paraId="532CD498" w14:textId="77777777" w:rsidR="00F61E34" w:rsidRPr="005C2550" w:rsidRDefault="00F61E34" w:rsidP="002E58D5">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p>
        </w:tc>
        <w:tc>
          <w:tcPr>
            <w:tcW w:w="2126" w:type="dxa"/>
            <w:tcMar>
              <w:top w:w="113" w:type="dxa"/>
            </w:tcMar>
          </w:tcPr>
          <w:p w14:paraId="79E4A099" w14:textId="77777777" w:rsidR="00F61E34" w:rsidRPr="005C2550" w:rsidRDefault="00F61E34" w:rsidP="002E58D5">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p>
        </w:tc>
        <w:tc>
          <w:tcPr>
            <w:tcW w:w="2211" w:type="dxa"/>
          </w:tcPr>
          <w:p w14:paraId="52F1F9C7" w14:textId="77777777" w:rsidR="00F61E34" w:rsidRPr="005C2550" w:rsidRDefault="00F61E34" w:rsidP="002E58D5">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p>
        </w:tc>
      </w:tr>
      <w:tr w:rsidR="00F61E34" w:rsidRPr="0028511F" w14:paraId="0CE45BD1" w14:textId="77777777" w:rsidTr="00E22B71">
        <w:trPr>
          <w:trHeight w:val="340"/>
        </w:trPr>
        <w:tc>
          <w:tcPr>
            <w:cnfStyle w:val="001000000000" w:firstRow="0" w:lastRow="0" w:firstColumn="1" w:lastColumn="0" w:oddVBand="0" w:evenVBand="0" w:oddHBand="0" w:evenHBand="0" w:firstRowFirstColumn="0" w:firstRowLastColumn="0" w:lastRowFirstColumn="0" w:lastRowLastColumn="0"/>
            <w:tcW w:w="1134" w:type="dxa"/>
            <w:tcMar>
              <w:top w:w="113" w:type="dxa"/>
            </w:tcMar>
          </w:tcPr>
          <w:p w14:paraId="5C9553E2" w14:textId="6109329C" w:rsidR="00F61E34" w:rsidRPr="005C2550" w:rsidRDefault="0028511F" w:rsidP="002E58D5">
            <w:pPr>
              <w:pStyle w:val="NoSpacing"/>
              <w:tabs>
                <w:tab w:val="left" w:pos="0"/>
              </w:tabs>
              <w:spacing w:before="120"/>
              <w:rPr>
                <w:rFonts w:asciiTheme="minorBidi" w:hAnsiTheme="minorBidi"/>
                <w:sz w:val="22"/>
                <w:szCs w:val="22"/>
              </w:rPr>
            </w:pPr>
            <w:r>
              <w:rPr>
                <w:rFonts w:asciiTheme="minorBidi" w:hAnsiTheme="minorBidi"/>
                <w:sz w:val="22"/>
                <w:szCs w:val="22"/>
              </w:rPr>
              <w:t>4</w:t>
            </w:r>
          </w:p>
        </w:tc>
        <w:tc>
          <w:tcPr>
            <w:tcW w:w="6096" w:type="dxa"/>
            <w:tcMar>
              <w:top w:w="113" w:type="dxa"/>
            </w:tcMar>
          </w:tcPr>
          <w:p w14:paraId="67BFE263" w14:textId="1837C3B2" w:rsidR="00F61E34" w:rsidRPr="005C2550" w:rsidRDefault="00F61E34" w:rsidP="002E58D5">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p>
        </w:tc>
        <w:tc>
          <w:tcPr>
            <w:tcW w:w="1701" w:type="dxa"/>
            <w:tcMar>
              <w:top w:w="113" w:type="dxa"/>
            </w:tcMar>
          </w:tcPr>
          <w:p w14:paraId="475CCF46" w14:textId="77777777" w:rsidR="00F61E34" w:rsidRPr="005C2550" w:rsidRDefault="00F61E34" w:rsidP="002E58D5">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p>
        </w:tc>
        <w:tc>
          <w:tcPr>
            <w:tcW w:w="1417" w:type="dxa"/>
          </w:tcPr>
          <w:p w14:paraId="4E888C11" w14:textId="77777777" w:rsidR="00F61E34" w:rsidRPr="005C2550" w:rsidRDefault="00F61E34" w:rsidP="002E58D5">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p>
        </w:tc>
        <w:tc>
          <w:tcPr>
            <w:tcW w:w="2126" w:type="dxa"/>
            <w:tcMar>
              <w:top w:w="113" w:type="dxa"/>
            </w:tcMar>
          </w:tcPr>
          <w:p w14:paraId="677247A2" w14:textId="77777777" w:rsidR="00F61E34" w:rsidRPr="005C2550" w:rsidRDefault="00F61E34" w:rsidP="002E58D5">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p>
        </w:tc>
        <w:tc>
          <w:tcPr>
            <w:tcW w:w="2211" w:type="dxa"/>
          </w:tcPr>
          <w:p w14:paraId="2632FB6D" w14:textId="77777777" w:rsidR="00F61E34" w:rsidRPr="005C2550" w:rsidRDefault="00F61E34" w:rsidP="002E58D5">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p>
        </w:tc>
      </w:tr>
      <w:tr w:rsidR="00F61E34" w:rsidRPr="0028511F" w14:paraId="46ABD849" w14:textId="77777777" w:rsidTr="00E22B7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34" w:type="dxa"/>
            <w:tcMar>
              <w:top w:w="113" w:type="dxa"/>
            </w:tcMar>
          </w:tcPr>
          <w:p w14:paraId="2FA324E3" w14:textId="38E77838" w:rsidR="00F61E34" w:rsidRPr="005C2550" w:rsidRDefault="0028511F" w:rsidP="002E58D5">
            <w:pPr>
              <w:pStyle w:val="NoSpacing"/>
              <w:tabs>
                <w:tab w:val="left" w:pos="0"/>
              </w:tabs>
              <w:spacing w:before="120"/>
              <w:rPr>
                <w:rFonts w:asciiTheme="minorBidi" w:hAnsiTheme="minorBidi"/>
                <w:sz w:val="22"/>
                <w:szCs w:val="22"/>
              </w:rPr>
            </w:pPr>
            <w:r>
              <w:rPr>
                <w:rFonts w:asciiTheme="minorBidi" w:hAnsiTheme="minorBidi"/>
                <w:sz w:val="22"/>
                <w:szCs w:val="22"/>
              </w:rPr>
              <w:t>5</w:t>
            </w:r>
          </w:p>
        </w:tc>
        <w:tc>
          <w:tcPr>
            <w:tcW w:w="6096" w:type="dxa"/>
            <w:tcMar>
              <w:top w:w="113" w:type="dxa"/>
            </w:tcMar>
          </w:tcPr>
          <w:p w14:paraId="20CAE8A4" w14:textId="00084798" w:rsidR="00F61E34" w:rsidRPr="005C2550" w:rsidRDefault="00F61E34" w:rsidP="002E58D5">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p>
        </w:tc>
        <w:tc>
          <w:tcPr>
            <w:tcW w:w="1701" w:type="dxa"/>
            <w:tcMar>
              <w:top w:w="113" w:type="dxa"/>
            </w:tcMar>
          </w:tcPr>
          <w:p w14:paraId="234B9CB1" w14:textId="77777777" w:rsidR="00F61E34" w:rsidRPr="005C2550" w:rsidRDefault="00F61E34" w:rsidP="002E58D5">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p>
        </w:tc>
        <w:tc>
          <w:tcPr>
            <w:tcW w:w="1417" w:type="dxa"/>
          </w:tcPr>
          <w:p w14:paraId="26C70639" w14:textId="77777777" w:rsidR="00F61E34" w:rsidRPr="005C2550" w:rsidRDefault="00F61E34" w:rsidP="002E58D5">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p>
        </w:tc>
        <w:tc>
          <w:tcPr>
            <w:tcW w:w="2126" w:type="dxa"/>
            <w:tcMar>
              <w:top w:w="113" w:type="dxa"/>
            </w:tcMar>
          </w:tcPr>
          <w:p w14:paraId="3C467CF8" w14:textId="77777777" w:rsidR="00F61E34" w:rsidRPr="005C2550" w:rsidRDefault="00F61E34" w:rsidP="002E58D5">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p>
        </w:tc>
        <w:tc>
          <w:tcPr>
            <w:tcW w:w="2211" w:type="dxa"/>
          </w:tcPr>
          <w:p w14:paraId="7734FBC6" w14:textId="77777777" w:rsidR="00F61E34" w:rsidRPr="005C2550" w:rsidRDefault="00F61E34" w:rsidP="002E58D5">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p>
        </w:tc>
      </w:tr>
      <w:tr w:rsidR="00F61E34" w:rsidRPr="0028511F" w14:paraId="0BB60A7A" w14:textId="77777777" w:rsidTr="00E22B71">
        <w:trPr>
          <w:trHeight w:val="340"/>
        </w:trPr>
        <w:tc>
          <w:tcPr>
            <w:cnfStyle w:val="001000000000" w:firstRow="0" w:lastRow="0" w:firstColumn="1" w:lastColumn="0" w:oddVBand="0" w:evenVBand="0" w:oddHBand="0" w:evenHBand="0" w:firstRowFirstColumn="0" w:firstRowLastColumn="0" w:lastRowFirstColumn="0" w:lastRowLastColumn="0"/>
            <w:tcW w:w="1134" w:type="dxa"/>
            <w:tcMar>
              <w:top w:w="113" w:type="dxa"/>
            </w:tcMar>
          </w:tcPr>
          <w:p w14:paraId="49953E03" w14:textId="22FBC540" w:rsidR="00F61E34" w:rsidRPr="005C2550" w:rsidRDefault="0028511F" w:rsidP="002E58D5">
            <w:pPr>
              <w:pStyle w:val="NoSpacing"/>
              <w:tabs>
                <w:tab w:val="left" w:pos="0"/>
              </w:tabs>
              <w:spacing w:before="120"/>
              <w:rPr>
                <w:rFonts w:asciiTheme="minorBidi" w:hAnsiTheme="minorBidi"/>
                <w:sz w:val="22"/>
                <w:szCs w:val="22"/>
              </w:rPr>
            </w:pPr>
            <w:r>
              <w:rPr>
                <w:rFonts w:asciiTheme="minorBidi" w:hAnsiTheme="minorBidi"/>
                <w:sz w:val="22"/>
                <w:szCs w:val="22"/>
              </w:rPr>
              <w:t>6</w:t>
            </w:r>
          </w:p>
        </w:tc>
        <w:tc>
          <w:tcPr>
            <w:tcW w:w="6096" w:type="dxa"/>
            <w:tcMar>
              <w:top w:w="113" w:type="dxa"/>
            </w:tcMar>
          </w:tcPr>
          <w:p w14:paraId="7D78DC97" w14:textId="56E39168" w:rsidR="00F61E34" w:rsidRPr="005C2550" w:rsidRDefault="00F61E34" w:rsidP="002E58D5">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p>
        </w:tc>
        <w:tc>
          <w:tcPr>
            <w:tcW w:w="1701" w:type="dxa"/>
            <w:tcMar>
              <w:top w:w="113" w:type="dxa"/>
            </w:tcMar>
          </w:tcPr>
          <w:p w14:paraId="20B39574" w14:textId="77777777" w:rsidR="00F61E34" w:rsidRPr="005C2550" w:rsidRDefault="00F61E34" w:rsidP="002E58D5">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p>
        </w:tc>
        <w:tc>
          <w:tcPr>
            <w:tcW w:w="1417" w:type="dxa"/>
          </w:tcPr>
          <w:p w14:paraId="24793BB7" w14:textId="77777777" w:rsidR="00F61E34" w:rsidRPr="005C2550" w:rsidRDefault="00F61E34" w:rsidP="002E58D5">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p>
        </w:tc>
        <w:tc>
          <w:tcPr>
            <w:tcW w:w="2126" w:type="dxa"/>
            <w:tcMar>
              <w:top w:w="113" w:type="dxa"/>
            </w:tcMar>
          </w:tcPr>
          <w:p w14:paraId="59F49446" w14:textId="77777777" w:rsidR="00F61E34" w:rsidRPr="005C2550" w:rsidRDefault="00F61E34" w:rsidP="002E58D5">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p>
        </w:tc>
        <w:tc>
          <w:tcPr>
            <w:tcW w:w="2211" w:type="dxa"/>
          </w:tcPr>
          <w:p w14:paraId="16E9357F" w14:textId="77777777" w:rsidR="00F61E34" w:rsidRPr="005C2550" w:rsidRDefault="00F61E34" w:rsidP="002E58D5">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p>
        </w:tc>
      </w:tr>
      <w:tr w:rsidR="00E34451" w:rsidRPr="00E34451" w14:paraId="2AA6500F" w14:textId="77777777" w:rsidTr="00E3445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34" w:type="dxa"/>
            <w:shd w:val="clear" w:color="auto" w:fill="002060"/>
            <w:tcMar>
              <w:top w:w="113" w:type="dxa"/>
            </w:tcMar>
          </w:tcPr>
          <w:p w14:paraId="61BCACC8" w14:textId="71846B59" w:rsidR="0028511F" w:rsidRPr="00E34451" w:rsidRDefault="00E34451" w:rsidP="0028511F">
            <w:pPr>
              <w:pStyle w:val="NoSpacing"/>
              <w:tabs>
                <w:tab w:val="left" w:pos="0"/>
              </w:tabs>
              <w:spacing w:before="120"/>
              <w:rPr>
                <w:rFonts w:asciiTheme="minorBidi" w:hAnsiTheme="minorBidi"/>
                <w:color w:val="FFFFFF" w:themeColor="background1"/>
                <w:sz w:val="22"/>
                <w:szCs w:val="22"/>
              </w:rPr>
            </w:pPr>
            <w:r>
              <w:rPr>
                <w:rFonts w:asciiTheme="minorBidi" w:hAnsiTheme="minorBidi"/>
                <w:color w:val="FFFFFF" w:themeColor="background1"/>
                <w:sz w:val="22"/>
                <w:szCs w:val="22"/>
              </w:rPr>
              <w:t>Item no</w:t>
            </w:r>
          </w:p>
        </w:tc>
        <w:tc>
          <w:tcPr>
            <w:tcW w:w="6096" w:type="dxa"/>
            <w:shd w:val="clear" w:color="auto" w:fill="002060"/>
            <w:tcMar>
              <w:top w:w="113" w:type="dxa"/>
            </w:tcMar>
          </w:tcPr>
          <w:p w14:paraId="1E3D52EB" w14:textId="10E4D0DF" w:rsidR="0028511F" w:rsidRPr="00E34451" w:rsidRDefault="0028511F" w:rsidP="0028511F">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b/>
                <w:bCs/>
                <w:color w:val="FFFFFF" w:themeColor="background1"/>
                <w:sz w:val="22"/>
                <w:szCs w:val="22"/>
              </w:rPr>
            </w:pPr>
            <w:r w:rsidRPr="00E34451">
              <w:rPr>
                <w:rFonts w:asciiTheme="minorBidi" w:hAnsiTheme="minorBidi"/>
                <w:b/>
                <w:bCs/>
                <w:color w:val="FFFFFF" w:themeColor="background1"/>
                <w:sz w:val="22"/>
                <w:szCs w:val="22"/>
              </w:rPr>
              <w:t xml:space="preserve">Description/Title of the </w:t>
            </w:r>
            <w:r w:rsidR="00F43E1C" w:rsidRPr="00E34451">
              <w:rPr>
                <w:rFonts w:asciiTheme="minorBidi" w:hAnsiTheme="minorBidi"/>
                <w:b/>
                <w:bCs/>
                <w:color w:val="FFFFFF" w:themeColor="background1"/>
                <w:sz w:val="22"/>
                <w:szCs w:val="22"/>
              </w:rPr>
              <w:t>s</w:t>
            </w:r>
            <w:r w:rsidRPr="00E34451">
              <w:rPr>
                <w:rFonts w:asciiTheme="minorBidi" w:hAnsiTheme="minorBidi"/>
                <w:b/>
                <w:bCs/>
                <w:color w:val="FFFFFF" w:themeColor="background1"/>
                <w:sz w:val="22"/>
                <w:szCs w:val="22"/>
              </w:rPr>
              <w:t xml:space="preserve">ervices (related </w:t>
            </w:r>
            <w:r w:rsidR="00F43E1C" w:rsidRPr="00E34451">
              <w:rPr>
                <w:rFonts w:asciiTheme="minorBidi" w:hAnsiTheme="minorBidi"/>
                <w:b/>
                <w:bCs/>
                <w:color w:val="FFFFFF" w:themeColor="background1"/>
                <w:sz w:val="22"/>
                <w:szCs w:val="22"/>
              </w:rPr>
              <w:t>s</w:t>
            </w:r>
            <w:r w:rsidRPr="00E34451">
              <w:rPr>
                <w:rFonts w:asciiTheme="minorBidi" w:hAnsiTheme="minorBidi"/>
                <w:b/>
                <w:bCs/>
                <w:color w:val="FFFFFF" w:themeColor="background1"/>
                <w:sz w:val="22"/>
                <w:szCs w:val="22"/>
              </w:rPr>
              <w:t>ervices incidental to the supply of the goods)</w:t>
            </w:r>
          </w:p>
        </w:tc>
        <w:tc>
          <w:tcPr>
            <w:tcW w:w="1701" w:type="dxa"/>
            <w:shd w:val="clear" w:color="auto" w:fill="002060"/>
            <w:tcMar>
              <w:top w:w="113" w:type="dxa"/>
            </w:tcMar>
          </w:tcPr>
          <w:p w14:paraId="31A2C82E" w14:textId="7BF4CAA2" w:rsidR="0028511F" w:rsidRPr="00E34451" w:rsidRDefault="0028511F" w:rsidP="0028511F">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b/>
                <w:bCs/>
                <w:color w:val="FFFFFF" w:themeColor="background1"/>
                <w:sz w:val="22"/>
                <w:szCs w:val="22"/>
              </w:rPr>
            </w:pPr>
            <w:r w:rsidRPr="00E34451">
              <w:rPr>
                <w:rFonts w:asciiTheme="minorBidi" w:hAnsiTheme="minorBidi"/>
                <w:b/>
                <w:bCs/>
                <w:color w:val="FFFFFF" w:themeColor="background1"/>
                <w:sz w:val="22"/>
                <w:szCs w:val="22"/>
              </w:rPr>
              <w:t>Unit of measurement</w:t>
            </w:r>
          </w:p>
        </w:tc>
        <w:tc>
          <w:tcPr>
            <w:tcW w:w="1417" w:type="dxa"/>
            <w:shd w:val="clear" w:color="auto" w:fill="002060"/>
          </w:tcPr>
          <w:p w14:paraId="4CE65923" w14:textId="790EA1B5" w:rsidR="0028511F" w:rsidRPr="00E34451" w:rsidRDefault="0028511F" w:rsidP="0028511F">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b/>
                <w:bCs/>
                <w:color w:val="FFFFFF" w:themeColor="background1"/>
                <w:sz w:val="22"/>
                <w:szCs w:val="22"/>
              </w:rPr>
            </w:pPr>
            <w:r w:rsidRPr="00E34451">
              <w:rPr>
                <w:rFonts w:asciiTheme="minorBidi" w:hAnsiTheme="minorBidi"/>
                <w:b/>
                <w:bCs/>
                <w:color w:val="FFFFFF" w:themeColor="background1"/>
                <w:sz w:val="22"/>
                <w:szCs w:val="22"/>
              </w:rPr>
              <w:t>Quantity</w:t>
            </w:r>
          </w:p>
        </w:tc>
        <w:tc>
          <w:tcPr>
            <w:tcW w:w="2126" w:type="dxa"/>
            <w:shd w:val="clear" w:color="auto" w:fill="002060"/>
            <w:tcMar>
              <w:top w:w="113" w:type="dxa"/>
            </w:tcMar>
          </w:tcPr>
          <w:p w14:paraId="3BF6780B" w14:textId="415E9C82" w:rsidR="0028511F" w:rsidRPr="00E34451" w:rsidRDefault="0028511F" w:rsidP="0028511F">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b/>
                <w:bCs/>
                <w:color w:val="FFFFFF" w:themeColor="background1"/>
                <w:sz w:val="22"/>
                <w:szCs w:val="22"/>
              </w:rPr>
            </w:pPr>
            <w:r w:rsidRPr="00E34451">
              <w:rPr>
                <w:rFonts w:asciiTheme="minorBidi" w:hAnsiTheme="minorBidi"/>
                <w:b/>
                <w:bCs/>
                <w:color w:val="FFFFFF" w:themeColor="background1"/>
                <w:sz w:val="22"/>
                <w:szCs w:val="22"/>
              </w:rPr>
              <w:t>Delivery schedule</w:t>
            </w:r>
          </w:p>
        </w:tc>
        <w:tc>
          <w:tcPr>
            <w:tcW w:w="2211" w:type="dxa"/>
            <w:shd w:val="clear" w:color="auto" w:fill="002060"/>
          </w:tcPr>
          <w:p w14:paraId="79682026" w14:textId="37BC1E5B" w:rsidR="0028511F" w:rsidRPr="00E34451" w:rsidRDefault="0028511F" w:rsidP="0028511F">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b/>
                <w:bCs/>
                <w:color w:val="FFFFFF" w:themeColor="background1"/>
                <w:sz w:val="22"/>
                <w:szCs w:val="22"/>
              </w:rPr>
            </w:pPr>
            <w:r w:rsidRPr="00E34451">
              <w:rPr>
                <w:rFonts w:asciiTheme="minorBidi" w:hAnsiTheme="minorBidi"/>
                <w:b/>
                <w:bCs/>
                <w:color w:val="FFFFFF" w:themeColor="background1"/>
                <w:sz w:val="22"/>
                <w:szCs w:val="22"/>
              </w:rPr>
              <w:t xml:space="preserve">Place of </w:t>
            </w:r>
            <w:r w:rsidR="00F43E1C" w:rsidRPr="00E34451">
              <w:rPr>
                <w:rFonts w:asciiTheme="minorBidi" w:hAnsiTheme="minorBidi"/>
                <w:b/>
                <w:bCs/>
                <w:color w:val="FFFFFF" w:themeColor="background1"/>
                <w:sz w:val="22"/>
                <w:szCs w:val="22"/>
              </w:rPr>
              <w:t>d</w:t>
            </w:r>
            <w:r w:rsidRPr="00E34451">
              <w:rPr>
                <w:rFonts w:asciiTheme="minorBidi" w:hAnsiTheme="minorBidi"/>
                <w:b/>
                <w:bCs/>
                <w:color w:val="FFFFFF" w:themeColor="background1"/>
                <w:sz w:val="22"/>
                <w:szCs w:val="22"/>
              </w:rPr>
              <w:t>elivery</w:t>
            </w:r>
          </w:p>
        </w:tc>
      </w:tr>
      <w:tr w:rsidR="0028511F" w:rsidRPr="0028511F" w14:paraId="0CFC11CF" w14:textId="77777777" w:rsidTr="00E34451">
        <w:trPr>
          <w:trHeight w:val="340"/>
        </w:trPr>
        <w:tc>
          <w:tcPr>
            <w:cnfStyle w:val="001000000000" w:firstRow="0" w:lastRow="0" w:firstColumn="1" w:lastColumn="0" w:oddVBand="0" w:evenVBand="0" w:oddHBand="0" w:evenHBand="0" w:firstRowFirstColumn="0" w:firstRowLastColumn="0" w:lastRowFirstColumn="0" w:lastRowLastColumn="0"/>
            <w:tcW w:w="1134" w:type="dxa"/>
            <w:shd w:val="clear" w:color="auto" w:fill="DEEAF6" w:themeFill="accent5" w:themeFillTint="33"/>
            <w:tcMar>
              <w:top w:w="113" w:type="dxa"/>
            </w:tcMar>
          </w:tcPr>
          <w:p w14:paraId="28285DF0" w14:textId="538167FD" w:rsidR="0028511F" w:rsidRPr="005C2550" w:rsidRDefault="00E34451" w:rsidP="0028511F">
            <w:pPr>
              <w:pStyle w:val="NoSpacing"/>
              <w:tabs>
                <w:tab w:val="left" w:pos="0"/>
              </w:tabs>
              <w:spacing w:before="120"/>
              <w:rPr>
                <w:rFonts w:asciiTheme="minorBidi" w:hAnsiTheme="minorBidi"/>
                <w:sz w:val="22"/>
                <w:szCs w:val="22"/>
              </w:rPr>
            </w:pPr>
            <w:r>
              <w:rPr>
                <w:rFonts w:asciiTheme="minorBidi" w:hAnsiTheme="minorBidi"/>
                <w:sz w:val="22"/>
                <w:szCs w:val="22"/>
              </w:rPr>
              <w:t>1</w:t>
            </w:r>
          </w:p>
        </w:tc>
        <w:tc>
          <w:tcPr>
            <w:tcW w:w="6096" w:type="dxa"/>
            <w:shd w:val="clear" w:color="auto" w:fill="DEEAF6" w:themeFill="accent5" w:themeFillTint="33"/>
            <w:tcMar>
              <w:top w:w="113" w:type="dxa"/>
            </w:tcMar>
          </w:tcPr>
          <w:p w14:paraId="2FA890F6" w14:textId="6024359D" w:rsidR="0028511F" w:rsidRPr="005C2550" w:rsidRDefault="0028511F" w:rsidP="0028511F">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p>
        </w:tc>
        <w:tc>
          <w:tcPr>
            <w:tcW w:w="1701" w:type="dxa"/>
            <w:shd w:val="clear" w:color="auto" w:fill="DEEAF6" w:themeFill="accent5" w:themeFillTint="33"/>
            <w:tcMar>
              <w:top w:w="113" w:type="dxa"/>
            </w:tcMar>
          </w:tcPr>
          <w:p w14:paraId="70CDFFDC" w14:textId="77777777" w:rsidR="0028511F" w:rsidRPr="005C2550" w:rsidRDefault="0028511F" w:rsidP="0028511F">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p>
        </w:tc>
        <w:tc>
          <w:tcPr>
            <w:tcW w:w="1417" w:type="dxa"/>
            <w:shd w:val="clear" w:color="auto" w:fill="DEEAF6" w:themeFill="accent5" w:themeFillTint="33"/>
          </w:tcPr>
          <w:p w14:paraId="29DD9A9A" w14:textId="77777777" w:rsidR="0028511F" w:rsidRPr="005C2550" w:rsidRDefault="0028511F" w:rsidP="0028511F">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p>
        </w:tc>
        <w:tc>
          <w:tcPr>
            <w:tcW w:w="2126" w:type="dxa"/>
            <w:shd w:val="clear" w:color="auto" w:fill="DEEAF6" w:themeFill="accent5" w:themeFillTint="33"/>
            <w:tcMar>
              <w:top w:w="113" w:type="dxa"/>
            </w:tcMar>
          </w:tcPr>
          <w:p w14:paraId="3580CD34" w14:textId="77777777" w:rsidR="0028511F" w:rsidRPr="005C2550" w:rsidRDefault="0028511F" w:rsidP="0028511F">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p>
        </w:tc>
        <w:tc>
          <w:tcPr>
            <w:tcW w:w="2211" w:type="dxa"/>
            <w:shd w:val="clear" w:color="auto" w:fill="DEEAF6" w:themeFill="accent5" w:themeFillTint="33"/>
          </w:tcPr>
          <w:p w14:paraId="294D13C4" w14:textId="77777777" w:rsidR="0028511F" w:rsidRPr="005C2550" w:rsidRDefault="0028511F" w:rsidP="0028511F">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p>
        </w:tc>
      </w:tr>
      <w:tr w:rsidR="0028511F" w:rsidRPr="0028511F" w14:paraId="51F87C53" w14:textId="77777777" w:rsidTr="00E34451">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tcMar>
              <w:top w:w="113" w:type="dxa"/>
            </w:tcMar>
          </w:tcPr>
          <w:p w14:paraId="3D43F03E" w14:textId="7C503DF5" w:rsidR="0028511F" w:rsidRPr="005C2550" w:rsidRDefault="00E34451" w:rsidP="0028511F">
            <w:pPr>
              <w:pStyle w:val="NoSpacing"/>
              <w:tabs>
                <w:tab w:val="left" w:pos="0"/>
              </w:tabs>
              <w:spacing w:before="120"/>
              <w:rPr>
                <w:rFonts w:asciiTheme="minorBidi" w:hAnsiTheme="minorBidi"/>
                <w:sz w:val="22"/>
                <w:szCs w:val="22"/>
              </w:rPr>
            </w:pPr>
            <w:r>
              <w:rPr>
                <w:rFonts w:asciiTheme="minorBidi" w:hAnsiTheme="minorBidi"/>
                <w:sz w:val="22"/>
                <w:szCs w:val="22"/>
              </w:rPr>
              <w:t>2</w:t>
            </w:r>
          </w:p>
        </w:tc>
        <w:tc>
          <w:tcPr>
            <w:tcW w:w="6096" w:type="dxa"/>
            <w:shd w:val="clear" w:color="auto" w:fill="auto"/>
            <w:tcMar>
              <w:top w:w="113" w:type="dxa"/>
            </w:tcMar>
          </w:tcPr>
          <w:p w14:paraId="72643D48" w14:textId="236FBACE" w:rsidR="0028511F" w:rsidRPr="005C2550" w:rsidRDefault="0028511F" w:rsidP="0028511F">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p>
        </w:tc>
        <w:tc>
          <w:tcPr>
            <w:tcW w:w="1701" w:type="dxa"/>
            <w:shd w:val="clear" w:color="auto" w:fill="auto"/>
            <w:tcMar>
              <w:top w:w="113" w:type="dxa"/>
            </w:tcMar>
          </w:tcPr>
          <w:p w14:paraId="0A8FED4B" w14:textId="77777777" w:rsidR="0028511F" w:rsidRPr="005C2550" w:rsidRDefault="0028511F" w:rsidP="0028511F">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p>
        </w:tc>
        <w:tc>
          <w:tcPr>
            <w:tcW w:w="1417" w:type="dxa"/>
            <w:shd w:val="clear" w:color="auto" w:fill="auto"/>
          </w:tcPr>
          <w:p w14:paraId="4E8F0CB8" w14:textId="77777777" w:rsidR="0028511F" w:rsidRPr="005C2550" w:rsidRDefault="0028511F" w:rsidP="0028511F">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p>
        </w:tc>
        <w:tc>
          <w:tcPr>
            <w:tcW w:w="2126" w:type="dxa"/>
            <w:shd w:val="clear" w:color="auto" w:fill="auto"/>
            <w:tcMar>
              <w:top w:w="113" w:type="dxa"/>
            </w:tcMar>
          </w:tcPr>
          <w:p w14:paraId="60E7CAB4" w14:textId="77777777" w:rsidR="0028511F" w:rsidRPr="005C2550" w:rsidRDefault="0028511F" w:rsidP="0028511F">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p>
        </w:tc>
        <w:tc>
          <w:tcPr>
            <w:tcW w:w="2211" w:type="dxa"/>
            <w:shd w:val="clear" w:color="auto" w:fill="auto"/>
          </w:tcPr>
          <w:p w14:paraId="37584FC1" w14:textId="77777777" w:rsidR="0028511F" w:rsidRPr="005C2550" w:rsidRDefault="0028511F" w:rsidP="0028511F">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p>
        </w:tc>
      </w:tr>
      <w:tr w:rsidR="0028511F" w:rsidRPr="0028511F" w14:paraId="0066CAF7" w14:textId="77777777" w:rsidTr="00E34451">
        <w:trPr>
          <w:trHeight w:val="340"/>
        </w:trPr>
        <w:tc>
          <w:tcPr>
            <w:cnfStyle w:val="001000000000" w:firstRow="0" w:lastRow="0" w:firstColumn="1" w:lastColumn="0" w:oddVBand="0" w:evenVBand="0" w:oddHBand="0" w:evenHBand="0" w:firstRowFirstColumn="0" w:firstRowLastColumn="0" w:lastRowFirstColumn="0" w:lastRowLastColumn="0"/>
            <w:tcW w:w="1134" w:type="dxa"/>
            <w:shd w:val="clear" w:color="auto" w:fill="DEEAF6" w:themeFill="accent5" w:themeFillTint="33"/>
            <w:tcMar>
              <w:top w:w="113" w:type="dxa"/>
            </w:tcMar>
          </w:tcPr>
          <w:p w14:paraId="44C6547E" w14:textId="2D65CF80" w:rsidR="0028511F" w:rsidRPr="005C2550" w:rsidRDefault="00E34451" w:rsidP="0028511F">
            <w:pPr>
              <w:pStyle w:val="NoSpacing"/>
              <w:tabs>
                <w:tab w:val="left" w:pos="0"/>
              </w:tabs>
              <w:spacing w:before="120"/>
              <w:rPr>
                <w:rFonts w:asciiTheme="minorBidi" w:hAnsiTheme="minorBidi"/>
                <w:sz w:val="22"/>
                <w:szCs w:val="22"/>
              </w:rPr>
            </w:pPr>
            <w:r>
              <w:rPr>
                <w:rFonts w:asciiTheme="minorBidi" w:hAnsiTheme="minorBidi"/>
                <w:sz w:val="22"/>
                <w:szCs w:val="22"/>
              </w:rPr>
              <w:t>3</w:t>
            </w:r>
          </w:p>
        </w:tc>
        <w:tc>
          <w:tcPr>
            <w:tcW w:w="6096" w:type="dxa"/>
            <w:shd w:val="clear" w:color="auto" w:fill="DEEAF6" w:themeFill="accent5" w:themeFillTint="33"/>
            <w:tcMar>
              <w:top w:w="113" w:type="dxa"/>
            </w:tcMar>
          </w:tcPr>
          <w:p w14:paraId="07A44589" w14:textId="06EE9F60" w:rsidR="0028511F" w:rsidRPr="005C2550" w:rsidRDefault="0028511F" w:rsidP="0028511F">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p>
        </w:tc>
        <w:tc>
          <w:tcPr>
            <w:tcW w:w="1701" w:type="dxa"/>
            <w:shd w:val="clear" w:color="auto" w:fill="DEEAF6" w:themeFill="accent5" w:themeFillTint="33"/>
            <w:tcMar>
              <w:top w:w="113" w:type="dxa"/>
            </w:tcMar>
          </w:tcPr>
          <w:p w14:paraId="440C517E" w14:textId="77777777" w:rsidR="0028511F" w:rsidRPr="005C2550" w:rsidRDefault="0028511F" w:rsidP="0028511F">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p>
        </w:tc>
        <w:tc>
          <w:tcPr>
            <w:tcW w:w="1417" w:type="dxa"/>
            <w:shd w:val="clear" w:color="auto" w:fill="DEEAF6" w:themeFill="accent5" w:themeFillTint="33"/>
          </w:tcPr>
          <w:p w14:paraId="279F1582" w14:textId="77777777" w:rsidR="0028511F" w:rsidRPr="005C2550" w:rsidRDefault="0028511F" w:rsidP="0028511F">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p>
        </w:tc>
        <w:tc>
          <w:tcPr>
            <w:tcW w:w="2126" w:type="dxa"/>
            <w:shd w:val="clear" w:color="auto" w:fill="DEEAF6" w:themeFill="accent5" w:themeFillTint="33"/>
            <w:tcMar>
              <w:top w:w="113" w:type="dxa"/>
            </w:tcMar>
          </w:tcPr>
          <w:p w14:paraId="1D08E1B0" w14:textId="77777777" w:rsidR="0028511F" w:rsidRPr="005C2550" w:rsidRDefault="0028511F" w:rsidP="0028511F">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p>
        </w:tc>
        <w:tc>
          <w:tcPr>
            <w:tcW w:w="2211" w:type="dxa"/>
            <w:shd w:val="clear" w:color="auto" w:fill="DEEAF6" w:themeFill="accent5" w:themeFillTint="33"/>
          </w:tcPr>
          <w:p w14:paraId="78C6DF05" w14:textId="77777777" w:rsidR="0028511F" w:rsidRPr="005C2550" w:rsidRDefault="0028511F" w:rsidP="0028511F">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p>
        </w:tc>
      </w:tr>
      <w:tr w:rsidR="0028511F" w:rsidRPr="0028511F" w14:paraId="29B1712A" w14:textId="77777777" w:rsidTr="00E3445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tcMar>
              <w:top w:w="113" w:type="dxa"/>
            </w:tcMar>
          </w:tcPr>
          <w:p w14:paraId="02851ADC" w14:textId="3C22039B" w:rsidR="0028511F" w:rsidRPr="005C2550" w:rsidRDefault="0028511F" w:rsidP="0028511F">
            <w:pPr>
              <w:pStyle w:val="NoSpacing"/>
              <w:tabs>
                <w:tab w:val="left" w:pos="0"/>
              </w:tabs>
              <w:spacing w:before="120"/>
              <w:rPr>
                <w:rFonts w:asciiTheme="minorBidi" w:hAnsiTheme="minorBidi"/>
                <w:sz w:val="22"/>
                <w:szCs w:val="22"/>
              </w:rPr>
            </w:pPr>
          </w:p>
        </w:tc>
        <w:tc>
          <w:tcPr>
            <w:tcW w:w="6096" w:type="dxa"/>
            <w:shd w:val="clear" w:color="auto" w:fill="auto"/>
            <w:tcMar>
              <w:top w:w="113" w:type="dxa"/>
            </w:tcMar>
          </w:tcPr>
          <w:p w14:paraId="47641515" w14:textId="3812966F" w:rsidR="0028511F" w:rsidRPr="005C2550" w:rsidRDefault="0028511F" w:rsidP="0028511F">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p>
        </w:tc>
        <w:tc>
          <w:tcPr>
            <w:tcW w:w="1701" w:type="dxa"/>
            <w:shd w:val="clear" w:color="auto" w:fill="auto"/>
            <w:tcMar>
              <w:top w:w="113" w:type="dxa"/>
            </w:tcMar>
          </w:tcPr>
          <w:p w14:paraId="6589A074" w14:textId="77777777" w:rsidR="0028511F" w:rsidRPr="005C2550" w:rsidRDefault="0028511F" w:rsidP="0028511F">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p>
        </w:tc>
        <w:tc>
          <w:tcPr>
            <w:tcW w:w="1417" w:type="dxa"/>
            <w:shd w:val="clear" w:color="auto" w:fill="auto"/>
          </w:tcPr>
          <w:p w14:paraId="6BDD7A40" w14:textId="77777777" w:rsidR="0028511F" w:rsidRPr="005C2550" w:rsidRDefault="0028511F" w:rsidP="0028511F">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p>
        </w:tc>
        <w:tc>
          <w:tcPr>
            <w:tcW w:w="2126" w:type="dxa"/>
            <w:shd w:val="clear" w:color="auto" w:fill="auto"/>
            <w:tcMar>
              <w:top w:w="113" w:type="dxa"/>
            </w:tcMar>
          </w:tcPr>
          <w:p w14:paraId="2AA7C99C" w14:textId="77777777" w:rsidR="0028511F" w:rsidRPr="005C2550" w:rsidRDefault="0028511F" w:rsidP="0028511F">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p>
        </w:tc>
        <w:tc>
          <w:tcPr>
            <w:tcW w:w="2211" w:type="dxa"/>
            <w:shd w:val="clear" w:color="auto" w:fill="auto"/>
          </w:tcPr>
          <w:p w14:paraId="01EE2FEE" w14:textId="77777777" w:rsidR="0028511F" w:rsidRPr="005C2550" w:rsidRDefault="0028511F" w:rsidP="0028511F">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p>
        </w:tc>
      </w:tr>
      <w:tr w:rsidR="0028511F" w:rsidRPr="0028511F" w14:paraId="2329C424" w14:textId="77777777" w:rsidTr="00E34451">
        <w:trPr>
          <w:trHeight w:val="340"/>
        </w:trPr>
        <w:tc>
          <w:tcPr>
            <w:cnfStyle w:val="001000000000" w:firstRow="0" w:lastRow="0" w:firstColumn="1" w:lastColumn="0" w:oddVBand="0" w:evenVBand="0" w:oddHBand="0" w:evenHBand="0" w:firstRowFirstColumn="0" w:firstRowLastColumn="0" w:lastRowFirstColumn="0" w:lastRowLastColumn="0"/>
            <w:tcW w:w="1134" w:type="dxa"/>
            <w:shd w:val="clear" w:color="auto" w:fill="DEEAF6" w:themeFill="accent5" w:themeFillTint="33"/>
            <w:tcMar>
              <w:top w:w="113" w:type="dxa"/>
            </w:tcMar>
          </w:tcPr>
          <w:p w14:paraId="174F187A" w14:textId="71255159" w:rsidR="0028511F" w:rsidRPr="005C2550" w:rsidRDefault="0028511F" w:rsidP="0028511F">
            <w:pPr>
              <w:pStyle w:val="NoSpacing"/>
              <w:tabs>
                <w:tab w:val="left" w:pos="0"/>
              </w:tabs>
              <w:spacing w:before="120"/>
              <w:rPr>
                <w:rFonts w:asciiTheme="minorBidi" w:hAnsiTheme="minorBidi"/>
                <w:sz w:val="22"/>
                <w:szCs w:val="22"/>
              </w:rPr>
            </w:pPr>
          </w:p>
        </w:tc>
        <w:tc>
          <w:tcPr>
            <w:tcW w:w="6096" w:type="dxa"/>
            <w:shd w:val="clear" w:color="auto" w:fill="DEEAF6" w:themeFill="accent5" w:themeFillTint="33"/>
            <w:tcMar>
              <w:top w:w="113" w:type="dxa"/>
            </w:tcMar>
          </w:tcPr>
          <w:p w14:paraId="506ABDFC" w14:textId="5675680B" w:rsidR="0028511F" w:rsidRPr="005C2550" w:rsidRDefault="0028511F" w:rsidP="0028511F">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p>
        </w:tc>
        <w:tc>
          <w:tcPr>
            <w:tcW w:w="1701" w:type="dxa"/>
            <w:shd w:val="clear" w:color="auto" w:fill="DEEAF6" w:themeFill="accent5" w:themeFillTint="33"/>
            <w:tcMar>
              <w:top w:w="113" w:type="dxa"/>
            </w:tcMar>
          </w:tcPr>
          <w:p w14:paraId="2A075932" w14:textId="60311813" w:rsidR="0028511F" w:rsidRPr="005C2550" w:rsidRDefault="0028511F" w:rsidP="0028511F">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Style w:val="Emphasis"/>
                <w:rFonts w:asciiTheme="minorBidi" w:hAnsiTheme="minorBidi"/>
                <w:i w:val="0"/>
                <w:iCs w:val="0"/>
                <w:sz w:val="22"/>
                <w:szCs w:val="22"/>
              </w:rPr>
            </w:pPr>
          </w:p>
        </w:tc>
        <w:tc>
          <w:tcPr>
            <w:tcW w:w="1417" w:type="dxa"/>
            <w:shd w:val="clear" w:color="auto" w:fill="DEEAF6" w:themeFill="accent5" w:themeFillTint="33"/>
          </w:tcPr>
          <w:p w14:paraId="76F5952C" w14:textId="7FF11EA2" w:rsidR="0028511F" w:rsidRPr="005C2550" w:rsidRDefault="0028511F" w:rsidP="0028511F">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Style w:val="Emphasis"/>
                <w:rFonts w:asciiTheme="minorBidi" w:hAnsiTheme="minorBidi"/>
                <w:i w:val="0"/>
                <w:iCs w:val="0"/>
                <w:sz w:val="22"/>
                <w:szCs w:val="22"/>
              </w:rPr>
            </w:pPr>
          </w:p>
        </w:tc>
        <w:tc>
          <w:tcPr>
            <w:tcW w:w="2126" w:type="dxa"/>
            <w:shd w:val="clear" w:color="auto" w:fill="DEEAF6" w:themeFill="accent5" w:themeFillTint="33"/>
            <w:tcMar>
              <w:top w:w="113" w:type="dxa"/>
            </w:tcMar>
          </w:tcPr>
          <w:p w14:paraId="4668BA29" w14:textId="77777777" w:rsidR="0028511F" w:rsidRPr="005C2550" w:rsidRDefault="0028511F" w:rsidP="0028511F">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p>
        </w:tc>
        <w:tc>
          <w:tcPr>
            <w:tcW w:w="2211" w:type="dxa"/>
            <w:shd w:val="clear" w:color="auto" w:fill="DEEAF6" w:themeFill="accent5" w:themeFillTint="33"/>
          </w:tcPr>
          <w:p w14:paraId="3ABA966E" w14:textId="77777777" w:rsidR="0028511F" w:rsidRPr="005C2550" w:rsidRDefault="0028511F" w:rsidP="0028511F">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p>
        </w:tc>
      </w:tr>
      <w:tr w:rsidR="0028511F" w:rsidRPr="0028511F" w14:paraId="186EA34C" w14:textId="77777777" w:rsidTr="00E3445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tcMar>
              <w:top w:w="113" w:type="dxa"/>
            </w:tcMar>
          </w:tcPr>
          <w:p w14:paraId="14566C2D" w14:textId="2DBB7A16" w:rsidR="0028511F" w:rsidRPr="005C2550" w:rsidRDefault="0028511F" w:rsidP="0028511F">
            <w:pPr>
              <w:pStyle w:val="NoSpacing"/>
              <w:tabs>
                <w:tab w:val="left" w:pos="0"/>
              </w:tabs>
              <w:spacing w:before="120"/>
              <w:rPr>
                <w:rFonts w:asciiTheme="minorBidi" w:hAnsiTheme="minorBidi"/>
                <w:sz w:val="22"/>
                <w:szCs w:val="22"/>
              </w:rPr>
            </w:pPr>
          </w:p>
        </w:tc>
        <w:tc>
          <w:tcPr>
            <w:tcW w:w="6096" w:type="dxa"/>
            <w:shd w:val="clear" w:color="auto" w:fill="auto"/>
            <w:tcMar>
              <w:top w:w="113" w:type="dxa"/>
            </w:tcMar>
          </w:tcPr>
          <w:p w14:paraId="5280BEAE" w14:textId="3FAEBDFD" w:rsidR="0028511F" w:rsidRPr="005C2550" w:rsidRDefault="0028511F" w:rsidP="0028511F">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p>
        </w:tc>
        <w:tc>
          <w:tcPr>
            <w:tcW w:w="1701" w:type="dxa"/>
            <w:shd w:val="clear" w:color="auto" w:fill="auto"/>
            <w:tcMar>
              <w:top w:w="113" w:type="dxa"/>
            </w:tcMar>
          </w:tcPr>
          <w:p w14:paraId="30200C3A" w14:textId="77777777" w:rsidR="0028511F" w:rsidRPr="005C2550" w:rsidRDefault="0028511F" w:rsidP="0028511F">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Style w:val="Emphasis"/>
                <w:rFonts w:asciiTheme="minorBidi" w:hAnsiTheme="minorBidi"/>
                <w:i w:val="0"/>
                <w:iCs w:val="0"/>
                <w:sz w:val="22"/>
                <w:szCs w:val="22"/>
              </w:rPr>
            </w:pPr>
          </w:p>
        </w:tc>
        <w:tc>
          <w:tcPr>
            <w:tcW w:w="1417" w:type="dxa"/>
            <w:shd w:val="clear" w:color="auto" w:fill="auto"/>
          </w:tcPr>
          <w:p w14:paraId="5881DFF1" w14:textId="77777777" w:rsidR="0028511F" w:rsidRPr="005C2550" w:rsidRDefault="0028511F" w:rsidP="0028511F">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Style w:val="Emphasis"/>
                <w:rFonts w:asciiTheme="minorBidi" w:hAnsiTheme="minorBidi"/>
                <w:i w:val="0"/>
                <w:iCs w:val="0"/>
                <w:sz w:val="22"/>
                <w:szCs w:val="22"/>
              </w:rPr>
            </w:pPr>
          </w:p>
        </w:tc>
        <w:tc>
          <w:tcPr>
            <w:tcW w:w="2126" w:type="dxa"/>
            <w:shd w:val="clear" w:color="auto" w:fill="auto"/>
            <w:tcMar>
              <w:top w:w="113" w:type="dxa"/>
            </w:tcMar>
          </w:tcPr>
          <w:p w14:paraId="0978F659" w14:textId="77777777" w:rsidR="0028511F" w:rsidRPr="005C2550" w:rsidRDefault="0028511F" w:rsidP="0028511F">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p>
        </w:tc>
        <w:tc>
          <w:tcPr>
            <w:tcW w:w="2211" w:type="dxa"/>
            <w:shd w:val="clear" w:color="auto" w:fill="auto"/>
          </w:tcPr>
          <w:p w14:paraId="008F66FD" w14:textId="77777777" w:rsidR="0028511F" w:rsidRPr="005C2550" w:rsidRDefault="0028511F" w:rsidP="0028511F">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p>
        </w:tc>
      </w:tr>
      <w:tr w:rsidR="0028511F" w:rsidRPr="0028511F" w14:paraId="3881A8ED" w14:textId="77777777" w:rsidTr="00E34451">
        <w:trPr>
          <w:trHeight w:val="340"/>
        </w:trPr>
        <w:tc>
          <w:tcPr>
            <w:cnfStyle w:val="001000000000" w:firstRow="0" w:lastRow="0" w:firstColumn="1" w:lastColumn="0" w:oddVBand="0" w:evenVBand="0" w:oddHBand="0" w:evenHBand="0" w:firstRowFirstColumn="0" w:firstRowLastColumn="0" w:lastRowFirstColumn="0" w:lastRowLastColumn="0"/>
            <w:tcW w:w="1134" w:type="dxa"/>
            <w:shd w:val="clear" w:color="auto" w:fill="DEEAF6" w:themeFill="accent5" w:themeFillTint="33"/>
            <w:tcMar>
              <w:top w:w="113" w:type="dxa"/>
            </w:tcMar>
          </w:tcPr>
          <w:p w14:paraId="677B549A" w14:textId="2D7C502A" w:rsidR="0028511F" w:rsidRPr="005C2550" w:rsidRDefault="0028511F" w:rsidP="0028511F">
            <w:pPr>
              <w:pStyle w:val="NoSpacing"/>
              <w:tabs>
                <w:tab w:val="left" w:pos="0"/>
              </w:tabs>
              <w:spacing w:before="120"/>
              <w:rPr>
                <w:rFonts w:asciiTheme="minorBidi" w:hAnsiTheme="minorBidi"/>
                <w:sz w:val="22"/>
                <w:szCs w:val="22"/>
              </w:rPr>
            </w:pPr>
          </w:p>
        </w:tc>
        <w:tc>
          <w:tcPr>
            <w:tcW w:w="6096" w:type="dxa"/>
            <w:shd w:val="clear" w:color="auto" w:fill="DEEAF6" w:themeFill="accent5" w:themeFillTint="33"/>
            <w:tcMar>
              <w:top w:w="113" w:type="dxa"/>
            </w:tcMar>
          </w:tcPr>
          <w:p w14:paraId="016993EB" w14:textId="0C477C68" w:rsidR="0028511F" w:rsidRPr="005C2550" w:rsidRDefault="0028511F" w:rsidP="0028511F">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p>
        </w:tc>
        <w:tc>
          <w:tcPr>
            <w:tcW w:w="1701" w:type="dxa"/>
            <w:shd w:val="clear" w:color="auto" w:fill="DEEAF6" w:themeFill="accent5" w:themeFillTint="33"/>
            <w:tcMar>
              <w:top w:w="113" w:type="dxa"/>
            </w:tcMar>
          </w:tcPr>
          <w:p w14:paraId="4A5C52D2" w14:textId="77777777" w:rsidR="0028511F" w:rsidRPr="005C2550" w:rsidRDefault="0028511F" w:rsidP="0028511F">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Style w:val="Emphasis"/>
                <w:rFonts w:asciiTheme="minorBidi" w:hAnsiTheme="minorBidi"/>
                <w:i w:val="0"/>
                <w:iCs w:val="0"/>
                <w:sz w:val="22"/>
                <w:szCs w:val="22"/>
              </w:rPr>
            </w:pPr>
          </w:p>
        </w:tc>
        <w:tc>
          <w:tcPr>
            <w:tcW w:w="1417" w:type="dxa"/>
            <w:shd w:val="clear" w:color="auto" w:fill="DEEAF6" w:themeFill="accent5" w:themeFillTint="33"/>
          </w:tcPr>
          <w:p w14:paraId="52E221D3" w14:textId="77777777" w:rsidR="0028511F" w:rsidRPr="005C2550" w:rsidRDefault="0028511F" w:rsidP="0028511F">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Style w:val="Emphasis"/>
                <w:rFonts w:asciiTheme="minorBidi" w:hAnsiTheme="minorBidi"/>
                <w:i w:val="0"/>
                <w:iCs w:val="0"/>
                <w:sz w:val="22"/>
                <w:szCs w:val="22"/>
              </w:rPr>
            </w:pPr>
          </w:p>
        </w:tc>
        <w:tc>
          <w:tcPr>
            <w:tcW w:w="2126" w:type="dxa"/>
            <w:shd w:val="clear" w:color="auto" w:fill="DEEAF6" w:themeFill="accent5" w:themeFillTint="33"/>
            <w:tcMar>
              <w:top w:w="113" w:type="dxa"/>
            </w:tcMar>
          </w:tcPr>
          <w:p w14:paraId="4838714C" w14:textId="77777777" w:rsidR="0028511F" w:rsidRPr="005C2550" w:rsidRDefault="0028511F" w:rsidP="0028511F">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p>
        </w:tc>
        <w:tc>
          <w:tcPr>
            <w:tcW w:w="2211" w:type="dxa"/>
            <w:shd w:val="clear" w:color="auto" w:fill="DEEAF6" w:themeFill="accent5" w:themeFillTint="33"/>
          </w:tcPr>
          <w:p w14:paraId="385F3BB0" w14:textId="77777777" w:rsidR="0028511F" w:rsidRPr="005C2550" w:rsidRDefault="0028511F" w:rsidP="0028511F">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p>
        </w:tc>
      </w:tr>
      <w:tr w:rsidR="0028511F" w:rsidRPr="0028511F" w14:paraId="5847C893" w14:textId="77777777" w:rsidTr="00E3445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tcMar>
              <w:top w:w="113" w:type="dxa"/>
            </w:tcMar>
          </w:tcPr>
          <w:p w14:paraId="613A6BB4" w14:textId="72EF1720" w:rsidR="0028511F" w:rsidRPr="005C2550" w:rsidRDefault="0028511F" w:rsidP="0028511F">
            <w:pPr>
              <w:pStyle w:val="NoSpacing"/>
              <w:tabs>
                <w:tab w:val="left" w:pos="0"/>
              </w:tabs>
              <w:spacing w:before="120"/>
              <w:rPr>
                <w:rFonts w:asciiTheme="minorBidi" w:hAnsiTheme="minorBidi"/>
                <w:sz w:val="22"/>
                <w:szCs w:val="22"/>
              </w:rPr>
            </w:pPr>
          </w:p>
        </w:tc>
        <w:tc>
          <w:tcPr>
            <w:tcW w:w="6096" w:type="dxa"/>
            <w:shd w:val="clear" w:color="auto" w:fill="auto"/>
            <w:tcMar>
              <w:top w:w="113" w:type="dxa"/>
            </w:tcMar>
          </w:tcPr>
          <w:p w14:paraId="1942CFE7" w14:textId="151C1F72" w:rsidR="0028511F" w:rsidRPr="005C2550" w:rsidRDefault="0028511F" w:rsidP="0028511F">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p>
        </w:tc>
        <w:tc>
          <w:tcPr>
            <w:tcW w:w="1701" w:type="dxa"/>
            <w:shd w:val="clear" w:color="auto" w:fill="auto"/>
            <w:tcMar>
              <w:top w:w="113" w:type="dxa"/>
            </w:tcMar>
          </w:tcPr>
          <w:p w14:paraId="332E9FE5" w14:textId="77777777" w:rsidR="0028511F" w:rsidRPr="005C2550" w:rsidRDefault="0028511F" w:rsidP="0028511F">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Style w:val="Emphasis"/>
                <w:rFonts w:asciiTheme="minorBidi" w:hAnsiTheme="minorBidi"/>
                <w:i w:val="0"/>
                <w:iCs w:val="0"/>
                <w:sz w:val="22"/>
                <w:szCs w:val="22"/>
              </w:rPr>
            </w:pPr>
          </w:p>
        </w:tc>
        <w:tc>
          <w:tcPr>
            <w:tcW w:w="1417" w:type="dxa"/>
            <w:shd w:val="clear" w:color="auto" w:fill="auto"/>
          </w:tcPr>
          <w:p w14:paraId="1EB8D8E7" w14:textId="77777777" w:rsidR="0028511F" w:rsidRPr="005C2550" w:rsidRDefault="0028511F" w:rsidP="0028511F">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Style w:val="Emphasis"/>
                <w:rFonts w:asciiTheme="minorBidi" w:hAnsiTheme="minorBidi"/>
                <w:i w:val="0"/>
                <w:iCs w:val="0"/>
                <w:sz w:val="22"/>
                <w:szCs w:val="22"/>
              </w:rPr>
            </w:pPr>
          </w:p>
        </w:tc>
        <w:tc>
          <w:tcPr>
            <w:tcW w:w="2126" w:type="dxa"/>
            <w:shd w:val="clear" w:color="auto" w:fill="auto"/>
            <w:tcMar>
              <w:top w:w="113" w:type="dxa"/>
            </w:tcMar>
          </w:tcPr>
          <w:p w14:paraId="3465DF0D" w14:textId="77777777" w:rsidR="0028511F" w:rsidRPr="005C2550" w:rsidRDefault="0028511F" w:rsidP="0028511F">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p>
        </w:tc>
        <w:tc>
          <w:tcPr>
            <w:tcW w:w="2211" w:type="dxa"/>
            <w:shd w:val="clear" w:color="auto" w:fill="auto"/>
          </w:tcPr>
          <w:p w14:paraId="432AB3FD" w14:textId="77777777" w:rsidR="0028511F" w:rsidRPr="005C2550" w:rsidRDefault="0028511F" w:rsidP="0028511F">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p>
        </w:tc>
      </w:tr>
    </w:tbl>
    <w:p w14:paraId="07FC0C38" w14:textId="77777777" w:rsidR="00317D75" w:rsidRPr="00A520A6" w:rsidRDefault="00317D75" w:rsidP="002E58D5">
      <w:pPr>
        <w:tabs>
          <w:tab w:val="left" w:pos="0"/>
        </w:tabs>
        <w:rPr>
          <w:rFonts w:asciiTheme="minorBidi" w:hAnsiTheme="minorBidi" w:cstheme="minorBidi"/>
        </w:rPr>
        <w:sectPr w:rsidR="00317D75" w:rsidRPr="00A520A6" w:rsidSect="0029288D">
          <w:headerReference w:type="default" r:id="rId30"/>
          <w:footerReference w:type="default" r:id="rId31"/>
          <w:headerReference w:type="first" r:id="rId32"/>
          <w:footerReference w:type="first" r:id="rId33"/>
          <w:pgSz w:w="16840" w:h="11907" w:orient="landscape" w:code="9"/>
          <w:pgMar w:top="1440" w:right="1440" w:bottom="720" w:left="720" w:header="709" w:footer="709" w:gutter="0"/>
          <w:cols w:space="708"/>
          <w:docGrid w:linePitch="360"/>
        </w:sectPr>
      </w:pPr>
    </w:p>
    <w:p w14:paraId="776E816D" w14:textId="0F3495BA" w:rsidR="00192510" w:rsidRPr="00FC210B" w:rsidRDefault="00192510" w:rsidP="009812FD">
      <w:pPr>
        <w:pStyle w:val="SectionHeading"/>
        <w:rPr>
          <w:lang w:bidi="en-US"/>
        </w:rPr>
      </w:pPr>
      <w:bookmarkStart w:id="171" w:name="_Toc57576768"/>
      <w:r w:rsidRPr="004F4108">
        <w:rPr>
          <w:lang w:bidi="en-US"/>
        </w:rPr>
        <w:t>Section VI. Technical Specifications</w:t>
      </w:r>
      <w:bookmarkEnd w:id="171"/>
    </w:p>
    <w:p w14:paraId="4B233668" w14:textId="27C80A0E" w:rsidR="00192510" w:rsidRPr="00FC210B" w:rsidRDefault="0057569C" w:rsidP="002E58D5">
      <w:pPr>
        <w:widowControl w:val="0"/>
        <w:tabs>
          <w:tab w:val="left" w:pos="0"/>
        </w:tabs>
        <w:autoSpaceDE w:val="0"/>
        <w:autoSpaceDN w:val="0"/>
        <w:spacing w:before="240" w:line="240" w:lineRule="exact"/>
        <w:rPr>
          <w:rFonts w:asciiTheme="minorBidi" w:hAnsiTheme="minorBidi" w:cstheme="minorBidi"/>
          <w:i/>
          <w:color w:val="FF0000"/>
          <w:lang w:bidi="en-US"/>
        </w:rPr>
      </w:pPr>
      <w:r>
        <w:rPr>
          <w:rFonts w:asciiTheme="minorBidi" w:hAnsiTheme="minorBidi" w:cstheme="minorBidi"/>
          <w:i/>
          <w:color w:val="FF0000"/>
          <w:lang w:bidi="en-US"/>
        </w:rPr>
        <w:br/>
      </w:r>
      <w:r w:rsidR="00192510" w:rsidRPr="00FC210B">
        <w:rPr>
          <w:rFonts w:asciiTheme="minorBidi" w:hAnsiTheme="minorBidi" w:cstheme="minorBidi"/>
          <w:i/>
          <w:color w:val="FF0000"/>
          <w:lang w:bidi="en-US"/>
        </w:rPr>
        <w:t xml:space="preserve">[Text of </w:t>
      </w:r>
      <w:r w:rsidR="00FC210B" w:rsidRPr="00FC210B">
        <w:rPr>
          <w:rFonts w:asciiTheme="minorBidi" w:hAnsiTheme="minorBidi" w:cstheme="minorBidi"/>
          <w:i/>
          <w:color w:val="FF0000"/>
          <w:lang w:bidi="en-US"/>
        </w:rPr>
        <w:t xml:space="preserve">technical specifications to be inserted in the bidding documents by the purchaser, as applicable. please see the guidance in module </w:t>
      </w:r>
      <w:r w:rsidR="00192510" w:rsidRPr="00FC210B">
        <w:rPr>
          <w:rFonts w:asciiTheme="minorBidi" w:hAnsiTheme="minorBidi" w:cstheme="minorBidi"/>
          <w:i/>
          <w:color w:val="FF0000"/>
          <w:lang w:bidi="en-US"/>
        </w:rPr>
        <w:t>E1 of the IFAD Procurement Handbook and the guidance below.]</w:t>
      </w:r>
    </w:p>
    <w:p w14:paraId="20EB14F7" w14:textId="3AEBF7E1" w:rsidR="00192510" w:rsidRPr="007F2880" w:rsidRDefault="007F2880" w:rsidP="002E58D5">
      <w:pPr>
        <w:widowControl w:val="0"/>
        <w:tabs>
          <w:tab w:val="left" w:pos="0"/>
        </w:tabs>
        <w:suppressAutoHyphens/>
        <w:autoSpaceDE w:val="0"/>
        <w:autoSpaceDN w:val="0"/>
        <w:spacing w:before="240" w:line="240" w:lineRule="exact"/>
        <w:rPr>
          <w:rFonts w:asciiTheme="minorBidi" w:hAnsiTheme="minorBidi" w:cstheme="minorBidi"/>
          <w:lang w:bidi="en-US"/>
        </w:rPr>
      </w:pPr>
      <w:r>
        <w:rPr>
          <w:rFonts w:asciiTheme="minorBidi" w:hAnsiTheme="minorBidi" w:cstheme="minorBidi"/>
          <w:lang w:bidi="en-US"/>
        </w:rPr>
        <w:t>The purpose of the technical s</w:t>
      </w:r>
      <w:r w:rsidR="00192510" w:rsidRPr="007F2880">
        <w:rPr>
          <w:rFonts w:asciiTheme="minorBidi" w:hAnsiTheme="minorBidi" w:cstheme="minorBidi"/>
          <w:lang w:bidi="en-US"/>
        </w:rPr>
        <w:t xml:space="preserve">pecifications (TS) is to define the technical characteristics of the </w:t>
      </w:r>
      <w:r w:rsidRPr="007F2880">
        <w:rPr>
          <w:rFonts w:asciiTheme="minorBidi" w:hAnsiTheme="minorBidi" w:cstheme="minorBidi"/>
          <w:lang w:bidi="en-US"/>
        </w:rPr>
        <w:t>goods and related services required by the purchaser</w:t>
      </w:r>
      <w:r>
        <w:rPr>
          <w:rFonts w:asciiTheme="minorBidi" w:hAnsiTheme="minorBidi" w:cstheme="minorBidi"/>
          <w:lang w:bidi="en-US"/>
        </w:rPr>
        <w:t>. The p</w:t>
      </w:r>
      <w:r w:rsidR="00192510" w:rsidRPr="007F2880">
        <w:rPr>
          <w:rFonts w:asciiTheme="minorBidi" w:hAnsiTheme="minorBidi" w:cstheme="minorBidi"/>
          <w:lang w:bidi="en-US"/>
        </w:rPr>
        <w:t>urchaser sh</w:t>
      </w:r>
      <w:r>
        <w:rPr>
          <w:rFonts w:asciiTheme="minorBidi" w:hAnsiTheme="minorBidi" w:cstheme="minorBidi"/>
          <w:lang w:bidi="en-US"/>
        </w:rPr>
        <w:t>all prepare the detailed TS taking</w:t>
      </w:r>
      <w:r w:rsidR="00192510" w:rsidRPr="007F2880">
        <w:rPr>
          <w:rFonts w:asciiTheme="minorBidi" w:hAnsiTheme="minorBidi" w:cstheme="minorBidi"/>
          <w:lang w:bidi="en-US"/>
        </w:rPr>
        <w:t xml:space="preserve"> into account that:</w:t>
      </w:r>
    </w:p>
    <w:p w14:paraId="759011C2" w14:textId="252B2756" w:rsidR="00192510" w:rsidRPr="007F2880" w:rsidRDefault="00E34451" w:rsidP="00B74988">
      <w:pPr>
        <w:widowControl w:val="0"/>
        <w:numPr>
          <w:ilvl w:val="0"/>
          <w:numId w:val="20"/>
        </w:numPr>
        <w:tabs>
          <w:tab w:val="left" w:pos="0"/>
        </w:tabs>
        <w:suppressAutoHyphens/>
        <w:autoSpaceDE w:val="0"/>
        <w:autoSpaceDN w:val="0"/>
        <w:spacing w:before="240" w:line="240" w:lineRule="exact"/>
        <w:rPr>
          <w:rFonts w:asciiTheme="minorBidi" w:hAnsiTheme="minorBidi" w:cstheme="minorBidi"/>
          <w:lang w:bidi="en-US"/>
        </w:rPr>
      </w:pPr>
      <w:r>
        <w:rPr>
          <w:rFonts w:asciiTheme="minorBidi" w:hAnsiTheme="minorBidi" w:cstheme="minorBidi"/>
          <w:lang w:bidi="en-US"/>
        </w:rPr>
        <w:t>t</w:t>
      </w:r>
      <w:r w:rsidR="00192510" w:rsidRPr="007F2880">
        <w:rPr>
          <w:rFonts w:asciiTheme="minorBidi" w:hAnsiTheme="minorBidi" w:cstheme="minorBidi"/>
          <w:lang w:bidi="en-US"/>
        </w:rPr>
        <w:t>he TS constitute the benchmark</w:t>
      </w:r>
      <w:r w:rsidR="007F2880">
        <w:rPr>
          <w:rFonts w:asciiTheme="minorBidi" w:hAnsiTheme="minorBidi" w:cstheme="minorBidi"/>
          <w:lang w:bidi="en-US"/>
        </w:rPr>
        <w:t>s against which the p</w:t>
      </w:r>
      <w:r w:rsidR="00192510" w:rsidRPr="007F2880">
        <w:rPr>
          <w:rFonts w:asciiTheme="minorBidi" w:hAnsiTheme="minorBidi" w:cstheme="minorBidi"/>
          <w:lang w:bidi="en-US"/>
        </w:rPr>
        <w:t>urchaser will verify the technical responsiveness of bids and subsequently evaluate the bids. Therefore, well-defined TS will facilitate preparation of responsive bids by bidders, as well as examination, evaluation, and comparison of t</w:t>
      </w:r>
      <w:r w:rsidR="007F2880">
        <w:rPr>
          <w:rFonts w:asciiTheme="minorBidi" w:hAnsiTheme="minorBidi" w:cstheme="minorBidi"/>
          <w:lang w:bidi="en-US"/>
        </w:rPr>
        <w:t>he bids by the p</w:t>
      </w:r>
      <w:r w:rsidR="00192510" w:rsidRPr="007F2880">
        <w:rPr>
          <w:rFonts w:asciiTheme="minorBidi" w:hAnsiTheme="minorBidi" w:cstheme="minorBidi"/>
          <w:lang w:bidi="en-US"/>
        </w:rPr>
        <w:t xml:space="preserve">urchaser. </w:t>
      </w:r>
    </w:p>
    <w:p w14:paraId="33062B00" w14:textId="686687D6" w:rsidR="00192510" w:rsidRPr="007F2880" w:rsidRDefault="00E34451" w:rsidP="00B74988">
      <w:pPr>
        <w:widowControl w:val="0"/>
        <w:numPr>
          <w:ilvl w:val="0"/>
          <w:numId w:val="19"/>
        </w:numPr>
        <w:tabs>
          <w:tab w:val="left" w:pos="0"/>
        </w:tabs>
        <w:suppressAutoHyphens/>
        <w:autoSpaceDE w:val="0"/>
        <w:autoSpaceDN w:val="0"/>
        <w:spacing w:before="240" w:line="240" w:lineRule="exact"/>
        <w:rPr>
          <w:rFonts w:asciiTheme="minorBidi" w:hAnsiTheme="minorBidi" w:cstheme="minorBidi"/>
          <w:lang w:bidi="en-US"/>
        </w:rPr>
      </w:pPr>
      <w:r>
        <w:rPr>
          <w:rFonts w:asciiTheme="minorBidi" w:hAnsiTheme="minorBidi" w:cstheme="minorBidi"/>
          <w:lang w:bidi="en-US"/>
        </w:rPr>
        <w:t>t</w:t>
      </w:r>
      <w:r w:rsidR="00192510" w:rsidRPr="007F2880">
        <w:rPr>
          <w:rFonts w:asciiTheme="minorBidi" w:hAnsiTheme="minorBidi" w:cstheme="minorBidi"/>
          <w:lang w:bidi="en-US"/>
        </w:rPr>
        <w:t>he TS shall require that all goods and materials to be incorporated in the goods be new, unused, and of the most recent or current models, and that they incorporate all recent improvements in design and materials, unless provided for otherwise in the contract.</w:t>
      </w:r>
    </w:p>
    <w:p w14:paraId="07AAB88B" w14:textId="08F47EA2" w:rsidR="00192510" w:rsidRPr="007F2880" w:rsidRDefault="00E34451" w:rsidP="00B74988">
      <w:pPr>
        <w:widowControl w:val="0"/>
        <w:numPr>
          <w:ilvl w:val="0"/>
          <w:numId w:val="19"/>
        </w:numPr>
        <w:tabs>
          <w:tab w:val="left" w:pos="0"/>
        </w:tabs>
        <w:suppressAutoHyphens/>
        <w:autoSpaceDE w:val="0"/>
        <w:autoSpaceDN w:val="0"/>
        <w:spacing w:before="240" w:line="240" w:lineRule="exact"/>
        <w:rPr>
          <w:rFonts w:asciiTheme="minorBidi" w:hAnsiTheme="minorBidi" w:cstheme="minorBidi"/>
          <w:lang w:bidi="en-US"/>
        </w:rPr>
      </w:pPr>
      <w:r>
        <w:rPr>
          <w:rFonts w:asciiTheme="minorBidi" w:hAnsiTheme="minorBidi" w:cstheme="minorBidi"/>
          <w:lang w:bidi="en-US"/>
        </w:rPr>
        <w:t>t</w:t>
      </w:r>
      <w:r w:rsidR="00192510" w:rsidRPr="007F2880">
        <w:rPr>
          <w:rFonts w:asciiTheme="minorBidi" w:hAnsiTheme="minorBidi" w:cstheme="minorBidi"/>
          <w:lang w:bidi="en-US"/>
        </w:rPr>
        <w:t>he TS shall make use of best practices. Samples of specifications from successful similar procurements in the same country or sector may provide a sound basis for drafting the TS.</w:t>
      </w:r>
    </w:p>
    <w:p w14:paraId="3B765BED" w14:textId="7DDAFC9E" w:rsidR="00192510" w:rsidRPr="007F2880" w:rsidRDefault="00E34451" w:rsidP="00B74988">
      <w:pPr>
        <w:widowControl w:val="0"/>
        <w:numPr>
          <w:ilvl w:val="0"/>
          <w:numId w:val="21"/>
        </w:numPr>
        <w:tabs>
          <w:tab w:val="left" w:pos="0"/>
        </w:tabs>
        <w:suppressAutoHyphens/>
        <w:autoSpaceDE w:val="0"/>
        <w:autoSpaceDN w:val="0"/>
        <w:spacing w:before="240" w:line="240" w:lineRule="exact"/>
        <w:rPr>
          <w:rFonts w:asciiTheme="minorBidi" w:hAnsiTheme="minorBidi" w:cstheme="minorBidi"/>
          <w:lang w:bidi="en-US"/>
        </w:rPr>
      </w:pPr>
      <w:r>
        <w:rPr>
          <w:rFonts w:asciiTheme="minorBidi" w:hAnsiTheme="minorBidi" w:cstheme="minorBidi"/>
          <w:lang w:bidi="en-US"/>
        </w:rPr>
        <w:t>s</w:t>
      </w:r>
      <w:r w:rsidR="00192510" w:rsidRPr="007F2880">
        <w:rPr>
          <w:rFonts w:asciiTheme="minorBidi" w:hAnsiTheme="minorBidi" w:cstheme="minorBidi"/>
          <w:lang w:bidi="en-US"/>
        </w:rPr>
        <w:t>tandardizing technical specifications may be advantageous, depending on the complexity of the goods and the repetitiveness of the type of procurement.</w:t>
      </w:r>
      <w:r w:rsidR="007F2880">
        <w:rPr>
          <w:rFonts w:asciiTheme="minorBidi" w:hAnsiTheme="minorBidi" w:cstheme="minorBidi"/>
          <w:lang w:bidi="en-US"/>
        </w:rPr>
        <w:t xml:space="preserve"> The</w:t>
      </w:r>
      <w:r w:rsidR="00192510" w:rsidRPr="007F2880">
        <w:rPr>
          <w:rFonts w:asciiTheme="minorBidi" w:hAnsiTheme="minorBidi" w:cstheme="minorBidi"/>
          <w:lang w:bidi="en-US"/>
        </w:rPr>
        <w:t xml:space="preserve"> </w:t>
      </w:r>
      <w:r w:rsidR="007F2880">
        <w:rPr>
          <w:rFonts w:asciiTheme="minorBidi" w:hAnsiTheme="minorBidi" w:cstheme="minorBidi"/>
          <w:lang w:bidi="en-US"/>
        </w:rPr>
        <w:t>TS</w:t>
      </w:r>
      <w:r w:rsidR="00192510" w:rsidRPr="007F2880">
        <w:rPr>
          <w:rFonts w:asciiTheme="minorBidi" w:hAnsiTheme="minorBidi" w:cstheme="minorBidi"/>
          <w:lang w:bidi="en-US"/>
        </w:rPr>
        <w:t xml:space="preserve"> should be broad enough to avoid restrictions on workmanship, materials, and equipment commonly used in manufacturing similar kinds of goods. </w:t>
      </w:r>
    </w:p>
    <w:p w14:paraId="46B16C1D" w14:textId="0638998B" w:rsidR="00192510" w:rsidRPr="007F2880" w:rsidRDefault="00E34451" w:rsidP="00B74988">
      <w:pPr>
        <w:widowControl w:val="0"/>
        <w:numPr>
          <w:ilvl w:val="0"/>
          <w:numId w:val="22"/>
        </w:numPr>
        <w:tabs>
          <w:tab w:val="left" w:pos="0"/>
        </w:tabs>
        <w:autoSpaceDE w:val="0"/>
        <w:autoSpaceDN w:val="0"/>
        <w:spacing w:before="240" w:line="240" w:lineRule="exact"/>
        <w:rPr>
          <w:rFonts w:asciiTheme="minorBidi" w:hAnsiTheme="minorBidi" w:cstheme="minorBidi"/>
          <w:lang w:bidi="en-US"/>
        </w:rPr>
      </w:pPr>
      <w:r>
        <w:rPr>
          <w:rFonts w:asciiTheme="minorBidi" w:hAnsiTheme="minorBidi" w:cstheme="minorBidi"/>
          <w:lang w:bidi="en-US"/>
        </w:rPr>
        <w:t>s</w:t>
      </w:r>
      <w:r w:rsidR="00192510" w:rsidRPr="007F2880">
        <w:rPr>
          <w:rFonts w:asciiTheme="minorBidi" w:hAnsiTheme="minorBidi" w:cstheme="minorBidi"/>
          <w:lang w:bidi="en-US"/>
        </w:rPr>
        <w:t xml:space="preserve">tandards for equipment, materials, and workmanship specified in the </w:t>
      </w:r>
      <w:r w:rsidR="007F2880" w:rsidRPr="007F2880">
        <w:rPr>
          <w:rFonts w:asciiTheme="minorBidi" w:hAnsiTheme="minorBidi" w:cstheme="minorBidi"/>
          <w:lang w:bidi="en-US"/>
        </w:rPr>
        <w:t xml:space="preserve">bidding documents </w:t>
      </w:r>
      <w:r w:rsidR="00192510" w:rsidRPr="007F2880">
        <w:rPr>
          <w:rFonts w:asciiTheme="minorBidi" w:hAnsiTheme="minorBidi" w:cstheme="minorBidi"/>
          <w:lang w:bidi="en-US"/>
        </w:rPr>
        <w:t xml:space="preserve">shall not be restrictive. Recognized international standards should be specified as much as possible. When other particular standards or codes of practice are referred </w:t>
      </w:r>
      <w:r w:rsidR="007F2880">
        <w:rPr>
          <w:rFonts w:asciiTheme="minorBidi" w:hAnsiTheme="minorBidi" w:cstheme="minorBidi"/>
          <w:lang w:bidi="en-US"/>
        </w:rPr>
        <w:t>to in the TS, whether from the b</w:t>
      </w:r>
      <w:r w:rsidR="00192510" w:rsidRPr="007F2880">
        <w:rPr>
          <w:rFonts w:asciiTheme="minorBidi" w:hAnsiTheme="minorBidi" w:cstheme="minorBidi"/>
          <w:lang w:bidi="en-US"/>
        </w:rPr>
        <w:t>orrower’s or from other eligible countries, a statement should follow other authoritative standards that ensure at least a substantially equal quality, then the standards mentioned in the TS will also be acceptable.</w:t>
      </w:r>
    </w:p>
    <w:p w14:paraId="1F8D6649" w14:textId="5AEED171" w:rsidR="00192510" w:rsidRPr="007F2880" w:rsidRDefault="00E34451" w:rsidP="00B74988">
      <w:pPr>
        <w:widowControl w:val="0"/>
        <w:numPr>
          <w:ilvl w:val="0"/>
          <w:numId w:val="22"/>
        </w:numPr>
        <w:tabs>
          <w:tab w:val="left" w:pos="0"/>
        </w:tabs>
        <w:autoSpaceDE w:val="0"/>
        <w:autoSpaceDN w:val="0"/>
        <w:spacing w:before="240" w:line="240" w:lineRule="exact"/>
        <w:rPr>
          <w:rFonts w:asciiTheme="minorBidi" w:hAnsiTheme="minorBidi" w:cstheme="minorBidi"/>
          <w:lang w:bidi="en-US"/>
        </w:rPr>
      </w:pPr>
      <w:r>
        <w:rPr>
          <w:rFonts w:asciiTheme="minorBidi" w:hAnsiTheme="minorBidi" w:cstheme="minorBidi"/>
          <w:lang w:bidi="en-US"/>
        </w:rPr>
        <w:t>r</w:t>
      </w:r>
      <w:r w:rsidR="00192510" w:rsidRPr="007F2880">
        <w:rPr>
          <w:rFonts w:asciiTheme="minorBidi" w:hAnsiTheme="minorBidi" w:cstheme="minorBidi"/>
          <w:lang w:bidi="en-US"/>
        </w:rPr>
        <w:t>eference to brand names and catalogue numbers should be avoided as far as possible; where unavoidable the words “or at least equivalent” shall always follow such references.</w:t>
      </w:r>
    </w:p>
    <w:p w14:paraId="0E99B884" w14:textId="083FFDD2" w:rsidR="00192510" w:rsidRPr="007F2880" w:rsidRDefault="00E34451" w:rsidP="00B74988">
      <w:pPr>
        <w:widowControl w:val="0"/>
        <w:numPr>
          <w:ilvl w:val="0"/>
          <w:numId w:val="22"/>
        </w:numPr>
        <w:tabs>
          <w:tab w:val="left" w:pos="0"/>
        </w:tabs>
        <w:autoSpaceDE w:val="0"/>
        <w:autoSpaceDN w:val="0"/>
        <w:spacing w:before="240" w:line="240" w:lineRule="exact"/>
        <w:rPr>
          <w:rFonts w:asciiTheme="minorBidi" w:hAnsiTheme="minorBidi" w:cstheme="minorBidi"/>
          <w:lang w:bidi="en-US"/>
        </w:rPr>
      </w:pPr>
      <w:r>
        <w:rPr>
          <w:rFonts w:asciiTheme="minorBidi" w:hAnsiTheme="minorBidi" w:cstheme="minorBidi"/>
          <w:lang w:bidi="en-US"/>
        </w:rPr>
        <w:t>t</w:t>
      </w:r>
      <w:r w:rsidR="007F2880">
        <w:rPr>
          <w:rFonts w:asciiTheme="minorBidi" w:hAnsiTheme="minorBidi" w:cstheme="minorBidi"/>
          <w:lang w:bidi="en-US"/>
        </w:rPr>
        <w:t>he TS</w:t>
      </w:r>
      <w:r w:rsidR="00192510" w:rsidRPr="007F2880">
        <w:rPr>
          <w:rFonts w:asciiTheme="minorBidi" w:hAnsiTheme="minorBidi" w:cstheme="minorBidi"/>
          <w:lang w:bidi="en-US"/>
        </w:rPr>
        <w:t xml:space="preserve"> shall be fully descriptive of the requirements in respect of, but not limited to, the following:</w:t>
      </w:r>
    </w:p>
    <w:p w14:paraId="3A486A0F" w14:textId="702967D2" w:rsidR="00192510" w:rsidRPr="007F2880" w:rsidRDefault="00192510" w:rsidP="00E34451">
      <w:pPr>
        <w:widowControl w:val="0"/>
        <w:tabs>
          <w:tab w:val="left" w:pos="0"/>
        </w:tabs>
        <w:autoSpaceDE w:val="0"/>
        <w:autoSpaceDN w:val="0"/>
        <w:spacing w:before="240" w:line="240" w:lineRule="exact"/>
        <w:ind w:left="714" w:hanging="357"/>
        <w:rPr>
          <w:rFonts w:asciiTheme="minorBidi" w:hAnsiTheme="minorBidi" w:cstheme="minorBidi"/>
          <w:lang w:bidi="en-US"/>
        </w:rPr>
      </w:pPr>
      <w:r w:rsidRPr="007F2880">
        <w:rPr>
          <w:rFonts w:asciiTheme="minorBidi" w:hAnsiTheme="minorBidi" w:cstheme="minorBidi"/>
          <w:lang w:bidi="en-US"/>
        </w:rPr>
        <w:t>(a)</w:t>
      </w:r>
      <w:r w:rsidRPr="007F2880">
        <w:rPr>
          <w:rFonts w:asciiTheme="minorBidi" w:hAnsiTheme="minorBidi" w:cstheme="minorBidi"/>
          <w:lang w:bidi="en-US"/>
        </w:rPr>
        <w:tab/>
      </w:r>
      <w:r w:rsidR="00E34451">
        <w:rPr>
          <w:rFonts w:asciiTheme="minorBidi" w:hAnsiTheme="minorBidi" w:cstheme="minorBidi"/>
          <w:lang w:bidi="en-US"/>
        </w:rPr>
        <w:t>s</w:t>
      </w:r>
      <w:r w:rsidRPr="007F2880">
        <w:rPr>
          <w:rFonts w:asciiTheme="minorBidi" w:hAnsiTheme="minorBidi" w:cstheme="minorBidi"/>
          <w:lang w:bidi="en-US"/>
        </w:rPr>
        <w:t>tandards of materials and workmanship required for the production and</w:t>
      </w:r>
      <w:r w:rsidR="00E34451">
        <w:rPr>
          <w:rFonts w:asciiTheme="minorBidi" w:hAnsiTheme="minorBidi" w:cstheme="minorBidi"/>
          <w:lang w:bidi="en-US"/>
        </w:rPr>
        <w:t xml:space="preserve"> </w:t>
      </w:r>
      <w:r w:rsidRPr="007F2880">
        <w:rPr>
          <w:rFonts w:asciiTheme="minorBidi" w:hAnsiTheme="minorBidi" w:cstheme="minorBidi"/>
          <w:lang w:bidi="en-US"/>
        </w:rPr>
        <w:t xml:space="preserve">manufacturing of the </w:t>
      </w:r>
      <w:r w:rsidR="007F2880">
        <w:rPr>
          <w:rFonts w:asciiTheme="minorBidi" w:hAnsiTheme="minorBidi" w:cstheme="minorBidi"/>
          <w:lang w:bidi="en-US"/>
        </w:rPr>
        <w:t>g</w:t>
      </w:r>
      <w:r w:rsidRPr="007F2880">
        <w:rPr>
          <w:rFonts w:asciiTheme="minorBidi" w:hAnsiTheme="minorBidi" w:cstheme="minorBidi"/>
          <w:lang w:bidi="en-US"/>
        </w:rPr>
        <w:t>oods.</w:t>
      </w:r>
    </w:p>
    <w:p w14:paraId="07198D95" w14:textId="0B9EED63" w:rsidR="00192510" w:rsidRPr="007F2880" w:rsidRDefault="00192510" w:rsidP="00E34451">
      <w:pPr>
        <w:widowControl w:val="0"/>
        <w:tabs>
          <w:tab w:val="left" w:pos="0"/>
        </w:tabs>
        <w:autoSpaceDE w:val="0"/>
        <w:autoSpaceDN w:val="0"/>
        <w:spacing w:before="240" w:line="240" w:lineRule="exact"/>
        <w:ind w:left="714" w:hanging="357"/>
        <w:rPr>
          <w:rFonts w:asciiTheme="minorBidi" w:hAnsiTheme="minorBidi" w:cstheme="minorBidi"/>
          <w:lang w:bidi="en-US"/>
        </w:rPr>
      </w:pPr>
      <w:r w:rsidRPr="007F2880">
        <w:rPr>
          <w:rFonts w:asciiTheme="minorBidi" w:hAnsiTheme="minorBidi" w:cstheme="minorBidi"/>
          <w:lang w:bidi="en-US"/>
        </w:rPr>
        <w:t>(b)</w:t>
      </w:r>
      <w:r w:rsidRPr="007F2880">
        <w:rPr>
          <w:rFonts w:asciiTheme="minorBidi" w:hAnsiTheme="minorBidi" w:cstheme="minorBidi"/>
          <w:lang w:bidi="en-US"/>
        </w:rPr>
        <w:tab/>
      </w:r>
      <w:r w:rsidR="00E34451">
        <w:rPr>
          <w:rFonts w:asciiTheme="minorBidi" w:hAnsiTheme="minorBidi" w:cstheme="minorBidi"/>
          <w:lang w:bidi="en-US"/>
        </w:rPr>
        <w:t>d</w:t>
      </w:r>
      <w:r w:rsidRPr="007F2880">
        <w:rPr>
          <w:rFonts w:asciiTheme="minorBidi" w:hAnsiTheme="minorBidi" w:cstheme="minorBidi"/>
          <w:lang w:bidi="en-US"/>
        </w:rPr>
        <w:t>etailed tests required (type and number).</w:t>
      </w:r>
    </w:p>
    <w:p w14:paraId="7A592F38" w14:textId="53A58A2B" w:rsidR="00192510" w:rsidRPr="007F2880" w:rsidRDefault="00192510" w:rsidP="00E34451">
      <w:pPr>
        <w:widowControl w:val="0"/>
        <w:tabs>
          <w:tab w:val="left" w:pos="0"/>
        </w:tabs>
        <w:autoSpaceDE w:val="0"/>
        <w:autoSpaceDN w:val="0"/>
        <w:spacing w:before="240" w:line="240" w:lineRule="exact"/>
        <w:ind w:left="714" w:hanging="357"/>
        <w:rPr>
          <w:rFonts w:asciiTheme="minorBidi" w:hAnsiTheme="minorBidi" w:cstheme="minorBidi"/>
          <w:lang w:bidi="en-US"/>
        </w:rPr>
      </w:pPr>
      <w:r w:rsidRPr="007F2880">
        <w:rPr>
          <w:rFonts w:asciiTheme="minorBidi" w:hAnsiTheme="minorBidi" w:cstheme="minorBidi"/>
          <w:lang w:bidi="en-US"/>
        </w:rPr>
        <w:t>(c)</w:t>
      </w:r>
      <w:r w:rsidRPr="007F2880">
        <w:rPr>
          <w:rFonts w:asciiTheme="minorBidi" w:hAnsiTheme="minorBidi" w:cstheme="minorBidi"/>
          <w:lang w:bidi="en-US"/>
        </w:rPr>
        <w:tab/>
      </w:r>
      <w:r w:rsidR="00E34451">
        <w:rPr>
          <w:rFonts w:asciiTheme="minorBidi" w:hAnsiTheme="minorBidi" w:cstheme="minorBidi"/>
          <w:lang w:bidi="en-US"/>
        </w:rPr>
        <w:t>o</w:t>
      </w:r>
      <w:r w:rsidRPr="007F2880">
        <w:rPr>
          <w:rFonts w:asciiTheme="minorBidi" w:hAnsiTheme="minorBidi" w:cstheme="minorBidi"/>
          <w:lang w:bidi="en-US"/>
        </w:rPr>
        <w:t xml:space="preserve">ther additional work and/or </w:t>
      </w:r>
      <w:r w:rsidR="007F2880" w:rsidRPr="007F2880">
        <w:rPr>
          <w:rFonts w:asciiTheme="minorBidi" w:hAnsiTheme="minorBidi" w:cstheme="minorBidi"/>
          <w:lang w:bidi="en-US"/>
        </w:rPr>
        <w:t xml:space="preserve">related services </w:t>
      </w:r>
      <w:r w:rsidRPr="007F2880">
        <w:rPr>
          <w:rFonts w:asciiTheme="minorBidi" w:hAnsiTheme="minorBidi" w:cstheme="minorBidi"/>
          <w:lang w:bidi="en-US"/>
        </w:rPr>
        <w:t>required to achieve full delivery/completion.</w:t>
      </w:r>
    </w:p>
    <w:p w14:paraId="4A7569FC" w14:textId="29828981" w:rsidR="00192510" w:rsidRPr="007F2880" w:rsidRDefault="00192510" w:rsidP="00E34451">
      <w:pPr>
        <w:widowControl w:val="0"/>
        <w:tabs>
          <w:tab w:val="left" w:pos="0"/>
        </w:tabs>
        <w:autoSpaceDE w:val="0"/>
        <w:autoSpaceDN w:val="0"/>
        <w:spacing w:before="240" w:line="240" w:lineRule="exact"/>
        <w:ind w:left="714" w:hanging="357"/>
        <w:rPr>
          <w:rFonts w:asciiTheme="minorBidi" w:hAnsiTheme="minorBidi" w:cstheme="minorBidi"/>
          <w:lang w:bidi="en-US"/>
        </w:rPr>
      </w:pPr>
      <w:r w:rsidRPr="007F2880">
        <w:rPr>
          <w:rFonts w:asciiTheme="minorBidi" w:hAnsiTheme="minorBidi" w:cstheme="minorBidi"/>
          <w:lang w:bidi="en-US"/>
        </w:rPr>
        <w:t>(d)</w:t>
      </w:r>
      <w:r w:rsidRPr="007F2880">
        <w:rPr>
          <w:rFonts w:asciiTheme="minorBidi" w:hAnsiTheme="minorBidi" w:cstheme="minorBidi"/>
          <w:lang w:bidi="en-US"/>
        </w:rPr>
        <w:tab/>
      </w:r>
      <w:r w:rsidR="00E34451">
        <w:rPr>
          <w:rFonts w:asciiTheme="minorBidi" w:hAnsiTheme="minorBidi" w:cstheme="minorBidi"/>
          <w:lang w:bidi="en-US"/>
        </w:rPr>
        <w:t>d</w:t>
      </w:r>
      <w:r w:rsidRPr="007F2880">
        <w:rPr>
          <w:rFonts w:asciiTheme="minorBidi" w:hAnsiTheme="minorBidi" w:cstheme="minorBidi"/>
          <w:lang w:bidi="en-US"/>
        </w:rPr>
        <w:t xml:space="preserve">etailed activities to be performed by the </w:t>
      </w:r>
      <w:r w:rsidR="007F2880">
        <w:rPr>
          <w:rFonts w:asciiTheme="minorBidi" w:hAnsiTheme="minorBidi" w:cstheme="minorBidi"/>
          <w:lang w:bidi="en-US"/>
        </w:rPr>
        <w:t>s</w:t>
      </w:r>
      <w:r w:rsidRPr="007F2880">
        <w:rPr>
          <w:rFonts w:asciiTheme="minorBidi" w:hAnsiTheme="minorBidi" w:cstheme="minorBidi"/>
          <w:lang w:bidi="en-US"/>
        </w:rPr>
        <w:t xml:space="preserve">upplier, and participation of the </w:t>
      </w:r>
      <w:r w:rsidR="007F2880">
        <w:rPr>
          <w:rFonts w:asciiTheme="minorBidi" w:hAnsiTheme="minorBidi" w:cstheme="minorBidi"/>
          <w:lang w:bidi="en-US"/>
        </w:rPr>
        <w:t>p</w:t>
      </w:r>
      <w:r w:rsidRPr="007F2880">
        <w:rPr>
          <w:rFonts w:asciiTheme="minorBidi" w:hAnsiTheme="minorBidi" w:cstheme="minorBidi"/>
          <w:lang w:bidi="en-US"/>
        </w:rPr>
        <w:t>urchaser thereon.</w:t>
      </w:r>
    </w:p>
    <w:p w14:paraId="156FBF18" w14:textId="6866680C" w:rsidR="00192510" w:rsidRPr="007F2880" w:rsidRDefault="00192510" w:rsidP="00E34451">
      <w:pPr>
        <w:widowControl w:val="0"/>
        <w:tabs>
          <w:tab w:val="left" w:pos="0"/>
          <w:tab w:val="left" w:pos="1440"/>
        </w:tabs>
        <w:autoSpaceDE w:val="0"/>
        <w:autoSpaceDN w:val="0"/>
        <w:spacing w:before="240" w:line="240" w:lineRule="exact"/>
        <w:ind w:left="714" w:hanging="357"/>
        <w:rPr>
          <w:rFonts w:asciiTheme="minorBidi" w:hAnsiTheme="minorBidi" w:cstheme="minorBidi"/>
          <w:lang w:bidi="en-US"/>
        </w:rPr>
      </w:pPr>
      <w:r w:rsidRPr="007F2880">
        <w:rPr>
          <w:rFonts w:asciiTheme="minorBidi" w:hAnsiTheme="minorBidi" w:cstheme="minorBidi"/>
          <w:lang w:bidi="en-US"/>
        </w:rPr>
        <w:t>(e)</w:t>
      </w:r>
      <w:r w:rsidRPr="007F2880">
        <w:rPr>
          <w:rFonts w:asciiTheme="minorBidi" w:hAnsiTheme="minorBidi" w:cstheme="minorBidi"/>
          <w:lang w:bidi="en-US"/>
        </w:rPr>
        <w:tab/>
      </w:r>
      <w:r w:rsidR="00E34451">
        <w:rPr>
          <w:rFonts w:asciiTheme="minorBidi" w:hAnsiTheme="minorBidi" w:cstheme="minorBidi"/>
          <w:lang w:bidi="en-US"/>
        </w:rPr>
        <w:t>l</w:t>
      </w:r>
      <w:r w:rsidRPr="007F2880">
        <w:rPr>
          <w:rFonts w:asciiTheme="minorBidi" w:hAnsiTheme="minorBidi" w:cstheme="minorBidi"/>
          <w:lang w:bidi="en-US"/>
        </w:rPr>
        <w:t xml:space="preserve">ist of detailed functional guarantees covered by the </w:t>
      </w:r>
      <w:r w:rsidR="007F2880">
        <w:rPr>
          <w:rFonts w:asciiTheme="minorBidi" w:hAnsiTheme="minorBidi" w:cstheme="minorBidi"/>
          <w:lang w:bidi="en-US"/>
        </w:rPr>
        <w:t>w</w:t>
      </w:r>
      <w:r w:rsidRPr="007F2880">
        <w:rPr>
          <w:rFonts w:asciiTheme="minorBidi" w:hAnsiTheme="minorBidi" w:cstheme="minorBidi"/>
          <w:lang w:bidi="en-US"/>
        </w:rPr>
        <w:t>arranty and the specification of the liquidated damages to be applied in the event that such guarantees are not met.</w:t>
      </w:r>
    </w:p>
    <w:p w14:paraId="7B02A753" w14:textId="468E74FC" w:rsidR="00192510" w:rsidRPr="007F2880" w:rsidRDefault="00192510" w:rsidP="00B74988">
      <w:pPr>
        <w:widowControl w:val="0"/>
        <w:numPr>
          <w:ilvl w:val="0"/>
          <w:numId w:val="23"/>
        </w:numPr>
        <w:tabs>
          <w:tab w:val="left" w:pos="0"/>
        </w:tabs>
        <w:autoSpaceDE w:val="0"/>
        <w:autoSpaceDN w:val="0"/>
        <w:spacing w:before="240" w:line="240" w:lineRule="exact"/>
        <w:rPr>
          <w:rFonts w:asciiTheme="minorBidi" w:hAnsiTheme="minorBidi" w:cstheme="minorBidi"/>
          <w:lang w:bidi="en-US"/>
        </w:rPr>
      </w:pPr>
      <w:r w:rsidRPr="007F2880">
        <w:rPr>
          <w:rFonts w:asciiTheme="minorBidi" w:hAnsiTheme="minorBidi" w:cstheme="minorBidi"/>
          <w:lang w:bidi="en-US"/>
        </w:rPr>
        <w:t xml:space="preserve">The TS shall specify all essential technical and performance characteristics and requirements, including guaranteed or acceptable maximum or minimum values, as appropriate. Whenever necessary, the </w:t>
      </w:r>
      <w:r w:rsidR="00F43E1C">
        <w:rPr>
          <w:rFonts w:asciiTheme="minorBidi" w:hAnsiTheme="minorBidi" w:cstheme="minorBidi"/>
          <w:lang w:bidi="en-US"/>
        </w:rPr>
        <w:t>purchaser</w:t>
      </w:r>
      <w:r w:rsidRPr="007F2880">
        <w:rPr>
          <w:rFonts w:asciiTheme="minorBidi" w:hAnsiTheme="minorBidi" w:cstheme="minorBidi"/>
          <w:lang w:bidi="en-US"/>
        </w:rPr>
        <w:t xml:space="preserve"> shall include an additional ad-hoc bidding form, where the </w:t>
      </w:r>
      <w:r w:rsidR="00F43E1C">
        <w:rPr>
          <w:rFonts w:asciiTheme="minorBidi" w:hAnsiTheme="minorBidi" w:cstheme="minorBidi"/>
          <w:lang w:bidi="en-US"/>
        </w:rPr>
        <w:t>bidder</w:t>
      </w:r>
      <w:r w:rsidRPr="007F2880">
        <w:rPr>
          <w:rFonts w:asciiTheme="minorBidi" w:hAnsiTheme="minorBidi" w:cstheme="minorBidi"/>
          <w:lang w:bidi="en-US"/>
        </w:rPr>
        <w:t xml:space="preserve"> shall provide detailed information on such technical performance characteristics in respect to the corresponding acceptable or guaranteed values.</w:t>
      </w:r>
    </w:p>
    <w:p w14:paraId="2FDA106B" w14:textId="7C95B93A" w:rsidR="00192510" w:rsidRPr="007F2880" w:rsidRDefault="00192510" w:rsidP="002E58D5">
      <w:pPr>
        <w:widowControl w:val="0"/>
        <w:tabs>
          <w:tab w:val="left" w:pos="0"/>
        </w:tabs>
        <w:suppressAutoHyphens/>
        <w:autoSpaceDE w:val="0"/>
        <w:autoSpaceDN w:val="0"/>
        <w:spacing w:before="240" w:line="240" w:lineRule="exact"/>
        <w:rPr>
          <w:rFonts w:asciiTheme="minorBidi" w:hAnsiTheme="minorBidi" w:cstheme="minorBidi"/>
          <w:lang w:bidi="en-US"/>
        </w:rPr>
      </w:pPr>
      <w:r w:rsidRPr="007F2880">
        <w:rPr>
          <w:rFonts w:asciiTheme="minorBidi" w:hAnsiTheme="minorBidi" w:cstheme="minorBidi"/>
          <w:lang w:bidi="en-US"/>
        </w:rPr>
        <w:t xml:space="preserve">When the </w:t>
      </w:r>
      <w:r w:rsidR="007F2880" w:rsidRPr="007F2880">
        <w:rPr>
          <w:rFonts w:asciiTheme="minorBidi" w:hAnsiTheme="minorBidi" w:cstheme="minorBidi"/>
          <w:lang w:bidi="en-US"/>
        </w:rPr>
        <w:t xml:space="preserve">purchaser requests that the bidder </w:t>
      </w:r>
      <w:r w:rsidRPr="007F2880">
        <w:rPr>
          <w:rFonts w:asciiTheme="minorBidi" w:hAnsiTheme="minorBidi" w:cstheme="minorBidi"/>
          <w:lang w:bidi="en-US"/>
        </w:rPr>
        <w:t xml:space="preserve">provides in its bid a part or all of the </w:t>
      </w:r>
      <w:r w:rsidR="007F2880">
        <w:rPr>
          <w:rFonts w:asciiTheme="minorBidi" w:hAnsiTheme="minorBidi" w:cstheme="minorBidi"/>
          <w:lang w:bidi="en-US"/>
        </w:rPr>
        <w:t>TS</w:t>
      </w:r>
      <w:r w:rsidRPr="007F2880">
        <w:rPr>
          <w:rFonts w:asciiTheme="minorBidi" w:hAnsiTheme="minorBidi" w:cstheme="minorBidi"/>
          <w:lang w:bidi="en-US"/>
        </w:rPr>
        <w:t xml:space="preserve">, technical schedules, or other technical information, the </w:t>
      </w:r>
      <w:r w:rsidR="00FB781E">
        <w:rPr>
          <w:rFonts w:asciiTheme="minorBidi" w:hAnsiTheme="minorBidi" w:cstheme="minorBidi"/>
          <w:lang w:bidi="en-US"/>
        </w:rPr>
        <w:t>p</w:t>
      </w:r>
      <w:r w:rsidRPr="007F2880">
        <w:rPr>
          <w:rFonts w:asciiTheme="minorBidi" w:hAnsiTheme="minorBidi" w:cstheme="minorBidi"/>
          <w:lang w:bidi="en-US"/>
        </w:rPr>
        <w:t xml:space="preserve">urchaser shall specify in detail the nature and extent of the required information and the manner in which it has to be presented by the </w:t>
      </w:r>
      <w:r w:rsidR="00FB781E">
        <w:rPr>
          <w:rFonts w:asciiTheme="minorBidi" w:hAnsiTheme="minorBidi" w:cstheme="minorBidi"/>
          <w:lang w:bidi="en-US"/>
        </w:rPr>
        <w:t>b</w:t>
      </w:r>
      <w:r w:rsidRPr="007F2880">
        <w:rPr>
          <w:rFonts w:asciiTheme="minorBidi" w:hAnsiTheme="minorBidi" w:cstheme="minorBidi"/>
          <w:lang w:bidi="en-US"/>
        </w:rPr>
        <w:t>idder in its bid.</w:t>
      </w:r>
    </w:p>
    <w:p w14:paraId="5BB496B0" w14:textId="10C0F54E" w:rsidR="00192510" w:rsidRPr="00FB781E" w:rsidRDefault="00192510" w:rsidP="002E58D5">
      <w:pPr>
        <w:widowControl w:val="0"/>
        <w:tabs>
          <w:tab w:val="left" w:pos="0"/>
        </w:tabs>
        <w:autoSpaceDE w:val="0"/>
        <w:autoSpaceDN w:val="0"/>
        <w:spacing w:before="240" w:line="240" w:lineRule="exact"/>
        <w:rPr>
          <w:rFonts w:asciiTheme="minorBidi" w:hAnsiTheme="minorBidi" w:cstheme="minorBidi"/>
          <w:i/>
          <w:iCs/>
          <w:color w:val="FF0000"/>
          <w:lang w:bidi="en-US"/>
        </w:rPr>
      </w:pPr>
      <w:r w:rsidRPr="00FB781E">
        <w:rPr>
          <w:rFonts w:asciiTheme="minorBidi" w:hAnsiTheme="minorBidi" w:cstheme="minorBidi"/>
          <w:i/>
          <w:iCs/>
          <w:color w:val="FF0000"/>
          <w:lang w:bidi="en-US"/>
        </w:rPr>
        <w:t xml:space="preserve">[If a summary of the </w:t>
      </w:r>
      <w:r w:rsidR="00FB781E">
        <w:rPr>
          <w:rFonts w:asciiTheme="minorBidi" w:hAnsiTheme="minorBidi" w:cstheme="minorBidi"/>
          <w:i/>
          <w:iCs/>
          <w:color w:val="FF0000"/>
          <w:lang w:bidi="en-US"/>
        </w:rPr>
        <w:t>TS has to be provided, the p</w:t>
      </w:r>
      <w:r w:rsidRPr="00FB781E">
        <w:rPr>
          <w:rFonts w:asciiTheme="minorBidi" w:hAnsiTheme="minorBidi" w:cstheme="minorBidi"/>
          <w:i/>
          <w:iCs/>
          <w:color w:val="FF0000"/>
          <w:lang w:bidi="en-US"/>
        </w:rPr>
        <w:t>urchaser shall insert infor</w:t>
      </w:r>
      <w:r w:rsidR="00FB781E">
        <w:rPr>
          <w:rFonts w:asciiTheme="minorBidi" w:hAnsiTheme="minorBidi" w:cstheme="minorBidi"/>
          <w:i/>
          <w:iCs/>
          <w:color w:val="FF0000"/>
          <w:lang w:bidi="en-US"/>
        </w:rPr>
        <w:t>mation in the table below. The b</w:t>
      </w:r>
      <w:r w:rsidRPr="00FB781E">
        <w:rPr>
          <w:rFonts w:asciiTheme="minorBidi" w:hAnsiTheme="minorBidi" w:cstheme="minorBidi"/>
          <w:i/>
          <w:iCs/>
          <w:color w:val="FF0000"/>
          <w:lang w:bidi="en-US"/>
        </w:rPr>
        <w:t>idder shall prepare a similar table to justify compliance with the requirements</w:t>
      </w:r>
      <w:r w:rsidR="00FB781E" w:rsidRPr="00FB781E">
        <w:rPr>
          <w:rFonts w:asciiTheme="minorBidi" w:hAnsiTheme="minorBidi" w:cstheme="minorBidi"/>
          <w:i/>
          <w:iCs/>
          <w:color w:val="FF0000"/>
          <w:lang w:bidi="en-US"/>
        </w:rPr>
        <w:t>.</w:t>
      </w:r>
      <w:r w:rsidRPr="00FB781E">
        <w:rPr>
          <w:rFonts w:asciiTheme="minorBidi" w:hAnsiTheme="minorBidi" w:cstheme="minorBidi"/>
          <w:i/>
          <w:iCs/>
          <w:color w:val="FF0000"/>
          <w:lang w:bidi="en-US"/>
        </w:rPr>
        <w:t xml:space="preserve">] </w:t>
      </w:r>
    </w:p>
    <w:p w14:paraId="3A05B228" w14:textId="1776D28E" w:rsidR="00192510" w:rsidRPr="007F2880" w:rsidRDefault="00192510" w:rsidP="006F176A">
      <w:pPr>
        <w:widowControl w:val="0"/>
        <w:tabs>
          <w:tab w:val="left" w:pos="0"/>
        </w:tabs>
        <w:autoSpaceDE w:val="0"/>
        <w:autoSpaceDN w:val="0"/>
        <w:spacing w:before="240" w:after="120" w:line="240" w:lineRule="exact"/>
        <w:rPr>
          <w:rFonts w:asciiTheme="minorBidi" w:hAnsiTheme="minorBidi" w:cstheme="minorBidi"/>
          <w:lang w:bidi="en-US"/>
        </w:rPr>
      </w:pPr>
      <w:r w:rsidRPr="007F2880">
        <w:rPr>
          <w:rFonts w:asciiTheme="minorBidi" w:hAnsiTheme="minorBidi" w:cstheme="minorBidi"/>
          <w:b/>
          <w:lang w:bidi="en-US"/>
        </w:rPr>
        <w:t xml:space="preserve">Summary of </w:t>
      </w:r>
      <w:r w:rsidR="00FB781E">
        <w:rPr>
          <w:rFonts w:asciiTheme="minorBidi" w:hAnsiTheme="minorBidi" w:cstheme="minorBidi"/>
          <w:b/>
          <w:lang w:bidi="en-US"/>
        </w:rPr>
        <w:t>TS</w:t>
      </w:r>
      <w:r w:rsidRPr="007F2880">
        <w:rPr>
          <w:rFonts w:asciiTheme="minorBidi" w:hAnsiTheme="minorBidi" w:cstheme="minorBidi"/>
          <w:lang w:bidi="en-US"/>
        </w:rPr>
        <w:t xml:space="preserve">. The </w:t>
      </w:r>
      <w:r w:rsidR="00FB781E" w:rsidRPr="007F2880">
        <w:rPr>
          <w:rFonts w:asciiTheme="minorBidi" w:hAnsiTheme="minorBidi" w:cstheme="minorBidi"/>
          <w:lang w:bidi="en-US"/>
        </w:rPr>
        <w:t xml:space="preserve">goods and related services shall comply with following </w:t>
      </w:r>
      <w:r w:rsidR="00FB781E">
        <w:rPr>
          <w:rFonts w:asciiTheme="minorBidi" w:hAnsiTheme="minorBidi" w:cstheme="minorBidi"/>
          <w:lang w:bidi="en-US"/>
        </w:rPr>
        <w:t xml:space="preserve">TS </w:t>
      </w:r>
      <w:r w:rsidR="00FB781E" w:rsidRPr="007F2880">
        <w:rPr>
          <w:rFonts w:asciiTheme="minorBidi" w:hAnsiTheme="minorBidi" w:cstheme="minorBidi"/>
          <w:lang w:bidi="en-US"/>
        </w:rPr>
        <w:t>and standards</w:t>
      </w:r>
      <w:r w:rsidRPr="007F2880">
        <w:rPr>
          <w:rFonts w:asciiTheme="minorBidi" w:hAnsiTheme="minorBidi" w:cstheme="minorBidi"/>
          <w:lang w:bidi="en-US"/>
        </w:rPr>
        <w:t xml:space="preserve">: </w:t>
      </w:r>
    </w:p>
    <w:tbl>
      <w:tblPr>
        <w:tblStyle w:val="GridTable3-Accent1"/>
        <w:tblW w:w="9918" w:type="dxa"/>
        <w:tblLayout w:type="fixed"/>
        <w:tblLook w:val="0000" w:firstRow="0" w:lastRow="0" w:firstColumn="0" w:lastColumn="0" w:noHBand="0" w:noVBand="0"/>
      </w:tblPr>
      <w:tblGrid>
        <w:gridCol w:w="1998"/>
        <w:gridCol w:w="2610"/>
        <w:gridCol w:w="5310"/>
      </w:tblGrid>
      <w:tr w:rsidR="00192510" w:rsidRPr="007F2880" w14:paraId="5F31507D" w14:textId="77777777" w:rsidTr="00823D4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98" w:type="dxa"/>
            <w:shd w:val="clear" w:color="auto" w:fill="1F3671"/>
          </w:tcPr>
          <w:p w14:paraId="079088AB" w14:textId="55C3B02C" w:rsidR="00192510" w:rsidRPr="007F2880" w:rsidRDefault="00FB781E" w:rsidP="002E58D5">
            <w:pPr>
              <w:widowControl w:val="0"/>
              <w:tabs>
                <w:tab w:val="left" w:pos="0"/>
              </w:tabs>
              <w:autoSpaceDE w:val="0"/>
              <w:autoSpaceDN w:val="0"/>
              <w:spacing w:before="120"/>
              <w:jc w:val="center"/>
              <w:rPr>
                <w:rFonts w:asciiTheme="minorBidi" w:hAnsiTheme="minorBidi" w:cstheme="minorBidi"/>
                <w:b/>
                <w:sz w:val="22"/>
                <w:szCs w:val="22"/>
                <w:lang w:bidi="en-US"/>
              </w:rPr>
            </w:pPr>
            <w:r>
              <w:rPr>
                <w:rFonts w:asciiTheme="minorBidi" w:hAnsiTheme="minorBidi" w:cstheme="minorBidi"/>
                <w:b/>
                <w:sz w:val="22"/>
                <w:szCs w:val="22"/>
                <w:lang w:bidi="en-US"/>
              </w:rPr>
              <w:t>Item n</w:t>
            </w:r>
            <w:r w:rsidR="00192510" w:rsidRPr="007F2880">
              <w:rPr>
                <w:rFonts w:asciiTheme="minorBidi" w:hAnsiTheme="minorBidi" w:cstheme="minorBidi"/>
                <w:b/>
                <w:sz w:val="22"/>
                <w:szCs w:val="22"/>
                <w:lang w:bidi="en-US"/>
              </w:rPr>
              <w:t>o</w:t>
            </w:r>
          </w:p>
        </w:tc>
        <w:tc>
          <w:tcPr>
            <w:tcW w:w="2610" w:type="dxa"/>
            <w:shd w:val="clear" w:color="auto" w:fill="1F3671"/>
          </w:tcPr>
          <w:p w14:paraId="4ED7BD52" w14:textId="4EFB63F8" w:rsidR="00192510" w:rsidRPr="007F2880" w:rsidRDefault="00192510" w:rsidP="002E58D5">
            <w:pPr>
              <w:widowControl w:val="0"/>
              <w:tabs>
                <w:tab w:val="left" w:pos="0"/>
              </w:tabs>
              <w:autoSpaceDE w:val="0"/>
              <w:autoSpaceDN w:val="0"/>
              <w:spacing w:before="120"/>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sz w:val="22"/>
                <w:szCs w:val="22"/>
                <w:lang w:bidi="en-US"/>
              </w:rPr>
            </w:pPr>
            <w:r w:rsidRPr="007F2880">
              <w:rPr>
                <w:rFonts w:asciiTheme="minorBidi" w:hAnsiTheme="minorBidi" w:cstheme="minorBidi"/>
                <w:b/>
                <w:sz w:val="22"/>
                <w:szCs w:val="22"/>
                <w:lang w:bidi="en-US"/>
              </w:rPr>
              <w:t xml:space="preserve">Name of </w:t>
            </w:r>
            <w:r w:rsidR="00FB781E" w:rsidRPr="007F2880">
              <w:rPr>
                <w:rFonts w:asciiTheme="minorBidi" w:hAnsiTheme="minorBidi" w:cstheme="minorBidi"/>
                <w:b/>
                <w:sz w:val="22"/>
                <w:szCs w:val="22"/>
                <w:lang w:bidi="en-US"/>
              </w:rPr>
              <w:t>goods or related service</w:t>
            </w:r>
          </w:p>
        </w:tc>
        <w:tc>
          <w:tcPr>
            <w:cnfStyle w:val="000010000000" w:firstRow="0" w:lastRow="0" w:firstColumn="0" w:lastColumn="0" w:oddVBand="1" w:evenVBand="0" w:oddHBand="0" w:evenHBand="0" w:firstRowFirstColumn="0" w:firstRowLastColumn="0" w:lastRowFirstColumn="0" w:lastRowLastColumn="0"/>
            <w:tcW w:w="5310" w:type="dxa"/>
            <w:shd w:val="clear" w:color="auto" w:fill="1F3671"/>
          </w:tcPr>
          <w:p w14:paraId="4586CB48" w14:textId="2F4F8EF0" w:rsidR="00192510" w:rsidRPr="007F2880" w:rsidRDefault="00FB781E" w:rsidP="002E58D5">
            <w:pPr>
              <w:widowControl w:val="0"/>
              <w:tabs>
                <w:tab w:val="left" w:pos="0"/>
              </w:tabs>
              <w:autoSpaceDE w:val="0"/>
              <w:autoSpaceDN w:val="0"/>
              <w:spacing w:before="120"/>
              <w:jc w:val="center"/>
              <w:rPr>
                <w:rFonts w:asciiTheme="minorBidi" w:hAnsiTheme="minorBidi" w:cstheme="minorBidi"/>
                <w:b/>
                <w:sz w:val="22"/>
                <w:szCs w:val="22"/>
                <w:lang w:bidi="en-US"/>
              </w:rPr>
            </w:pPr>
            <w:r>
              <w:rPr>
                <w:rFonts w:asciiTheme="minorBidi" w:hAnsiTheme="minorBidi" w:cstheme="minorBidi"/>
                <w:b/>
                <w:sz w:val="22"/>
                <w:szCs w:val="22"/>
                <w:lang w:bidi="en-US"/>
              </w:rPr>
              <w:t>TS</w:t>
            </w:r>
            <w:r w:rsidRPr="007F2880">
              <w:rPr>
                <w:rFonts w:asciiTheme="minorBidi" w:hAnsiTheme="minorBidi" w:cstheme="minorBidi"/>
                <w:b/>
                <w:sz w:val="22"/>
                <w:szCs w:val="22"/>
                <w:lang w:bidi="en-US"/>
              </w:rPr>
              <w:t xml:space="preserve"> and standards</w:t>
            </w:r>
          </w:p>
        </w:tc>
      </w:tr>
      <w:tr w:rsidR="00192510" w:rsidRPr="007F2880" w14:paraId="18AB04BF" w14:textId="77777777" w:rsidTr="006F176A">
        <w:tc>
          <w:tcPr>
            <w:cnfStyle w:val="000010000000" w:firstRow="0" w:lastRow="0" w:firstColumn="0" w:lastColumn="0" w:oddVBand="1" w:evenVBand="0" w:oddHBand="0" w:evenHBand="0" w:firstRowFirstColumn="0" w:firstRowLastColumn="0" w:lastRowFirstColumn="0" w:lastRowLastColumn="0"/>
            <w:tcW w:w="1998" w:type="dxa"/>
            <w:shd w:val="clear" w:color="auto" w:fill="DEEAF6" w:themeFill="accent5" w:themeFillTint="33"/>
          </w:tcPr>
          <w:p w14:paraId="01E9A242" w14:textId="342AC1FD" w:rsidR="00192510" w:rsidRPr="007F2880" w:rsidRDefault="00FB781E" w:rsidP="002E58D5">
            <w:pPr>
              <w:widowControl w:val="0"/>
              <w:tabs>
                <w:tab w:val="left" w:pos="0"/>
              </w:tabs>
              <w:autoSpaceDE w:val="0"/>
              <w:autoSpaceDN w:val="0"/>
              <w:spacing w:before="120"/>
              <w:rPr>
                <w:rFonts w:asciiTheme="minorBidi" w:hAnsiTheme="minorBidi" w:cstheme="minorBidi"/>
                <w:sz w:val="22"/>
                <w:szCs w:val="22"/>
                <w:lang w:bidi="en-US"/>
              </w:rPr>
            </w:pPr>
            <w:r>
              <w:rPr>
                <w:rFonts w:asciiTheme="minorBidi" w:hAnsiTheme="minorBidi" w:cstheme="minorBidi"/>
                <w:sz w:val="22"/>
                <w:szCs w:val="22"/>
                <w:lang w:bidi="en-US"/>
              </w:rPr>
              <w:t>[insert item n</w:t>
            </w:r>
            <w:r w:rsidR="00192510" w:rsidRPr="007F2880">
              <w:rPr>
                <w:rFonts w:asciiTheme="minorBidi" w:hAnsiTheme="minorBidi" w:cstheme="minorBidi"/>
                <w:sz w:val="22"/>
                <w:szCs w:val="22"/>
                <w:lang w:bidi="en-US"/>
              </w:rPr>
              <w:t>o]</w:t>
            </w:r>
          </w:p>
        </w:tc>
        <w:tc>
          <w:tcPr>
            <w:tcW w:w="2610" w:type="dxa"/>
            <w:shd w:val="clear" w:color="auto" w:fill="DEEAF6" w:themeFill="accent5" w:themeFillTint="33"/>
          </w:tcPr>
          <w:p w14:paraId="7B025F17" w14:textId="77777777" w:rsidR="00192510" w:rsidRPr="007F2880" w:rsidRDefault="00192510" w:rsidP="002E58D5">
            <w:pPr>
              <w:widowControl w:val="0"/>
              <w:tabs>
                <w:tab w:val="left" w:pos="0"/>
              </w:tabs>
              <w:autoSpaceDE w:val="0"/>
              <w:autoSpaceDN w:val="0"/>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lang w:bidi="en-US"/>
              </w:rPr>
            </w:pPr>
            <w:r w:rsidRPr="007F2880">
              <w:rPr>
                <w:rFonts w:asciiTheme="minorBidi" w:hAnsiTheme="minorBidi" w:cstheme="minorBidi"/>
                <w:sz w:val="22"/>
                <w:szCs w:val="22"/>
                <w:lang w:bidi="en-US"/>
              </w:rPr>
              <w:t>[insert name]</w:t>
            </w:r>
          </w:p>
        </w:tc>
        <w:tc>
          <w:tcPr>
            <w:cnfStyle w:val="000010000000" w:firstRow="0" w:lastRow="0" w:firstColumn="0" w:lastColumn="0" w:oddVBand="1" w:evenVBand="0" w:oddHBand="0" w:evenHBand="0" w:firstRowFirstColumn="0" w:firstRowLastColumn="0" w:lastRowFirstColumn="0" w:lastRowLastColumn="0"/>
            <w:tcW w:w="5310" w:type="dxa"/>
            <w:shd w:val="clear" w:color="auto" w:fill="DEEAF6" w:themeFill="accent5" w:themeFillTint="33"/>
          </w:tcPr>
          <w:p w14:paraId="25070080" w14:textId="7B339A6C" w:rsidR="00192510" w:rsidRPr="007F2880" w:rsidRDefault="00FB781E" w:rsidP="002E58D5">
            <w:pPr>
              <w:widowControl w:val="0"/>
              <w:tabs>
                <w:tab w:val="left" w:pos="0"/>
              </w:tabs>
              <w:autoSpaceDE w:val="0"/>
              <w:autoSpaceDN w:val="0"/>
              <w:spacing w:before="120"/>
              <w:rPr>
                <w:rFonts w:asciiTheme="minorBidi" w:hAnsiTheme="minorBidi" w:cstheme="minorBidi"/>
                <w:sz w:val="22"/>
                <w:szCs w:val="22"/>
                <w:lang w:bidi="en-US"/>
              </w:rPr>
            </w:pPr>
            <w:r>
              <w:rPr>
                <w:rFonts w:asciiTheme="minorBidi" w:hAnsiTheme="minorBidi" w:cstheme="minorBidi"/>
                <w:sz w:val="22"/>
                <w:szCs w:val="22"/>
                <w:lang w:bidi="en-US"/>
              </w:rPr>
              <w:t>[insert TS and s</w:t>
            </w:r>
            <w:r w:rsidR="00192510" w:rsidRPr="007F2880">
              <w:rPr>
                <w:rFonts w:asciiTheme="minorBidi" w:hAnsiTheme="minorBidi" w:cstheme="minorBidi"/>
                <w:sz w:val="22"/>
                <w:szCs w:val="22"/>
                <w:lang w:bidi="en-US"/>
              </w:rPr>
              <w:t>tandards]</w:t>
            </w:r>
          </w:p>
        </w:tc>
      </w:tr>
      <w:tr w:rsidR="00192510" w:rsidRPr="007F2880" w14:paraId="348B9CE3" w14:textId="77777777" w:rsidTr="00823D4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98" w:type="dxa"/>
            <w:shd w:val="clear" w:color="auto" w:fill="FFFFFF" w:themeFill="background1"/>
          </w:tcPr>
          <w:p w14:paraId="73E1C97B" w14:textId="77777777" w:rsidR="00192510" w:rsidRPr="007F2880" w:rsidRDefault="00192510" w:rsidP="002E58D5">
            <w:pPr>
              <w:widowControl w:val="0"/>
              <w:tabs>
                <w:tab w:val="left" w:pos="0"/>
              </w:tabs>
              <w:autoSpaceDE w:val="0"/>
              <w:autoSpaceDN w:val="0"/>
              <w:spacing w:before="120"/>
              <w:rPr>
                <w:rFonts w:asciiTheme="minorBidi" w:hAnsiTheme="minorBidi" w:cstheme="minorBidi"/>
                <w:sz w:val="22"/>
                <w:szCs w:val="22"/>
                <w:highlight w:val="cyan"/>
                <w:lang w:bidi="en-US"/>
              </w:rPr>
            </w:pPr>
          </w:p>
        </w:tc>
        <w:tc>
          <w:tcPr>
            <w:tcW w:w="2610" w:type="dxa"/>
            <w:shd w:val="clear" w:color="auto" w:fill="FFFFFF" w:themeFill="background1"/>
          </w:tcPr>
          <w:p w14:paraId="37FB796E" w14:textId="77777777" w:rsidR="00192510" w:rsidRPr="007F2880" w:rsidRDefault="00192510" w:rsidP="002E58D5">
            <w:pPr>
              <w:widowControl w:val="0"/>
              <w:tabs>
                <w:tab w:val="left" w:pos="0"/>
              </w:tabs>
              <w:autoSpaceDE w:val="0"/>
              <w:autoSpaceDN w:val="0"/>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highlight w:val="cyan"/>
                <w:lang w:bidi="en-US"/>
              </w:rPr>
            </w:pPr>
          </w:p>
        </w:tc>
        <w:tc>
          <w:tcPr>
            <w:cnfStyle w:val="000010000000" w:firstRow="0" w:lastRow="0" w:firstColumn="0" w:lastColumn="0" w:oddVBand="1" w:evenVBand="0" w:oddHBand="0" w:evenHBand="0" w:firstRowFirstColumn="0" w:firstRowLastColumn="0" w:lastRowFirstColumn="0" w:lastRowLastColumn="0"/>
            <w:tcW w:w="5310" w:type="dxa"/>
            <w:shd w:val="clear" w:color="auto" w:fill="FFFFFF" w:themeFill="background1"/>
          </w:tcPr>
          <w:p w14:paraId="456E53A4" w14:textId="77777777" w:rsidR="00192510" w:rsidRPr="007F2880" w:rsidRDefault="00192510" w:rsidP="002E58D5">
            <w:pPr>
              <w:widowControl w:val="0"/>
              <w:tabs>
                <w:tab w:val="left" w:pos="0"/>
              </w:tabs>
              <w:autoSpaceDE w:val="0"/>
              <w:autoSpaceDN w:val="0"/>
              <w:spacing w:before="120"/>
              <w:rPr>
                <w:rFonts w:asciiTheme="minorBidi" w:hAnsiTheme="minorBidi" w:cstheme="minorBidi"/>
                <w:sz w:val="22"/>
                <w:szCs w:val="22"/>
                <w:highlight w:val="cyan"/>
                <w:lang w:bidi="en-US"/>
              </w:rPr>
            </w:pPr>
          </w:p>
        </w:tc>
      </w:tr>
      <w:tr w:rsidR="00192510" w:rsidRPr="007F2880" w14:paraId="66E4577D" w14:textId="77777777" w:rsidTr="006F176A">
        <w:tc>
          <w:tcPr>
            <w:cnfStyle w:val="000010000000" w:firstRow="0" w:lastRow="0" w:firstColumn="0" w:lastColumn="0" w:oddVBand="1" w:evenVBand="0" w:oddHBand="0" w:evenHBand="0" w:firstRowFirstColumn="0" w:firstRowLastColumn="0" w:lastRowFirstColumn="0" w:lastRowLastColumn="0"/>
            <w:tcW w:w="1998" w:type="dxa"/>
            <w:shd w:val="clear" w:color="auto" w:fill="DEEAF6" w:themeFill="accent5" w:themeFillTint="33"/>
          </w:tcPr>
          <w:p w14:paraId="6B0E6FED" w14:textId="77777777" w:rsidR="00192510" w:rsidRPr="007F2880" w:rsidRDefault="00192510" w:rsidP="002E58D5">
            <w:pPr>
              <w:widowControl w:val="0"/>
              <w:tabs>
                <w:tab w:val="left" w:pos="0"/>
              </w:tabs>
              <w:autoSpaceDE w:val="0"/>
              <w:autoSpaceDN w:val="0"/>
              <w:spacing w:before="120"/>
              <w:rPr>
                <w:rFonts w:asciiTheme="minorBidi" w:hAnsiTheme="minorBidi" w:cstheme="minorBidi"/>
                <w:sz w:val="22"/>
                <w:szCs w:val="22"/>
                <w:highlight w:val="cyan"/>
                <w:lang w:bidi="en-US"/>
              </w:rPr>
            </w:pPr>
          </w:p>
        </w:tc>
        <w:tc>
          <w:tcPr>
            <w:tcW w:w="2610" w:type="dxa"/>
            <w:shd w:val="clear" w:color="auto" w:fill="DEEAF6" w:themeFill="accent5" w:themeFillTint="33"/>
          </w:tcPr>
          <w:p w14:paraId="23E8D188" w14:textId="77777777" w:rsidR="00192510" w:rsidRPr="007F2880" w:rsidRDefault="00192510" w:rsidP="002E58D5">
            <w:pPr>
              <w:widowControl w:val="0"/>
              <w:tabs>
                <w:tab w:val="left" w:pos="0"/>
              </w:tabs>
              <w:autoSpaceDE w:val="0"/>
              <w:autoSpaceDN w:val="0"/>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highlight w:val="cyan"/>
                <w:lang w:bidi="en-US"/>
              </w:rPr>
            </w:pPr>
          </w:p>
        </w:tc>
        <w:tc>
          <w:tcPr>
            <w:cnfStyle w:val="000010000000" w:firstRow="0" w:lastRow="0" w:firstColumn="0" w:lastColumn="0" w:oddVBand="1" w:evenVBand="0" w:oddHBand="0" w:evenHBand="0" w:firstRowFirstColumn="0" w:firstRowLastColumn="0" w:lastRowFirstColumn="0" w:lastRowLastColumn="0"/>
            <w:tcW w:w="5310" w:type="dxa"/>
            <w:shd w:val="clear" w:color="auto" w:fill="DEEAF6" w:themeFill="accent5" w:themeFillTint="33"/>
          </w:tcPr>
          <w:p w14:paraId="35BB20C1" w14:textId="77777777" w:rsidR="00192510" w:rsidRPr="007F2880" w:rsidRDefault="00192510" w:rsidP="002E58D5">
            <w:pPr>
              <w:widowControl w:val="0"/>
              <w:tabs>
                <w:tab w:val="left" w:pos="0"/>
              </w:tabs>
              <w:autoSpaceDE w:val="0"/>
              <w:autoSpaceDN w:val="0"/>
              <w:spacing w:before="120"/>
              <w:rPr>
                <w:rFonts w:asciiTheme="minorBidi" w:hAnsiTheme="minorBidi" w:cstheme="minorBidi"/>
                <w:sz w:val="22"/>
                <w:szCs w:val="22"/>
                <w:highlight w:val="cyan"/>
                <w:lang w:bidi="en-US"/>
              </w:rPr>
            </w:pPr>
          </w:p>
        </w:tc>
      </w:tr>
      <w:tr w:rsidR="00192510" w:rsidRPr="007F2880" w14:paraId="1F0E58C3" w14:textId="77777777" w:rsidTr="00823D4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98" w:type="dxa"/>
            <w:shd w:val="clear" w:color="auto" w:fill="auto"/>
          </w:tcPr>
          <w:p w14:paraId="60FD4C45" w14:textId="77777777" w:rsidR="00192510" w:rsidRPr="007F2880" w:rsidRDefault="00192510" w:rsidP="002E58D5">
            <w:pPr>
              <w:widowControl w:val="0"/>
              <w:tabs>
                <w:tab w:val="left" w:pos="0"/>
              </w:tabs>
              <w:autoSpaceDE w:val="0"/>
              <w:autoSpaceDN w:val="0"/>
              <w:spacing w:before="120"/>
              <w:rPr>
                <w:rFonts w:asciiTheme="minorBidi" w:hAnsiTheme="minorBidi" w:cstheme="minorBidi"/>
                <w:sz w:val="22"/>
                <w:szCs w:val="22"/>
                <w:highlight w:val="cyan"/>
                <w:lang w:bidi="en-US"/>
              </w:rPr>
            </w:pPr>
          </w:p>
        </w:tc>
        <w:tc>
          <w:tcPr>
            <w:tcW w:w="2610" w:type="dxa"/>
            <w:shd w:val="clear" w:color="auto" w:fill="auto"/>
          </w:tcPr>
          <w:p w14:paraId="7063E88D" w14:textId="77777777" w:rsidR="00192510" w:rsidRPr="007F2880" w:rsidRDefault="00192510" w:rsidP="002E58D5">
            <w:pPr>
              <w:widowControl w:val="0"/>
              <w:tabs>
                <w:tab w:val="left" w:pos="0"/>
              </w:tabs>
              <w:autoSpaceDE w:val="0"/>
              <w:autoSpaceDN w:val="0"/>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highlight w:val="cyan"/>
                <w:lang w:bidi="en-US"/>
              </w:rPr>
            </w:pPr>
          </w:p>
        </w:tc>
        <w:tc>
          <w:tcPr>
            <w:cnfStyle w:val="000010000000" w:firstRow="0" w:lastRow="0" w:firstColumn="0" w:lastColumn="0" w:oddVBand="1" w:evenVBand="0" w:oddHBand="0" w:evenHBand="0" w:firstRowFirstColumn="0" w:firstRowLastColumn="0" w:lastRowFirstColumn="0" w:lastRowLastColumn="0"/>
            <w:tcW w:w="5310" w:type="dxa"/>
            <w:shd w:val="clear" w:color="auto" w:fill="auto"/>
          </w:tcPr>
          <w:p w14:paraId="43DD623B" w14:textId="77777777" w:rsidR="00192510" w:rsidRPr="007F2880" w:rsidRDefault="00192510" w:rsidP="002E58D5">
            <w:pPr>
              <w:widowControl w:val="0"/>
              <w:tabs>
                <w:tab w:val="left" w:pos="0"/>
              </w:tabs>
              <w:autoSpaceDE w:val="0"/>
              <w:autoSpaceDN w:val="0"/>
              <w:spacing w:before="120"/>
              <w:rPr>
                <w:rFonts w:asciiTheme="minorBidi" w:hAnsiTheme="minorBidi" w:cstheme="minorBidi"/>
                <w:sz w:val="22"/>
                <w:szCs w:val="22"/>
                <w:highlight w:val="cyan"/>
                <w:lang w:bidi="en-US"/>
              </w:rPr>
            </w:pPr>
          </w:p>
        </w:tc>
      </w:tr>
    </w:tbl>
    <w:p w14:paraId="046FF6D4" w14:textId="77777777" w:rsidR="00192510" w:rsidRPr="007F2880" w:rsidRDefault="00192510" w:rsidP="002E58D5">
      <w:pPr>
        <w:widowControl w:val="0"/>
        <w:tabs>
          <w:tab w:val="left" w:pos="0"/>
        </w:tabs>
        <w:autoSpaceDE w:val="0"/>
        <w:autoSpaceDN w:val="0"/>
        <w:rPr>
          <w:rFonts w:asciiTheme="minorBidi" w:hAnsiTheme="minorBidi" w:cstheme="minorBidi"/>
          <w:sz w:val="22"/>
          <w:szCs w:val="22"/>
          <w:highlight w:val="cyan"/>
          <w:lang w:bidi="en-US"/>
        </w:rPr>
      </w:pPr>
    </w:p>
    <w:p w14:paraId="565CC927" w14:textId="6EF4BDFF" w:rsidR="00192510" w:rsidRPr="00340D00" w:rsidRDefault="00192510" w:rsidP="002E58D5">
      <w:pPr>
        <w:widowControl w:val="0"/>
        <w:tabs>
          <w:tab w:val="left" w:pos="0"/>
        </w:tabs>
        <w:suppressAutoHyphens/>
        <w:autoSpaceDE w:val="0"/>
        <w:autoSpaceDN w:val="0"/>
        <w:spacing w:before="240" w:line="240" w:lineRule="exact"/>
        <w:rPr>
          <w:rFonts w:asciiTheme="minorBidi" w:hAnsiTheme="minorBidi" w:cstheme="minorBidi"/>
          <w:bCs/>
          <w:lang w:bidi="en-US"/>
        </w:rPr>
      </w:pPr>
      <w:r w:rsidRPr="00340D00">
        <w:rPr>
          <w:rFonts w:asciiTheme="minorBidi" w:hAnsiTheme="minorBidi" w:cstheme="minorBidi"/>
          <w:bCs/>
          <w:lang w:bidi="en-US"/>
        </w:rPr>
        <w:t xml:space="preserve">Detailed </w:t>
      </w:r>
      <w:r w:rsidR="00340D00">
        <w:rPr>
          <w:rFonts w:asciiTheme="minorBidi" w:hAnsiTheme="minorBidi" w:cstheme="minorBidi"/>
          <w:bCs/>
          <w:lang w:bidi="en-US"/>
        </w:rPr>
        <w:t>TS and s</w:t>
      </w:r>
      <w:r w:rsidRPr="00340D00">
        <w:rPr>
          <w:rFonts w:asciiTheme="minorBidi" w:hAnsiTheme="minorBidi" w:cstheme="minorBidi"/>
          <w:bCs/>
          <w:lang w:bidi="en-US"/>
        </w:rPr>
        <w:t xml:space="preserve">tandards </w:t>
      </w:r>
      <w:r w:rsidRPr="00340D00">
        <w:rPr>
          <w:rFonts w:asciiTheme="minorBidi" w:hAnsiTheme="minorBidi" w:cstheme="minorBidi"/>
          <w:bCs/>
          <w:i/>
          <w:iCs/>
          <w:color w:val="FF0000"/>
          <w:lang w:bidi="en-US"/>
        </w:rPr>
        <w:t>[whenever necessary]</w:t>
      </w:r>
      <w:r w:rsidRPr="00340D00">
        <w:rPr>
          <w:rFonts w:asciiTheme="minorBidi" w:hAnsiTheme="minorBidi" w:cstheme="minorBidi"/>
          <w:bCs/>
          <w:lang w:bidi="en-US"/>
        </w:rPr>
        <w:t xml:space="preserve">. </w:t>
      </w:r>
    </w:p>
    <w:p w14:paraId="409DC877" w14:textId="5C77048B" w:rsidR="00192510" w:rsidRPr="00340D00" w:rsidRDefault="00192510" w:rsidP="002E58D5">
      <w:pPr>
        <w:widowControl w:val="0"/>
        <w:tabs>
          <w:tab w:val="left" w:pos="0"/>
        </w:tabs>
        <w:autoSpaceDE w:val="0"/>
        <w:autoSpaceDN w:val="0"/>
        <w:spacing w:before="240" w:line="240" w:lineRule="exact"/>
        <w:rPr>
          <w:rFonts w:asciiTheme="minorBidi" w:hAnsiTheme="minorBidi" w:cstheme="minorBidi"/>
          <w:i/>
          <w:iCs/>
          <w:color w:val="FF0000"/>
          <w:lang w:bidi="en-US"/>
        </w:rPr>
      </w:pPr>
      <w:r w:rsidRPr="00340D00">
        <w:rPr>
          <w:rFonts w:asciiTheme="minorBidi" w:hAnsiTheme="minorBidi" w:cstheme="minorBidi"/>
          <w:bCs/>
          <w:i/>
          <w:iCs/>
          <w:color w:val="FF0000"/>
          <w:lang w:bidi="en-US"/>
        </w:rPr>
        <w:t>[Insert detailed description of TS</w:t>
      </w:r>
      <w:r w:rsidR="00340D00">
        <w:rPr>
          <w:rFonts w:asciiTheme="minorBidi" w:hAnsiTheme="minorBidi" w:cstheme="minorBidi"/>
          <w:bCs/>
          <w:i/>
          <w:iCs/>
          <w:color w:val="FF0000"/>
          <w:lang w:bidi="en-US"/>
        </w:rPr>
        <w:t xml:space="preserve"> and standards</w:t>
      </w:r>
      <w:r w:rsidRPr="00340D00">
        <w:rPr>
          <w:rFonts w:asciiTheme="minorBidi" w:hAnsiTheme="minorBidi" w:cstheme="minorBidi"/>
          <w:bCs/>
          <w:i/>
          <w:iCs/>
          <w:color w:val="FF0000"/>
          <w:lang w:bidi="en-US"/>
        </w:rPr>
        <w:t>]</w:t>
      </w:r>
      <w:r w:rsidRPr="00340D00">
        <w:rPr>
          <w:rFonts w:asciiTheme="minorBidi" w:hAnsiTheme="minorBidi" w:cstheme="minorBidi"/>
          <w:i/>
          <w:iCs/>
          <w:color w:val="FF0000"/>
          <w:lang w:bidi="en-US"/>
        </w:rPr>
        <w:t xml:space="preserve"> </w:t>
      </w:r>
    </w:p>
    <w:p w14:paraId="00205B45" w14:textId="77777777" w:rsidR="00192510" w:rsidRPr="00340D00" w:rsidRDefault="00192510" w:rsidP="002E58D5">
      <w:pPr>
        <w:widowControl w:val="0"/>
        <w:tabs>
          <w:tab w:val="left" w:pos="0"/>
        </w:tabs>
        <w:autoSpaceDE w:val="0"/>
        <w:autoSpaceDN w:val="0"/>
        <w:spacing w:before="240" w:line="240" w:lineRule="exact"/>
        <w:rPr>
          <w:rFonts w:asciiTheme="minorBidi" w:hAnsiTheme="minorBidi" w:cstheme="minorBidi"/>
          <w:b/>
          <w:bCs/>
          <w:lang w:bidi="en-US"/>
        </w:rPr>
      </w:pPr>
      <w:r w:rsidRPr="00340D00">
        <w:rPr>
          <w:rFonts w:asciiTheme="minorBidi" w:hAnsiTheme="minorBidi" w:cstheme="minorBidi"/>
          <w:b/>
          <w:bCs/>
          <w:lang w:bidi="en-US"/>
        </w:rPr>
        <w:br w:type="page"/>
      </w:r>
    </w:p>
    <w:p w14:paraId="745A17F7" w14:textId="2C18204E" w:rsidR="00192510" w:rsidRPr="0057569C" w:rsidRDefault="00340D00" w:rsidP="002E58D5">
      <w:pPr>
        <w:widowControl w:val="0"/>
        <w:tabs>
          <w:tab w:val="left" w:pos="0"/>
        </w:tabs>
        <w:autoSpaceDE w:val="0"/>
        <w:autoSpaceDN w:val="0"/>
        <w:spacing w:before="240" w:line="240" w:lineRule="exact"/>
        <w:jc w:val="center"/>
        <w:rPr>
          <w:rFonts w:asciiTheme="minorBidi" w:hAnsiTheme="minorBidi" w:cstheme="minorBidi"/>
          <w:b/>
          <w:sz w:val="32"/>
          <w:szCs w:val="32"/>
        </w:rPr>
      </w:pPr>
      <w:bookmarkStart w:id="172" w:name="_Toc68320562"/>
      <w:r w:rsidRPr="0057569C">
        <w:rPr>
          <w:rFonts w:asciiTheme="minorBidi" w:hAnsiTheme="minorBidi" w:cstheme="minorBidi"/>
          <w:b/>
          <w:sz w:val="32"/>
          <w:szCs w:val="32"/>
        </w:rPr>
        <w:t xml:space="preserve">Inspections </w:t>
      </w:r>
      <w:r w:rsidR="00B80081" w:rsidRPr="0057569C">
        <w:rPr>
          <w:rFonts w:asciiTheme="minorBidi" w:hAnsiTheme="minorBidi" w:cstheme="minorBidi"/>
          <w:b/>
          <w:sz w:val="32"/>
          <w:szCs w:val="32"/>
        </w:rPr>
        <w:t>and Tests</w:t>
      </w:r>
      <w:bookmarkEnd w:id="172"/>
    </w:p>
    <w:p w14:paraId="3F565DE3" w14:textId="77777777" w:rsidR="00192510" w:rsidRPr="00340D00" w:rsidRDefault="00192510" w:rsidP="002E58D5">
      <w:pPr>
        <w:widowControl w:val="0"/>
        <w:tabs>
          <w:tab w:val="left" w:pos="0"/>
        </w:tabs>
        <w:autoSpaceDE w:val="0"/>
        <w:autoSpaceDN w:val="0"/>
        <w:spacing w:before="240" w:line="240" w:lineRule="exact"/>
        <w:rPr>
          <w:rFonts w:asciiTheme="minorBidi" w:hAnsiTheme="minorBidi" w:cstheme="minorBidi"/>
          <w:i/>
          <w:iCs/>
          <w:lang w:bidi="en-US"/>
        </w:rPr>
      </w:pPr>
      <w:r w:rsidRPr="00340D00">
        <w:rPr>
          <w:rFonts w:asciiTheme="minorBidi" w:hAnsiTheme="minorBidi" w:cstheme="minorBidi"/>
          <w:lang w:bidi="en-US"/>
        </w:rPr>
        <w:t xml:space="preserve">The following inspections and tests shall be performed: </w:t>
      </w:r>
      <w:r w:rsidRPr="00340D00">
        <w:rPr>
          <w:rFonts w:asciiTheme="minorBidi" w:hAnsiTheme="minorBidi" w:cstheme="minorBidi"/>
          <w:i/>
          <w:iCs/>
          <w:color w:val="FF0000"/>
          <w:lang w:bidi="en-US"/>
        </w:rPr>
        <w:t>[insert list of inspections and tests]</w:t>
      </w:r>
    </w:p>
    <w:p w14:paraId="1ACA2E3B" w14:textId="77777777" w:rsidR="0028511F" w:rsidRPr="00340D00" w:rsidRDefault="0028511F" w:rsidP="0028511F">
      <w:pPr>
        <w:widowControl w:val="0"/>
        <w:tabs>
          <w:tab w:val="left" w:pos="0"/>
        </w:tabs>
        <w:autoSpaceDE w:val="0"/>
        <w:autoSpaceDN w:val="0"/>
        <w:spacing w:before="240" w:line="240" w:lineRule="exact"/>
        <w:rPr>
          <w:rFonts w:asciiTheme="minorBidi" w:hAnsiTheme="minorBidi" w:cstheme="minorBidi"/>
          <w:lang w:bidi="en-US"/>
        </w:rPr>
      </w:pPr>
      <w:r>
        <w:rPr>
          <w:rFonts w:asciiTheme="minorBidi" w:hAnsiTheme="minorBidi" w:cstheme="minorBidi"/>
          <w:lang w:bidi="en-US"/>
        </w:rPr>
        <w:t xml:space="preserve">The place for conducting the tests shall be: </w:t>
      </w:r>
      <w:r w:rsidRPr="00340D00">
        <w:rPr>
          <w:rFonts w:asciiTheme="minorBidi" w:hAnsiTheme="minorBidi" w:cstheme="minorBidi"/>
          <w:i/>
          <w:iCs/>
          <w:color w:val="FF0000"/>
          <w:lang w:bidi="en-US"/>
        </w:rPr>
        <w:t xml:space="preserve">[insert </w:t>
      </w:r>
      <w:r>
        <w:rPr>
          <w:rFonts w:asciiTheme="minorBidi" w:hAnsiTheme="minorBidi" w:cstheme="minorBidi"/>
          <w:i/>
          <w:iCs/>
          <w:color w:val="FF0000"/>
          <w:lang w:bidi="en-US"/>
        </w:rPr>
        <w:t>either supplier’s or at the point of delivery or at the final destination at purchaser’s premises</w:t>
      </w:r>
      <w:r w:rsidRPr="00340D00">
        <w:rPr>
          <w:rFonts w:asciiTheme="minorBidi" w:hAnsiTheme="minorBidi" w:cstheme="minorBidi"/>
          <w:i/>
          <w:iCs/>
          <w:color w:val="FF0000"/>
          <w:lang w:bidi="en-US"/>
        </w:rPr>
        <w:t>]</w:t>
      </w:r>
    </w:p>
    <w:p w14:paraId="7326A8C9" w14:textId="77777777" w:rsidR="00192510" w:rsidRPr="00340D00" w:rsidRDefault="00192510" w:rsidP="002E58D5">
      <w:pPr>
        <w:widowControl w:val="0"/>
        <w:tabs>
          <w:tab w:val="left" w:pos="0"/>
        </w:tabs>
        <w:autoSpaceDE w:val="0"/>
        <w:autoSpaceDN w:val="0"/>
        <w:spacing w:before="240" w:line="240" w:lineRule="exact"/>
        <w:rPr>
          <w:rFonts w:asciiTheme="minorBidi" w:hAnsiTheme="minorBidi" w:cstheme="minorBidi"/>
          <w:lang w:bidi="en-US"/>
        </w:rPr>
      </w:pPr>
    </w:p>
    <w:p w14:paraId="2D2611F2" w14:textId="77777777" w:rsidR="00192510" w:rsidRPr="00340D00" w:rsidRDefault="00192510" w:rsidP="002E58D5">
      <w:pPr>
        <w:widowControl w:val="0"/>
        <w:tabs>
          <w:tab w:val="left" w:pos="0"/>
        </w:tabs>
        <w:autoSpaceDE w:val="0"/>
        <w:autoSpaceDN w:val="0"/>
        <w:spacing w:before="240" w:line="240" w:lineRule="exact"/>
        <w:rPr>
          <w:rFonts w:asciiTheme="minorBidi" w:hAnsiTheme="minorBidi" w:cstheme="minorBidi"/>
          <w:b/>
          <w:bCs/>
          <w:lang w:bidi="en-US"/>
        </w:rPr>
      </w:pPr>
    </w:p>
    <w:p w14:paraId="775910B9" w14:textId="77777777" w:rsidR="00A65334" w:rsidRPr="00A520A6" w:rsidRDefault="00A65334" w:rsidP="002E58D5">
      <w:pPr>
        <w:widowControl w:val="0"/>
        <w:tabs>
          <w:tab w:val="left" w:pos="0"/>
        </w:tabs>
        <w:autoSpaceDE w:val="0"/>
        <w:autoSpaceDN w:val="0"/>
        <w:rPr>
          <w:rFonts w:asciiTheme="minorBidi" w:hAnsiTheme="minorBidi" w:cstheme="minorBidi"/>
          <w:b/>
          <w:bCs/>
          <w:sz w:val="36"/>
          <w:szCs w:val="36"/>
          <w:lang w:bidi="en-US"/>
        </w:rPr>
        <w:sectPr w:rsidR="00A65334" w:rsidRPr="00A520A6" w:rsidSect="00A51237">
          <w:headerReference w:type="default" r:id="rId34"/>
          <w:footerReference w:type="default" r:id="rId35"/>
          <w:pgSz w:w="11900" w:h="16820" w:code="9"/>
          <w:pgMar w:top="2347" w:right="964" w:bottom="1440" w:left="1015" w:header="709" w:footer="709" w:gutter="0"/>
          <w:cols w:space="708"/>
          <w:docGrid w:linePitch="360"/>
        </w:sectPr>
      </w:pPr>
    </w:p>
    <w:p w14:paraId="7E2AD48C" w14:textId="5EF6FCB3" w:rsidR="00192510" w:rsidRPr="00F32074" w:rsidRDefault="00192510" w:rsidP="009812FD">
      <w:pPr>
        <w:pStyle w:val="SectionHeading"/>
        <w:rPr>
          <w:lang w:bidi="en-US"/>
        </w:rPr>
      </w:pPr>
      <w:bookmarkStart w:id="173" w:name="_Toc57576769"/>
      <w:r w:rsidRPr="00F32074">
        <w:rPr>
          <w:lang w:bidi="en-US"/>
        </w:rPr>
        <w:t>Section VII. Contract</w:t>
      </w:r>
      <w:bookmarkEnd w:id="173"/>
    </w:p>
    <w:p w14:paraId="20A505C9" w14:textId="77777777" w:rsidR="00430BBF" w:rsidRDefault="00430BBF" w:rsidP="00430BBF">
      <w:pPr>
        <w:widowControl w:val="0"/>
        <w:tabs>
          <w:tab w:val="left" w:pos="0"/>
        </w:tabs>
        <w:autoSpaceDE w:val="0"/>
        <w:autoSpaceDN w:val="0"/>
        <w:rPr>
          <w:rFonts w:asciiTheme="minorBidi" w:hAnsiTheme="minorBidi" w:cstheme="minorBidi"/>
          <w:b/>
          <w:bCs/>
          <w:sz w:val="32"/>
          <w:szCs w:val="32"/>
          <w:lang w:bidi="en-US"/>
        </w:rPr>
      </w:pPr>
      <w:bookmarkStart w:id="174" w:name="_Toc19856931"/>
    </w:p>
    <w:p w14:paraId="07892063" w14:textId="77777777" w:rsidR="00430BBF" w:rsidRDefault="00430BBF" w:rsidP="00430BBF">
      <w:pPr>
        <w:widowControl w:val="0"/>
        <w:tabs>
          <w:tab w:val="left" w:pos="0"/>
        </w:tabs>
        <w:autoSpaceDE w:val="0"/>
        <w:autoSpaceDN w:val="0"/>
        <w:rPr>
          <w:rFonts w:asciiTheme="minorBidi" w:hAnsiTheme="minorBidi" w:cstheme="minorBidi"/>
          <w:b/>
          <w:bCs/>
          <w:sz w:val="32"/>
          <w:szCs w:val="32"/>
          <w:lang w:bidi="en-US"/>
        </w:rPr>
      </w:pPr>
    </w:p>
    <w:p w14:paraId="5ABFA6B7" w14:textId="75DBAD02" w:rsidR="00192510" w:rsidRPr="0057569C" w:rsidRDefault="00192510" w:rsidP="00430BBF">
      <w:pPr>
        <w:widowControl w:val="0"/>
        <w:tabs>
          <w:tab w:val="left" w:pos="0"/>
        </w:tabs>
        <w:autoSpaceDE w:val="0"/>
        <w:autoSpaceDN w:val="0"/>
        <w:jc w:val="center"/>
        <w:rPr>
          <w:rFonts w:asciiTheme="minorBidi" w:hAnsiTheme="minorBidi" w:cstheme="minorBidi"/>
          <w:b/>
          <w:bCs/>
          <w:sz w:val="32"/>
          <w:szCs w:val="32"/>
          <w:lang w:bidi="en-US"/>
        </w:rPr>
      </w:pPr>
      <w:r w:rsidRPr="0057569C">
        <w:rPr>
          <w:rFonts w:asciiTheme="minorBidi" w:hAnsiTheme="minorBidi" w:cstheme="minorBidi"/>
          <w:b/>
          <w:bCs/>
          <w:sz w:val="32"/>
          <w:szCs w:val="32"/>
          <w:lang w:bidi="en-US"/>
        </w:rPr>
        <w:t>Contract Agreement</w:t>
      </w:r>
      <w:bookmarkEnd w:id="174"/>
    </w:p>
    <w:p w14:paraId="056B9E97" w14:textId="77777777" w:rsidR="00192510" w:rsidRPr="00A2393F" w:rsidRDefault="00192510" w:rsidP="002E58D5">
      <w:pPr>
        <w:widowControl w:val="0"/>
        <w:tabs>
          <w:tab w:val="left" w:pos="0"/>
        </w:tabs>
        <w:autoSpaceDE w:val="0"/>
        <w:autoSpaceDN w:val="0"/>
        <w:spacing w:before="240" w:line="240" w:lineRule="exact"/>
        <w:rPr>
          <w:rFonts w:asciiTheme="minorBidi" w:hAnsiTheme="minorBidi" w:cstheme="minorBidi"/>
          <w:b/>
          <w:lang w:bidi="en-US"/>
        </w:rPr>
      </w:pPr>
    </w:p>
    <w:p w14:paraId="0CAFADBF" w14:textId="3B1A753E" w:rsidR="00192510" w:rsidRPr="00A2393F" w:rsidRDefault="00903709" w:rsidP="002E58D5">
      <w:pPr>
        <w:widowControl w:val="0"/>
        <w:tabs>
          <w:tab w:val="left" w:pos="0"/>
          <w:tab w:val="left" w:pos="6516"/>
        </w:tabs>
        <w:autoSpaceDE w:val="0"/>
        <w:autoSpaceDN w:val="0"/>
        <w:spacing w:before="240" w:line="240" w:lineRule="exact"/>
        <w:rPr>
          <w:rFonts w:asciiTheme="minorBidi" w:hAnsiTheme="minorBidi" w:cstheme="minorBidi"/>
          <w:lang w:bidi="en-US"/>
        </w:rPr>
      </w:pPr>
      <w:r>
        <w:rPr>
          <w:rFonts w:asciiTheme="minorBidi" w:hAnsiTheme="minorBidi" w:cstheme="minorBidi"/>
          <w:lang w:bidi="en-US"/>
        </w:rPr>
        <w:t xml:space="preserve">THIS AGREEMENT made </w:t>
      </w:r>
      <w:r w:rsidR="00192510" w:rsidRPr="00A2393F">
        <w:rPr>
          <w:rFonts w:asciiTheme="minorBidi" w:hAnsiTheme="minorBidi" w:cstheme="minorBidi"/>
          <w:lang w:bidi="en-US"/>
        </w:rPr>
        <w:t xml:space="preserve">the </w:t>
      </w:r>
      <w:r w:rsidR="00192510" w:rsidRPr="00A2393F">
        <w:rPr>
          <w:rFonts w:asciiTheme="minorBidi" w:hAnsiTheme="minorBidi" w:cstheme="minorBidi"/>
          <w:u w:val="single"/>
          <w:lang w:bidi="en-US"/>
        </w:rPr>
        <w:t xml:space="preserve">          </w:t>
      </w:r>
      <w:r w:rsidR="00192510" w:rsidRPr="00A2393F">
        <w:rPr>
          <w:rFonts w:asciiTheme="minorBidi" w:hAnsiTheme="minorBidi" w:cstheme="minorBidi"/>
          <w:spacing w:val="46"/>
          <w:lang w:bidi="en-US"/>
        </w:rPr>
        <w:t xml:space="preserve"> </w:t>
      </w:r>
      <w:r w:rsidR="00192510" w:rsidRPr="00A2393F">
        <w:rPr>
          <w:rFonts w:asciiTheme="minorBidi" w:hAnsiTheme="minorBidi" w:cstheme="minorBidi"/>
          <w:lang w:bidi="en-US"/>
        </w:rPr>
        <w:t>day of</w:t>
      </w:r>
      <w:r w:rsidR="00192510" w:rsidRPr="00A2393F">
        <w:rPr>
          <w:rFonts w:asciiTheme="minorBidi" w:hAnsiTheme="minorBidi" w:cstheme="minorBidi"/>
          <w:u w:val="single"/>
          <w:lang w:bidi="en-US"/>
        </w:rPr>
        <w:t xml:space="preserve"> </w:t>
      </w:r>
      <w:r w:rsidR="00192510" w:rsidRPr="00A2393F">
        <w:rPr>
          <w:rFonts w:asciiTheme="minorBidi" w:hAnsiTheme="minorBidi" w:cstheme="minorBidi"/>
          <w:u w:val="single"/>
          <w:lang w:bidi="en-US"/>
        </w:rPr>
        <w:tab/>
      </w:r>
      <w:r w:rsidR="00192510" w:rsidRPr="00A2393F">
        <w:rPr>
          <w:rFonts w:asciiTheme="minorBidi" w:hAnsiTheme="minorBidi" w:cstheme="minorBidi"/>
          <w:lang w:bidi="en-US"/>
        </w:rPr>
        <w:t xml:space="preserve">20_____ between </w:t>
      </w:r>
      <w:r w:rsidR="00192510" w:rsidRPr="00EE599B">
        <w:rPr>
          <w:rFonts w:asciiTheme="minorBidi" w:hAnsiTheme="minorBidi" w:cstheme="minorBidi"/>
          <w:i/>
          <w:color w:val="FF0000"/>
          <w:lang w:bidi="en-US"/>
        </w:rPr>
        <w:t xml:space="preserve">[name </w:t>
      </w:r>
      <w:r w:rsidR="00192510" w:rsidRPr="00EE599B">
        <w:rPr>
          <w:rFonts w:asciiTheme="minorBidi" w:hAnsiTheme="minorBidi" w:cstheme="minorBidi"/>
          <w:i/>
          <w:color w:val="FF0000"/>
          <w:spacing w:val="-10"/>
          <w:lang w:bidi="en-US"/>
        </w:rPr>
        <w:t xml:space="preserve">of </w:t>
      </w:r>
      <w:r w:rsidR="00EE599B">
        <w:rPr>
          <w:rFonts w:asciiTheme="minorBidi" w:hAnsiTheme="minorBidi" w:cstheme="minorBidi"/>
          <w:i/>
          <w:color w:val="FF0000"/>
          <w:lang w:bidi="en-US"/>
        </w:rPr>
        <w:t>p</w:t>
      </w:r>
      <w:r w:rsidR="00192510" w:rsidRPr="00EE599B">
        <w:rPr>
          <w:rFonts w:asciiTheme="minorBidi" w:hAnsiTheme="minorBidi" w:cstheme="minorBidi"/>
          <w:i/>
          <w:color w:val="FF0000"/>
          <w:lang w:bidi="en-US"/>
        </w:rPr>
        <w:t>urchaser]</w:t>
      </w:r>
      <w:r w:rsidR="00192510" w:rsidRPr="00A2393F">
        <w:rPr>
          <w:rFonts w:asciiTheme="minorBidi" w:hAnsiTheme="minorBidi" w:cstheme="minorBidi"/>
          <w:i/>
          <w:lang w:bidi="en-US"/>
        </w:rPr>
        <w:t xml:space="preserve"> </w:t>
      </w:r>
      <w:r w:rsidR="00192510" w:rsidRPr="00A2393F">
        <w:rPr>
          <w:rFonts w:asciiTheme="minorBidi" w:hAnsiTheme="minorBidi" w:cstheme="minorBidi"/>
          <w:lang w:bidi="en-US"/>
        </w:rPr>
        <w:t xml:space="preserve">of the </w:t>
      </w:r>
      <w:r w:rsidR="00EE599B">
        <w:rPr>
          <w:rFonts w:asciiTheme="minorBidi" w:hAnsiTheme="minorBidi" w:cstheme="minorBidi"/>
          <w:spacing w:val="-5"/>
          <w:lang w:bidi="en-US"/>
        </w:rPr>
        <w:t>p</w:t>
      </w:r>
      <w:r w:rsidR="00192510" w:rsidRPr="00A2393F">
        <w:rPr>
          <w:rFonts w:asciiTheme="minorBidi" w:hAnsiTheme="minorBidi" w:cstheme="minorBidi"/>
          <w:spacing w:val="-5"/>
          <w:lang w:bidi="en-US"/>
        </w:rPr>
        <w:t xml:space="preserve">urchaser’s </w:t>
      </w:r>
      <w:r w:rsidR="00EE599B">
        <w:rPr>
          <w:rFonts w:asciiTheme="minorBidi" w:hAnsiTheme="minorBidi" w:cstheme="minorBidi"/>
          <w:spacing w:val="-5"/>
          <w:lang w:bidi="en-US"/>
        </w:rPr>
        <w:t>c</w:t>
      </w:r>
      <w:r w:rsidR="00192510" w:rsidRPr="00A2393F">
        <w:rPr>
          <w:rFonts w:asciiTheme="minorBidi" w:hAnsiTheme="minorBidi" w:cstheme="minorBidi"/>
          <w:spacing w:val="-5"/>
          <w:lang w:bidi="en-US"/>
        </w:rPr>
        <w:t xml:space="preserve">ountry </w:t>
      </w:r>
      <w:r w:rsidR="00192510" w:rsidRPr="00A2393F">
        <w:rPr>
          <w:rFonts w:asciiTheme="minorBidi" w:hAnsiTheme="minorBidi" w:cstheme="minorBidi"/>
          <w:lang w:bidi="en-US"/>
        </w:rPr>
        <w:t xml:space="preserve">(hereinafter called “the </w:t>
      </w:r>
      <w:r w:rsidR="00CA576A">
        <w:rPr>
          <w:rFonts w:asciiTheme="minorBidi" w:hAnsiTheme="minorBidi" w:cstheme="minorBidi"/>
          <w:lang w:bidi="en-US"/>
        </w:rPr>
        <w:t>p</w:t>
      </w:r>
      <w:r w:rsidR="00192510" w:rsidRPr="00A2393F">
        <w:rPr>
          <w:rFonts w:asciiTheme="minorBidi" w:hAnsiTheme="minorBidi" w:cstheme="minorBidi"/>
          <w:lang w:bidi="en-US"/>
        </w:rPr>
        <w:t xml:space="preserve">urchaser”) of the one part and </w:t>
      </w:r>
      <w:r w:rsidR="00EE599B" w:rsidRPr="00EE599B">
        <w:rPr>
          <w:rFonts w:asciiTheme="minorBidi" w:hAnsiTheme="minorBidi" w:cstheme="minorBidi"/>
          <w:i/>
          <w:color w:val="FF0000"/>
          <w:lang w:bidi="en-US"/>
        </w:rPr>
        <w:t>[name of s</w:t>
      </w:r>
      <w:r w:rsidR="00192510" w:rsidRPr="00EE599B">
        <w:rPr>
          <w:rFonts w:asciiTheme="minorBidi" w:hAnsiTheme="minorBidi" w:cstheme="minorBidi"/>
          <w:i/>
          <w:color w:val="FF0000"/>
          <w:lang w:bidi="en-US"/>
        </w:rPr>
        <w:t>upplier]</w:t>
      </w:r>
      <w:r w:rsidR="00192510" w:rsidRPr="00A2393F">
        <w:rPr>
          <w:rFonts w:asciiTheme="minorBidi" w:hAnsiTheme="minorBidi" w:cstheme="minorBidi"/>
          <w:i/>
          <w:lang w:bidi="en-US"/>
        </w:rPr>
        <w:t xml:space="preserve"> </w:t>
      </w:r>
      <w:r w:rsidR="00192510" w:rsidRPr="00A2393F">
        <w:rPr>
          <w:rFonts w:asciiTheme="minorBidi" w:hAnsiTheme="minorBidi" w:cstheme="minorBidi"/>
          <w:lang w:bidi="en-US"/>
        </w:rPr>
        <w:t xml:space="preserve">of </w:t>
      </w:r>
      <w:r w:rsidR="00EE599B">
        <w:rPr>
          <w:rFonts w:asciiTheme="minorBidi" w:hAnsiTheme="minorBidi" w:cstheme="minorBidi"/>
          <w:i/>
          <w:color w:val="FF0000"/>
          <w:lang w:bidi="en-US"/>
        </w:rPr>
        <w:t>[city and country of s</w:t>
      </w:r>
      <w:r w:rsidR="00192510" w:rsidRPr="00EE599B">
        <w:rPr>
          <w:rFonts w:asciiTheme="minorBidi" w:hAnsiTheme="minorBidi" w:cstheme="minorBidi"/>
          <w:i/>
          <w:color w:val="FF0000"/>
          <w:lang w:bidi="en-US"/>
        </w:rPr>
        <w:t>upplier]</w:t>
      </w:r>
      <w:r w:rsidR="00192510" w:rsidRPr="00A2393F">
        <w:rPr>
          <w:rFonts w:asciiTheme="minorBidi" w:hAnsiTheme="minorBidi" w:cstheme="minorBidi"/>
          <w:i/>
          <w:lang w:bidi="en-US"/>
        </w:rPr>
        <w:t xml:space="preserve"> </w:t>
      </w:r>
      <w:r w:rsidR="00192510" w:rsidRPr="00A2393F">
        <w:rPr>
          <w:rFonts w:asciiTheme="minorBidi" w:hAnsiTheme="minorBidi" w:cstheme="minorBidi"/>
          <w:lang w:bidi="en-US"/>
        </w:rPr>
        <w:t xml:space="preserve">(hereinafter called “the </w:t>
      </w:r>
      <w:r w:rsidR="00CA576A">
        <w:rPr>
          <w:rFonts w:asciiTheme="minorBidi" w:hAnsiTheme="minorBidi" w:cstheme="minorBidi"/>
          <w:lang w:bidi="en-US"/>
        </w:rPr>
        <w:t>s</w:t>
      </w:r>
      <w:r w:rsidR="00192510" w:rsidRPr="00A2393F">
        <w:rPr>
          <w:rFonts w:asciiTheme="minorBidi" w:hAnsiTheme="minorBidi" w:cstheme="minorBidi"/>
          <w:lang w:bidi="en-US"/>
        </w:rPr>
        <w:t>upplier”) of the other</w:t>
      </w:r>
      <w:r w:rsidR="00192510" w:rsidRPr="00A2393F">
        <w:rPr>
          <w:rFonts w:asciiTheme="minorBidi" w:hAnsiTheme="minorBidi" w:cstheme="minorBidi"/>
          <w:spacing w:val="-2"/>
          <w:lang w:bidi="en-US"/>
        </w:rPr>
        <w:t xml:space="preserve"> </w:t>
      </w:r>
      <w:r w:rsidR="00192510" w:rsidRPr="00A2393F">
        <w:rPr>
          <w:rFonts w:asciiTheme="minorBidi" w:hAnsiTheme="minorBidi" w:cstheme="minorBidi"/>
          <w:lang w:bidi="en-US"/>
        </w:rPr>
        <w:t>part:</w:t>
      </w:r>
    </w:p>
    <w:p w14:paraId="58941CFB" w14:textId="58184AEB" w:rsidR="00192510" w:rsidRPr="00A2393F" w:rsidRDefault="00192510" w:rsidP="002E58D5">
      <w:pPr>
        <w:widowControl w:val="0"/>
        <w:tabs>
          <w:tab w:val="left" w:pos="0"/>
        </w:tabs>
        <w:autoSpaceDE w:val="0"/>
        <w:autoSpaceDN w:val="0"/>
        <w:spacing w:before="240" w:line="240" w:lineRule="exact"/>
        <w:rPr>
          <w:rFonts w:asciiTheme="minorBidi" w:hAnsiTheme="minorBidi" w:cstheme="minorBidi"/>
          <w:lang w:bidi="en-US"/>
        </w:rPr>
      </w:pPr>
      <w:r w:rsidRPr="00A2393F">
        <w:rPr>
          <w:rFonts w:asciiTheme="minorBidi" w:hAnsiTheme="minorBidi" w:cstheme="minorBidi"/>
          <w:lang w:bidi="en-US"/>
        </w:rPr>
        <w:t xml:space="preserve">WHEREAS the </w:t>
      </w:r>
      <w:r w:rsidR="00CA576A">
        <w:rPr>
          <w:rFonts w:asciiTheme="minorBidi" w:hAnsiTheme="minorBidi" w:cstheme="minorBidi"/>
          <w:lang w:bidi="en-US"/>
        </w:rPr>
        <w:t>p</w:t>
      </w:r>
      <w:r w:rsidRPr="00A2393F">
        <w:rPr>
          <w:rFonts w:asciiTheme="minorBidi" w:hAnsiTheme="minorBidi" w:cstheme="minorBidi"/>
          <w:lang w:bidi="en-US"/>
        </w:rPr>
        <w:t xml:space="preserve">urchaser invited bids for certain goods and ancillary services, viz., </w:t>
      </w:r>
      <w:r w:rsidRPr="00B73617">
        <w:rPr>
          <w:rFonts w:asciiTheme="minorBidi" w:hAnsiTheme="minorBidi" w:cstheme="minorBidi"/>
          <w:i/>
          <w:color w:val="FF0000"/>
          <w:lang w:bidi="en-US"/>
        </w:rPr>
        <w:t>[brief description of goods and services]</w:t>
      </w:r>
      <w:r w:rsidRPr="00A2393F">
        <w:rPr>
          <w:rFonts w:asciiTheme="minorBidi" w:hAnsiTheme="minorBidi" w:cstheme="minorBidi"/>
          <w:i/>
          <w:lang w:bidi="en-US"/>
        </w:rPr>
        <w:t xml:space="preserve"> </w:t>
      </w:r>
      <w:r w:rsidRPr="00A2393F">
        <w:rPr>
          <w:rFonts w:asciiTheme="minorBidi" w:hAnsiTheme="minorBidi" w:cstheme="minorBidi"/>
          <w:lang w:bidi="en-US"/>
        </w:rPr>
        <w:t xml:space="preserve">and has accepted a bid by the </w:t>
      </w:r>
      <w:r w:rsidR="00CA576A">
        <w:rPr>
          <w:rFonts w:asciiTheme="minorBidi" w:hAnsiTheme="minorBidi" w:cstheme="minorBidi"/>
          <w:lang w:bidi="en-US"/>
        </w:rPr>
        <w:t>s</w:t>
      </w:r>
      <w:r w:rsidRPr="00A2393F">
        <w:rPr>
          <w:rFonts w:asciiTheme="minorBidi" w:hAnsiTheme="minorBidi" w:cstheme="minorBidi"/>
          <w:lang w:bidi="en-US"/>
        </w:rPr>
        <w:t xml:space="preserve">upplier for the supply of those goods and services in the sum of </w:t>
      </w:r>
      <w:r w:rsidRPr="00B73617">
        <w:rPr>
          <w:rFonts w:asciiTheme="minorBidi" w:hAnsiTheme="minorBidi" w:cstheme="minorBidi"/>
          <w:i/>
          <w:color w:val="FF0000"/>
          <w:lang w:bidi="en-US"/>
        </w:rPr>
        <w:t xml:space="preserve">[contract price in words and figures] </w:t>
      </w:r>
      <w:r w:rsidRPr="00A2393F">
        <w:rPr>
          <w:rFonts w:asciiTheme="minorBidi" w:hAnsiTheme="minorBidi" w:cstheme="minorBidi"/>
          <w:lang w:bidi="en-US"/>
        </w:rPr>
        <w:t xml:space="preserve">(hereinafter called “the </w:t>
      </w:r>
      <w:r w:rsidR="00CA576A">
        <w:rPr>
          <w:rFonts w:asciiTheme="minorBidi" w:hAnsiTheme="minorBidi" w:cstheme="minorBidi"/>
          <w:lang w:bidi="en-US"/>
        </w:rPr>
        <w:t>c</w:t>
      </w:r>
      <w:r w:rsidRPr="00A2393F">
        <w:rPr>
          <w:rFonts w:asciiTheme="minorBidi" w:hAnsiTheme="minorBidi" w:cstheme="minorBidi"/>
          <w:lang w:bidi="en-US"/>
        </w:rPr>
        <w:t xml:space="preserve">ontract </w:t>
      </w:r>
      <w:r w:rsidR="00CA576A">
        <w:rPr>
          <w:rFonts w:asciiTheme="minorBidi" w:hAnsiTheme="minorBidi" w:cstheme="minorBidi"/>
          <w:lang w:bidi="en-US"/>
        </w:rPr>
        <w:t>p</w:t>
      </w:r>
      <w:r w:rsidRPr="00A2393F">
        <w:rPr>
          <w:rFonts w:asciiTheme="minorBidi" w:hAnsiTheme="minorBidi" w:cstheme="minorBidi"/>
          <w:lang w:bidi="en-US"/>
        </w:rPr>
        <w:t>rice”).</w:t>
      </w:r>
    </w:p>
    <w:p w14:paraId="43564B1A" w14:textId="77777777" w:rsidR="00192510" w:rsidRPr="00A2393F" w:rsidRDefault="00192510" w:rsidP="002E58D5">
      <w:pPr>
        <w:widowControl w:val="0"/>
        <w:tabs>
          <w:tab w:val="left" w:pos="0"/>
        </w:tabs>
        <w:autoSpaceDE w:val="0"/>
        <w:autoSpaceDN w:val="0"/>
        <w:spacing w:before="240" w:line="240" w:lineRule="exact"/>
        <w:rPr>
          <w:rFonts w:asciiTheme="minorBidi" w:hAnsiTheme="minorBidi" w:cstheme="minorBidi"/>
          <w:lang w:bidi="en-US"/>
        </w:rPr>
      </w:pPr>
      <w:r w:rsidRPr="00A2393F">
        <w:rPr>
          <w:rFonts w:asciiTheme="minorBidi" w:hAnsiTheme="minorBidi" w:cstheme="minorBidi"/>
          <w:lang w:bidi="en-US"/>
        </w:rPr>
        <w:t>NOW THIS AGREEMENT WITNESSETH AS FOLLOWS:</w:t>
      </w:r>
    </w:p>
    <w:p w14:paraId="74EC3098" w14:textId="7A2CF59F" w:rsidR="00192510" w:rsidRPr="00A2393F" w:rsidRDefault="00192510" w:rsidP="00CA576A">
      <w:pPr>
        <w:widowControl w:val="0"/>
        <w:numPr>
          <w:ilvl w:val="0"/>
          <w:numId w:val="4"/>
        </w:numPr>
        <w:tabs>
          <w:tab w:val="left" w:pos="0"/>
          <w:tab w:val="left" w:pos="1021"/>
        </w:tabs>
        <w:autoSpaceDE w:val="0"/>
        <w:autoSpaceDN w:val="0"/>
        <w:spacing w:before="240" w:line="240" w:lineRule="exact"/>
        <w:ind w:left="357" w:right="321" w:hanging="357"/>
        <w:rPr>
          <w:rFonts w:asciiTheme="minorBidi" w:hAnsiTheme="minorBidi" w:cstheme="minorBidi"/>
          <w:lang w:bidi="en-US"/>
        </w:rPr>
      </w:pPr>
      <w:r w:rsidRPr="00A2393F">
        <w:rPr>
          <w:rFonts w:asciiTheme="minorBidi" w:hAnsiTheme="minorBidi" w:cstheme="minorBidi"/>
          <w:spacing w:val="-3"/>
          <w:lang w:bidi="en-US"/>
        </w:rPr>
        <w:t xml:space="preserve">In </w:t>
      </w:r>
      <w:r w:rsidRPr="00A2393F">
        <w:rPr>
          <w:rFonts w:asciiTheme="minorBidi" w:hAnsiTheme="minorBidi" w:cstheme="minorBidi"/>
          <w:lang w:bidi="en-US"/>
        </w:rPr>
        <w:t xml:space="preserve">this </w:t>
      </w:r>
      <w:r w:rsidR="00B73617" w:rsidRPr="00A2393F">
        <w:rPr>
          <w:rFonts w:asciiTheme="minorBidi" w:hAnsiTheme="minorBidi" w:cstheme="minorBidi"/>
          <w:lang w:bidi="en-US"/>
        </w:rPr>
        <w:t>a</w:t>
      </w:r>
      <w:r w:rsidRPr="00A2393F">
        <w:rPr>
          <w:rFonts w:asciiTheme="minorBidi" w:hAnsiTheme="minorBidi" w:cstheme="minorBidi"/>
          <w:lang w:bidi="en-US"/>
        </w:rPr>
        <w:t xml:space="preserve">greement words and expressions shall have the same meanings as are respectively assigned to them in the </w:t>
      </w:r>
      <w:r w:rsidR="00B73617" w:rsidRPr="00A2393F">
        <w:rPr>
          <w:rFonts w:asciiTheme="minorBidi" w:hAnsiTheme="minorBidi" w:cstheme="minorBidi"/>
          <w:lang w:bidi="en-US"/>
        </w:rPr>
        <w:t xml:space="preserve">conditions of contract </w:t>
      </w:r>
      <w:r w:rsidRPr="00A2393F">
        <w:rPr>
          <w:rFonts w:asciiTheme="minorBidi" w:hAnsiTheme="minorBidi" w:cstheme="minorBidi"/>
          <w:lang w:bidi="en-US"/>
        </w:rPr>
        <w:t>referred</w:t>
      </w:r>
      <w:r w:rsidRPr="00A2393F">
        <w:rPr>
          <w:rFonts w:asciiTheme="minorBidi" w:hAnsiTheme="minorBidi" w:cstheme="minorBidi"/>
          <w:spacing w:val="-12"/>
          <w:lang w:bidi="en-US"/>
        </w:rPr>
        <w:t xml:space="preserve"> </w:t>
      </w:r>
      <w:r w:rsidRPr="00A2393F">
        <w:rPr>
          <w:rFonts w:asciiTheme="minorBidi" w:hAnsiTheme="minorBidi" w:cstheme="minorBidi"/>
          <w:lang w:bidi="en-US"/>
        </w:rPr>
        <w:t>to.</w:t>
      </w:r>
    </w:p>
    <w:p w14:paraId="5CB7984F" w14:textId="31419014" w:rsidR="00192510" w:rsidRPr="00A2393F" w:rsidRDefault="00192510" w:rsidP="00CA576A">
      <w:pPr>
        <w:widowControl w:val="0"/>
        <w:numPr>
          <w:ilvl w:val="0"/>
          <w:numId w:val="4"/>
        </w:numPr>
        <w:tabs>
          <w:tab w:val="left" w:pos="0"/>
          <w:tab w:val="left" w:pos="1021"/>
        </w:tabs>
        <w:autoSpaceDE w:val="0"/>
        <w:autoSpaceDN w:val="0"/>
        <w:spacing w:before="240" w:line="240" w:lineRule="exact"/>
        <w:ind w:left="357" w:right="321" w:hanging="357"/>
        <w:rPr>
          <w:rFonts w:asciiTheme="minorBidi" w:hAnsiTheme="minorBidi" w:cstheme="minorBidi"/>
          <w:lang w:bidi="en-US"/>
        </w:rPr>
      </w:pPr>
      <w:r w:rsidRPr="00A2393F">
        <w:rPr>
          <w:rFonts w:asciiTheme="minorBidi" w:hAnsiTheme="minorBidi" w:cstheme="minorBidi"/>
          <w:lang w:bidi="en-US"/>
        </w:rPr>
        <w:t xml:space="preserve">The following documents shall be deemed to form and be read and construed as part of this </w:t>
      </w:r>
      <w:r w:rsidR="00B73617" w:rsidRPr="00A2393F">
        <w:rPr>
          <w:rFonts w:asciiTheme="minorBidi" w:hAnsiTheme="minorBidi" w:cstheme="minorBidi"/>
          <w:lang w:bidi="en-US"/>
        </w:rPr>
        <w:t>a</w:t>
      </w:r>
      <w:r w:rsidRPr="00A2393F">
        <w:rPr>
          <w:rFonts w:asciiTheme="minorBidi" w:hAnsiTheme="minorBidi" w:cstheme="minorBidi"/>
          <w:lang w:bidi="en-US"/>
        </w:rPr>
        <w:t>greement,</w:t>
      </w:r>
      <w:r w:rsidRPr="00A2393F">
        <w:rPr>
          <w:rFonts w:asciiTheme="minorBidi" w:hAnsiTheme="minorBidi" w:cstheme="minorBidi"/>
          <w:spacing w:val="-2"/>
          <w:lang w:bidi="en-US"/>
        </w:rPr>
        <w:t xml:space="preserve"> </w:t>
      </w:r>
      <w:r w:rsidRPr="00A2393F">
        <w:rPr>
          <w:rFonts w:asciiTheme="minorBidi" w:hAnsiTheme="minorBidi" w:cstheme="minorBidi"/>
          <w:lang w:bidi="en-US"/>
        </w:rPr>
        <w:t>viz.:</w:t>
      </w:r>
    </w:p>
    <w:p w14:paraId="5FC26355" w14:textId="063EA5BD" w:rsidR="00192510" w:rsidRPr="00A2393F" w:rsidRDefault="00192510" w:rsidP="002E58D5">
      <w:pPr>
        <w:widowControl w:val="0"/>
        <w:numPr>
          <w:ilvl w:val="0"/>
          <w:numId w:val="3"/>
        </w:numPr>
        <w:tabs>
          <w:tab w:val="left" w:pos="0"/>
          <w:tab w:val="left" w:pos="1021"/>
        </w:tabs>
        <w:autoSpaceDE w:val="0"/>
        <w:autoSpaceDN w:val="0"/>
        <w:spacing w:before="240" w:line="240" w:lineRule="exact"/>
        <w:rPr>
          <w:rFonts w:asciiTheme="minorBidi" w:hAnsiTheme="minorBidi" w:cstheme="minorBidi"/>
          <w:lang w:bidi="en-US"/>
        </w:rPr>
      </w:pPr>
      <w:r w:rsidRPr="00A2393F">
        <w:rPr>
          <w:rFonts w:asciiTheme="minorBidi" w:hAnsiTheme="minorBidi" w:cstheme="minorBidi"/>
          <w:lang w:bidi="en-US"/>
        </w:rPr>
        <w:t xml:space="preserve">the </w:t>
      </w:r>
      <w:r w:rsidR="00CA576A">
        <w:rPr>
          <w:rFonts w:asciiTheme="minorBidi" w:hAnsiTheme="minorBidi" w:cstheme="minorBidi"/>
          <w:lang w:bidi="en-US"/>
        </w:rPr>
        <w:t>p</w:t>
      </w:r>
      <w:r w:rsidRPr="00A2393F">
        <w:rPr>
          <w:rFonts w:asciiTheme="minorBidi" w:hAnsiTheme="minorBidi" w:cstheme="minorBidi"/>
          <w:lang w:bidi="en-US"/>
        </w:rPr>
        <w:t xml:space="preserve">urchaser’s </w:t>
      </w:r>
      <w:r w:rsidR="00B73617" w:rsidRPr="00A2393F">
        <w:rPr>
          <w:rFonts w:asciiTheme="minorBidi" w:hAnsiTheme="minorBidi" w:cstheme="minorBidi"/>
          <w:lang w:bidi="en-US"/>
        </w:rPr>
        <w:t>notification of</w:t>
      </w:r>
      <w:r w:rsidR="00B73617" w:rsidRPr="00A2393F">
        <w:rPr>
          <w:rFonts w:asciiTheme="minorBidi" w:hAnsiTheme="minorBidi" w:cstheme="minorBidi"/>
          <w:spacing w:val="-3"/>
          <w:lang w:bidi="en-US"/>
        </w:rPr>
        <w:t xml:space="preserve"> </w:t>
      </w:r>
      <w:r w:rsidR="00B73617" w:rsidRPr="00A2393F">
        <w:rPr>
          <w:rFonts w:asciiTheme="minorBidi" w:hAnsiTheme="minorBidi" w:cstheme="minorBidi"/>
          <w:lang w:bidi="en-US"/>
        </w:rPr>
        <w:t>award</w:t>
      </w:r>
      <w:r w:rsidRPr="00A2393F">
        <w:rPr>
          <w:rFonts w:asciiTheme="minorBidi" w:hAnsiTheme="minorBidi" w:cstheme="minorBidi"/>
          <w:lang w:bidi="en-US"/>
        </w:rPr>
        <w:t>.</w:t>
      </w:r>
    </w:p>
    <w:p w14:paraId="3F69A865" w14:textId="17C187C8" w:rsidR="00192510" w:rsidRPr="00A2393F" w:rsidRDefault="00192510" w:rsidP="002E58D5">
      <w:pPr>
        <w:widowControl w:val="0"/>
        <w:numPr>
          <w:ilvl w:val="0"/>
          <w:numId w:val="3"/>
        </w:numPr>
        <w:tabs>
          <w:tab w:val="left" w:pos="0"/>
          <w:tab w:val="left" w:pos="1021"/>
        </w:tabs>
        <w:autoSpaceDE w:val="0"/>
        <w:autoSpaceDN w:val="0"/>
        <w:spacing w:before="240" w:line="240" w:lineRule="exact"/>
        <w:rPr>
          <w:rFonts w:asciiTheme="minorBidi" w:hAnsiTheme="minorBidi" w:cstheme="minorBidi"/>
          <w:lang w:bidi="en-US"/>
        </w:rPr>
      </w:pPr>
      <w:r w:rsidRPr="00A2393F">
        <w:rPr>
          <w:rFonts w:asciiTheme="minorBidi" w:hAnsiTheme="minorBidi" w:cstheme="minorBidi"/>
          <w:lang w:bidi="en-US"/>
        </w:rPr>
        <w:t xml:space="preserve">the </w:t>
      </w:r>
      <w:r w:rsidR="00B73617" w:rsidRPr="00A2393F">
        <w:rPr>
          <w:rFonts w:asciiTheme="minorBidi" w:hAnsiTheme="minorBidi" w:cstheme="minorBidi"/>
          <w:lang w:bidi="en-US"/>
        </w:rPr>
        <w:t>bid form</w:t>
      </w:r>
      <w:r w:rsidRPr="00A2393F">
        <w:rPr>
          <w:rFonts w:asciiTheme="minorBidi" w:hAnsiTheme="minorBidi" w:cstheme="minorBidi"/>
          <w:lang w:bidi="en-US"/>
        </w:rPr>
        <w:t>;</w:t>
      </w:r>
    </w:p>
    <w:p w14:paraId="536DEF7A" w14:textId="28D5391C" w:rsidR="00192510" w:rsidRPr="00A2393F" w:rsidRDefault="00CA576A" w:rsidP="002E58D5">
      <w:pPr>
        <w:widowControl w:val="0"/>
        <w:numPr>
          <w:ilvl w:val="0"/>
          <w:numId w:val="3"/>
        </w:numPr>
        <w:tabs>
          <w:tab w:val="left" w:pos="0"/>
          <w:tab w:val="left" w:pos="1021"/>
        </w:tabs>
        <w:autoSpaceDE w:val="0"/>
        <w:autoSpaceDN w:val="0"/>
        <w:spacing w:before="240" w:line="240" w:lineRule="exact"/>
        <w:rPr>
          <w:rFonts w:asciiTheme="minorBidi" w:hAnsiTheme="minorBidi" w:cstheme="minorBidi"/>
          <w:lang w:bidi="en-US"/>
        </w:rPr>
      </w:pPr>
      <w:r>
        <w:rPr>
          <w:rFonts w:asciiTheme="minorBidi" w:hAnsiTheme="minorBidi" w:cstheme="minorBidi"/>
          <w:lang w:bidi="en-US"/>
        </w:rPr>
        <w:t xml:space="preserve">the </w:t>
      </w:r>
      <w:r w:rsidR="00B73617" w:rsidRPr="00A2393F">
        <w:rPr>
          <w:rFonts w:asciiTheme="minorBidi" w:hAnsiTheme="minorBidi" w:cstheme="minorBidi"/>
          <w:lang w:bidi="en-US"/>
        </w:rPr>
        <w:t>special conditions of contract</w:t>
      </w:r>
      <w:r w:rsidR="009D71BD">
        <w:rPr>
          <w:rFonts w:asciiTheme="minorBidi" w:hAnsiTheme="minorBidi" w:cstheme="minorBidi"/>
          <w:lang w:bidi="en-US"/>
        </w:rPr>
        <w:t xml:space="preserve"> (SCC)</w:t>
      </w:r>
    </w:p>
    <w:p w14:paraId="3B88EB6B" w14:textId="32DD54BC" w:rsidR="00192510" w:rsidRDefault="00CA576A" w:rsidP="002E58D5">
      <w:pPr>
        <w:widowControl w:val="0"/>
        <w:numPr>
          <w:ilvl w:val="0"/>
          <w:numId w:val="3"/>
        </w:numPr>
        <w:tabs>
          <w:tab w:val="left" w:pos="0"/>
          <w:tab w:val="left" w:pos="1021"/>
        </w:tabs>
        <w:autoSpaceDE w:val="0"/>
        <w:autoSpaceDN w:val="0"/>
        <w:spacing w:before="240" w:line="240" w:lineRule="exact"/>
        <w:rPr>
          <w:rFonts w:asciiTheme="minorBidi" w:hAnsiTheme="minorBidi" w:cstheme="minorBidi"/>
          <w:lang w:bidi="en-US"/>
        </w:rPr>
      </w:pPr>
      <w:r>
        <w:rPr>
          <w:rFonts w:asciiTheme="minorBidi" w:hAnsiTheme="minorBidi" w:cstheme="minorBidi"/>
          <w:lang w:bidi="en-US"/>
        </w:rPr>
        <w:t xml:space="preserve">the </w:t>
      </w:r>
      <w:r w:rsidR="00B73617" w:rsidRPr="00A2393F">
        <w:rPr>
          <w:rFonts w:asciiTheme="minorBidi" w:hAnsiTheme="minorBidi" w:cstheme="minorBidi"/>
          <w:lang w:bidi="en-US"/>
        </w:rPr>
        <w:t>general conditions of contract</w:t>
      </w:r>
      <w:r w:rsidR="009D71BD">
        <w:rPr>
          <w:rFonts w:asciiTheme="minorBidi" w:hAnsiTheme="minorBidi" w:cstheme="minorBidi"/>
          <w:lang w:bidi="en-US"/>
        </w:rPr>
        <w:t xml:space="preserve"> (GCC)</w:t>
      </w:r>
    </w:p>
    <w:p w14:paraId="320F6179" w14:textId="00EAFB9F" w:rsidR="00386EC8" w:rsidRPr="00A2393F" w:rsidRDefault="00386EC8" w:rsidP="002E58D5">
      <w:pPr>
        <w:widowControl w:val="0"/>
        <w:numPr>
          <w:ilvl w:val="0"/>
          <w:numId w:val="3"/>
        </w:numPr>
        <w:tabs>
          <w:tab w:val="left" w:pos="0"/>
          <w:tab w:val="left" w:pos="1021"/>
        </w:tabs>
        <w:autoSpaceDE w:val="0"/>
        <w:autoSpaceDN w:val="0"/>
        <w:spacing w:before="240" w:line="240" w:lineRule="exact"/>
        <w:rPr>
          <w:rFonts w:asciiTheme="minorBidi" w:hAnsiTheme="minorBidi" w:cstheme="minorBidi"/>
          <w:lang w:bidi="en-US"/>
        </w:rPr>
      </w:pPr>
      <w:r>
        <w:rPr>
          <w:rFonts w:asciiTheme="minorBidi" w:hAnsiTheme="minorBidi" w:cstheme="minorBidi"/>
          <w:lang w:bidi="en-US"/>
        </w:rPr>
        <w:t>the self-certification form</w:t>
      </w:r>
    </w:p>
    <w:p w14:paraId="0EBC4862" w14:textId="2ACFDD59" w:rsidR="00192510" w:rsidRPr="00A2393F" w:rsidRDefault="00B73617" w:rsidP="002E58D5">
      <w:pPr>
        <w:widowControl w:val="0"/>
        <w:numPr>
          <w:ilvl w:val="0"/>
          <w:numId w:val="3"/>
        </w:numPr>
        <w:tabs>
          <w:tab w:val="left" w:pos="0"/>
          <w:tab w:val="left" w:pos="1021"/>
        </w:tabs>
        <w:autoSpaceDE w:val="0"/>
        <w:autoSpaceDN w:val="0"/>
        <w:spacing w:before="240" w:line="240" w:lineRule="exact"/>
        <w:rPr>
          <w:rFonts w:asciiTheme="minorBidi" w:hAnsiTheme="minorBidi" w:cstheme="minorBidi"/>
          <w:lang w:bidi="en-US"/>
        </w:rPr>
      </w:pPr>
      <w:r w:rsidRPr="00A2393F">
        <w:rPr>
          <w:rFonts w:asciiTheme="minorBidi" w:hAnsiTheme="minorBidi" w:cstheme="minorBidi"/>
          <w:lang w:bidi="en-US"/>
        </w:rPr>
        <w:t xml:space="preserve">the specification (including schedule </w:t>
      </w:r>
      <w:r w:rsidR="00192510" w:rsidRPr="00A2393F">
        <w:rPr>
          <w:rFonts w:asciiTheme="minorBidi" w:hAnsiTheme="minorBidi" w:cstheme="minorBidi"/>
          <w:lang w:bidi="en-US"/>
        </w:rPr>
        <w:t xml:space="preserve">of </w:t>
      </w:r>
      <w:r w:rsidRPr="00A2393F">
        <w:rPr>
          <w:rFonts w:asciiTheme="minorBidi" w:hAnsiTheme="minorBidi" w:cstheme="minorBidi"/>
          <w:lang w:bidi="en-US"/>
        </w:rPr>
        <w:t>requirements and technical specifications)</w:t>
      </w:r>
    </w:p>
    <w:p w14:paraId="68318947" w14:textId="49F262BD" w:rsidR="00192510" w:rsidRPr="00A2393F" w:rsidRDefault="00B73617" w:rsidP="002E58D5">
      <w:pPr>
        <w:widowControl w:val="0"/>
        <w:numPr>
          <w:ilvl w:val="0"/>
          <w:numId w:val="3"/>
        </w:numPr>
        <w:tabs>
          <w:tab w:val="left" w:pos="0"/>
          <w:tab w:val="left" w:pos="1021"/>
        </w:tabs>
        <w:autoSpaceDE w:val="0"/>
        <w:autoSpaceDN w:val="0"/>
        <w:spacing w:before="240" w:line="240" w:lineRule="exact"/>
        <w:rPr>
          <w:rFonts w:asciiTheme="minorBidi" w:hAnsiTheme="minorBidi" w:cstheme="minorBidi"/>
          <w:lang w:bidi="en-US"/>
        </w:rPr>
      </w:pPr>
      <w:r w:rsidRPr="00A2393F">
        <w:rPr>
          <w:rFonts w:asciiTheme="minorBidi" w:hAnsiTheme="minorBidi" w:cstheme="minorBidi"/>
          <w:lang w:bidi="en-US"/>
        </w:rPr>
        <w:t>the completed schedules (including price schedules</w:t>
      </w:r>
      <w:r w:rsidR="00192510" w:rsidRPr="00A2393F">
        <w:rPr>
          <w:rFonts w:asciiTheme="minorBidi" w:hAnsiTheme="minorBidi" w:cstheme="minorBidi"/>
          <w:lang w:bidi="en-US"/>
        </w:rPr>
        <w:t xml:space="preserve">) </w:t>
      </w:r>
    </w:p>
    <w:p w14:paraId="4F6C530A" w14:textId="622AC61B" w:rsidR="00192510" w:rsidRPr="00A2393F" w:rsidRDefault="00192510" w:rsidP="001418F4">
      <w:pPr>
        <w:widowControl w:val="0"/>
        <w:numPr>
          <w:ilvl w:val="0"/>
          <w:numId w:val="3"/>
        </w:numPr>
        <w:tabs>
          <w:tab w:val="left" w:pos="0"/>
          <w:tab w:val="left" w:pos="1021"/>
        </w:tabs>
        <w:autoSpaceDE w:val="0"/>
        <w:autoSpaceDN w:val="0"/>
        <w:spacing w:before="240" w:line="240" w:lineRule="exact"/>
        <w:rPr>
          <w:rFonts w:asciiTheme="minorBidi" w:hAnsiTheme="minorBidi" w:cstheme="minorBidi"/>
          <w:lang w:bidi="en-US"/>
        </w:rPr>
      </w:pPr>
      <w:r w:rsidRPr="00A2393F">
        <w:rPr>
          <w:rFonts w:asciiTheme="minorBidi" w:hAnsiTheme="minorBidi" w:cstheme="minorBidi"/>
          <w:lang w:bidi="en-US"/>
        </w:rPr>
        <w:t xml:space="preserve">any other document listed in </w:t>
      </w:r>
      <w:r w:rsidR="001418F4">
        <w:rPr>
          <w:rFonts w:asciiTheme="minorBidi" w:hAnsiTheme="minorBidi" w:cstheme="minorBidi"/>
          <w:lang w:bidi="en-US"/>
        </w:rPr>
        <w:t>S</w:t>
      </w:r>
      <w:r w:rsidRPr="00A2393F">
        <w:rPr>
          <w:rFonts w:asciiTheme="minorBidi" w:hAnsiTheme="minorBidi" w:cstheme="minorBidi"/>
          <w:lang w:bidi="en-US"/>
        </w:rPr>
        <w:t xml:space="preserve">CC </w:t>
      </w:r>
      <w:r w:rsidR="0028511F">
        <w:rPr>
          <w:rFonts w:asciiTheme="minorBidi" w:hAnsiTheme="minorBidi" w:cstheme="minorBidi"/>
          <w:lang w:bidi="en-US"/>
        </w:rPr>
        <w:t xml:space="preserve">as </w:t>
      </w:r>
      <w:r w:rsidRPr="00A2393F">
        <w:rPr>
          <w:rFonts w:asciiTheme="minorBidi" w:hAnsiTheme="minorBidi" w:cstheme="minorBidi"/>
          <w:lang w:bidi="en-US"/>
        </w:rPr>
        <w:t xml:space="preserve">forming part of the </w:t>
      </w:r>
      <w:r w:rsidR="00B73617">
        <w:rPr>
          <w:rFonts w:asciiTheme="minorBidi" w:hAnsiTheme="minorBidi" w:cstheme="minorBidi"/>
          <w:lang w:bidi="en-US"/>
        </w:rPr>
        <w:t>c</w:t>
      </w:r>
      <w:r w:rsidRPr="00A2393F">
        <w:rPr>
          <w:rFonts w:asciiTheme="minorBidi" w:hAnsiTheme="minorBidi" w:cstheme="minorBidi"/>
          <w:lang w:bidi="en-US"/>
        </w:rPr>
        <w:t xml:space="preserve">ontract </w:t>
      </w:r>
    </w:p>
    <w:p w14:paraId="56210E20" w14:textId="5149AF77" w:rsidR="00192510" w:rsidRPr="00A2393F" w:rsidRDefault="00192510" w:rsidP="00CA576A">
      <w:pPr>
        <w:widowControl w:val="0"/>
        <w:numPr>
          <w:ilvl w:val="0"/>
          <w:numId w:val="4"/>
        </w:numPr>
        <w:tabs>
          <w:tab w:val="left" w:pos="0"/>
          <w:tab w:val="left" w:pos="1021"/>
        </w:tabs>
        <w:autoSpaceDE w:val="0"/>
        <w:autoSpaceDN w:val="0"/>
        <w:spacing w:before="240" w:line="240" w:lineRule="exact"/>
        <w:ind w:left="357" w:right="317" w:hanging="357"/>
        <w:rPr>
          <w:rFonts w:asciiTheme="minorBidi" w:hAnsiTheme="minorBidi" w:cstheme="minorBidi"/>
          <w:lang w:bidi="en-US"/>
        </w:rPr>
      </w:pPr>
      <w:r w:rsidRPr="00A2393F">
        <w:rPr>
          <w:rFonts w:asciiTheme="minorBidi" w:hAnsiTheme="minorBidi" w:cstheme="minorBidi"/>
          <w:spacing w:val="-3"/>
          <w:lang w:bidi="en-US"/>
        </w:rPr>
        <w:t xml:space="preserve">In </w:t>
      </w:r>
      <w:r w:rsidRPr="00A2393F">
        <w:rPr>
          <w:rFonts w:asciiTheme="minorBidi" w:hAnsiTheme="minorBidi" w:cstheme="minorBidi"/>
          <w:lang w:bidi="en-US"/>
        </w:rPr>
        <w:t xml:space="preserve">consideration of the payments to be made by the </w:t>
      </w:r>
      <w:r w:rsidR="00CA576A">
        <w:rPr>
          <w:rFonts w:asciiTheme="minorBidi" w:hAnsiTheme="minorBidi" w:cstheme="minorBidi"/>
          <w:lang w:bidi="en-US"/>
        </w:rPr>
        <w:t>p</w:t>
      </w:r>
      <w:r w:rsidRPr="00A2393F">
        <w:rPr>
          <w:rFonts w:asciiTheme="minorBidi" w:hAnsiTheme="minorBidi" w:cstheme="minorBidi"/>
          <w:lang w:bidi="en-US"/>
        </w:rPr>
        <w:t xml:space="preserve">urchaser to the </w:t>
      </w:r>
      <w:r w:rsidR="00CA576A">
        <w:rPr>
          <w:rFonts w:asciiTheme="minorBidi" w:hAnsiTheme="minorBidi" w:cstheme="minorBidi"/>
          <w:lang w:bidi="en-US"/>
        </w:rPr>
        <w:t>s</w:t>
      </w:r>
      <w:r w:rsidRPr="00A2393F">
        <w:rPr>
          <w:rFonts w:asciiTheme="minorBidi" w:hAnsiTheme="minorBidi" w:cstheme="minorBidi"/>
          <w:lang w:bidi="en-US"/>
        </w:rPr>
        <w:t xml:space="preserve">upplier as hereinafter mentioned, the </w:t>
      </w:r>
      <w:r w:rsidR="00CA576A">
        <w:rPr>
          <w:rFonts w:asciiTheme="minorBidi" w:hAnsiTheme="minorBidi" w:cstheme="minorBidi"/>
          <w:lang w:bidi="en-US"/>
        </w:rPr>
        <w:t>s</w:t>
      </w:r>
      <w:r w:rsidRPr="00A2393F">
        <w:rPr>
          <w:rFonts w:asciiTheme="minorBidi" w:hAnsiTheme="minorBidi" w:cstheme="minorBidi"/>
          <w:lang w:bidi="en-US"/>
        </w:rPr>
        <w:t xml:space="preserve">upplier hereby covenants with the </w:t>
      </w:r>
      <w:r w:rsidR="00CA576A">
        <w:rPr>
          <w:rFonts w:asciiTheme="minorBidi" w:hAnsiTheme="minorBidi" w:cstheme="minorBidi"/>
          <w:lang w:bidi="en-US"/>
        </w:rPr>
        <w:t>p</w:t>
      </w:r>
      <w:r w:rsidRPr="00A2393F">
        <w:rPr>
          <w:rFonts w:asciiTheme="minorBidi" w:hAnsiTheme="minorBidi" w:cstheme="minorBidi"/>
          <w:lang w:bidi="en-US"/>
        </w:rPr>
        <w:t>urchaser to provide the goods and services and to remedy defects therein in conformity in all respects with the provisions of the</w:t>
      </w:r>
      <w:r w:rsidRPr="00A2393F">
        <w:rPr>
          <w:rFonts w:asciiTheme="minorBidi" w:hAnsiTheme="minorBidi" w:cstheme="minorBidi"/>
          <w:spacing w:val="-1"/>
          <w:lang w:bidi="en-US"/>
        </w:rPr>
        <w:t xml:space="preserve"> </w:t>
      </w:r>
      <w:r w:rsidR="00B73617">
        <w:rPr>
          <w:rFonts w:asciiTheme="minorBidi" w:hAnsiTheme="minorBidi" w:cstheme="minorBidi"/>
          <w:lang w:bidi="en-US"/>
        </w:rPr>
        <w:t>c</w:t>
      </w:r>
      <w:r w:rsidRPr="00A2393F">
        <w:rPr>
          <w:rFonts w:asciiTheme="minorBidi" w:hAnsiTheme="minorBidi" w:cstheme="minorBidi"/>
          <w:lang w:bidi="en-US"/>
        </w:rPr>
        <w:t>ontract</w:t>
      </w:r>
      <w:r w:rsidR="00CA576A">
        <w:rPr>
          <w:rFonts w:asciiTheme="minorBidi" w:hAnsiTheme="minorBidi" w:cstheme="minorBidi"/>
          <w:lang w:bidi="en-US"/>
        </w:rPr>
        <w:t>.</w:t>
      </w:r>
    </w:p>
    <w:p w14:paraId="075E20C5" w14:textId="245AB3CE" w:rsidR="00192510" w:rsidRPr="00A2393F" w:rsidRDefault="00192510" w:rsidP="00CA576A">
      <w:pPr>
        <w:widowControl w:val="0"/>
        <w:numPr>
          <w:ilvl w:val="0"/>
          <w:numId w:val="4"/>
        </w:numPr>
        <w:tabs>
          <w:tab w:val="left" w:pos="0"/>
          <w:tab w:val="left" w:pos="1021"/>
        </w:tabs>
        <w:autoSpaceDE w:val="0"/>
        <w:autoSpaceDN w:val="0"/>
        <w:spacing w:before="240" w:line="240" w:lineRule="exact"/>
        <w:ind w:left="357" w:right="319" w:hanging="357"/>
        <w:rPr>
          <w:rFonts w:asciiTheme="minorBidi" w:hAnsiTheme="minorBidi" w:cstheme="minorBidi"/>
          <w:lang w:bidi="en-US"/>
        </w:rPr>
      </w:pPr>
      <w:r w:rsidRPr="00A2393F">
        <w:rPr>
          <w:rFonts w:asciiTheme="minorBidi" w:hAnsiTheme="minorBidi" w:cstheme="minorBidi"/>
          <w:lang w:bidi="en-US"/>
        </w:rPr>
        <w:t xml:space="preserve">The </w:t>
      </w:r>
      <w:r w:rsidR="00CA576A">
        <w:rPr>
          <w:rFonts w:asciiTheme="minorBidi" w:hAnsiTheme="minorBidi" w:cstheme="minorBidi"/>
          <w:lang w:bidi="en-US"/>
        </w:rPr>
        <w:t>p</w:t>
      </w:r>
      <w:r w:rsidRPr="00A2393F">
        <w:rPr>
          <w:rFonts w:asciiTheme="minorBidi" w:hAnsiTheme="minorBidi" w:cstheme="minorBidi"/>
          <w:lang w:bidi="en-US"/>
        </w:rPr>
        <w:t xml:space="preserve">urchaser hereby covenants to pay the </w:t>
      </w:r>
      <w:r w:rsidR="00CA576A">
        <w:rPr>
          <w:rFonts w:asciiTheme="minorBidi" w:hAnsiTheme="minorBidi" w:cstheme="minorBidi"/>
          <w:lang w:bidi="en-US"/>
        </w:rPr>
        <w:t>s</w:t>
      </w:r>
      <w:r w:rsidRPr="00A2393F">
        <w:rPr>
          <w:rFonts w:asciiTheme="minorBidi" w:hAnsiTheme="minorBidi" w:cstheme="minorBidi"/>
          <w:lang w:bidi="en-US"/>
        </w:rPr>
        <w:t xml:space="preserve">upplier in consideration of the provision of the goods and services and the remedying of defects therein, the </w:t>
      </w:r>
      <w:r w:rsidR="00CA576A">
        <w:rPr>
          <w:rFonts w:asciiTheme="minorBidi" w:hAnsiTheme="minorBidi" w:cstheme="minorBidi"/>
          <w:lang w:bidi="en-US"/>
        </w:rPr>
        <w:t>c</w:t>
      </w:r>
      <w:r w:rsidRPr="00A2393F">
        <w:rPr>
          <w:rFonts w:asciiTheme="minorBidi" w:hAnsiTheme="minorBidi" w:cstheme="minorBidi"/>
          <w:lang w:bidi="en-US"/>
        </w:rPr>
        <w:t xml:space="preserve">ontract </w:t>
      </w:r>
      <w:r w:rsidR="00CA576A">
        <w:rPr>
          <w:rFonts w:asciiTheme="minorBidi" w:hAnsiTheme="minorBidi" w:cstheme="minorBidi"/>
          <w:lang w:bidi="en-US"/>
        </w:rPr>
        <w:t>p</w:t>
      </w:r>
      <w:r w:rsidRPr="00A2393F">
        <w:rPr>
          <w:rFonts w:asciiTheme="minorBidi" w:hAnsiTheme="minorBidi" w:cstheme="minorBidi"/>
          <w:lang w:bidi="en-US"/>
        </w:rPr>
        <w:t>rice or such other sum as may become payable under the provisions of the contract at the times and in the manner prescribed by the</w:t>
      </w:r>
      <w:r w:rsidRPr="00A2393F">
        <w:rPr>
          <w:rFonts w:asciiTheme="minorBidi" w:hAnsiTheme="minorBidi" w:cstheme="minorBidi"/>
          <w:spacing w:val="-9"/>
          <w:lang w:bidi="en-US"/>
        </w:rPr>
        <w:t xml:space="preserve"> </w:t>
      </w:r>
      <w:r w:rsidRPr="00A2393F">
        <w:rPr>
          <w:rFonts w:asciiTheme="minorBidi" w:hAnsiTheme="minorBidi" w:cstheme="minorBidi"/>
          <w:lang w:bidi="en-US"/>
        </w:rPr>
        <w:t>contract.</w:t>
      </w:r>
    </w:p>
    <w:p w14:paraId="64738BE4" w14:textId="1CEF389C" w:rsidR="00192510" w:rsidRPr="00A2393F" w:rsidRDefault="00192510" w:rsidP="002E58D5">
      <w:pPr>
        <w:widowControl w:val="0"/>
        <w:tabs>
          <w:tab w:val="left" w:pos="0"/>
        </w:tabs>
        <w:autoSpaceDE w:val="0"/>
        <w:autoSpaceDN w:val="0"/>
        <w:spacing w:before="240" w:line="240" w:lineRule="exact"/>
        <w:rPr>
          <w:rFonts w:asciiTheme="minorBidi" w:hAnsiTheme="minorBidi" w:cstheme="minorBidi"/>
          <w:lang w:bidi="en-US"/>
        </w:rPr>
      </w:pPr>
      <w:r w:rsidRPr="00A2393F">
        <w:rPr>
          <w:rFonts w:asciiTheme="minorBidi" w:hAnsiTheme="minorBidi" w:cstheme="minorBidi"/>
          <w:lang w:bidi="en-US"/>
        </w:rPr>
        <w:t xml:space="preserve">IN WITNESS whereof the parties hereto have caused this </w:t>
      </w:r>
      <w:r w:rsidR="00C625CE">
        <w:rPr>
          <w:rFonts w:asciiTheme="minorBidi" w:hAnsiTheme="minorBidi" w:cstheme="minorBidi"/>
          <w:lang w:bidi="en-US"/>
        </w:rPr>
        <w:t>a</w:t>
      </w:r>
      <w:r w:rsidRPr="00A2393F">
        <w:rPr>
          <w:rFonts w:asciiTheme="minorBidi" w:hAnsiTheme="minorBidi" w:cstheme="minorBidi"/>
          <w:lang w:bidi="en-US"/>
        </w:rPr>
        <w:t>greement to be executed in accordance with their respective laws the day and year first above written.</w:t>
      </w:r>
    </w:p>
    <w:p w14:paraId="3FCA90DB" w14:textId="77777777" w:rsidR="00192510" w:rsidRPr="00A2393F" w:rsidRDefault="00192510" w:rsidP="002E58D5">
      <w:pPr>
        <w:widowControl w:val="0"/>
        <w:tabs>
          <w:tab w:val="left" w:pos="0"/>
        </w:tabs>
        <w:autoSpaceDE w:val="0"/>
        <w:autoSpaceDN w:val="0"/>
        <w:spacing w:before="240" w:line="240" w:lineRule="exact"/>
        <w:rPr>
          <w:rFonts w:asciiTheme="minorBidi" w:hAnsiTheme="minorBidi" w:cstheme="minorBidi"/>
          <w:lang w:bidi="en-US"/>
        </w:rPr>
      </w:pPr>
    </w:p>
    <w:p w14:paraId="5923F208" w14:textId="70E7F2F9" w:rsidR="00192510" w:rsidRPr="00A2393F" w:rsidRDefault="00192510" w:rsidP="002E58D5">
      <w:pPr>
        <w:widowControl w:val="0"/>
        <w:tabs>
          <w:tab w:val="left" w:pos="0"/>
          <w:tab w:val="left" w:pos="5036"/>
          <w:tab w:val="left" w:pos="7376"/>
        </w:tabs>
        <w:autoSpaceDE w:val="0"/>
        <w:autoSpaceDN w:val="0"/>
        <w:spacing w:before="240" w:line="240" w:lineRule="exact"/>
        <w:rPr>
          <w:rFonts w:asciiTheme="minorBidi" w:hAnsiTheme="minorBidi" w:cstheme="minorBidi"/>
          <w:lang w:bidi="en-US"/>
        </w:rPr>
      </w:pPr>
      <w:r w:rsidRPr="00A2393F">
        <w:rPr>
          <w:rFonts w:asciiTheme="minorBidi" w:hAnsiTheme="minorBidi" w:cstheme="minorBidi"/>
          <w:lang w:bidi="en-US"/>
        </w:rPr>
        <w:t>Signed, sealed,</w:t>
      </w:r>
      <w:r w:rsidRPr="00A2393F">
        <w:rPr>
          <w:rFonts w:asciiTheme="minorBidi" w:hAnsiTheme="minorBidi" w:cstheme="minorBidi"/>
          <w:spacing w:val="-4"/>
          <w:lang w:bidi="en-US"/>
        </w:rPr>
        <w:t xml:space="preserve"> </w:t>
      </w:r>
      <w:r w:rsidRPr="00A2393F">
        <w:rPr>
          <w:rFonts w:asciiTheme="minorBidi" w:hAnsiTheme="minorBidi" w:cstheme="minorBidi"/>
          <w:lang w:bidi="en-US"/>
        </w:rPr>
        <w:t>delivered</w:t>
      </w:r>
      <w:r w:rsidRPr="00A2393F">
        <w:rPr>
          <w:rFonts w:asciiTheme="minorBidi" w:hAnsiTheme="minorBidi" w:cstheme="minorBidi"/>
          <w:spacing w:val="-2"/>
          <w:lang w:bidi="en-US"/>
        </w:rPr>
        <w:t xml:space="preserve"> </w:t>
      </w:r>
      <w:r w:rsidRPr="00A2393F">
        <w:rPr>
          <w:rFonts w:asciiTheme="minorBidi" w:hAnsiTheme="minorBidi" w:cstheme="minorBidi"/>
          <w:lang w:bidi="en-US"/>
        </w:rPr>
        <w:t>by</w:t>
      </w:r>
      <w:r w:rsidRPr="00A2393F">
        <w:rPr>
          <w:rFonts w:asciiTheme="minorBidi" w:hAnsiTheme="minorBidi" w:cstheme="minorBidi"/>
          <w:u w:val="single"/>
          <w:lang w:bidi="en-US"/>
        </w:rPr>
        <w:t xml:space="preserve"> </w:t>
      </w:r>
      <w:r w:rsidRPr="00A2393F">
        <w:rPr>
          <w:rFonts w:asciiTheme="minorBidi" w:hAnsiTheme="minorBidi" w:cstheme="minorBidi"/>
          <w:u w:val="single"/>
          <w:lang w:bidi="en-US"/>
        </w:rPr>
        <w:tab/>
      </w:r>
      <w:r w:rsidRPr="00A2393F">
        <w:rPr>
          <w:rFonts w:asciiTheme="minorBidi" w:hAnsiTheme="minorBidi" w:cstheme="minorBidi"/>
          <w:lang w:bidi="en-US"/>
        </w:rPr>
        <w:t>the</w:t>
      </w:r>
      <w:r w:rsidRPr="00A2393F">
        <w:rPr>
          <w:rFonts w:asciiTheme="minorBidi" w:hAnsiTheme="minorBidi" w:cstheme="minorBidi"/>
          <w:u w:val="single"/>
          <w:lang w:bidi="en-US"/>
        </w:rPr>
        <w:t xml:space="preserve"> </w:t>
      </w:r>
      <w:r w:rsidRPr="00A2393F">
        <w:rPr>
          <w:rFonts w:asciiTheme="minorBidi" w:hAnsiTheme="minorBidi" w:cstheme="minorBidi"/>
          <w:u w:val="single"/>
          <w:lang w:bidi="en-US"/>
        </w:rPr>
        <w:tab/>
      </w:r>
      <w:r w:rsidRPr="00A2393F">
        <w:rPr>
          <w:rFonts w:asciiTheme="minorBidi" w:hAnsiTheme="minorBidi" w:cstheme="minorBidi"/>
          <w:lang w:bidi="en-US"/>
        </w:rPr>
        <w:t>(for the</w:t>
      </w:r>
      <w:r w:rsidRPr="00A2393F">
        <w:rPr>
          <w:rFonts w:asciiTheme="minorBidi" w:hAnsiTheme="minorBidi" w:cstheme="minorBidi"/>
          <w:spacing w:val="-2"/>
          <w:lang w:bidi="en-US"/>
        </w:rPr>
        <w:t xml:space="preserve"> </w:t>
      </w:r>
      <w:r w:rsidR="00CA576A">
        <w:rPr>
          <w:rFonts w:asciiTheme="minorBidi" w:hAnsiTheme="minorBidi" w:cstheme="minorBidi"/>
          <w:lang w:bidi="en-US"/>
        </w:rPr>
        <w:t>p</w:t>
      </w:r>
      <w:r w:rsidRPr="00A2393F">
        <w:rPr>
          <w:rFonts w:asciiTheme="minorBidi" w:hAnsiTheme="minorBidi" w:cstheme="minorBidi"/>
          <w:lang w:bidi="en-US"/>
        </w:rPr>
        <w:t>urchaser)</w:t>
      </w:r>
    </w:p>
    <w:p w14:paraId="5308F9E4" w14:textId="77777777" w:rsidR="00192510" w:rsidRPr="00A2393F" w:rsidRDefault="00192510" w:rsidP="002E58D5">
      <w:pPr>
        <w:widowControl w:val="0"/>
        <w:tabs>
          <w:tab w:val="left" w:pos="0"/>
        </w:tabs>
        <w:autoSpaceDE w:val="0"/>
        <w:autoSpaceDN w:val="0"/>
        <w:spacing w:before="240" w:line="240" w:lineRule="exact"/>
        <w:rPr>
          <w:rFonts w:asciiTheme="minorBidi" w:hAnsiTheme="minorBidi" w:cstheme="minorBidi"/>
          <w:lang w:bidi="en-US"/>
        </w:rPr>
      </w:pPr>
    </w:p>
    <w:p w14:paraId="1A6789A1" w14:textId="62C71D29" w:rsidR="00192510" w:rsidRPr="00A520A6" w:rsidRDefault="00192510" w:rsidP="002E58D5">
      <w:pPr>
        <w:widowControl w:val="0"/>
        <w:tabs>
          <w:tab w:val="left" w:pos="0"/>
          <w:tab w:val="left" w:pos="5036"/>
          <w:tab w:val="left" w:pos="7376"/>
        </w:tabs>
        <w:autoSpaceDE w:val="0"/>
        <w:autoSpaceDN w:val="0"/>
        <w:spacing w:before="240" w:line="240" w:lineRule="exact"/>
        <w:rPr>
          <w:rFonts w:asciiTheme="minorBidi" w:hAnsiTheme="minorBidi" w:cstheme="minorBidi"/>
          <w:lang w:bidi="en-US"/>
        </w:rPr>
      </w:pPr>
      <w:r w:rsidRPr="00A2393F">
        <w:rPr>
          <w:rFonts w:asciiTheme="minorBidi" w:hAnsiTheme="minorBidi" w:cstheme="minorBidi"/>
          <w:lang w:bidi="en-US"/>
        </w:rPr>
        <w:t>Signed, sealed,</w:t>
      </w:r>
      <w:r w:rsidRPr="00A2393F">
        <w:rPr>
          <w:rFonts w:asciiTheme="minorBidi" w:hAnsiTheme="minorBidi" w:cstheme="minorBidi"/>
          <w:spacing w:val="-4"/>
          <w:lang w:bidi="en-US"/>
        </w:rPr>
        <w:t xml:space="preserve"> </w:t>
      </w:r>
      <w:r w:rsidRPr="00A2393F">
        <w:rPr>
          <w:rFonts w:asciiTheme="minorBidi" w:hAnsiTheme="minorBidi" w:cstheme="minorBidi"/>
          <w:lang w:bidi="en-US"/>
        </w:rPr>
        <w:t>delivered</w:t>
      </w:r>
      <w:r w:rsidRPr="00A2393F">
        <w:rPr>
          <w:rFonts w:asciiTheme="minorBidi" w:hAnsiTheme="minorBidi" w:cstheme="minorBidi"/>
          <w:spacing w:val="-2"/>
          <w:lang w:bidi="en-US"/>
        </w:rPr>
        <w:t xml:space="preserve"> </w:t>
      </w:r>
      <w:r w:rsidRPr="00A2393F">
        <w:rPr>
          <w:rFonts w:asciiTheme="minorBidi" w:hAnsiTheme="minorBidi" w:cstheme="minorBidi"/>
          <w:lang w:bidi="en-US"/>
        </w:rPr>
        <w:t>by</w:t>
      </w:r>
      <w:r w:rsidRPr="00A2393F">
        <w:rPr>
          <w:rFonts w:asciiTheme="minorBidi" w:hAnsiTheme="minorBidi" w:cstheme="minorBidi"/>
          <w:u w:val="single"/>
          <w:lang w:bidi="en-US"/>
        </w:rPr>
        <w:t xml:space="preserve"> </w:t>
      </w:r>
      <w:r w:rsidRPr="00A2393F">
        <w:rPr>
          <w:rFonts w:asciiTheme="minorBidi" w:hAnsiTheme="minorBidi" w:cstheme="minorBidi"/>
          <w:u w:val="single"/>
          <w:lang w:bidi="en-US"/>
        </w:rPr>
        <w:tab/>
      </w:r>
      <w:r w:rsidRPr="00A2393F">
        <w:rPr>
          <w:rFonts w:asciiTheme="minorBidi" w:hAnsiTheme="minorBidi" w:cstheme="minorBidi"/>
          <w:lang w:bidi="en-US"/>
        </w:rPr>
        <w:t>the</w:t>
      </w:r>
      <w:r w:rsidRPr="00A2393F">
        <w:rPr>
          <w:rFonts w:asciiTheme="minorBidi" w:hAnsiTheme="minorBidi" w:cstheme="minorBidi"/>
          <w:u w:val="single"/>
          <w:lang w:bidi="en-US"/>
        </w:rPr>
        <w:t xml:space="preserve"> </w:t>
      </w:r>
      <w:r w:rsidRPr="00A2393F">
        <w:rPr>
          <w:rFonts w:asciiTheme="minorBidi" w:hAnsiTheme="minorBidi" w:cstheme="minorBidi"/>
          <w:u w:val="single"/>
          <w:lang w:bidi="en-US"/>
        </w:rPr>
        <w:tab/>
      </w:r>
      <w:r w:rsidRPr="00A2393F">
        <w:rPr>
          <w:rFonts w:asciiTheme="minorBidi" w:hAnsiTheme="minorBidi" w:cstheme="minorBidi"/>
          <w:lang w:bidi="en-US"/>
        </w:rPr>
        <w:t>(for the</w:t>
      </w:r>
      <w:r w:rsidRPr="00A2393F">
        <w:rPr>
          <w:rFonts w:asciiTheme="minorBidi" w:hAnsiTheme="minorBidi" w:cstheme="minorBidi"/>
          <w:spacing w:val="-2"/>
          <w:lang w:bidi="en-US"/>
        </w:rPr>
        <w:t xml:space="preserve"> </w:t>
      </w:r>
      <w:r w:rsidR="00CA576A">
        <w:rPr>
          <w:rFonts w:asciiTheme="minorBidi" w:hAnsiTheme="minorBidi" w:cstheme="minorBidi"/>
          <w:lang w:bidi="en-US"/>
        </w:rPr>
        <w:t>s</w:t>
      </w:r>
      <w:r w:rsidRPr="00A2393F">
        <w:rPr>
          <w:rFonts w:asciiTheme="minorBidi" w:hAnsiTheme="minorBidi" w:cstheme="minorBidi"/>
          <w:lang w:bidi="en-US"/>
        </w:rPr>
        <w:t>upplier)</w:t>
      </w:r>
    </w:p>
    <w:p w14:paraId="1117AB40" w14:textId="77777777" w:rsidR="00192510" w:rsidRPr="00A520A6" w:rsidRDefault="00192510" w:rsidP="002E58D5">
      <w:pPr>
        <w:widowControl w:val="0"/>
        <w:tabs>
          <w:tab w:val="left" w:pos="0"/>
        </w:tabs>
        <w:autoSpaceDE w:val="0"/>
        <w:autoSpaceDN w:val="0"/>
        <w:rPr>
          <w:rFonts w:asciiTheme="minorBidi" w:hAnsiTheme="minorBidi" w:cstheme="minorBidi"/>
          <w:sz w:val="22"/>
          <w:szCs w:val="22"/>
          <w:lang w:bidi="en-US"/>
        </w:rPr>
      </w:pPr>
    </w:p>
    <w:p w14:paraId="24614DC0" w14:textId="77777777" w:rsidR="00A65334" w:rsidRPr="00A520A6" w:rsidRDefault="00A65334" w:rsidP="002E58D5">
      <w:pPr>
        <w:widowControl w:val="0"/>
        <w:tabs>
          <w:tab w:val="left" w:pos="0"/>
        </w:tabs>
        <w:autoSpaceDE w:val="0"/>
        <w:autoSpaceDN w:val="0"/>
        <w:spacing w:before="85"/>
        <w:ind w:left="1464" w:right="1486"/>
        <w:jc w:val="center"/>
        <w:outlineLvl w:val="0"/>
        <w:rPr>
          <w:rFonts w:asciiTheme="minorBidi" w:hAnsiTheme="minorBidi" w:cstheme="minorBidi"/>
          <w:b/>
          <w:bCs/>
          <w:sz w:val="36"/>
          <w:szCs w:val="36"/>
          <w:lang w:bidi="en-US"/>
        </w:rPr>
        <w:sectPr w:rsidR="00A65334" w:rsidRPr="00A520A6" w:rsidSect="00A51237">
          <w:footerReference w:type="default" r:id="rId36"/>
          <w:pgSz w:w="11900" w:h="16820" w:code="9"/>
          <w:pgMar w:top="2347" w:right="964" w:bottom="1440" w:left="1015" w:header="709" w:footer="709" w:gutter="0"/>
          <w:cols w:space="708"/>
          <w:docGrid w:linePitch="360"/>
        </w:sectPr>
      </w:pPr>
    </w:p>
    <w:p w14:paraId="3BAFEF21" w14:textId="64AD6E57" w:rsidR="00192510" w:rsidRPr="00472491" w:rsidRDefault="00192510" w:rsidP="009812FD">
      <w:pPr>
        <w:pStyle w:val="SectionHeading"/>
        <w:rPr>
          <w:lang w:bidi="en-US"/>
        </w:rPr>
      </w:pPr>
      <w:bookmarkStart w:id="175" w:name="_Toc57576770"/>
      <w:r w:rsidRPr="00C459D1">
        <w:rPr>
          <w:lang w:bidi="en-US"/>
        </w:rPr>
        <w:t>Section VII (A). General Conditions of Contract</w:t>
      </w:r>
      <w:bookmarkEnd w:id="175"/>
    </w:p>
    <w:p w14:paraId="09323F51" w14:textId="2A777615" w:rsidR="006E6914" w:rsidRDefault="00472491" w:rsidP="00CA576A">
      <w:pPr>
        <w:widowControl w:val="0"/>
        <w:tabs>
          <w:tab w:val="left" w:pos="0"/>
        </w:tabs>
        <w:autoSpaceDE w:val="0"/>
        <w:autoSpaceDN w:val="0"/>
        <w:spacing w:before="240" w:line="240" w:lineRule="exact"/>
        <w:ind w:left="1464" w:right="1482"/>
        <w:jc w:val="center"/>
        <w:outlineLvl w:val="1"/>
        <w:rPr>
          <w:rFonts w:asciiTheme="minorBidi" w:hAnsiTheme="minorBidi" w:cstheme="minorBidi"/>
          <w:b/>
          <w:bCs/>
          <w:lang w:bidi="en-US"/>
        </w:rPr>
      </w:pPr>
      <w:bookmarkStart w:id="176" w:name="_Toc19856933"/>
      <w:r>
        <w:rPr>
          <w:rFonts w:asciiTheme="minorBidi" w:hAnsiTheme="minorBidi" w:cstheme="minorBidi"/>
          <w:b/>
          <w:bCs/>
          <w:lang w:bidi="en-US"/>
        </w:rPr>
        <w:t>Table of c</w:t>
      </w:r>
      <w:r w:rsidR="00192510" w:rsidRPr="00472491">
        <w:rPr>
          <w:rFonts w:asciiTheme="minorBidi" w:hAnsiTheme="minorBidi" w:cstheme="minorBidi"/>
          <w:b/>
          <w:bCs/>
          <w:lang w:bidi="en-US"/>
        </w:rPr>
        <w:t>lauses</w:t>
      </w:r>
      <w:bookmarkEnd w:id="176"/>
    </w:p>
    <w:p w14:paraId="34E32E18" w14:textId="5A0C3F60" w:rsidR="00F43E1C" w:rsidRDefault="00F44011">
      <w:pPr>
        <w:pStyle w:val="TOC1"/>
        <w:tabs>
          <w:tab w:val="left" w:pos="440"/>
          <w:tab w:val="right" w:pos="9911"/>
        </w:tabs>
        <w:rPr>
          <w:rFonts w:asciiTheme="minorHAnsi" w:eastAsiaTheme="minorEastAsia" w:hAnsiTheme="minorHAnsi" w:cstheme="minorBidi"/>
          <w:b w:val="0"/>
          <w:bCs w:val="0"/>
          <w:noProof/>
          <w:szCs w:val="24"/>
          <w:lang w:eastAsia="en-GB"/>
        </w:rPr>
      </w:pPr>
      <w:r>
        <w:rPr>
          <w:rFonts w:asciiTheme="minorBidi" w:hAnsiTheme="minorBidi" w:cstheme="minorBidi"/>
          <w:b w:val="0"/>
          <w:bCs w:val="0"/>
          <w:lang w:bidi="en-US"/>
        </w:rPr>
        <w:fldChar w:fldCharType="begin"/>
      </w:r>
      <w:r>
        <w:rPr>
          <w:rFonts w:asciiTheme="minorBidi" w:hAnsiTheme="minorBidi" w:cstheme="minorBidi"/>
          <w:b w:val="0"/>
          <w:bCs w:val="0"/>
          <w:lang w:bidi="en-US"/>
        </w:rPr>
        <w:instrText xml:space="preserve"> TOC \h \z \t "GCC Clauses,1" </w:instrText>
      </w:r>
      <w:r>
        <w:rPr>
          <w:rFonts w:asciiTheme="minorBidi" w:hAnsiTheme="minorBidi" w:cstheme="minorBidi"/>
          <w:b w:val="0"/>
          <w:bCs w:val="0"/>
          <w:lang w:bidi="en-US"/>
        </w:rPr>
        <w:fldChar w:fldCharType="separate"/>
      </w:r>
      <w:hyperlink w:anchor="_Toc46388253" w:history="1">
        <w:r w:rsidR="00F43E1C" w:rsidRPr="00DF2110">
          <w:rPr>
            <w:rStyle w:val="Hyperlink"/>
            <w:noProof/>
          </w:rPr>
          <w:t>1.</w:t>
        </w:r>
        <w:r w:rsidR="00F43E1C">
          <w:rPr>
            <w:rFonts w:asciiTheme="minorHAnsi" w:eastAsiaTheme="minorEastAsia" w:hAnsiTheme="minorHAnsi" w:cstheme="minorBidi"/>
            <w:b w:val="0"/>
            <w:bCs w:val="0"/>
            <w:noProof/>
            <w:szCs w:val="24"/>
            <w:lang w:eastAsia="en-GB"/>
          </w:rPr>
          <w:tab/>
        </w:r>
        <w:r w:rsidR="00F43E1C" w:rsidRPr="00DF2110">
          <w:rPr>
            <w:rStyle w:val="Hyperlink"/>
            <w:noProof/>
          </w:rPr>
          <w:t>Definitions</w:t>
        </w:r>
        <w:r w:rsidR="00EF65F0">
          <w:rPr>
            <w:rStyle w:val="Hyperlink"/>
            <w:noProof/>
          </w:rPr>
          <w:t>………………………………………………………………………………………</w:t>
        </w:r>
        <w:r w:rsidR="00F43E1C">
          <w:rPr>
            <w:noProof/>
            <w:webHidden/>
          </w:rPr>
          <w:tab/>
        </w:r>
        <w:r w:rsidR="00F43E1C">
          <w:rPr>
            <w:noProof/>
            <w:webHidden/>
          </w:rPr>
          <w:fldChar w:fldCharType="begin"/>
        </w:r>
        <w:r w:rsidR="00F43E1C">
          <w:rPr>
            <w:noProof/>
            <w:webHidden/>
          </w:rPr>
          <w:instrText xml:space="preserve"> PAGEREF _Toc46388253 \h </w:instrText>
        </w:r>
        <w:r w:rsidR="00F43E1C">
          <w:rPr>
            <w:noProof/>
            <w:webHidden/>
          </w:rPr>
        </w:r>
        <w:r w:rsidR="00F43E1C">
          <w:rPr>
            <w:noProof/>
            <w:webHidden/>
          </w:rPr>
          <w:fldChar w:fldCharType="separate"/>
        </w:r>
        <w:r w:rsidR="00CA576A">
          <w:rPr>
            <w:noProof/>
            <w:webHidden/>
          </w:rPr>
          <w:t>53</w:t>
        </w:r>
        <w:r w:rsidR="00F43E1C">
          <w:rPr>
            <w:noProof/>
            <w:webHidden/>
          </w:rPr>
          <w:fldChar w:fldCharType="end"/>
        </w:r>
      </w:hyperlink>
    </w:p>
    <w:p w14:paraId="0A6C263D" w14:textId="524CF9FE" w:rsidR="00F43E1C" w:rsidRDefault="00345866">
      <w:pPr>
        <w:pStyle w:val="TOC1"/>
        <w:tabs>
          <w:tab w:val="left" w:pos="440"/>
          <w:tab w:val="right" w:pos="9911"/>
        </w:tabs>
        <w:rPr>
          <w:rFonts w:asciiTheme="minorHAnsi" w:eastAsiaTheme="minorEastAsia" w:hAnsiTheme="minorHAnsi" w:cstheme="minorBidi"/>
          <w:b w:val="0"/>
          <w:bCs w:val="0"/>
          <w:noProof/>
          <w:szCs w:val="24"/>
          <w:lang w:eastAsia="en-GB"/>
        </w:rPr>
      </w:pPr>
      <w:hyperlink w:anchor="_Toc46388254" w:history="1">
        <w:r w:rsidR="00F43E1C" w:rsidRPr="00DF2110">
          <w:rPr>
            <w:rStyle w:val="Hyperlink"/>
            <w:noProof/>
          </w:rPr>
          <w:t>2.</w:t>
        </w:r>
        <w:r w:rsidR="00F43E1C">
          <w:rPr>
            <w:rFonts w:asciiTheme="minorHAnsi" w:eastAsiaTheme="minorEastAsia" w:hAnsiTheme="minorHAnsi" w:cstheme="minorBidi"/>
            <w:b w:val="0"/>
            <w:bCs w:val="0"/>
            <w:noProof/>
            <w:szCs w:val="24"/>
            <w:lang w:eastAsia="en-GB"/>
          </w:rPr>
          <w:tab/>
        </w:r>
        <w:r w:rsidR="00F43E1C" w:rsidRPr="00DF2110">
          <w:rPr>
            <w:rStyle w:val="Hyperlink"/>
            <w:noProof/>
          </w:rPr>
          <w:t>Application</w:t>
        </w:r>
        <w:r w:rsidR="00EF65F0">
          <w:rPr>
            <w:rStyle w:val="Hyperlink"/>
            <w:noProof/>
          </w:rPr>
          <w:t>……………………………………………………………………………………...</w:t>
        </w:r>
        <w:r w:rsidR="00F43E1C">
          <w:rPr>
            <w:noProof/>
            <w:webHidden/>
          </w:rPr>
          <w:tab/>
        </w:r>
        <w:r w:rsidR="00F43E1C">
          <w:rPr>
            <w:noProof/>
            <w:webHidden/>
          </w:rPr>
          <w:fldChar w:fldCharType="begin"/>
        </w:r>
        <w:r w:rsidR="00F43E1C">
          <w:rPr>
            <w:noProof/>
            <w:webHidden/>
          </w:rPr>
          <w:instrText xml:space="preserve"> PAGEREF _Toc46388254 \h </w:instrText>
        </w:r>
        <w:r w:rsidR="00F43E1C">
          <w:rPr>
            <w:noProof/>
            <w:webHidden/>
          </w:rPr>
        </w:r>
        <w:r w:rsidR="00F43E1C">
          <w:rPr>
            <w:noProof/>
            <w:webHidden/>
          </w:rPr>
          <w:fldChar w:fldCharType="separate"/>
        </w:r>
        <w:r w:rsidR="00CA576A">
          <w:rPr>
            <w:noProof/>
            <w:webHidden/>
          </w:rPr>
          <w:t>54</w:t>
        </w:r>
        <w:r w:rsidR="00F43E1C">
          <w:rPr>
            <w:noProof/>
            <w:webHidden/>
          </w:rPr>
          <w:fldChar w:fldCharType="end"/>
        </w:r>
      </w:hyperlink>
    </w:p>
    <w:p w14:paraId="7203ABA1" w14:textId="4F41A7E9" w:rsidR="00F43E1C" w:rsidRDefault="00345866">
      <w:pPr>
        <w:pStyle w:val="TOC1"/>
        <w:tabs>
          <w:tab w:val="left" w:pos="440"/>
          <w:tab w:val="right" w:pos="9911"/>
        </w:tabs>
        <w:rPr>
          <w:rFonts w:asciiTheme="minorHAnsi" w:eastAsiaTheme="minorEastAsia" w:hAnsiTheme="minorHAnsi" w:cstheme="minorBidi"/>
          <w:b w:val="0"/>
          <w:bCs w:val="0"/>
          <w:noProof/>
          <w:szCs w:val="24"/>
          <w:lang w:eastAsia="en-GB"/>
        </w:rPr>
      </w:pPr>
      <w:hyperlink w:anchor="_Toc46388255" w:history="1">
        <w:r w:rsidR="00F43E1C" w:rsidRPr="00DF2110">
          <w:rPr>
            <w:rStyle w:val="Hyperlink"/>
            <w:noProof/>
          </w:rPr>
          <w:t>3.</w:t>
        </w:r>
        <w:r w:rsidR="00F43E1C">
          <w:rPr>
            <w:rFonts w:asciiTheme="minorHAnsi" w:eastAsiaTheme="minorEastAsia" w:hAnsiTheme="minorHAnsi" w:cstheme="minorBidi"/>
            <w:b w:val="0"/>
            <w:bCs w:val="0"/>
            <w:noProof/>
            <w:szCs w:val="24"/>
            <w:lang w:eastAsia="en-GB"/>
          </w:rPr>
          <w:tab/>
        </w:r>
        <w:r w:rsidR="00F43E1C" w:rsidRPr="00DF2110">
          <w:rPr>
            <w:rStyle w:val="Hyperlink"/>
            <w:noProof/>
          </w:rPr>
          <w:t>Country of Origin</w:t>
        </w:r>
        <w:r w:rsidR="00EF65F0">
          <w:rPr>
            <w:rStyle w:val="Hyperlink"/>
            <w:noProof/>
          </w:rPr>
          <w:t>………………………………………………………………………………</w:t>
        </w:r>
        <w:r w:rsidR="00F43E1C">
          <w:rPr>
            <w:noProof/>
            <w:webHidden/>
          </w:rPr>
          <w:tab/>
        </w:r>
        <w:r w:rsidR="00F43E1C">
          <w:rPr>
            <w:noProof/>
            <w:webHidden/>
          </w:rPr>
          <w:fldChar w:fldCharType="begin"/>
        </w:r>
        <w:r w:rsidR="00F43E1C">
          <w:rPr>
            <w:noProof/>
            <w:webHidden/>
          </w:rPr>
          <w:instrText xml:space="preserve"> PAGEREF _Toc46388255 \h </w:instrText>
        </w:r>
        <w:r w:rsidR="00F43E1C">
          <w:rPr>
            <w:noProof/>
            <w:webHidden/>
          </w:rPr>
        </w:r>
        <w:r w:rsidR="00F43E1C">
          <w:rPr>
            <w:noProof/>
            <w:webHidden/>
          </w:rPr>
          <w:fldChar w:fldCharType="separate"/>
        </w:r>
        <w:r w:rsidR="00CA576A">
          <w:rPr>
            <w:noProof/>
            <w:webHidden/>
          </w:rPr>
          <w:t>54</w:t>
        </w:r>
        <w:r w:rsidR="00F43E1C">
          <w:rPr>
            <w:noProof/>
            <w:webHidden/>
          </w:rPr>
          <w:fldChar w:fldCharType="end"/>
        </w:r>
      </w:hyperlink>
    </w:p>
    <w:p w14:paraId="11DC258B" w14:textId="25101B5B" w:rsidR="00F43E1C" w:rsidRDefault="00345866">
      <w:pPr>
        <w:pStyle w:val="TOC1"/>
        <w:tabs>
          <w:tab w:val="left" w:pos="440"/>
          <w:tab w:val="right" w:pos="9911"/>
        </w:tabs>
        <w:rPr>
          <w:rFonts w:asciiTheme="minorHAnsi" w:eastAsiaTheme="minorEastAsia" w:hAnsiTheme="minorHAnsi" w:cstheme="minorBidi"/>
          <w:b w:val="0"/>
          <w:bCs w:val="0"/>
          <w:noProof/>
          <w:szCs w:val="24"/>
          <w:lang w:eastAsia="en-GB"/>
        </w:rPr>
      </w:pPr>
      <w:hyperlink w:anchor="_Toc46388256" w:history="1">
        <w:r w:rsidR="00F43E1C" w:rsidRPr="00DF2110">
          <w:rPr>
            <w:rStyle w:val="Hyperlink"/>
            <w:noProof/>
          </w:rPr>
          <w:t>4.</w:t>
        </w:r>
        <w:r w:rsidR="00F43E1C">
          <w:rPr>
            <w:rFonts w:asciiTheme="minorHAnsi" w:eastAsiaTheme="minorEastAsia" w:hAnsiTheme="minorHAnsi" w:cstheme="minorBidi"/>
            <w:b w:val="0"/>
            <w:bCs w:val="0"/>
            <w:noProof/>
            <w:szCs w:val="24"/>
            <w:lang w:eastAsia="en-GB"/>
          </w:rPr>
          <w:tab/>
        </w:r>
        <w:r w:rsidR="00F43E1C" w:rsidRPr="00DF2110">
          <w:rPr>
            <w:rStyle w:val="Hyperlink"/>
            <w:noProof/>
          </w:rPr>
          <w:t>Prohibited Practices</w:t>
        </w:r>
        <w:r w:rsidR="00EF65F0">
          <w:rPr>
            <w:rStyle w:val="Hyperlink"/>
            <w:noProof/>
          </w:rPr>
          <w:t>…………………………………………………………………………..</w:t>
        </w:r>
        <w:r w:rsidR="00F43E1C">
          <w:rPr>
            <w:noProof/>
            <w:webHidden/>
          </w:rPr>
          <w:tab/>
        </w:r>
        <w:r w:rsidR="00F43E1C">
          <w:rPr>
            <w:noProof/>
            <w:webHidden/>
          </w:rPr>
          <w:fldChar w:fldCharType="begin"/>
        </w:r>
        <w:r w:rsidR="00F43E1C">
          <w:rPr>
            <w:noProof/>
            <w:webHidden/>
          </w:rPr>
          <w:instrText xml:space="preserve"> PAGEREF _Toc46388256 \h </w:instrText>
        </w:r>
        <w:r w:rsidR="00F43E1C">
          <w:rPr>
            <w:noProof/>
            <w:webHidden/>
          </w:rPr>
        </w:r>
        <w:r w:rsidR="00F43E1C">
          <w:rPr>
            <w:noProof/>
            <w:webHidden/>
          </w:rPr>
          <w:fldChar w:fldCharType="separate"/>
        </w:r>
        <w:r w:rsidR="00CA576A">
          <w:rPr>
            <w:noProof/>
            <w:webHidden/>
          </w:rPr>
          <w:t>54</w:t>
        </w:r>
        <w:r w:rsidR="00F43E1C">
          <w:rPr>
            <w:noProof/>
            <w:webHidden/>
          </w:rPr>
          <w:fldChar w:fldCharType="end"/>
        </w:r>
      </w:hyperlink>
    </w:p>
    <w:p w14:paraId="45990842" w14:textId="3B3AE3D9" w:rsidR="00F43E1C" w:rsidRDefault="00345866">
      <w:pPr>
        <w:pStyle w:val="TOC1"/>
        <w:tabs>
          <w:tab w:val="left" w:pos="440"/>
          <w:tab w:val="right" w:pos="9911"/>
        </w:tabs>
        <w:rPr>
          <w:rFonts w:asciiTheme="minorHAnsi" w:eastAsiaTheme="minorEastAsia" w:hAnsiTheme="minorHAnsi" w:cstheme="minorBidi"/>
          <w:b w:val="0"/>
          <w:bCs w:val="0"/>
          <w:noProof/>
          <w:szCs w:val="24"/>
          <w:lang w:eastAsia="en-GB"/>
        </w:rPr>
      </w:pPr>
      <w:hyperlink w:anchor="_Toc46388257" w:history="1">
        <w:r w:rsidR="00F43E1C" w:rsidRPr="00DF2110">
          <w:rPr>
            <w:rStyle w:val="Hyperlink"/>
            <w:noProof/>
          </w:rPr>
          <w:t>5.</w:t>
        </w:r>
        <w:r w:rsidR="00F43E1C">
          <w:rPr>
            <w:rFonts w:asciiTheme="minorHAnsi" w:eastAsiaTheme="minorEastAsia" w:hAnsiTheme="minorHAnsi" w:cstheme="minorBidi"/>
            <w:b w:val="0"/>
            <w:bCs w:val="0"/>
            <w:noProof/>
            <w:szCs w:val="24"/>
            <w:lang w:eastAsia="en-GB"/>
          </w:rPr>
          <w:tab/>
        </w:r>
        <w:r w:rsidR="00F43E1C" w:rsidRPr="00DF2110">
          <w:rPr>
            <w:rStyle w:val="Hyperlink"/>
            <w:noProof/>
          </w:rPr>
          <w:t>Sexual Harassment, Sexual Exploitation and Abuse</w:t>
        </w:r>
        <w:r w:rsidR="00EF65F0">
          <w:rPr>
            <w:rStyle w:val="Hyperlink"/>
            <w:noProof/>
          </w:rPr>
          <w:t>…………………………………...</w:t>
        </w:r>
        <w:r w:rsidR="00F43E1C">
          <w:rPr>
            <w:noProof/>
            <w:webHidden/>
          </w:rPr>
          <w:tab/>
        </w:r>
        <w:r w:rsidR="00F43E1C">
          <w:rPr>
            <w:noProof/>
            <w:webHidden/>
          </w:rPr>
          <w:fldChar w:fldCharType="begin"/>
        </w:r>
        <w:r w:rsidR="00F43E1C">
          <w:rPr>
            <w:noProof/>
            <w:webHidden/>
          </w:rPr>
          <w:instrText xml:space="preserve"> PAGEREF _Toc46388257 \h </w:instrText>
        </w:r>
        <w:r w:rsidR="00F43E1C">
          <w:rPr>
            <w:noProof/>
            <w:webHidden/>
          </w:rPr>
        </w:r>
        <w:r w:rsidR="00F43E1C">
          <w:rPr>
            <w:noProof/>
            <w:webHidden/>
          </w:rPr>
          <w:fldChar w:fldCharType="separate"/>
        </w:r>
        <w:r w:rsidR="00CA576A">
          <w:rPr>
            <w:noProof/>
            <w:webHidden/>
          </w:rPr>
          <w:t>57</w:t>
        </w:r>
        <w:r w:rsidR="00F43E1C">
          <w:rPr>
            <w:noProof/>
            <w:webHidden/>
          </w:rPr>
          <w:fldChar w:fldCharType="end"/>
        </w:r>
      </w:hyperlink>
    </w:p>
    <w:p w14:paraId="1ADE9FC0" w14:textId="29F16610" w:rsidR="00F43E1C" w:rsidRDefault="00345866">
      <w:pPr>
        <w:pStyle w:val="TOC1"/>
        <w:tabs>
          <w:tab w:val="left" w:pos="440"/>
          <w:tab w:val="right" w:pos="9911"/>
        </w:tabs>
        <w:rPr>
          <w:rFonts w:asciiTheme="minorHAnsi" w:eastAsiaTheme="minorEastAsia" w:hAnsiTheme="minorHAnsi" w:cstheme="minorBidi"/>
          <w:b w:val="0"/>
          <w:bCs w:val="0"/>
          <w:noProof/>
          <w:szCs w:val="24"/>
          <w:lang w:eastAsia="en-GB"/>
        </w:rPr>
      </w:pPr>
      <w:hyperlink w:anchor="_Toc46388258" w:history="1">
        <w:r w:rsidR="00F43E1C" w:rsidRPr="00DF2110">
          <w:rPr>
            <w:rStyle w:val="Hyperlink"/>
            <w:noProof/>
          </w:rPr>
          <w:t>6.</w:t>
        </w:r>
        <w:r w:rsidR="00F43E1C">
          <w:rPr>
            <w:rFonts w:asciiTheme="minorHAnsi" w:eastAsiaTheme="minorEastAsia" w:hAnsiTheme="minorHAnsi" w:cstheme="minorBidi"/>
            <w:b w:val="0"/>
            <w:bCs w:val="0"/>
            <w:noProof/>
            <w:szCs w:val="24"/>
            <w:lang w:eastAsia="en-GB"/>
          </w:rPr>
          <w:tab/>
        </w:r>
        <w:r w:rsidR="00F43E1C" w:rsidRPr="00DF2110">
          <w:rPr>
            <w:rStyle w:val="Hyperlink"/>
            <w:noProof/>
          </w:rPr>
          <w:t>SECAP Performance Standards</w:t>
        </w:r>
        <w:r w:rsidR="00EF65F0">
          <w:rPr>
            <w:rStyle w:val="Hyperlink"/>
            <w:noProof/>
          </w:rPr>
          <w:t>…………………………………………………………….</w:t>
        </w:r>
        <w:r w:rsidR="00F43E1C">
          <w:rPr>
            <w:noProof/>
            <w:webHidden/>
          </w:rPr>
          <w:tab/>
        </w:r>
        <w:r w:rsidR="00F43E1C">
          <w:rPr>
            <w:noProof/>
            <w:webHidden/>
          </w:rPr>
          <w:fldChar w:fldCharType="begin"/>
        </w:r>
        <w:r w:rsidR="00F43E1C">
          <w:rPr>
            <w:noProof/>
            <w:webHidden/>
          </w:rPr>
          <w:instrText xml:space="preserve"> PAGEREF _Toc46388258 \h </w:instrText>
        </w:r>
        <w:r w:rsidR="00F43E1C">
          <w:rPr>
            <w:noProof/>
            <w:webHidden/>
          </w:rPr>
        </w:r>
        <w:r w:rsidR="00F43E1C">
          <w:rPr>
            <w:noProof/>
            <w:webHidden/>
          </w:rPr>
          <w:fldChar w:fldCharType="separate"/>
        </w:r>
        <w:r w:rsidR="00CA576A">
          <w:rPr>
            <w:noProof/>
            <w:webHidden/>
          </w:rPr>
          <w:t>57</w:t>
        </w:r>
        <w:r w:rsidR="00F43E1C">
          <w:rPr>
            <w:noProof/>
            <w:webHidden/>
          </w:rPr>
          <w:fldChar w:fldCharType="end"/>
        </w:r>
      </w:hyperlink>
    </w:p>
    <w:p w14:paraId="69A33F12" w14:textId="07C7A093" w:rsidR="00F43E1C" w:rsidRDefault="00345866">
      <w:pPr>
        <w:pStyle w:val="TOC1"/>
        <w:tabs>
          <w:tab w:val="left" w:pos="440"/>
          <w:tab w:val="right" w:pos="9911"/>
        </w:tabs>
        <w:rPr>
          <w:rFonts w:asciiTheme="minorHAnsi" w:eastAsiaTheme="minorEastAsia" w:hAnsiTheme="minorHAnsi" w:cstheme="minorBidi"/>
          <w:b w:val="0"/>
          <w:bCs w:val="0"/>
          <w:noProof/>
          <w:szCs w:val="24"/>
          <w:lang w:eastAsia="en-GB"/>
        </w:rPr>
      </w:pPr>
      <w:hyperlink w:anchor="_Toc46388259" w:history="1">
        <w:r w:rsidR="00F43E1C" w:rsidRPr="00DF2110">
          <w:rPr>
            <w:rStyle w:val="Hyperlink"/>
            <w:noProof/>
          </w:rPr>
          <w:t>7.</w:t>
        </w:r>
        <w:r w:rsidR="00F43E1C">
          <w:rPr>
            <w:rFonts w:asciiTheme="minorHAnsi" w:eastAsiaTheme="minorEastAsia" w:hAnsiTheme="minorHAnsi" w:cstheme="minorBidi"/>
            <w:b w:val="0"/>
            <w:bCs w:val="0"/>
            <w:noProof/>
            <w:szCs w:val="24"/>
            <w:lang w:eastAsia="en-GB"/>
          </w:rPr>
          <w:tab/>
        </w:r>
        <w:r w:rsidR="00F43E1C" w:rsidRPr="00DF2110">
          <w:rPr>
            <w:rStyle w:val="Hyperlink"/>
            <w:noProof/>
          </w:rPr>
          <w:t>Standards</w:t>
        </w:r>
        <w:r w:rsidR="00EF65F0">
          <w:rPr>
            <w:rStyle w:val="Hyperlink"/>
            <w:noProof/>
          </w:rPr>
          <w:t>……………………………………………………………………………………….</w:t>
        </w:r>
        <w:r w:rsidR="00F43E1C">
          <w:rPr>
            <w:noProof/>
            <w:webHidden/>
          </w:rPr>
          <w:tab/>
        </w:r>
        <w:r w:rsidR="00F43E1C">
          <w:rPr>
            <w:noProof/>
            <w:webHidden/>
          </w:rPr>
          <w:fldChar w:fldCharType="begin"/>
        </w:r>
        <w:r w:rsidR="00F43E1C">
          <w:rPr>
            <w:noProof/>
            <w:webHidden/>
          </w:rPr>
          <w:instrText xml:space="preserve"> PAGEREF _Toc46388259 \h </w:instrText>
        </w:r>
        <w:r w:rsidR="00F43E1C">
          <w:rPr>
            <w:noProof/>
            <w:webHidden/>
          </w:rPr>
        </w:r>
        <w:r w:rsidR="00F43E1C">
          <w:rPr>
            <w:noProof/>
            <w:webHidden/>
          </w:rPr>
          <w:fldChar w:fldCharType="separate"/>
        </w:r>
        <w:r w:rsidR="00CA576A">
          <w:rPr>
            <w:noProof/>
            <w:webHidden/>
          </w:rPr>
          <w:t>57</w:t>
        </w:r>
        <w:r w:rsidR="00F43E1C">
          <w:rPr>
            <w:noProof/>
            <w:webHidden/>
          </w:rPr>
          <w:fldChar w:fldCharType="end"/>
        </w:r>
      </w:hyperlink>
    </w:p>
    <w:p w14:paraId="36B789D4" w14:textId="6DC350FF" w:rsidR="00F43E1C" w:rsidRDefault="00345866">
      <w:pPr>
        <w:pStyle w:val="TOC1"/>
        <w:tabs>
          <w:tab w:val="left" w:pos="440"/>
          <w:tab w:val="right" w:pos="9911"/>
        </w:tabs>
        <w:rPr>
          <w:rFonts w:asciiTheme="minorHAnsi" w:eastAsiaTheme="minorEastAsia" w:hAnsiTheme="minorHAnsi" w:cstheme="minorBidi"/>
          <w:b w:val="0"/>
          <w:bCs w:val="0"/>
          <w:noProof/>
          <w:szCs w:val="24"/>
          <w:lang w:eastAsia="en-GB"/>
        </w:rPr>
      </w:pPr>
      <w:hyperlink w:anchor="_Toc46388260" w:history="1">
        <w:r w:rsidR="00F43E1C" w:rsidRPr="00DF2110">
          <w:rPr>
            <w:rStyle w:val="Hyperlink"/>
            <w:noProof/>
          </w:rPr>
          <w:t>8.</w:t>
        </w:r>
        <w:r w:rsidR="00F43E1C">
          <w:rPr>
            <w:rFonts w:asciiTheme="minorHAnsi" w:eastAsiaTheme="minorEastAsia" w:hAnsiTheme="minorHAnsi" w:cstheme="minorBidi"/>
            <w:b w:val="0"/>
            <w:bCs w:val="0"/>
            <w:noProof/>
            <w:szCs w:val="24"/>
            <w:lang w:eastAsia="en-GB"/>
          </w:rPr>
          <w:tab/>
        </w:r>
        <w:r w:rsidR="00F43E1C" w:rsidRPr="00DF2110">
          <w:rPr>
            <w:rStyle w:val="Hyperlink"/>
            <w:noProof/>
          </w:rPr>
          <w:t>Use of Contract Documents and Information</w:t>
        </w:r>
        <w:r w:rsidR="00EF65F0">
          <w:rPr>
            <w:rStyle w:val="Hyperlink"/>
            <w:noProof/>
          </w:rPr>
          <w:t>…………………………………………….</w:t>
        </w:r>
        <w:r w:rsidR="00F43E1C">
          <w:rPr>
            <w:noProof/>
            <w:webHidden/>
          </w:rPr>
          <w:tab/>
        </w:r>
        <w:r w:rsidR="00F43E1C">
          <w:rPr>
            <w:noProof/>
            <w:webHidden/>
          </w:rPr>
          <w:fldChar w:fldCharType="begin"/>
        </w:r>
        <w:r w:rsidR="00F43E1C">
          <w:rPr>
            <w:noProof/>
            <w:webHidden/>
          </w:rPr>
          <w:instrText xml:space="preserve"> PAGEREF _Toc46388260 \h </w:instrText>
        </w:r>
        <w:r w:rsidR="00F43E1C">
          <w:rPr>
            <w:noProof/>
            <w:webHidden/>
          </w:rPr>
        </w:r>
        <w:r w:rsidR="00F43E1C">
          <w:rPr>
            <w:noProof/>
            <w:webHidden/>
          </w:rPr>
          <w:fldChar w:fldCharType="separate"/>
        </w:r>
        <w:r w:rsidR="00CA576A">
          <w:rPr>
            <w:noProof/>
            <w:webHidden/>
          </w:rPr>
          <w:t>58</w:t>
        </w:r>
        <w:r w:rsidR="00F43E1C">
          <w:rPr>
            <w:noProof/>
            <w:webHidden/>
          </w:rPr>
          <w:fldChar w:fldCharType="end"/>
        </w:r>
      </w:hyperlink>
    </w:p>
    <w:p w14:paraId="3A2F6042" w14:textId="359529D9" w:rsidR="00F43E1C" w:rsidRDefault="00345866">
      <w:pPr>
        <w:pStyle w:val="TOC1"/>
        <w:tabs>
          <w:tab w:val="left" w:pos="440"/>
          <w:tab w:val="right" w:pos="9911"/>
        </w:tabs>
        <w:rPr>
          <w:rFonts w:asciiTheme="minorHAnsi" w:eastAsiaTheme="minorEastAsia" w:hAnsiTheme="minorHAnsi" w:cstheme="minorBidi"/>
          <w:b w:val="0"/>
          <w:bCs w:val="0"/>
          <w:noProof/>
          <w:szCs w:val="24"/>
          <w:lang w:eastAsia="en-GB"/>
        </w:rPr>
      </w:pPr>
      <w:hyperlink w:anchor="_Toc46388261" w:history="1">
        <w:r w:rsidR="00F43E1C" w:rsidRPr="00DF2110">
          <w:rPr>
            <w:rStyle w:val="Hyperlink"/>
            <w:noProof/>
          </w:rPr>
          <w:t>9.</w:t>
        </w:r>
        <w:r w:rsidR="00F43E1C">
          <w:rPr>
            <w:rFonts w:asciiTheme="minorHAnsi" w:eastAsiaTheme="minorEastAsia" w:hAnsiTheme="minorHAnsi" w:cstheme="minorBidi"/>
            <w:b w:val="0"/>
            <w:bCs w:val="0"/>
            <w:noProof/>
            <w:szCs w:val="24"/>
            <w:lang w:eastAsia="en-GB"/>
          </w:rPr>
          <w:tab/>
        </w:r>
        <w:r w:rsidR="00F43E1C" w:rsidRPr="00DF2110">
          <w:rPr>
            <w:rStyle w:val="Hyperlink"/>
            <w:noProof/>
          </w:rPr>
          <w:t>Patent Rights</w:t>
        </w:r>
        <w:r w:rsidR="00EF65F0">
          <w:rPr>
            <w:rStyle w:val="Hyperlink"/>
            <w:noProof/>
          </w:rPr>
          <w:t>…………………………………………………………………………………..</w:t>
        </w:r>
        <w:r w:rsidR="00F43E1C">
          <w:rPr>
            <w:noProof/>
            <w:webHidden/>
          </w:rPr>
          <w:tab/>
        </w:r>
        <w:r w:rsidR="00F43E1C">
          <w:rPr>
            <w:noProof/>
            <w:webHidden/>
          </w:rPr>
          <w:fldChar w:fldCharType="begin"/>
        </w:r>
        <w:r w:rsidR="00F43E1C">
          <w:rPr>
            <w:noProof/>
            <w:webHidden/>
          </w:rPr>
          <w:instrText xml:space="preserve"> PAGEREF _Toc46388261 \h </w:instrText>
        </w:r>
        <w:r w:rsidR="00F43E1C">
          <w:rPr>
            <w:noProof/>
            <w:webHidden/>
          </w:rPr>
        </w:r>
        <w:r w:rsidR="00F43E1C">
          <w:rPr>
            <w:noProof/>
            <w:webHidden/>
          </w:rPr>
          <w:fldChar w:fldCharType="separate"/>
        </w:r>
        <w:r w:rsidR="00CA576A">
          <w:rPr>
            <w:noProof/>
            <w:webHidden/>
          </w:rPr>
          <w:t>58</w:t>
        </w:r>
        <w:r w:rsidR="00F43E1C">
          <w:rPr>
            <w:noProof/>
            <w:webHidden/>
          </w:rPr>
          <w:fldChar w:fldCharType="end"/>
        </w:r>
      </w:hyperlink>
    </w:p>
    <w:p w14:paraId="468CA070" w14:textId="2035D0C3" w:rsidR="00F43E1C" w:rsidRDefault="00345866">
      <w:pPr>
        <w:pStyle w:val="TOC1"/>
        <w:tabs>
          <w:tab w:val="left" w:pos="574"/>
          <w:tab w:val="right" w:pos="9911"/>
        </w:tabs>
        <w:rPr>
          <w:rFonts w:asciiTheme="minorHAnsi" w:eastAsiaTheme="minorEastAsia" w:hAnsiTheme="minorHAnsi" w:cstheme="minorBidi"/>
          <w:b w:val="0"/>
          <w:bCs w:val="0"/>
          <w:noProof/>
          <w:szCs w:val="24"/>
          <w:lang w:eastAsia="en-GB"/>
        </w:rPr>
      </w:pPr>
      <w:hyperlink w:anchor="_Toc46388262" w:history="1">
        <w:r w:rsidR="00F43E1C" w:rsidRPr="00DF2110">
          <w:rPr>
            <w:rStyle w:val="Hyperlink"/>
            <w:noProof/>
          </w:rPr>
          <w:t>10.</w:t>
        </w:r>
        <w:r w:rsidR="00F43E1C">
          <w:rPr>
            <w:rFonts w:asciiTheme="minorHAnsi" w:eastAsiaTheme="minorEastAsia" w:hAnsiTheme="minorHAnsi" w:cstheme="minorBidi"/>
            <w:b w:val="0"/>
            <w:bCs w:val="0"/>
            <w:noProof/>
            <w:szCs w:val="24"/>
            <w:lang w:eastAsia="en-GB"/>
          </w:rPr>
          <w:tab/>
        </w:r>
        <w:r w:rsidR="00F43E1C" w:rsidRPr="00DF2110">
          <w:rPr>
            <w:rStyle w:val="Hyperlink"/>
            <w:noProof/>
          </w:rPr>
          <w:t>Performance Security</w:t>
        </w:r>
        <w:r w:rsidR="00EF65F0">
          <w:rPr>
            <w:rStyle w:val="Hyperlink"/>
            <w:noProof/>
          </w:rPr>
          <w:t>……………………………………………………………………….</w:t>
        </w:r>
        <w:r w:rsidR="00F43E1C">
          <w:rPr>
            <w:noProof/>
            <w:webHidden/>
          </w:rPr>
          <w:tab/>
        </w:r>
        <w:r w:rsidR="00F43E1C">
          <w:rPr>
            <w:noProof/>
            <w:webHidden/>
          </w:rPr>
          <w:fldChar w:fldCharType="begin"/>
        </w:r>
        <w:r w:rsidR="00F43E1C">
          <w:rPr>
            <w:noProof/>
            <w:webHidden/>
          </w:rPr>
          <w:instrText xml:space="preserve"> PAGEREF _Toc46388262 \h </w:instrText>
        </w:r>
        <w:r w:rsidR="00F43E1C">
          <w:rPr>
            <w:noProof/>
            <w:webHidden/>
          </w:rPr>
        </w:r>
        <w:r w:rsidR="00F43E1C">
          <w:rPr>
            <w:noProof/>
            <w:webHidden/>
          </w:rPr>
          <w:fldChar w:fldCharType="separate"/>
        </w:r>
        <w:r w:rsidR="00CA576A">
          <w:rPr>
            <w:noProof/>
            <w:webHidden/>
          </w:rPr>
          <w:t>58</w:t>
        </w:r>
        <w:r w:rsidR="00F43E1C">
          <w:rPr>
            <w:noProof/>
            <w:webHidden/>
          </w:rPr>
          <w:fldChar w:fldCharType="end"/>
        </w:r>
      </w:hyperlink>
    </w:p>
    <w:p w14:paraId="1BF3C813" w14:textId="689E46E2" w:rsidR="00F43E1C" w:rsidRDefault="00345866">
      <w:pPr>
        <w:pStyle w:val="TOC1"/>
        <w:tabs>
          <w:tab w:val="left" w:pos="574"/>
          <w:tab w:val="right" w:pos="9911"/>
        </w:tabs>
        <w:rPr>
          <w:rFonts w:asciiTheme="minorHAnsi" w:eastAsiaTheme="minorEastAsia" w:hAnsiTheme="minorHAnsi" w:cstheme="minorBidi"/>
          <w:b w:val="0"/>
          <w:bCs w:val="0"/>
          <w:noProof/>
          <w:szCs w:val="24"/>
          <w:lang w:eastAsia="en-GB"/>
        </w:rPr>
      </w:pPr>
      <w:hyperlink w:anchor="_Toc46388263" w:history="1">
        <w:r w:rsidR="00F43E1C" w:rsidRPr="00DF2110">
          <w:rPr>
            <w:rStyle w:val="Hyperlink"/>
            <w:noProof/>
            <w:lang w:bidi="en-US"/>
          </w:rPr>
          <w:t>11.</w:t>
        </w:r>
        <w:r w:rsidR="00F43E1C">
          <w:rPr>
            <w:rFonts w:asciiTheme="minorHAnsi" w:eastAsiaTheme="minorEastAsia" w:hAnsiTheme="minorHAnsi" w:cstheme="minorBidi"/>
            <w:b w:val="0"/>
            <w:bCs w:val="0"/>
            <w:noProof/>
            <w:szCs w:val="24"/>
            <w:lang w:eastAsia="en-GB"/>
          </w:rPr>
          <w:tab/>
        </w:r>
        <w:r w:rsidR="00F43E1C" w:rsidRPr="00DF2110">
          <w:rPr>
            <w:rStyle w:val="Hyperlink"/>
            <w:noProof/>
            <w:lang w:bidi="en-US"/>
          </w:rPr>
          <w:t>Inspections and Tests</w:t>
        </w:r>
        <w:r w:rsidR="00EF65F0">
          <w:rPr>
            <w:rStyle w:val="Hyperlink"/>
            <w:noProof/>
            <w:lang w:bidi="en-US"/>
          </w:rPr>
          <w:t>………………………………………………………………………</w:t>
        </w:r>
        <w:r w:rsidR="00F43E1C">
          <w:rPr>
            <w:noProof/>
            <w:webHidden/>
          </w:rPr>
          <w:tab/>
        </w:r>
        <w:r w:rsidR="00F43E1C">
          <w:rPr>
            <w:noProof/>
            <w:webHidden/>
          </w:rPr>
          <w:fldChar w:fldCharType="begin"/>
        </w:r>
        <w:r w:rsidR="00F43E1C">
          <w:rPr>
            <w:noProof/>
            <w:webHidden/>
          </w:rPr>
          <w:instrText xml:space="preserve"> PAGEREF _Toc46388263 \h </w:instrText>
        </w:r>
        <w:r w:rsidR="00F43E1C">
          <w:rPr>
            <w:noProof/>
            <w:webHidden/>
          </w:rPr>
        </w:r>
        <w:r w:rsidR="00F43E1C">
          <w:rPr>
            <w:noProof/>
            <w:webHidden/>
          </w:rPr>
          <w:fldChar w:fldCharType="separate"/>
        </w:r>
        <w:r w:rsidR="00CA576A">
          <w:rPr>
            <w:noProof/>
            <w:webHidden/>
          </w:rPr>
          <w:t>59</w:t>
        </w:r>
        <w:r w:rsidR="00F43E1C">
          <w:rPr>
            <w:noProof/>
            <w:webHidden/>
          </w:rPr>
          <w:fldChar w:fldCharType="end"/>
        </w:r>
      </w:hyperlink>
    </w:p>
    <w:p w14:paraId="724F3D24" w14:textId="7B0650A4" w:rsidR="00F43E1C" w:rsidRDefault="00345866">
      <w:pPr>
        <w:pStyle w:val="TOC1"/>
        <w:tabs>
          <w:tab w:val="left" w:pos="574"/>
          <w:tab w:val="right" w:pos="9911"/>
        </w:tabs>
        <w:rPr>
          <w:rFonts w:asciiTheme="minorHAnsi" w:eastAsiaTheme="minorEastAsia" w:hAnsiTheme="minorHAnsi" w:cstheme="minorBidi"/>
          <w:b w:val="0"/>
          <w:bCs w:val="0"/>
          <w:noProof/>
          <w:szCs w:val="24"/>
          <w:lang w:eastAsia="en-GB"/>
        </w:rPr>
      </w:pPr>
      <w:hyperlink w:anchor="_Toc46388264" w:history="1">
        <w:r w:rsidR="00F43E1C" w:rsidRPr="00DF2110">
          <w:rPr>
            <w:rStyle w:val="Hyperlink"/>
            <w:noProof/>
            <w:lang w:bidi="en-US"/>
          </w:rPr>
          <w:t>12.</w:t>
        </w:r>
        <w:r w:rsidR="00F43E1C">
          <w:rPr>
            <w:rFonts w:asciiTheme="minorHAnsi" w:eastAsiaTheme="minorEastAsia" w:hAnsiTheme="minorHAnsi" w:cstheme="minorBidi"/>
            <w:b w:val="0"/>
            <w:bCs w:val="0"/>
            <w:noProof/>
            <w:szCs w:val="24"/>
            <w:lang w:eastAsia="en-GB"/>
          </w:rPr>
          <w:tab/>
        </w:r>
        <w:r w:rsidR="00F43E1C" w:rsidRPr="00DF2110">
          <w:rPr>
            <w:rStyle w:val="Hyperlink"/>
            <w:noProof/>
            <w:lang w:bidi="en-US"/>
          </w:rPr>
          <w:t>Packing</w:t>
        </w:r>
        <w:r w:rsidR="00EF65F0">
          <w:rPr>
            <w:rStyle w:val="Hyperlink"/>
            <w:noProof/>
            <w:lang w:bidi="en-US"/>
          </w:rPr>
          <w:t>………………………………………………………………………………………...</w:t>
        </w:r>
        <w:r w:rsidR="00F43E1C">
          <w:rPr>
            <w:noProof/>
            <w:webHidden/>
          </w:rPr>
          <w:tab/>
        </w:r>
        <w:r w:rsidR="00F43E1C">
          <w:rPr>
            <w:noProof/>
            <w:webHidden/>
          </w:rPr>
          <w:fldChar w:fldCharType="begin"/>
        </w:r>
        <w:r w:rsidR="00F43E1C">
          <w:rPr>
            <w:noProof/>
            <w:webHidden/>
          </w:rPr>
          <w:instrText xml:space="preserve"> PAGEREF _Toc46388264 \h </w:instrText>
        </w:r>
        <w:r w:rsidR="00F43E1C">
          <w:rPr>
            <w:noProof/>
            <w:webHidden/>
          </w:rPr>
        </w:r>
        <w:r w:rsidR="00F43E1C">
          <w:rPr>
            <w:noProof/>
            <w:webHidden/>
          </w:rPr>
          <w:fldChar w:fldCharType="separate"/>
        </w:r>
        <w:r w:rsidR="00CA576A">
          <w:rPr>
            <w:noProof/>
            <w:webHidden/>
          </w:rPr>
          <w:t>60</w:t>
        </w:r>
        <w:r w:rsidR="00F43E1C">
          <w:rPr>
            <w:noProof/>
            <w:webHidden/>
          </w:rPr>
          <w:fldChar w:fldCharType="end"/>
        </w:r>
      </w:hyperlink>
    </w:p>
    <w:p w14:paraId="64E98FC7" w14:textId="1668EC47" w:rsidR="00F43E1C" w:rsidRDefault="00345866">
      <w:pPr>
        <w:pStyle w:val="TOC1"/>
        <w:tabs>
          <w:tab w:val="left" w:pos="574"/>
          <w:tab w:val="right" w:pos="9911"/>
        </w:tabs>
        <w:rPr>
          <w:rFonts w:asciiTheme="minorHAnsi" w:eastAsiaTheme="minorEastAsia" w:hAnsiTheme="minorHAnsi" w:cstheme="minorBidi"/>
          <w:b w:val="0"/>
          <w:bCs w:val="0"/>
          <w:noProof/>
          <w:szCs w:val="24"/>
          <w:lang w:eastAsia="en-GB"/>
        </w:rPr>
      </w:pPr>
      <w:hyperlink w:anchor="_Toc46388265" w:history="1">
        <w:r w:rsidR="00F43E1C" w:rsidRPr="00DF2110">
          <w:rPr>
            <w:rStyle w:val="Hyperlink"/>
            <w:noProof/>
            <w:lang w:bidi="en-US"/>
          </w:rPr>
          <w:t>13.</w:t>
        </w:r>
        <w:r w:rsidR="00F43E1C">
          <w:rPr>
            <w:rFonts w:asciiTheme="minorHAnsi" w:eastAsiaTheme="minorEastAsia" w:hAnsiTheme="minorHAnsi" w:cstheme="minorBidi"/>
            <w:b w:val="0"/>
            <w:bCs w:val="0"/>
            <w:noProof/>
            <w:szCs w:val="24"/>
            <w:lang w:eastAsia="en-GB"/>
          </w:rPr>
          <w:tab/>
        </w:r>
        <w:r w:rsidR="00F43E1C" w:rsidRPr="00DF2110">
          <w:rPr>
            <w:rStyle w:val="Hyperlink"/>
            <w:noProof/>
            <w:lang w:bidi="en-US"/>
          </w:rPr>
          <w:t>Delivery and Documents</w:t>
        </w:r>
        <w:r w:rsidR="00EF65F0">
          <w:rPr>
            <w:rStyle w:val="Hyperlink"/>
            <w:noProof/>
            <w:lang w:bidi="en-US"/>
          </w:rPr>
          <w:t>……………………………………………………………………</w:t>
        </w:r>
        <w:r w:rsidR="00F43E1C">
          <w:rPr>
            <w:noProof/>
            <w:webHidden/>
          </w:rPr>
          <w:tab/>
        </w:r>
        <w:r w:rsidR="00F43E1C">
          <w:rPr>
            <w:noProof/>
            <w:webHidden/>
          </w:rPr>
          <w:fldChar w:fldCharType="begin"/>
        </w:r>
        <w:r w:rsidR="00F43E1C">
          <w:rPr>
            <w:noProof/>
            <w:webHidden/>
          </w:rPr>
          <w:instrText xml:space="preserve"> PAGEREF _Toc46388265 \h </w:instrText>
        </w:r>
        <w:r w:rsidR="00F43E1C">
          <w:rPr>
            <w:noProof/>
            <w:webHidden/>
          </w:rPr>
        </w:r>
        <w:r w:rsidR="00F43E1C">
          <w:rPr>
            <w:noProof/>
            <w:webHidden/>
          </w:rPr>
          <w:fldChar w:fldCharType="separate"/>
        </w:r>
        <w:r w:rsidR="00CA576A">
          <w:rPr>
            <w:noProof/>
            <w:webHidden/>
          </w:rPr>
          <w:t>60</w:t>
        </w:r>
        <w:r w:rsidR="00F43E1C">
          <w:rPr>
            <w:noProof/>
            <w:webHidden/>
          </w:rPr>
          <w:fldChar w:fldCharType="end"/>
        </w:r>
      </w:hyperlink>
    </w:p>
    <w:p w14:paraId="6F3DAF50" w14:textId="20836BE4" w:rsidR="00F43E1C" w:rsidRDefault="00345866">
      <w:pPr>
        <w:pStyle w:val="TOC1"/>
        <w:tabs>
          <w:tab w:val="left" w:pos="574"/>
          <w:tab w:val="right" w:pos="9911"/>
        </w:tabs>
        <w:rPr>
          <w:rFonts w:asciiTheme="minorHAnsi" w:eastAsiaTheme="minorEastAsia" w:hAnsiTheme="minorHAnsi" w:cstheme="minorBidi"/>
          <w:b w:val="0"/>
          <w:bCs w:val="0"/>
          <w:noProof/>
          <w:szCs w:val="24"/>
          <w:lang w:eastAsia="en-GB"/>
        </w:rPr>
      </w:pPr>
      <w:hyperlink w:anchor="_Toc46388266" w:history="1">
        <w:r w:rsidR="00F43E1C" w:rsidRPr="00DF2110">
          <w:rPr>
            <w:rStyle w:val="Hyperlink"/>
            <w:noProof/>
            <w:lang w:bidi="en-US"/>
          </w:rPr>
          <w:t>14.</w:t>
        </w:r>
        <w:r w:rsidR="00F43E1C">
          <w:rPr>
            <w:rFonts w:asciiTheme="minorHAnsi" w:eastAsiaTheme="minorEastAsia" w:hAnsiTheme="minorHAnsi" w:cstheme="minorBidi"/>
            <w:b w:val="0"/>
            <w:bCs w:val="0"/>
            <w:noProof/>
            <w:szCs w:val="24"/>
            <w:lang w:eastAsia="en-GB"/>
          </w:rPr>
          <w:tab/>
        </w:r>
        <w:r w:rsidR="00F43E1C" w:rsidRPr="00DF2110">
          <w:rPr>
            <w:rStyle w:val="Hyperlink"/>
            <w:noProof/>
            <w:lang w:bidi="en-US"/>
          </w:rPr>
          <w:t>Insurance</w:t>
        </w:r>
        <w:r w:rsidR="00EF65F0">
          <w:rPr>
            <w:rStyle w:val="Hyperlink"/>
            <w:noProof/>
            <w:lang w:bidi="en-US"/>
          </w:rPr>
          <w:t>………………………………………………………………………………………</w:t>
        </w:r>
        <w:r w:rsidR="00F43E1C">
          <w:rPr>
            <w:noProof/>
            <w:webHidden/>
          </w:rPr>
          <w:tab/>
        </w:r>
        <w:r w:rsidR="00F43E1C">
          <w:rPr>
            <w:noProof/>
            <w:webHidden/>
          </w:rPr>
          <w:fldChar w:fldCharType="begin"/>
        </w:r>
        <w:r w:rsidR="00F43E1C">
          <w:rPr>
            <w:noProof/>
            <w:webHidden/>
          </w:rPr>
          <w:instrText xml:space="preserve"> PAGEREF _Toc46388266 \h </w:instrText>
        </w:r>
        <w:r w:rsidR="00F43E1C">
          <w:rPr>
            <w:noProof/>
            <w:webHidden/>
          </w:rPr>
        </w:r>
        <w:r w:rsidR="00F43E1C">
          <w:rPr>
            <w:noProof/>
            <w:webHidden/>
          </w:rPr>
          <w:fldChar w:fldCharType="separate"/>
        </w:r>
        <w:r w:rsidR="00CA576A">
          <w:rPr>
            <w:noProof/>
            <w:webHidden/>
          </w:rPr>
          <w:t>60</w:t>
        </w:r>
        <w:r w:rsidR="00F43E1C">
          <w:rPr>
            <w:noProof/>
            <w:webHidden/>
          </w:rPr>
          <w:fldChar w:fldCharType="end"/>
        </w:r>
      </w:hyperlink>
    </w:p>
    <w:p w14:paraId="2C7B9117" w14:textId="3C4C45C3" w:rsidR="00F43E1C" w:rsidRDefault="00345866">
      <w:pPr>
        <w:pStyle w:val="TOC1"/>
        <w:tabs>
          <w:tab w:val="left" w:pos="574"/>
          <w:tab w:val="right" w:pos="9911"/>
        </w:tabs>
        <w:rPr>
          <w:rFonts w:asciiTheme="minorHAnsi" w:eastAsiaTheme="minorEastAsia" w:hAnsiTheme="minorHAnsi" w:cstheme="minorBidi"/>
          <w:b w:val="0"/>
          <w:bCs w:val="0"/>
          <w:noProof/>
          <w:szCs w:val="24"/>
          <w:lang w:eastAsia="en-GB"/>
        </w:rPr>
      </w:pPr>
      <w:hyperlink w:anchor="_Toc46388267" w:history="1">
        <w:r w:rsidR="00F43E1C" w:rsidRPr="00DF2110">
          <w:rPr>
            <w:rStyle w:val="Hyperlink"/>
            <w:noProof/>
            <w:lang w:bidi="en-US"/>
          </w:rPr>
          <w:t>15.</w:t>
        </w:r>
        <w:r w:rsidR="00F43E1C">
          <w:rPr>
            <w:rFonts w:asciiTheme="minorHAnsi" w:eastAsiaTheme="minorEastAsia" w:hAnsiTheme="minorHAnsi" w:cstheme="minorBidi"/>
            <w:b w:val="0"/>
            <w:bCs w:val="0"/>
            <w:noProof/>
            <w:szCs w:val="24"/>
            <w:lang w:eastAsia="en-GB"/>
          </w:rPr>
          <w:tab/>
        </w:r>
        <w:r w:rsidR="00F43E1C" w:rsidRPr="00DF2110">
          <w:rPr>
            <w:rStyle w:val="Hyperlink"/>
            <w:noProof/>
            <w:lang w:bidi="en-US"/>
          </w:rPr>
          <w:t>Transportation</w:t>
        </w:r>
        <w:r w:rsidR="00EF65F0">
          <w:rPr>
            <w:rStyle w:val="Hyperlink"/>
            <w:noProof/>
            <w:lang w:bidi="en-US"/>
          </w:rPr>
          <w:t>………………………………………………………………………………..</w:t>
        </w:r>
        <w:r w:rsidR="00F43E1C">
          <w:rPr>
            <w:noProof/>
            <w:webHidden/>
          </w:rPr>
          <w:tab/>
        </w:r>
        <w:r w:rsidR="00F43E1C">
          <w:rPr>
            <w:noProof/>
            <w:webHidden/>
          </w:rPr>
          <w:fldChar w:fldCharType="begin"/>
        </w:r>
        <w:r w:rsidR="00F43E1C">
          <w:rPr>
            <w:noProof/>
            <w:webHidden/>
          </w:rPr>
          <w:instrText xml:space="preserve"> PAGEREF _Toc46388267 \h </w:instrText>
        </w:r>
        <w:r w:rsidR="00F43E1C">
          <w:rPr>
            <w:noProof/>
            <w:webHidden/>
          </w:rPr>
        </w:r>
        <w:r w:rsidR="00F43E1C">
          <w:rPr>
            <w:noProof/>
            <w:webHidden/>
          </w:rPr>
          <w:fldChar w:fldCharType="separate"/>
        </w:r>
        <w:r w:rsidR="00CA576A">
          <w:rPr>
            <w:noProof/>
            <w:webHidden/>
          </w:rPr>
          <w:t>61</w:t>
        </w:r>
        <w:r w:rsidR="00F43E1C">
          <w:rPr>
            <w:noProof/>
            <w:webHidden/>
          </w:rPr>
          <w:fldChar w:fldCharType="end"/>
        </w:r>
      </w:hyperlink>
    </w:p>
    <w:p w14:paraId="1B79F11B" w14:textId="15921EE7" w:rsidR="00F43E1C" w:rsidRDefault="00345866">
      <w:pPr>
        <w:pStyle w:val="TOC1"/>
        <w:tabs>
          <w:tab w:val="left" w:pos="574"/>
          <w:tab w:val="right" w:pos="9911"/>
        </w:tabs>
        <w:rPr>
          <w:rFonts w:asciiTheme="minorHAnsi" w:eastAsiaTheme="minorEastAsia" w:hAnsiTheme="minorHAnsi" w:cstheme="minorBidi"/>
          <w:b w:val="0"/>
          <w:bCs w:val="0"/>
          <w:noProof/>
          <w:szCs w:val="24"/>
          <w:lang w:eastAsia="en-GB"/>
        </w:rPr>
      </w:pPr>
      <w:hyperlink w:anchor="_Toc46388268" w:history="1">
        <w:r w:rsidR="00F43E1C" w:rsidRPr="00DF2110">
          <w:rPr>
            <w:rStyle w:val="Hyperlink"/>
            <w:noProof/>
            <w:lang w:bidi="en-US"/>
          </w:rPr>
          <w:t>16.</w:t>
        </w:r>
        <w:r w:rsidR="00F43E1C">
          <w:rPr>
            <w:rFonts w:asciiTheme="minorHAnsi" w:eastAsiaTheme="minorEastAsia" w:hAnsiTheme="minorHAnsi" w:cstheme="minorBidi"/>
            <w:b w:val="0"/>
            <w:bCs w:val="0"/>
            <w:noProof/>
            <w:szCs w:val="24"/>
            <w:lang w:eastAsia="en-GB"/>
          </w:rPr>
          <w:tab/>
        </w:r>
        <w:r w:rsidR="00F43E1C" w:rsidRPr="00DF2110">
          <w:rPr>
            <w:rStyle w:val="Hyperlink"/>
            <w:noProof/>
            <w:lang w:bidi="en-US"/>
          </w:rPr>
          <w:t>Incidental Services</w:t>
        </w:r>
        <w:r w:rsidR="00EF65F0">
          <w:rPr>
            <w:rStyle w:val="Hyperlink"/>
            <w:noProof/>
            <w:lang w:bidi="en-US"/>
          </w:rPr>
          <w:t>…………………………………………………………………………..</w:t>
        </w:r>
        <w:r w:rsidR="00F43E1C">
          <w:rPr>
            <w:noProof/>
            <w:webHidden/>
          </w:rPr>
          <w:tab/>
        </w:r>
        <w:r w:rsidR="00F43E1C">
          <w:rPr>
            <w:noProof/>
            <w:webHidden/>
          </w:rPr>
          <w:fldChar w:fldCharType="begin"/>
        </w:r>
        <w:r w:rsidR="00F43E1C">
          <w:rPr>
            <w:noProof/>
            <w:webHidden/>
          </w:rPr>
          <w:instrText xml:space="preserve"> PAGEREF _Toc46388268 \h </w:instrText>
        </w:r>
        <w:r w:rsidR="00F43E1C">
          <w:rPr>
            <w:noProof/>
            <w:webHidden/>
          </w:rPr>
        </w:r>
        <w:r w:rsidR="00F43E1C">
          <w:rPr>
            <w:noProof/>
            <w:webHidden/>
          </w:rPr>
          <w:fldChar w:fldCharType="separate"/>
        </w:r>
        <w:r w:rsidR="00CA576A">
          <w:rPr>
            <w:noProof/>
            <w:webHidden/>
          </w:rPr>
          <w:t>61</w:t>
        </w:r>
        <w:r w:rsidR="00F43E1C">
          <w:rPr>
            <w:noProof/>
            <w:webHidden/>
          </w:rPr>
          <w:fldChar w:fldCharType="end"/>
        </w:r>
      </w:hyperlink>
    </w:p>
    <w:p w14:paraId="302352CE" w14:textId="54E50678" w:rsidR="00F43E1C" w:rsidRDefault="00345866">
      <w:pPr>
        <w:pStyle w:val="TOC1"/>
        <w:tabs>
          <w:tab w:val="left" w:pos="574"/>
          <w:tab w:val="right" w:pos="9911"/>
        </w:tabs>
        <w:rPr>
          <w:rFonts w:asciiTheme="minorHAnsi" w:eastAsiaTheme="minorEastAsia" w:hAnsiTheme="minorHAnsi" w:cstheme="minorBidi"/>
          <w:b w:val="0"/>
          <w:bCs w:val="0"/>
          <w:noProof/>
          <w:szCs w:val="24"/>
          <w:lang w:eastAsia="en-GB"/>
        </w:rPr>
      </w:pPr>
      <w:hyperlink w:anchor="_Toc46388269" w:history="1">
        <w:r w:rsidR="00F43E1C" w:rsidRPr="00DF2110">
          <w:rPr>
            <w:rStyle w:val="Hyperlink"/>
            <w:noProof/>
            <w:lang w:bidi="en-US"/>
          </w:rPr>
          <w:t>17.</w:t>
        </w:r>
        <w:r w:rsidR="00F43E1C">
          <w:rPr>
            <w:rFonts w:asciiTheme="minorHAnsi" w:eastAsiaTheme="minorEastAsia" w:hAnsiTheme="minorHAnsi" w:cstheme="minorBidi"/>
            <w:b w:val="0"/>
            <w:bCs w:val="0"/>
            <w:noProof/>
            <w:szCs w:val="24"/>
            <w:lang w:eastAsia="en-GB"/>
          </w:rPr>
          <w:tab/>
        </w:r>
        <w:r w:rsidR="00F43E1C" w:rsidRPr="00DF2110">
          <w:rPr>
            <w:rStyle w:val="Hyperlink"/>
            <w:noProof/>
            <w:lang w:bidi="en-US"/>
          </w:rPr>
          <w:t>Spare Parts</w:t>
        </w:r>
        <w:r w:rsidR="00EF65F0">
          <w:rPr>
            <w:rStyle w:val="Hyperlink"/>
            <w:noProof/>
            <w:lang w:bidi="en-US"/>
          </w:rPr>
          <w:t>……………………………………………………………………………………</w:t>
        </w:r>
        <w:r w:rsidR="00F43E1C">
          <w:rPr>
            <w:noProof/>
            <w:webHidden/>
          </w:rPr>
          <w:tab/>
        </w:r>
        <w:r w:rsidR="00F43E1C">
          <w:rPr>
            <w:noProof/>
            <w:webHidden/>
          </w:rPr>
          <w:fldChar w:fldCharType="begin"/>
        </w:r>
        <w:r w:rsidR="00F43E1C">
          <w:rPr>
            <w:noProof/>
            <w:webHidden/>
          </w:rPr>
          <w:instrText xml:space="preserve"> PAGEREF _Toc46388269 \h </w:instrText>
        </w:r>
        <w:r w:rsidR="00F43E1C">
          <w:rPr>
            <w:noProof/>
            <w:webHidden/>
          </w:rPr>
        </w:r>
        <w:r w:rsidR="00F43E1C">
          <w:rPr>
            <w:noProof/>
            <w:webHidden/>
          </w:rPr>
          <w:fldChar w:fldCharType="separate"/>
        </w:r>
        <w:r w:rsidR="00CA576A">
          <w:rPr>
            <w:noProof/>
            <w:webHidden/>
          </w:rPr>
          <w:t>61</w:t>
        </w:r>
        <w:r w:rsidR="00F43E1C">
          <w:rPr>
            <w:noProof/>
            <w:webHidden/>
          </w:rPr>
          <w:fldChar w:fldCharType="end"/>
        </w:r>
      </w:hyperlink>
    </w:p>
    <w:p w14:paraId="562C72F0" w14:textId="26C69DE5" w:rsidR="00F43E1C" w:rsidRDefault="00345866">
      <w:pPr>
        <w:pStyle w:val="TOC1"/>
        <w:tabs>
          <w:tab w:val="left" w:pos="574"/>
          <w:tab w:val="right" w:pos="9911"/>
        </w:tabs>
        <w:rPr>
          <w:rFonts w:asciiTheme="minorHAnsi" w:eastAsiaTheme="minorEastAsia" w:hAnsiTheme="minorHAnsi" w:cstheme="minorBidi"/>
          <w:b w:val="0"/>
          <w:bCs w:val="0"/>
          <w:noProof/>
          <w:szCs w:val="24"/>
          <w:lang w:eastAsia="en-GB"/>
        </w:rPr>
      </w:pPr>
      <w:hyperlink w:anchor="_Toc46388270" w:history="1">
        <w:r w:rsidR="00F43E1C" w:rsidRPr="00DF2110">
          <w:rPr>
            <w:rStyle w:val="Hyperlink"/>
            <w:noProof/>
            <w:lang w:bidi="en-US"/>
          </w:rPr>
          <w:t>18.</w:t>
        </w:r>
        <w:r w:rsidR="00F43E1C">
          <w:rPr>
            <w:rFonts w:asciiTheme="minorHAnsi" w:eastAsiaTheme="minorEastAsia" w:hAnsiTheme="minorHAnsi" w:cstheme="minorBidi"/>
            <w:b w:val="0"/>
            <w:bCs w:val="0"/>
            <w:noProof/>
            <w:szCs w:val="24"/>
            <w:lang w:eastAsia="en-GB"/>
          </w:rPr>
          <w:tab/>
        </w:r>
        <w:r w:rsidR="00F43E1C" w:rsidRPr="00DF2110">
          <w:rPr>
            <w:rStyle w:val="Hyperlink"/>
            <w:noProof/>
            <w:lang w:bidi="en-US"/>
          </w:rPr>
          <w:t>Warranty</w:t>
        </w:r>
        <w:r w:rsidR="00EF65F0">
          <w:rPr>
            <w:rStyle w:val="Hyperlink"/>
            <w:noProof/>
            <w:lang w:bidi="en-US"/>
          </w:rPr>
          <w:t>……………………………………………………………………………………….</w:t>
        </w:r>
        <w:r w:rsidR="00F43E1C">
          <w:rPr>
            <w:noProof/>
            <w:webHidden/>
          </w:rPr>
          <w:tab/>
        </w:r>
        <w:r w:rsidR="00F43E1C">
          <w:rPr>
            <w:noProof/>
            <w:webHidden/>
          </w:rPr>
          <w:fldChar w:fldCharType="begin"/>
        </w:r>
        <w:r w:rsidR="00F43E1C">
          <w:rPr>
            <w:noProof/>
            <w:webHidden/>
          </w:rPr>
          <w:instrText xml:space="preserve"> PAGEREF _Toc46388270 \h </w:instrText>
        </w:r>
        <w:r w:rsidR="00F43E1C">
          <w:rPr>
            <w:noProof/>
            <w:webHidden/>
          </w:rPr>
        </w:r>
        <w:r w:rsidR="00F43E1C">
          <w:rPr>
            <w:noProof/>
            <w:webHidden/>
          </w:rPr>
          <w:fldChar w:fldCharType="separate"/>
        </w:r>
        <w:r w:rsidR="00CA576A">
          <w:rPr>
            <w:noProof/>
            <w:webHidden/>
          </w:rPr>
          <w:t>61</w:t>
        </w:r>
        <w:r w:rsidR="00F43E1C">
          <w:rPr>
            <w:noProof/>
            <w:webHidden/>
          </w:rPr>
          <w:fldChar w:fldCharType="end"/>
        </w:r>
      </w:hyperlink>
    </w:p>
    <w:p w14:paraId="024253AF" w14:textId="33F6A4F4" w:rsidR="00F43E1C" w:rsidRDefault="00345866">
      <w:pPr>
        <w:pStyle w:val="TOC1"/>
        <w:tabs>
          <w:tab w:val="left" w:pos="574"/>
          <w:tab w:val="right" w:pos="9911"/>
        </w:tabs>
        <w:rPr>
          <w:rFonts w:asciiTheme="minorHAnsi" w:eastAsiaTheme="minorEastAsia" w:hAnsiTheme="minorHAnsi" w:cstheme="minorBidi"/>
          <w:b w:val="0"/>
          <w:bCs w:val="0"/>
          <w:noProof/>
          <w:szCs w:val="24"/>
          <w:lang w:eastAsia="en-GB"/>
        </w:rPr>
      </w:pPr>
      <w:hyperlink w:anchor="_Toc46388271" w:history="1">
        <w:r w:rsidR="00F43E1C" w:rsidRPr="00DF2110">
          <w:rPr>
            <w:rStyle w:val="Hyperlink"/>
            <w:noProof/>
            <w:lang w:bidi="en-US"/>
          </w:rPr>
          <w:t>19.</w:t>
        </w:r>
        <w:r w:rsidR="00F43E1C">
          <w:rPr>
            <w:rFonts w:asciiTheme="minorHAnsi" w:eastAsiaTheme="minorEastAsia" w:hAnsiTheme="minorHAnsi" w:cstheme="minorBidi"/>
            <w:b w:val="0"/>
            <w:bCs w:val="0"/>
            <w:noProof/>
            <w:szCs w:val="24"/>
            <w:lang w:eastAsia="en-GB"/>
          </w:rPr>
          <w:tab/>
        </w:r>
        <w:r w:rsidR="00F43E1C" w:rsidRPr="00DF2110">
          <w:rPr>
            <w:rStyle w:val="Hyperlink"/>
            <w:noProof/>
            <w:lang w:bidi="en-US"/>
          </w:rPr>
          <w:t>Payment</w:t>
        </w:r>
        <w:r w:rsidR="00EF65F0">
          <w:rPr>
            <w:rStyle w:val="Hyperlink"/>
            <w:noProof/>
            <w:lang w:bidi="en-US"/>
          </w:rPr>
          <w:t>………………………………………………………………………………………..</w:t>
        </w:r>
        <w:r w:rsidR="00F43E1C">
          <w:rPr>
            <w:noProof/>
            <w:webHidden/>
          </w:rPr>
          <w:tab/>
        </w:r>
        <w:r w:rsidR="00F43E1C">
          <w:rPr>
            <w:noProof/>
            <w:webHidden/>
          </w:rPr>
          <w:fldChar w:fldCharType="begin"/>
        </w:r>
        <w:r w:rsidR="00F43E1C">
          <w:rPr>
            <w:noProof/>
            <w:webHidden/>
          </w:rPr>
          <w:instrText xml:space="preserve"> PAGEREF _Toc46388271 \h </w:instrText>
        </w:r>
        <w:r w:rsidR="00F43E1C">
          <w:rPr>
            <w:noProof/>
            <w:webHidden/>
          </w:rPr>
        </w:r>
        <w:r w:rsidR="00F43E1C">
          <w:rPr>
            <w:noProof/>
            <w:webHidden/>
          </w:rPr>
          <w:fldChar w:fldCharType="separate"/>
        </w:r>
        <w:r w:rsidR="00CA576A">
          <w:rPr>
            <w:noProof/>
            <w:webHidden/>
          </w:rPr>
          <w:t>62</w:t>
        </w:r>
        <w:r w:rsidR="00F43E1C">
          <w:rPr>
            <w:noProof/>
            <w:webHidden/>
          </w:rPr>
          <w:fldChar w:fldCharType="end"/>
        </w:r>
      </w:hyperlink>
    </w:p>
    <w:p w14:paraId="459102AB" w14:textId="1D3F5880" w:rsidR="00F43E1C" w:rsidRDefault="00345866">
      <w:pPr>
        <w:pStyle w:val="TOC1"/>
        <w:tabs>
          <w:tab w:val="left" w:pos="574"/>
          <w:tab w:val="right" w:pos="9911"/>
        </w:tabs>
        <w:rPr>
          <w:rFonts w:asciiTheme="minorHAnsi" w:eastAsiaTheme="minorEastAsia" w:hAnsiTheme="minorHAnsi" w:cstheme="minorBidi"/>
          <w:b w:val="0"/>
          <w:bCs w:val="0"/>
          <w:noProof/>
          <w:szCs w:val="24"/>
          <w:lang w:eastAsia="en-GB"/>
        </w:rPr>
      </w:pPr>
      <w:hyperlink w:anchor="_Toc46388272" w:history="1">
        <w:r w:rsidR="00F43E1C" w:rsidRPr="00DF2110">
          <w:rPr>
            <w:rStyle w:val="Hyperlink"/>
            <w:noProof/>
          </w:rPr>
          <w:t>20.</w:t>
        </w:r>
        <w:r w:rsidR="00F43E1C">
          <w:rPr>
            <w:rFonts w:asciiTheme="minorHAnsi" w:eastAsiaTheme="minorEastAsia" w:hAnsiTheme="minorHAnsi" w:cstheme="minorBidi"/>
            <w:b w:val="0"/>
            <w:bCs w:val="0"/>
            <w:noProof/>
            <w:szCs w:val="24"/>
            <w:lang w:eastAsia="en-GB"/>
          </w:rPr>
          <w:tab/>
        </w:r>
        <w:r w:rsidR="00F43E1C" w:rsidRPr="00DF2110">
          <w:rPr>
            <w:rStyle w:val="Hyperlink"/>
            <w:noProof/>
          </w:rPr>
          <w:t>Prices</w:t>
        </w:r>
        <w:r w:rsidR="00EF65F0">
          <w:rPr>
            <w:rStyle w:val="Hyperlink"/>
            <w:noProof/>
          </w:rPr>
          <w:t>…………………………………………………………………………………………..</w:t>
        </w:r>
        <w:r w:rsidR="00F43E1C">
          <w:rPr>
            <w:noProof/>
            <w:webHidden/>
          </w:rPr>
          <w:tab/>
        </w:r>
        <w:r w:rsidR="00F43E1C">
          <w:rPr>
            <w:noProof/>
            <w:webHidden/>
          </w:rPr>
          <w:fldChar w:fldCharType="begin"/>
        </w:r>
        <w:r w:rsidR="00F43E1C">
          <w:rPr>
            <w:noProof/>
            <w:webHidden/>
          </w:rPr>
          <w:instrText xml:space="preserve"> PAGEREF _Toc46388272 \h </w:instrText>
        </w:r>
        <w:r w:rsidR="00F43E1C">
          <w:rPr>
            <w:noProof/>
            <w:webHidden/>
          </w:rPr>
        </w:r>
        <w:r w:rsidR="00F43E1C">
          <w:rPr>
            <w:noProof/>
            <w:webHidden/>
          </w:rPr>
          <w:fldChar w:fldCharType="separate"/>
        </w:r>
        <w:r w:rsidR="00CA576A">
          <w:rPr>
            <w:noProof/>
            <w:webHidden/>
          </w:rPr>
          <w:t>62</w:t>
        </w:r>
        <w:r w:rsidR="00F43E1C">
          <w:rPr>
            <w:noProof/>
            <w:webHidden/>
          </w:rPr>
          <w:fldChar w:fldCharType="end"/>
        </w:r>
      </w:hyperlink>
    </w:p>
    <w:p w14:paraId="67202666" w14:textId="3B48E442" w:rsidR="00F43E1C" w:rsidRDefault="00345866">
      <w:pPr>
        <w:pStyle w:val="TOC1"/>
        <w:tabs>
          <w:tab w:val="left" w:pos="574"/>
          <w:tab w:val="right" w:pos="9911"/>
        </w:tabs>
        <w:rPr>
          <w:rFonts w:asciiTheme="minorHAnsi" w:eastAsiaTheme="minorEastAsia" w:hAnsiTheme="minorHAnsi" w:cstheme="minorBidi"/>
          <w:b w:val="0"/>
          <w:bCs w:val="0"/>
          <w:noProof/>
          <w:szCs w:val="24"/>
          <w:lang w:eastAsia="en-GB"/>
        </w:rPr>
      </w:pPr>
      <w:hyperlink w:anchor="_Toc46388273" w:history="1">
        <w:r w:rsidR="00F43E1C" w:rsidRPr="00DF2110">
          <w:rPr>
            <w:rStyle w:val="Hyperlink"/>
            <w:noProof/>
          </w:rPr>
          <w:t>21.</w:t>
        </w:r>
        <w:r w:rsidR="00F43E1C">
          <w:rPr>
            <w:rFonts w:asciiTheme="minorHAnsi" w:eastAsiaTheme="minorEastAsia" w:hAnsiTheme="minorHAnsi" w:cstheme="minorBidi"/>
            <w:b w:val="0"/>
            <w:bCs w:val="0"/>
            <w:noProof/>
            <w:szCs w:val="24"/>
            <w:lang w:eastAsia="en-GB"/>
          </w:rPr>
          <w:tab/>
        </w:r>
        <w:r w:rsidR="00F43E1C" w:rsidRPr="00DF2110">
          <w:rPr>
            <w:rStyle w:val="Hyperlink"/>
            <w:noProof/>
          </w:rPr>
          <w:t>Change Orders</w:t>
        </w:r>
        <w:r w:rsidR="00EF65F0">
          <w:rPr>
            <w:rStyle w:val="Hyperlink"/>
            <w:noProof/>
          </w:rPr>
          <w:t>………………………………………………………………………………..</w:t>
        </w:r>
        <w:r w:rsidR="00F43E1C">
          <w:rPr>
            <w:noProof/>
            <w:webHidden/>
          </w:rPr>
          <w:tab/>
        </w:r>
        <w:r w:rsidR="00F43E1C">
          <w:rPr>
            <w:noProof/>
            <w:webHidden/>
          </w:rPr>
          <w:fldChar w:fldCharType="begin"/>
        </w:r>
        <w:r w:rsidR="00F43E1C">
          <w:rPr>
            <w:noProof/>
            <w:webHidden/>
          </w:rPr>
          <w:instrText xml:space="preserve"> PAGEREF _Toc46388273 \h </w:instrText>
        </w:r>
        <w:r w:rsidR="00F43E1C">
          <w:rPr>
            <w:noProof/>
            <w:webHidden/>
          </w:rPr>
        </w:r>
        <w:r w:rsidR="00F43E1C">
          <w:rPr>
            <w:noProof/>
            <w:webHidden/>
          </w:rPr>
          <w:fldChar w:fldCharType="separate"/>
        </w:r>
        <w:r w:rsidR="00CA576A">
          <w:rPr>
            <w:noProof/>
            <w:webHidden/>
          </w:rPr>
          <w:t>63</w:t>
        </w:r>
        <w:r w:rsidR="00F43E1C">
          <w:rPr>
            <w:noProof/>
            <w:webHidden/>
          </w:rPr>
          <w:fldChar w:fldCharType="end"/>
        </w:r>
      </w:hyperlink>
    </w:p>
    <w:p w14:paraId="576E0473" w14:textId="1B4B2997" w:rsidR="00F43E1C" w:rsidRDefault="00345866">
      <w:pPr>
        <w:pStyle w:val="TOC1"/>
        <w:tabs>
          <w:tab w:val="left" w:pos="574"/>
          <w:tab w:val="right" w:pos="9911"/>
        </w:tabs>
        <w:rPr>
          <w:rFonts w:asciiTheme="minorHAnsi" w:eastAsiaTheme="minorEastAsia" w:hAnsiTheme="minorHAnsi" w:cstheme="minorBidi"/>
          <w:b w:val="0"/>
          <w:bCs w:val="0"/>
          <w:noProof/>
          <w:szCs w:val="24"/>
          <w:lang w:eastAsia="en-GB"/>
        </w:rPr>
      </w:pPr>
      <w:hyperlink w:anchor="_Toc46388274" w:history="1">
        <w:r w:rsidR="00F43E1C" w:rsidRPr="00DF2110">
          <w:rPr>
            <w:rStyle w:val="Hyperlink"/>
            <w:noProof/>
          </w:rPr>
          <w:t>22.</w:t>
        </w:r>
        <w:r w:rsidR="00F43E1C">
          <w:rPr>
            <w:rFonts w:asciiTheme="minorHAnsi" w:eastAsiaTheme="minorEastAsia" w:hAnsiTheme="minorHAnsi" w:cstheme="minorBidi"/>
            <w:b w:val="0"/>
            <w:bCs w:val="0"/>
            <w:noProof/>
            <w:szCs w:val="24"/>
            <w:lang w:eastAsia="en-GB"/>
          </w:rPr>
          <w:tab/>
        </w:r>
        <w:r w:rsidR="00F43E1C" w:rsidRPr="00DF2110">
          <w:rPr>
            <w:rStyle w:val="Hyperlink"/>
            <w:noProof/>
          </w:rPr>
          <w:t>Contract Amendments</w:t>
        </w:r>
        <w:r w:rsidR="00EF65F0">
          <w:rPr>
            <w:rStyle w:val="Hyperlink"/>
            <w:noProof/>
          </w:rPr>
          <w:t>………………………………………………………………………</w:t>
        </w:r>
        <w:r w:rsidR="00F43E1C">
          <w:rPr>
            <w:noProof/>
            <w:webHidden/>
          </w:rPr>
          <w:tab/>
        </w:r>
        <w:r w:rsidR="00F43E1C">
          <w:rPr>
            <w:noProof/>
            <w:webHidden/>
          </w:rPr>
          <w:fldChar w:fldCharType="begin"/>
        </w:r>
        <w:r w:rsidR="00F43E1C">
          <w:rPr>
            <w:noProof/>
            <w:webHidden/>
          </w:rPr>
          <w:instrText xml:space="preserve"> PAGEREF _Toc46388274 \h </w:instrText>
        </w:r>
        <w:r w:rsidR="00F43E1C">
          <w:rPr>
            <w:noProof/>
            <w:webHidden/>
          </w:rPr>
        </w:r>
        <w:r w:rsidR="00F43E1C">
          <w:rPr>
            <w:noProof/>
            <w:webHidden/>
          </w:rPr>
          <w:fldChar w:fldCharType="separate"/>
        </w:r>
        <w:r w:rsidR="00CA576A">
          <w:rPr>
            <w:noProof/>
            <w:webHidden/>
          </w:rPr>
          <w:t>63</w:t>
        </w:r>
        <w:r w:rsidR="00F43E1C">
          <w:rPr>
            <w:noProof/>
            <w:webHidden/>
          </w:rPr>
          <w:fldChar w:fldCharType="end"/>
        </w:r>
      </w:hyperlink>
    </w:p>
    <w:p w14:paraId="32AD911C" w14:textId="34920F89" w:rsidR="00F43E1C" w:rsidRDefault="00345866">
      <w:pPr>
        <w:pStyle w:val="TOC1"/>
        <w:tabs>
          <w:tab w:val="left" w:pos="574"/>
          <w:tab w:val="right" w:pos="9911"/>
        </w:tabs>
        <w:rPr>
          <w:rFonts w:asciiTheme="minorHAnsi" w:eastAsiaTheme="minorEastAsia" w:hAnsiTheme="minorHAnsi" w:cstheme="minorBidi"/>
          <w:b w:val="0"/>
          <w:bCs w:val="0"/>
          <w:noProof/>
          <w:szCs w:val="24"/>
          <w:lang w:eastAsia="en-GB"/>
        </w:rPr>
      </w:pPr>
      <w:hyperlink w:anchor="_Toc46388275" w:history="1">
        <w:r w:rsidR="00F43E1C" w:rsidRPr="00DF2110">
          <w:rPr>
            <w:rStyle w:val="Hyperlink"/>
            <w:noProof/>
          </w:rPr>
          <w:t>23.</w:t>
        </w:r>
        <w:r w:rsidR="00F43E1C">
          <w:rPr>
            <w:rFonts w:asciiTheme="minorHAnsi" w:eastAsiaTheme="minorEastAsia" w:hAnsiTheme="minorHAnsi" w:cstheme="minorBidi"/>
            <w:b w:val="0"/>
            <w:bCs w:val="0"/>
            <w:noProof/>
            <w:szCs w:val="24"/>
            <w:lang w:eastAsia="en-GB"/>
          </w:rPr>
          <w:tab/>
        </w:r>
        <w:r w:rsidR="00F43E1C" w:rsidRPr="00DF2110">
          <w:rPr>
            <w:rStyle w:val="Hyperlink"/>
            <w:noProof/>
          </w:rPr>
          <w:t>Assignment</w:t>
        </w:r>
        <w:r w:rsidR="00EF65F0">
          <w:rPr>
            <w:rStyle w:val="Hyperlink"/>
            <w:noProof/>
          </w:rPr>
          <w:t>……………………………………………………………………………………</w:t>
        </w:r>
        <w:r w:rsidR="00F43E1C">
          <w:rPr>
            <w:noProof/>
            <w:webHidden/>
          </w:rPr>
          <w:tab/>
        </w:r>
        <w:r w:rsidR="00F43E1C">
          <w:rPr>
            <w:noProof/>
            <w:webHidden/>
          </w:rPr>
          <w:fldChar w:fldCharType="begin"/>
        </w:r>
        <w:r w:rsidR="00F43E1C">
          <w:rPr>
            <w:noProof/>
            <w:webHidden/>
          </w:rPr>
          <w:instrText xml:space="preserve"> PAGEREF _Toc46388275 \h </w:instrText>
        </w:r>
        <w:r w:rsidR="00F43E1C">
          <w:rPr>
            <w:noProof/>
            <w:webHidden/>
          </w:rPr>
        </w:r>
        <w:r w:rsidR="00F43E1C">
          <w:rPr>
            <w:noProof/>
            <w:webHidden/>
          </w:rPr>
          <w:fldChar w:fldCharType="separate"/>
        </w:r>
        <w:r w:rsidR="00CA576A">
          <w:rPr>
            <w:noProof/>
            <w:webHidden/>
          </w:rPr>
          <w:t>63</w:t>
        </w:r>
        <w:r w:rsidR="00F43E1C">
          <w:rPr>
            <w:noProof/>
            <w:webHidden/>
          </w:rPr>
          <w:fldChar w:fldCharType="end"/>
        </w:r>
      </w:hyperlink>
    </w:p>
    <w:p w14:paraId="47A4B723" w14:textId="34B719C9" w:rsidR="00F43E1C" w:rsidRDefault="00345866">
      <w:pPr>
        <w:pStyle w:val="TOC1"/>
        <w:tabs>
          <w:tab w:val="left" w:pos="574"/>
          <w:tab w:val="right" w:pos="9911"/>
        </w:tabs>
        <w:rPr>
          <w:rFonts w:asciiTheme="minorHAnsi" w:eastAsiaTheme="minorEastAsia" w:hAnsiTheme="minorHAnsi" w:cstheme="minorBidi"/>
          <w:b w:val="0"/>
          <w:bCs w:val="0"/>
          <w:noProof/>
          <w:szCs w:val="24"/>
          <w:lang w:eastAsia="en-GB"/>
        </w:rPr>
      </w:pPr>
      <w:hyperlink w:anchor="_Toc46388276" w:history="1">
        <w:r w:rsidR="00F43E1C" w:rsidRPr="00DF2110">
          <w:rPr>
            <w:rStyle w:val="Hyperlink"/>
            <w:noProof/>
          </w:rPr>
          <w:t>24.</w:t>
        </w:r>
        <w:r w:rsidR="00F43E1C">
          <w:rPr>
            <w:rFonts w:asciiTheme="minorHAnsi" w:eastAsiaTheme="minorEastAsia" w:hAnsiTheme="minorHAnsi" w:cstheme="minorBidi"/>
            <w:b w:val="0"/>
            <w:bCs w:val="0"/>
            <w:noProof/>
            <w:szCs w:val="24"/>
            <w:lang w:eastAsia="en-GB"/>
          </w:rPr>
          <w:tab/>
        </w:r>
        <w:r w:rsidR="00F43E1C" w:rsidRPr="00DF2110">
          <w:rPr>
            <w:rStyle w:val="Hyperlink"/>
            <w:noProof/>
          </w:rPr>
          <w:t>Subcontract</w:t>
        </w:r>
        <w:r w:rsidR="00EF65F0">
          <w:rPr>
            <w:rStyle w:val="Hyperlink"/>
            <w:noProof/>
          </w:rPr>
          <w:t>…………………………………………………………………………………...</w:t>
        </w:r>
        <w:r w:rsidR="00F43E1C">
          <w:rPr>
            <w:noProof/>
            <w:webHidden/>
          </w:rPr>
          <w:tab/>
        </w:r>
        <w:r w:rsidR="00F43E1C">
          <w:rPr>
            <w:noProof/>
            <w:webHidden/>
          </w:rPr>
          <w:fldChar w:fldCharType="begin"/>
        </w:r>
        <w:r w:rsidR="00F43E1C">
          <w:rPr>
            <w:noProof/>
            <w:webHidden/>
          </w:rPr>
          <w:instrText xml:space="preserve"> PAGEREF _Toc46388276 \h </w:instrText>
        </w:r>
        <w:r w:rsidR="00F43E1C">
          <w:rPr>
            <w:noProof/>
            <w:webHidden/>
          </w:rPr>
        </w:r>
        <w:r w:rsidR="00F43E1C">
          <w:rPr>
            <w:noProof/>
            <w:webHidden/>
          </w:rPr>
          <w:fldChar w:fldCharType="separate"/>
        </w:r>
        <w:r w:rsidR="00CA576A">
          <w:rPr>
            <w:noProof/>
            <w:webHidden/>
          </w:rPr>
          <w:t>63</w:t>
        </w:r>
        <w:r w:rsidR="00F43E1C">
          <w:rPr>
            <w:noProof/>
            <w:webHidden/>
          </w:rPr>
          <w:fldChar w:fldCharType="end"/>
        </w:r>
      </w:hyperlink>
    </w:p>
    <w:p w14:paraId="15129CFF" w14:textId="411A90B7" w:rsidR="00F43E1C" w:rsidRDefault="00345866">
      <w:pPr>
        <w:pStyle w:val="TOC1"/>
        <w:tabs>
          <w:tab w:val="left" w:pos="574"/>
          <w:tab w:val="right" w:pos="9911"/>
        </w:tabs>
        <w:rPr>
          <w:rFonts w:asciiTheme="minorHAnsi" w:eastAsiaTheme="minorEastAsia" w:hAnsiTheme="minorHAnsi" w:cstheme="minorBidi"/>
          <w:b w:val="0"/>
          <w:bCs w:val="0"/>
          <w:noProof/>
          <w:szCs w:val="24"/>
          <w:lang w:eastAsia="en-GB"/>
        </w:rPr>
      </w:pPr>
      <w:hyperlink w:anchor="_Toc46388277" w:history="1">
        <w:r w:rsidR="00F43E1C" w:rsidRPr="00DF2110">
          <w:rPr>
            <w:rStyle w:val="Hyperlink"/>
            <w:noProof/>
          </w:rPr>
          <w:t>25.</w:t>
        </w:r>
        <w:r w:rsidR="00F43E1C">
          <w:rPr>
            <w:rFonts w:asciiTheme="minorHAnsi" w:eastAsiaTheme="minorEastAsia" w:hAnsiTheme="minorHAnsi" w:cstheme="minorBidi"/>
            <w:b w:val="0"/>
            <w:bCs w:val="0"/>
            <w:noProof/>
            <w:szCs w:val="24"/>
            <w:lang w:eastAsia="en-GB"/>
          </w:rPr>
          <w:tab/>
        </w:r>
        <w:r w:rsidR="00F43E1C" w:rsidRPr="00DF2110">
          <w:rPr>
            <w:rStyle w:val="Hyperlink"/>
            <w:noProof/>
          </w:rPr>
          <w:t>Delays in the Supplier’s Performance</w:t>
        </w:r>
        <w:r w:rsidR="00EF65F0">
          <w:rPr>
            <w:rStyle w:val="Hyperlink"/>
            <w:noProof/>
          </w:rPr>
          <w:t>……………………………………………………</w:t>
        </w:r>
        <w:r w:rsidR="00F43E1C">
          <w:rPr>
            <w:noProof/>
            <w:webHidden/>
          </w:rPr>
          <w:tab/>
        </w:r>
        <w:r w:rsidR="00F43E1C">
          <w:rPr>
            <w:noProof/>
            <w:webHidden/>
          </w:rPr>
          <w:fldChar w:fldCharType="begin"/>
        </w:r>
        <w:r w:rsidR="00F43E1C">
          <w:rPr>
            <w:noProof/>
            <w:webHidden/>
          </w:rPr>
          <w:instrText xml:space="preserve"> PAGEREF _Toc46388277 \h </w:instrText>
        </w:r>
        <w:r w:rsidR="00F43E1C">
          <w:rPr>
            <w:noProof/>
            <w:webHidden/>
          </w:rPr>
        </w:r>
        <w:r w:rsidR="00F43E1C">
          <w:rPr>
            <w:noProof/>
            <w:webHidden/>
          </w:rPr>
          <w:fldChar w:fldCharType="separate"/>
        </w:r>
        <w:r w:rsidR="00CA576A">
          <w:rPr>
            <w:noProof/>
            <w:webHidden/>
          </w:rPr>
          <w:t>64</w:t>
        </w:r>
        <w:r w:rsidR="00F43E1C">
          <w:rPr>
            <w:noProof/>
            <w:webHidden/>
          </w:rPr>
          <w:fldChar w:fldCharType="end"/>
        </w:r>
      </w:hyperlink>
    </w:p>
    <w:p w14:paraId="061DAFF7" w14:textId="01C9528D" w:rsidR="00F43E1C" w:rsidRDefault="00345866">
      <w:pPr>
        <w:pStyle w:val="TOC1"/>
        <w:tabs>
          <w:tab w:val="left" w:pos="574"/>
          <w:tab w:val="right" w:pos="9911"/>
        </w:tabs>
        <w:rPr>
          <w:rFonts w:asciiTheme="minorHAnsi" w:eastAsiaTheme="minorEastAsia" w:hAnsiTheme="minorHAnsi" w:cstheme="minorBidi"/>
          <w:b w:val="0"/>
          <w:bCs w:val="0"/>
          <w:noProof/>
          <w:szCs w:val="24"/>
          <w:lang w:eastAsia="en-GB"/>
        </w:rPr>
      </w:pPr>
      <w:hyperlink w:anchor="_Toc46388278" w:history="1">
        <w:r w:rsidR="00F43E1C" w:rsidRPr="00DF2110">
          <w:rPr>
            <w:rStyle w:val="Hyperlink"/>
            <w:noProof/>
            <w:lang w:bidi="en-US"/>
          </w:rPr>
          <w:t>26.</w:t>
        </w:r>
        <w:r w:rsidR="00F43E1C">
          <w:rPr>
            <w:rFonts w:asciiTheme="minorHAnsi" w:eastAsiaTheme="minorEastAsia" w:hAnsiTheme="minorHAnsi" w:cstheme="minorBidi"/>
            <w:b w:val="0"/>
            <w:bCs w:val="0"/>
            <w:noProof/>
            <w:szCs w:val="24"/>
            <w:lang w:eastAsia="en-GB"/>
          </w:rPr>
          <w:tab/>
        </w:r>
        <w:r w:rsidR="00F43E1C" w:rsidRPr="00DF2110">
          <w:rPr>
            <w:rStyle w:val="Hyperlink"/>
            <w:noProof/>
            <w:lang w:bidi="en-US"/>
          </w:rPr>
          <w:t>Liquidated Damages</w:t>
        </w:r>
        <w:r w:rsidR="00EF65F0">
          <w:rPr>
            <w:rStyle w:val="Hyperlink"/>
            <w:noProof/>
            <w:lang w:bidi="en-US"/>
          </w:rPr>
          <w:t>………………………………………………………………………..</w:t>
        </w:r>
        <w:r w:rsidR="00F43E1C">
          <w:rPr>
            <w:noProof/>
            <w:webHidden/>
          </w:rPr>
          <w:tab/>
        </w:r>
        <w:r w:rsidR="00F43E1C">
          <w:rPr>
            <w:noProof/>
            <w:webHidden/>
          </w:rPr>
          <w:fldChar w:fldCharType="begin"/>
        </w:r>
        <w:r w:rsidR="00F43E1C">
          <w:rPr>
            <w:noProof/>
            <w:webHidden/>
          </w:rPr>
          <w:instrText xml:space="preserve"> PAGEREF _Toc46388278 \h </w:instrText>
        </w:r>
        <w:r w:rsidR="00F43E1C">
          <w:rPr>
            <w:noProof/>
            <w:webHidden/>
          </w:rPr>
        </w:r>
        <w:r w:rsidR="00F43E1C">
          <w:rPr>
            <w:noProof/>
            <w:webHidden/>
          </w:rPr>
          <w:fldChar w:fldCharType="separate"/>
        </w:r>
        <w:r w:rsidR="00CA576A">
          <w:rPr>
            <w:noProof/>
            <w:webHidden/>
          </w:rPr>
          <w:t>64</w:t>
        </w:r>
        <w:r w:rsidR="00F43E1C">
          <w:rPr>
            <w:noProof/>
            <w:webHidden/>
          </w:rPr>
          <w:fldChar w:fldCharType="end"/>
        </w:r>
      </w:hyperlink>
    </w:p>
    <w:p w14:paraId="3BF45B97" w14:textId="6B890B39" w:rsidR="00F43E1C" w:rsidRDefault="00345866">
      <w:pPr>
        <w:pStyle w:val="TOC1"/>
        <w:tabs>
          <w:tab w:val="left" w:pos="574"/>
          <w:tab w:val="right" w:pos="9911"/>
        </w:tabs>
        <w:rPr>
          <w:rFonts w:asciiTheme="minorHAnsi" w:eastAsiaTheme="minorEastAsia" w:hAnsiTheme="minorHAnsi" w:cstheme="minorBidi"/>
          <w:b w:val="0"/>
          <w:bCs w:val="0"/>
          <w:noProof/>
          <w:szCs w:val="24"/>
          <w:lang w:eastAsia="en-GB"/>
        </w:rPr>
      </w:pPr>
      <w:hyperlink w:anchor="_Toc46388279" w:history="1">
        <w:r w:rsidR="00F43E1C" w:rsidRPr="00DF2110">
          <w:rPr>
            <w:rStyle w:val="Hyperlink"/>
            <w:noProof/>
            <w:lang w:bidi="en-US"/>
          </w:rPr>
          <w:t>27.</w:t>
        </w:r>
        <w:r w:rsidR="00F43E1C">
          <w:rPr>
            <w:rFonts w:asciiTheme="minorHAnsi" w:eastAsiaTheme="minorEastAsia" w:hAnsiTheme="minorHAnsi" w:cstheme="minorBidi"/>
            <w:b w:val="0"/>
            <w:bCs w:val="0"/>
            <w:noProof/>
            <w:szCs w:val="24"/>
            <w:lang w:eastAsia="en-GB"/>
          </w:rPr>
          <w:tab/>
        </w:r>
        <w:r w:rsidR="00F43E1C" w:rsidRPr="00DF2110">
          <w:rPr>
            <w:rStyle w:val="Hyperlink"/>
            <w:noProof/>
            <w:lang w:bidi="en-US"/>
          </w:rPr>
          <w:t>Termination for Default</w:t>
        </w:r>
        <w:r w:rsidR="00EF65F0">
          <w:rPr>
            <w:rStyle w:val="Hyperlink"/>
            <w:noProof/>
            <w:lang w:bidi="en-US"/>
          </w:rPr>
          <w:t>……………………………………………………………………..</w:t>
        </w:r>
        <w:r w:rsidR="00F43E1C">
          <w:rPr>
            <w:noProof/>
            <w:webHidden/>
          </w:rPr>
          <w:tab/>
        </w:r>
        <w:r w:rsidR="00F43E1C">
          <w:rPr>
            <w:noProof/>
            <w:webHidden/>
          </w:rPr>
          <w:fldChar w:fldCharType="begin"/>
        </w:r>
        <w:r w:rsidR="00F43E1C">
          <w:rPr>
            <w:noProof/>
            <w:webHidden/>
          </w:rPr>
          <w:instrText xml:space="preserve"> PAGEREF _Toc46388279 \h </w:instrText>
        </w:r>
        <w:r w:rsidR="00F43E1C">
          <w:rPr>
            <w:noProof/>
            <w:webHidden/>
          </w:rPr>
        </w:r>
        <w:r w:rsidR="00F43E1C">
          <w:rPr>
            <w:noProof/>
            <w:webHidden/>
          </w:rPr>
          <w:fldChar w:fldCharType="separate"/>
        </w:r>
        <w:r w:rsidR="00CA576A">
          <w:rPr>
            <w:noProof/>
            <w:webHidden/>
          </w:rPr>
          <w:t>64</w:t>
        </w:r>
        <w:r w:rsidR="00F43E1C">
          <w:rPr>
            <w:noProof/>
            <w:webHidden/>
          </w:rPr>
          <w:fldChar w:fldCharType="end"/>
        </w:r>
      </w:hyperlink>
    </w:p>
    <w:p w14:paraId="286A86ED" w14:textId="4DC387B1" w:rsidR="00F43E1C" w:rsidRDefault="00345866">
      <w:pPr>
        <w:pStyle w:val="TOC1"/>
        <w:tabs>
          <w:tab w:val="left" w:pos="574"/>
          <w:tab w:val="right" w:pos="9911"/>
        </w:tabs>
        <w:rPr>
          <w:rFonts w:asciiTheme="minorHAnsi" w:eastAsiaTheme="minorEastAsia" w:hAnsiTheme="minorHAnsi" w:cstheme="minorBidi"/>
          <w:b w:val="0"/>
          <w:bCs w:val="0"/>
          <w:noProof/>
          <w:szCs w:val="24"/>
          <w:lang w:eastAsia="en-GB"/>
        </w:rPr>
      </w:pPr>
      <w:hyperlink w:anchor="_Toc46388280" w:history="1">
        <w:r w:rsidR="00F43E1C" w:rsidRPr="00DF2110">
          <w:rPr>
            <w:rStyle w:val="Hyperlink"/>
            <w:noProof/>
            <w:lang w:bidi="en-US"/>
          </w:rPr>
          <w:t>28.</w:t>
        </w:r>
        <w:r w:rsidR="00F43E1C">
          <w:rPr>
            <w:rFonts w:asciiTheme="minorHAnsi" w:eastAsiaTheme="minorEastAsia" w:hAnsiTheme="minorHAnsi" w:cstheme="minorBidi"/>
            <w:b w:val="0"/>
            <w:bCs w:val="0"/>
            <w:noProof/>
            <w:szCs w:val="24"/>
            <w:lang w:eastAsia="en-GB"/>
          </w:rPr>
          <w:tab/>
        </w:r>
        <w:r w:rsidR="00F43E1C" w:rsidRPr="00DF2110">
          <w:rPr>
            <w:rStyle w:val="Hyperlink"/>
            <w:noProof/>
            <w:lang w:bidi="en-US"/>
          </w:rPr>
          <w:t>Force Majeure</w:t>
        </w:r>
        <w:r w:rsidR="00EF65F0">
          <w:rPr>
            <w:rStyle w:val="Hyperlink"/>
            <w:noProof/>
            <w:lang w:bidi="en-US"/>
          </w:rPr>
          <w:t>………………………………………………………………………………..</w:t>
        </w:r>
        <w:r w:rsidR="00F43E1C">
          <w:rPr>
            <w:noProof/>
            <w:webHidden/>
          </w:rPr>
          <w:tab/>
        </w:r>
        <w:r w:rsidR="00F43E1C">
          <w:rPr>
            <w:noProof/>
            <w:webHidden/>
          </w:rPr>
          <w:fldChar w:fldCharType="begin"/>
        </w:r>
        <w:r w:rsidR="00F43E1C">
          <w:rPr>
            <w:noProof/>
            <w:webHidden/>
          </w:rPr>
          <w:instrText xml:space="preserve"> PAGEREF _Toc46388280 \h </w:instrText>
        </w:r>
        <w:r w:rsidR="00F43E1C">
          <w:rPr>
            <w:noProof/>
            <w:webHidden/>
          </w:rPr>
        </w:r>
        <w:r w:rsidR="00F43E1C">
          <w:rPr>
            <w:noProof/>
            <w:webHidden/>
          </w:rPr>
          <w:fldChar w:fldCharType="separate"/>
        </w:r>
        <w:r w:rsidR="00CA576A">
          <w:rPr>
            <w:noProof/>
            <w:webHidden/>
          </w:rPr>
          <w:t>65</w:t>
        </w:r>
        <w:r w:rsidR="00F43E1C">
          <w:rPr>
            <w:noProof/>
            <w:webHidden/>
          </w:rPr>
          <w:fldChar w:fldCharType="end"/>
        </w:r>
      </w:hyperlink>
    </w:p>
    <w:p w14:paraId="19C6E820" w14:textId="14EA5806" w:rsidR="00F43E1C" w:rsidRDefault="00345866">
      <w:pPr>
        <w:pStyle w:val="TOC1"/>
        <w:tabs>
          <w:tab w:val="left" w:pos="574"/>
          <w:tab w:val="right" w:pos="9911"/>
        </w:tabs>
        <w:rPr>
          <w:rFonts w:asciiTheme="minorHAnsi" w:eastAsiaTheme="minorEastAsia" w:hAnsiTheme="minorHAnsi" w:cstheme="minorBidi"/>
          <w:b w:val="0"/>
          <w:bCs w:val="0"/>
          <w:noProof/>
          <w:szCs w:val="24"/>
          <w:lang w:eastAsia="en-GB"/>
        </w:rPr>
      </w:pPr>
      <w:hyperlink w:anchor="_Toc46388281" w:history="1">
        <w:r w:rsidR="00F43E1C" w:rsidRPr="00DF2110">
          <w:rPr>
            <w:rStyle w:val="Hyperlink"/>
            <w:noProof/>
            <w:lang w:bidi="en-US"/>
          </w:rPr>
          <w:t>29.</w:t>
        </w:r>
        <w:r w:rsidR="00F43E1C">
          <w:rPr>
            <w:rFonts w:asciiTheme="minorHAnsi" w:eastAsiaTheme="minorEastAsia" w:hAnsiTheme="minorHAnsi" w:cstheme="minorBidi"/>
            <w:b w:val="0"/>
            <w:bCs w:val="0"/>
            <w:noProof/>
            <w:szCs w:val="24"/>
            <w:lang w:eastAsia="en-GB"/>
          </w:rPr>
          <w:tab/>
        </w:r>
        <w:r w:rsidR="00F43E1C" w:rsidRPr="00DF2110">
          <w:rPr>
            <w:rStyle w:val="Hyperlink"/>
            <w:noProof/>
            <w:lang w:bidi="en-US"/>
          </w:rPr>
          <w:t>Termination for Insolvency</w:t>
        </w:r>
        <w:r w:rsidR="00EF65F0">
          <w:rPr>
            <w:rStyle w:val="Hyperlink"/>
            <w:noProof/>
            <w:lang w:bidi="en-US"/>
          </w:rPr>
          <w:t>…………………………………………………………………</w:t>
        </w:r>
        <w:r w:rsidR="00F43E1C">
          <w:rPr>
            <w:noProof/>
            <w:webHidden/>
          </w:rPr>
          <w:tab/>
        </w:r>
        <w:r w:rsidR="00F43E1C">
          <w:rPr>
            <w:noProof/>
            <w:webHidden/>
          </w:rPr>
          <w:fldChar w:fldCharType="begin"/>
        </w:r>
        <w:r w:rsidR="00F43E1C">
          <w:rPr>
            <w:noProof/>
            <w:webHidden/>
          </w:rPr>
          <w:instrText xml:space="preserve"> PAGEREF _Toc46388281 \h </w:instrText>
        </w:r>
        <w:r w:rsidR="00F43E1C">
          <w:rPr>
            <w:noProof/>
            <w:webHidden/>
          </w:rPr>
        </w:r>
        <w:r w:rsidR="00F43E1C">
          <w:rPr>
            <w:noProof/>
            <w:webHidden/>
          </w:rPr>
          <w:fldChar w:fldCharType="separate"/>
        </w:r>
        <w:r w:rsidR="00CA576A">
          <w:rPr>
            <w:noProof/>
            <w:webHidden/>
          </w:rPr>
          <w:t>65</w:t>
        </w:r>
        <w:r w:rsidR="00F43E1C">
          <w:rPr>
            <w:noProof/>
            <w:webHidden/>
          </w:rPr>
          <w:fldChar w:fldCharType="end"/>
        </w:r>
      </w:hyperlink>
    </w:p>
    <w:p w14:paraId="7EC3C5AC" w14:textId="02C2162A" w:rsidR="00F43E1C" w:rsidRDefault="00345866">
      <w:pPr>
        <w:pStyle w:val="TOC1"/>
        <w:tabs>
          <w:tab w:val="left" w:pos="574"/>
          <w:tab w:val="right" w:pos="9911"/>
        </w:tabs>
        <w:rPr>
          <w:rFonts w:asciiTheme="minorHAnsi" w:eastAsiaTheme="minorEastAsia" w:hAnsiTheme="minorHAnsi" w:cstheme="minorBidi"/>
          <w:b w:val="0"/>
          <w:bCs w:val="0"/>
          <w:noProof/>
          <w:szCs w:val="24"/>
          <w:lang w:eastAsia="en-GB"/>
        </w:rPr>
      </w:pPr>
      <w:hyperlink w:anchor="_Toc46388282" w:history="1">
        <w:r w:rsidR="00F43E1C" w:rsidRPr="00DF2110">
          <w:rPr>
            <w:rStyle w:val="Hyperlink"/>
            <w:noProof/>
            <w:lang w:bidi="en-US"/>
          </w:rPr>
          <w:t>30.</w:t>
        </w:r>
        <w:r w:rsidR="00F43E1C">
          <w:rPr>
            <w:rFonts w:asciiTheme="minorHAnsi" w:eastAsiaTheme="minorEastAsia" w:hAnsiTheme="minorHAnsi" w:cstheme="minorBidi"/>
            <w:b w:val="0"/>
            <w:bCs w:val="0"/>
            <w:noProof/>
            <w:szCs w:val="24"/>
            <w:lang w:eastAsia="en-GB"/>
          </w:rPr>
          <w:tab/>
        </w:r>
        <w:r w:rsidR="00F43E1C" w:rsidRPr="00DF2110">
          <w:rPr>
            <w:rStyle w:val="Hyperlink"/>
            <w:noProof/>
            <w:lang w:bidi="en-US"/>
          </w:rPr>
          <w:t>Termination for Convenience</w:t>
        </w:r>
        <w:r w:rsidR="00EF65F0">
          <w:rPr>
            <w:rStyle w:val="Hyperlink"/>
            <w:noProof/>
            <w:lang w:bidi="en-US"/>
          </w:rPr>
          <w:t>……………………………………………………………..</w:t>
        </w:r>
        <w:r w:rsidR="00F43E1C">
          <w:rPr>
            <w:noProof/>
            <w:webHidden/>
          </w:rPr>
          <w:tab/>
        </w:r>
        <w:r w:rsidR="00F43E1C">
          <w:rPr>
            <w:noProof/>
            <w:webHidden/>
          </w:rPr>
          <w:fldChar w:fldCharType="begin"/>
        </w:r>
        <w:r w:rsidR="00F43E1C">
          <w:rPr>
            <w:noProof/>
            <w:webHidden/>
          </w:rPr>
          <w:instrText xml:space="preserve"> PAGEREF _Toc46388282 \h </w:instrText>
        </w:r>
        <w:r w:rsidR="00F43E1C">
          <w:rPr>
            <w:noProof/>
            <w:webHidden/>
          </w:rPr>
        </w:r>
        <w:r w:rsidR="00F43E1C">
          <w:rPr>
            <w:noProof/>
            <w:webHidden/>
          </w:rPr>
          <w:fldChar w:fldCharType="separate"/>
        </w:r>
        <w:r w:rsidR="00CA576A">
          <w:rPr>
            <w:noProof/>
            <w:webHidden/>
          </w:rPr>
          <w:t>65</w:t>
        </w:r>
        <w:r w:rsidR="00F43E1C">
          <w:rPr>
            <w:noProof/>
            <w:webHidden/>
          </w:rPr>
          <w:fldChar w:fldCharType="end"/>
        </w:r>
      </w:hyperlink>
    </w:p>
    <w:p w14:paraId="37836493" w14:textId="55633878" w:rsidR="00F43E1C" w:rsidRDefault="00345866">
      <w:pPr>
        <w:pStyle w:val="TOC1"/>
        <w:tabs>
          <w:tab w:val="left" w:pos="574"/>
          <w:tab w:val="right" w:pos="9911"/>
        </w:tabs>
        <w:rPr>
          <w:rFonts w:asciiTheme="minorHAnsi" w:eastAsiaTheme="minorEastAsia" w:hAnsiTheme="minorHAnsi" w:cstheme="minorBidi"/>
          <w:b w:val="0"/>
          <w:bCs w:val="0"/>
          <w:noProof/>
          <w:szCs w:val="24"/>
          <w:lang w:eastAsia="en-GB"/>
        </w:rPr>
      </w:pPr>
      <w:hyperlink w:anchor="_Toc46388283" w:history="1">
        <w:r w:rsidR="00F43E1C" w:rsidRPr="00DF2110">
          <w:rPr>
            <w:rStyle w:val="Hyperlink"/>
            <w:noProof/>
            <w:lang w:bidi="en-US"/>
          </w:rPr>
          <w:t>31.</w:t>
        </w:r>
        <w:r w:rsidR="00F43E1C">
          <w:rPr>
            <w:rFonts w:asciiTheme="minorHAnsi" w:eastAsiaTheme="minorEastAsia" w:hAnsiTheme="minorHAnsi" w:cstheme="minorBidi"/>
            <w:b w:val="0"/>
            <w:bCs w:val="0"/>
            <w:noProof/>
            <w:szCs w:val="24"/>
            <w:lang w:eastAsia="en-GB"/>
          </w:rPr>
          <w:tab/>
        </w:r>
        <w:r w:rsidR="00F43E1C" w:rsidRPr="00DF2110">
          <w:rPr>
            <w:rStyle w:val="Hyperlink"/>
            <w:noProof/>
            <w:lang w:bidi="en-US"/>
          </w:rPr>
          <w:t>Settlement of Disputes</w:t>
        </w:r>
        <w:r w:rsidR="00EF65F0">
          <w:rPr>
            <w:rStyle w:val="Hyperlink"/>
            <w:noProof/>
            <w:lang w:bidi="en-US"/>
          </w:rPr>
          <w:t>……………………………………………………………………...</w:t>
        </w:r>
        <w:r w:rsidR="00F43E1C">
          <w:rPr>
            <w:noProof/>
            <w:webHidden/>
          </w:rPr>
          <w:tab/>
        </w:r>
        <w:r w:rsidR="00F43E1C">
          <w:rPr>
            <w:noProof/>
            <w:webHidden/>
          </w:rPr>
          <w:fldChar w:fldCharType="begin"/>
        </w:r>
        <w:r w:rsidR="00F43E1C">
          <w:rPr>
            <w:noProof/>
            <w:webHidden/>
          </w:rPr>
          <w:instrText xml:space="preserve"> PAGEREF _Toc46388283 \h </w:instrText>
        </w:r>
        <w:r w:rsidR="00F43E1C">
          <w:rPr>
            <w:noProof/>
            <w:webHidden/>
          </w:rPr>
        </w:r>
        <w:r w:rsidR="00F43E1C">
          <w:rPr>
            <w:noProof/>
            <w:webHidden/>
          </w:rPr>
          <w:fldChar w:fldCharType="separate"/>
        </w:r>
        <w:r w:rsidR="00CA576A">
          <w:rPr>
            <w:noProof/>
            <w:webHidden/>
          </w:rPr>
          <w:t>66</w:t>
        </w:r>
        <w:r w:rsidR="00F43E1C">
          <w:rPr>
            <w:noProof/>
            <w:webHidden/>
          </w:rPr>
          <w:fldChar w:fldCharType="end"/>
        </w:r>
      </w:hyperlink>
    </w:p>
    <w:p w14:paraId="46B63671" w14:textId="58623F13" w:rsidR="00F43E1C" w:rsidRDefault="00345866">
      <w:pPr>
        <w:pStyle w:val="TOC1"/>
        <w:tabs>
          <w:tab w:val="left" w:pos="574"/>
          <w:tab w:val="right" w:pos="9911"/>
        </w:tabs>
        <w:rPr>
          <w:rFonts w:asciiTheme="minorHAnsi" w:eastAsiaTheme="minorEastAsia" w:hAnsiTheme="minorHAnsi" w:cstheme="minorBidi"/>
          <w:b w:val="0"/>
          <w:bCs w:val="0"/>
          <w:noProof/>
          <w:szCs w:val="24"/>
          <w:lang w:eastAsia="en-GB"/>
        </w:rPr>
      </w:pPr>
      <w:hyperlink w:anchor="_Toc46388284" w:history="1">
        <w:r w:rsidR="00F43E1C" w:rsidRPr="00DF2110">
          <w:rPr>
            <w:rStyle w:val="Hyperlink"/>
            <w:noProof/>
          </w:rPr>
          <w:t>32.</w:t>
        </w:r>
        <w:r w:rsidR="00F43E1C">
          <w:rPr>
            <w:rFonts w:asciiTheme="minorHAnsi" w:eastAsiaTheme="minorEastAsia" w:hAnsiTheme="minorHAnsi" w:cstheme="minorBidi"/>
            <w:b w:val="0"/>
            <w:bCs w:val="0"/>
            <w:noProof/>
            <w:szCs w:val="24"/>
            <w:lang w:eastAsia="en-GB"/>
          </w:rPr>
          <w:tab/>
        </w:r>
        <w:r w:rsidR="00F43E1C" w:rsidRPr="00DF2110">
          <w:rPr>
            <w:rStyle w:val="Hyperlink"/>
            <w:noProof/>
          </w:rPr>
          <w:t>Limitation of Liability</w:t>
        </w:r>
        <w:r w:rsidR="00EF65F0">
          <w:rPr>
            <w:rStyle w:val="Hyperlink"/>
            <w:noProof/>
          </w:rPr>
          <w:t>………………………………………………………………………..</w:t>
        </w:r>
        <w:r w:rsidR="00F43E1C">
          <w:rPr>
            <w:noProof/>
            <w:webHidden/>
          </w:rPr>
          <w:tab/>
        </w:r>
        <w:r w:rsidR="00F43E1C">
          <w:rPr>
            <w:noProof/>
            <w:webHidden/>
          </w:rPr>
          <w:fldChar w:fldCharType="begin"/>
        </w:r>
        <w:r w:rsidR="00F43E1C">
          <w:rPr>
            <w:noProof/>
            <w:webHidden/>
          </w:rPr>
          <w:instrText xml:space="preserve"> PAGEREF _Toc46388284 \h </w:instrText>
        </w:r>
        <w:r w:rsidR="00F43E1C">
          <w:rPr>
            <w:noProof/>
            <w:webHidden/>
          </w:rPr>
        </w:r>
        <w:r w:rsidR="00F43E1C">
          <w:rPr>
            <w:noProof/>
            <w:webHidden/>
          </w:rPr>
          <w:fldChar w:fldCharType="separate"/>
        </w:r>
        <w:r w:rsidR="00CA576A">
          <w:rPr>
            <w:noProof/>
            <w:webHidden/>
          </w:rPr>
          <w:t>66</w:t>
        </w:r>
        <w:r w:rsidR="00F43E1C">
          <w:rPr>
            <w:noProof/>
            <w:webHidden/>
          </w:rPr>
          <w:fldChar w:fldCharType="end"/>
        </w:r>
      </w:hyperlink>
    </w:p>
    <w:p w14:paraId="57535B20" w14:textId="7A8AC724" w:rsidR="00F43E1C" w:rsidRDefault="00345866">
      <w:pPr>
        <w:pStyle w:val="TOC1"/>
        <w:tabs>
          <w:tab w:val="left" w:pos="574"/>
          <w:tab w:val="right" w:pos="9911"/>
        </w:tabs>
        <w:rPr>
          <w:rFonts w:asciiTheme="minorHAnsi" w:eastAsiaTheme="minorEastAsia" w:hAnsiTheme="minorHAnsi" w:cstheme="minorBidi"/>
          <w:b w:val="0"/>
          <w:bCs w:val="0"/>
          <w:noProof/>
          <w:szCs w:val="24"/>
          <w:lang w:eastAsia="en-GB"/>
        </w:rPr>
      </w:pPr>
      <w:hyperlink w:anchor="_Toc46388285" w:history="1">
        <w:r w:rsidR="00F43E1C" w:rsidRPr="00DF2110">
          <w:rPr>
            <w:rStyle w:val="Hyperlink"/>
            <w:noProof/>
          </w:rPr>
          <w:t>33.</w:t>
        </w:r>
        <w:r w:rsidR="00F43E1C">
          <w:rPr>
            <w:rFonts w:asciiTheme="minorHAnsi" w:eastAsiaTheme="minorEastAsia" w:hAnsiTheme="minorHAnsi" w:cstheme="minorBidi"/>
            <w:b w:val="0"/>
            <w:bCs w:val="0"/>
            <w:noProof/>
            <w:szCs w:val="24"/>
            <w:lang w:eastAsia="en-GB"/>
          </w:rPr>
          <w:tab/>
        </w:r>
        <w:r w:rsidR="00F43E1C" w:rsidRPr="00DF2110">
          <w:rPr>
            <w:rStyle w:val="Hyperlink"/>
            <w:noProof/>
          </w:rPr>
          <w:t>Governing Language</w:t>
        </w:r>
        <w:r w:rsidR="00EF65F0">
          <w:rPr>
            <w:rStyle w:val="Hyperlink"/>
            <w:noProof/>
          </w:rPr>
          <w:t>………………………………………………………………………..</w:t>
        </w:r>
        <w:r w:rsidR="00F43E1C">
          <w:rPr>
            <w:noProof/>
            <w:webHidden/>
          </w:rPr>
          <w:tab/>
        </w:r>
        <w:r w:rsidR="00F43E1C">
          <w:rPr>
            <w:noProof/>
            <w:webHidden/>
          </w:rPr>
          <w:fldChar w:fldCharType="begin"/>
        </w:r>
        <w:r w:rsidR="00F43E1C">
          <w:rPr>
            <w:noProof/>
            <w:webHidden/>
          </w:rPr>
          <w:instrText xml:space="preserve"> PAGEREF _Toc46388285 \h </w:instrText>
        </w:r>
        <w:r w:rsidR="00F43E1C">
          <w:rPr>
            <w:noProof/>
            <w:webHidden/>
          </w:rPr>
        </w:r>
        <w:r w:rsidR="00F43E1C">
          <w:rPr>
            <w:noProof/>
            <w:webHidden/>
          </w:rPr>
          <w:fldChar w:fldCharType="separate"/>
        </w:r>
        <w:r w:rsidR="00CA576A">
          <w:rPr>
            <w:noProof/>
            <w:webHidden/>
          </w:rPr>
          <w:t>67</w:t>
        </w:r>
        <w:r w:rsidR="00F43E1C">
          <w:rPr>
            <w:noProof/>
            <w:webHidden/>
          </w:rPr>
          <w:fldChar w:fldCharType="end"/>
        </w:r>
      </w:hyperlink>
    </w:p>
    <w:p w14:paraId="33DBBECE" w14:textId="2932F624" w:rsidR="00F43E1C" w:rsidRDefault="00345866">
      <w:pPr>
        <w:pStyle w:val="TOC1"/>
        <w:tabs>
          <w:tab w:val="left" w:pos="574"/>
          <w:tab w:val="right" w:pos="9911"/>
        </w:tabs>
        <w:rPr>
          <w:rFonts w:asciiTheme="minorHAnsi" w:eastAsiaTheme="minorEastAsia" w:hAnsiTheme="minorHAnsi" w:cstheme="minorBidi"/>
          <w:b w:val="0"/>
          <w:bCs w:val="0"/>
          <w:noProof/>
          <w:szCs w:val="24"/>
          <w:lang w:eastAsia="en-GB"/>
        </w:rPr>
      </w:pPr>
      <w:hyperlink w:anchor="_Toc46388286" w:history="1">
        <w:r w:rsidR="00F43E1C" w:rsidRPr="00DF2110">
          <w:rPr>
            <w:rStyle w:val="Hyperlink"/>
            <w:noProof/>
          </w:rPr>
          <w:t>34.</w:t>
        </w:r>
        <w:r w:rsidR="00F43E1C">
          <w:rPr>
            <w:rFonts w:asciiTheme="minorHAnsi" w:eastAsiaTheme="minorEastAsia" w:hAnsiTheme="minorHAnsi" w:cstheme="minorBidi"/>
            <w:b w:val="0"/>
            <w:bCs w:val="0"/>
            <w:noProof/>
            <w:szCs w:val="24"/>
            <w:lang w:eastAsia="en-GB"/>
          </w:rPr>
          <w:tab/>
        </w:r>
        <w:r w:rsidR="00F43E1C" w:rsidRPr="00DF2110">
          <w:rPr>
            <w:rStyle w:val="Hyperlink"/>
            <w:noProof/>
          </w:rPr>
          <w:t>Applicable Law</w:t>
        </w:r>
        <w:r w:rsidR="00EF65F0">
          <w:rPr>
            <w:rStyle w:val="Hyperlink"/>
            <w:noProof/>
          </w:rPr>
          <w:t>……………………………………………………………………………….</w:t>
        </w:r>
        <w:r w:rsidR="00F43E1C">
          <w:rPr>
            <w:noProof/>
            <w:webHidden/>
          </w:rPr>
          <w:tab/>
        </w:r>
        <w:r w:rsidR="00F43E1C">
          <w:rPr>
            <w:noProof/>
            <w:webHidden/>
          </w:rPr>
          <w:fldChar w:fldCharType="begin"/>
        </w:r>
        <w:r w:rsidR="00F43E1C">
          <w:rPr>
            <w:noProof/>
            <w:webHidden/>
          </w:rPr>
          <w:instrText xml:space="preserve"> PAGEREF _Toc46388286 \h </w:instrText>
        </w:r>
        <w:r w:rsidR="00F43E1C">
          <w:rPr>
            <w:noProof/>
            <w:webHidden/>
          </w:rPr>
        </w:r>
        <w:r w:rsidR="00F43E1C">
          <w:rPr>
            <w:noProof/>
            <w:webHidden/>
          </w:rPr>
          <w:fldChar w:fldCharType="separate"/>
        </w:r>
        <w:r w:rsidR="00CA576A">
          <w:rPr>
            <w:noProof/>
            <w:webHidden/>
          </w:rPr>
          <w:t>67</w:t>
        </w:r>
        <w:r w:rsidR="00F43E1C">
          <w:rPr>
            <w:noProof/>
            <w:webHidden/>
          </w:rPr>
          <w:fldChar w:fldCharType="end"/>
        </w:r>
      </w:hyperlink>
    </w:p>
    <w:p w14:paraId="1033B90F" w14:textId="57E899F7" w:rsidR="00F43E1C" w:rsidRDefault="00345866">
      <w:pPr>
        <w:pStyle w:val="TOC1"/>
        <w:tabs>
          <w:tab w:val="left" w:pos="574"/>
          <w:tab w:val="right" w:pos="9911"/>
        </w:tabs>
        <w:rPr>
          <w:rFonts w:asciiTheme="minorHAnsi" w:eastAsiaTheme="minorEastAsia" w:hAnsiTheme="minorHAnsi" w:cstheme="minorBidi"/>
          <w:b w:val="0"/>
          <w:bCs w:val="0"/>
          <w:noProof/>
          <w:szCs w:val="24"/>
          <w:lang w:eastAsia="en-GB"/>
        </w:rPr>
      </w:pPr>
      <w:hyperlink w:anchor="_Toc46388287" w:history="1">
        <w:r w:rsidR="00F43E1C" w:rsidRPr="00DF2110">
          <w:rPr>
            <w:rStyle w:val="Hyperlink"/>
            <w:noProof/>
          </w:rPr>
          <w:t>35.</w:t>
        </w:r>
        <w:r w:rsidR="00F43E1C">
          <w:rPr>
            <w:rFonts w:asciiTheme="minorHAnsi" w:eastAsiaTheme="minorEastAsia" w:hAnsiTheme="minorHAnsi" w:cstheme="minorBidi"/>
            <w:b w:val="0"/>
            <w:bCs w:val="0"/>
            <w:noProof/>
            <w:szCs w:val="24"/>
            <w:lang w:eastAsia="en-GB"/>
          </w:rPr>
          <w:tab/>
        </w:r>
        <w:r w:rsidR="00F43E1C" w:rsidRPr="00DF2110">
          <w:rPr>
            <w:rStyle w:val="Hyperlink"/>
            <w:noProof/>
          </w:rPr>
          <w:t>Notices</w:t>
        </w:r>
        <w:r w:rsidR="00EF65F0">
          <w:rPr>
            <w:rStyle w:val="Hyperlink"/>
            <w:noProof/>
          </w:rPr>
          <w:t>…………………………………………………………………………………………</w:t>
        </w:r>
        <w:r w:rsidR="00F43E1C">
          <w:rPr>
            <w:noProof/>
            <w:webHidden/>
          </w:rPr>
          <w:tab/>
        </w:r>
        <w:r w:rsidR="00F43E1C">
          <w:rPr>
            <w:noProof/>
            <w:webHidden/>
          </w:rPr>
          <w:fldChar w:fldCharType="begin"/>
        </w:r>
        <w:r w:rsidR="00F43E1C">
          <w:rPr>
            <w:noProof/>
            <w:webHidden/>
          </w:rPr>
          <w:instrText xml:space="preserve"> PAGEREF _Toc46388287 \h </w:instrText>
        </w:r>
        <w:r w:rsidR="00F43E1C">
          <w:rPr>
            <w:noProof/>
            <w:webHidden/>
          </w:rPr>
        </w:r>
        <w:r w:rsidR="00F43E1C">
          <w:rPr>
            <w:noProof/>
            <w:webHidden/>
          </w:rPr>
          <w:fldChar w:fldCharType="separate"/>
        </w:r>
        <w:r w:rsidR="00CA576A">
          <w:rPr>
            <w:noProof/>
            <w:webHidden/>
          </w:rPr>
          <w:t>67</w:t>
        </w:r>
        <w:r w:rsidR="00F43E1C">
          <w:rPr>
            <w:noProof/>
            <w:webHidden/>
          </w:rPr>
          <w:fldChar w:fldCharType="end"/>
        </w:r>
      </w:hyperlink>
    </w:p>
    <w:p w14:paraId="2B4F2E38" w14:textId="3FBFC07F" w:rsidR="00F43E1C" w:rsidRDefault="00345866">
      <w:pPr>
        <w:pStyle w:val="TOC1"/>
        <w:tabs>
          <w:tab w:val="left" w:pos="574"/>
          <w:tab w:val="right" w:pos="9911"/>
        </w:tabs>
        <w:rPr>
          <w:rFonts w:asciiTheme="minorHAnsi" w:eastAsiaTheme="minorEastAsia" w:hAnsiTheme="minorHAnsi" w:cstheme="minorBidi"/>
          <w:b w:val="0"/>
          <w:bCs w:val="0"/>
          <w:noProof/>
          <w:szCs w:val="24"/>
          <w:lang w:eastAsia="en-GB"/>
        </w:rPr>
      </w:pPr>
      <w:hyperlink w:anchor="_Toc46388288" w:history="1">
        <w:r w:rsidR="00F43E1C" w:rsidRPr="00DF2110">
          <w:rPr>
            <w:rStyle w:val="Hyperlink"/>
            <w:noProof/>
          </w:rPr>
          <w:t>36.</w:t>
        </w:r>
        <w:r w:rsidR="00F43E1C">
          <w:rPr>
            <w:rFonts w:asciiTheme="minorHAnsi" w:eastAsiaTheme="minorEastAsia" w:hAnsiTheme="minorHAnsi" w:cstheme="minorBidi"/>
            <w:b w:val="0"/>
            <w:bCs w:val="0"/>
            <w:noProof/>
            <w:szCs w:val="24"/>
            <w:lang w:eastAsia="en-GB"/>
          </w:rPr>
          <w:tab/>
        </w:r>
        <w:r w:rsidR="00F43E1C" w:rsidRPr="00DF2110">
          <w:rPr>
            <w:rStyle w:val="Hyperlink"/>
            <w:noProof/>
          </w:rPr>
          <w:t>Taxes and Duties</w:t>
        </w:r>
        <w:r w:rsidR="00EF65F0">
          <w:rPr>
            <w:rStyle w:val="Hyperlink"/>
            <w:noProof/>
          </w:rPr>
          <w:t>……………………………………………………………………………..</w:t>
        </w:r>
        <w:r w:rsidR="00F43E1C">
          <w:rPr>
            <w:noProof/>
            <w:webHidden/>
          </w:rPr>
          <w:tab/>
        </w:r>
        <w:r w:rsidR="00F43E1C">
          <w:rPr>
            <w:noProof/>
            <w:webHidden/>
          </w:rPr>
          <w:fldChar w:fldCharType="begin"/>
        </w:r>
        <w:r w:rsidR="00F43E1C">
          <w:rPr>
            <w:noProof/>
            <w:webHidden/>
          </w:rPr>
          <w:instrText xml:space="preserve"> PAGEREF _Toc46388288 \h </w:instrText>
        </w:r>
        <w:r w:rsidR="00F43E1C">
          <w:rPr>
            <w:noProof/>
            <w:webHidden/>
          </w:rPr>
        </w:r>
        <w:r w:rsidR="00F43E1C">
          <w:rPr>
            <w:noProof/>
            <w:webHidden/>
          </w:rPr>
          <w:fldChar w:fldCharType="separate"/>
        </w:r>
        <w:r w:rsidR="00CA576A">
          <w:rPr>
            <w:noProof/>
            <w:webHidden/>
          </w:rPr>
          <w:t>67</w:t>
        </w:r>
        <w:r w:rsidR="00F43E1C">
          <w:rPr>
            <w:noProof/>
            <w:webHidden/>
          </w:rPr>
          <w:fldChar w:fldCharType="end"/>
        </w:r>
      </w:hyperlink>
    </w:p>
    <w:p w14:paraId="690B427A" w14:textId="43F9C903" w:rsidR="006E6914" w:rsidRPr="00472491" w:rsidRDefault="00F44011" w:rsidP="00CA576A">
      <w:pPr>
        <w:widowControl w:val="0"/>
        <w:tabs>
          <w:tab w:val="left" w:pos="0"/>
        </w:tabs>
        <w:autoSpaceDE w:val="0"/>
        <w:autoSpaceDN w:val="0"/>
        <w:spacing w:before="240" w:line="240" w:lineRule="exact"/>
        <w:ind w:left="1464" w:right="1482"/>
        <w:jc w:val="center"/>
        <w:outlineLvl w:val="1"/>
        <w:rPr>
          <w:rFonts w:asciiTheme="minorBidi" w:hAnsiTheme="minorBidi" w:cstheme="minorBidi"/>
          <w:b/>
          <w:bCs/>
          <w:lang w:bidi="en-US"/>
        </w:rPr>
      </w:pPr>
      <w:r>
        <w:rPr>
          <w:rFonts w:asciiTheme="minorBidi" w:hAnsiTheme="minorBidi" w:cstheme="minorBidi"/>
          <w:b/>
          <w:bCs/>
          <w:lang w:bidi="en-US"/>
        </w:rPr>
        <w:fldChar w:fldCharType="end"/>
      </w:r>
    </w:p>
    <w:p w14:paraId="7029CFB5" w14:textId="77777777" w:rsidR="00472491" w:rsidRDefault="00472491" w:rsidP="002E58D5">
      <w:pPr>
        <w:tabs>
          <w:tab w:val="left" w:pos="0"/>
        </w:tabs>
        <w:rPr>
          <w:rFonts w:asciiTheme="minorBidi" w:hAnsiTheme="minorBidi" w:cstheme="minorBidi"/>
          <w:b/>
          <w:sz w:val="28"/>
          <w:szCs w:val="22"/>
          <w:lang w:bidi="en-US"/>
        </w:rPr>
      </w:pPr>
      <w:r>
        <w:rPr>
          <w:rFonts w:asciiTheme="minorBidi" w:hAnsiTheme="minorBidi" w:cstheme="minorBidi"/>
          <w:b/>
          <w:sz w:val="28"/>
          <w:szCs w:val="22"/>
          <w:lang w:bidi="en-US"/>
        </w:rPr>
        <w:br w:type="page"/>
      </w:r>
    </w:p>
    <w:p w14:paraId="121024CA" w14:textId="087605BD" w:rsidR="00192510" w:rsidRPr="002A7797" w:rsidRDefault="00192510" w:rsidP="002E58D5">
      <w:pPr>
        <w:widowControl w:val="0"/>
        <w:tabs>
          <w:tab w:val="left" w:pos="0"/>
        </w:tabs>
        <w:autoSpaceDE w:val="0"/>
        <w:autoSpaceDN w:val="0"/>
        <w:spacing w:before="240" w:line="240" w:lineRule="exact"/>
        <w:jc w:val="center"/>
        <w:rPr>
          <w:rFonts w:asciiTheme="minorBidi" w:hAnsiTheme="minorBidi" w:cstheme="minorBidi"/>
          <w:b/>
          <w:sz w:val="32"/>
          <w:szCs w:val="32"/>
          <w:lang w:bidi="en-US"/>
        </w:rPr>
      </w:pPr>
      <w:r w:rsidRPr="002A7797">
        <w:rPr>
          <w:rFonts w:asciiTheme="minorBidi" w:hAnsiTheme="minorBidi" w:cstheme="minorBidi"/>
          <w:b/>
          <w:sz w:val="32"/>
          <w:szCs w:val="32"/>
          <w:lang w:bidi="en-US"/>
        </w:rPr>
        <w:t xml:space="preserve">General </w:t>
      </w:r>
      <w:r w:rsidR="00640FA5" w:rsidRPr="002A7797">
        <w:rPr>
          <w:rFonts w:asciiTheme="minorBidi" w:hAnsiTheme="minorBidi" w:cstheme="minorBidi"/>
          <w:b/>
          <w:sz w:val="32"/>
          <w:szCs w:val="32"/>
          <w:lang w:bidi="en-US"/>
        </w:rPr>
        <w:t>Conditions of Contract</w:t>
      </w:r>
    </w:p>
    <w:p w14:paraId="10601AA6" w14:textId="77777777" w:rsidR="00192510" w:rsidRPr="002012E4" w:rsidRDefault="00192510" w:rsidP="002E58D5">
      <w:pPr>
        <w:widowControl w:val="0"/>
        <w:tabs>
          <w:tab w:val="left" w:pos="0"/>
        </w:tabs>
        <w:autoSpaceDE w:val="0"/>
        <w:autoSpaceDN w:val="0"/>
        <w:spacing w:before="240" w:line="240" w:lineRule="exact"/>
        <w:rPr>
          <w:rFonts w:asciiTheme="minorBidi" w:hAnsiTheme="minorBidi" w:cstheme="minorBidi"/>
          <w:b/>
          <w:lang w:bidi="en-US"/>
        </w:rPr>
      </w:pPr>
    </w:p>
    <w:tbl>
      <w:tblPr>
        <w:tblW w:w="9961" w:type="dxa"/>
        <w:tblLayout w:type="fixed"/>
        <w:tblCellMar>
          <w:left w:w="0" w:type="dxa"/>
          <w:right w:w="0" w:type="dxa"/>
        </w:tblCellMar>
        <w:tblLook w:val="01E0" w:firstRow="1" w:lastRow="1" w:firstColumn="1" w:lastColumn="1" w:noHBand="0" w:noVBand="0"/>
      </w:tblPr>
      <w:tblGrid>
        <w:gridCol w:w="2168"/>
        <w:gridCol w:w="7662"/>
        <w:gridCol w:w="80"/>
        <w:gridCol w:w="51"/>
      </w:tblGrid>
      <w:tr w:rsidR="00192510" w:rsidRPr="002012E4" w14:paraId="20B502C5" w14:textId="77777777" w:rsidTr="008705C4">
        <w:trPr>
          <w:gridAfter w:val="2"/>
          <w:wAfter w:w="128" w:type="dxa"/>
          <w:trHeight w:val="11462"/>
        </w:trPr>
        <w:tc>
          <w:tcPr>
            <w:tcW w:w="2169" w:type="dxa"/>
          </w:tcPr>
          <w:p w14:paraId="51EB0DCC" w14:textId="5B8B8D7A" w:rsidR="00192510" w:rsidRPr="001F13ED" w:rsidRDefault="00192510" w:rsidP="00B74988">
            <w:pPr>
              <w:pStyle w:val="GCCClauses"/>
              <w:numPr>
                <w:ilvl w:val="0"/>
                <w:numId w:val="35"/>
              </w:numPr>
            </w:pPr>
            <w:bookmarkStart w:id="177" w:name="_Toc44943165"/>
            <w:bookmarkStart w:id="178" w:name="_Toc45027649"/>
            <w:bookmarkStart w:id="179" w:name="_Toc45028395"/>
            <w:bookmarkStart w:id="180" w:name="_Toc46388253"/>
            <w:r w:rsidRPr="001F13ED">
              <w:t>Definitions</w:t>
            </w:r>
            <w:bookmarkEnd w:id="177"/>
            <w:bookmarkEnd w:id="178"/>
            <w:bookmarkEnd w:id="179"/>
            <w:bookmarkEnd w:id="180"/>
          </w:p>
        </w:tc>
        <w:tc>
          <w:tcPr>
            <w:tcW w:w="7664" w:type="dxa"/>
          </w:tcPr>
          <w:p w14:paraId="7A470134" w14:textId="02902A6F" w:rsidR="00192510" w:rsidRPr="001F13ED" w:rsidRDefault="00192510" w:rsidP="001F13ED">
            <w:pPr>
              <w:pStyle w:val="GCCSubclause"/>
            </w:pPr>
            <w:r w:rsidRPr="001F13ED">
              <w:t xml:space="preserve">In </w:t>
            </w:r>
            <w:r w:rsidR="00063A43" w:rsidRPr="001F13ED">
              <w:t>this c</w:t>
            </w:r>
            <w:r w:rsidRPr="001F13ED">
              <w:t>ontract, the following terms shall be interpreted as indicated:</w:t>
            </w:r>
          </w:p>
          <w:p w14:paraId="32C1838A" w14:textId="545DD988" w:rsidR="00192510" w:rsidRPr="001F13ED" w:rsidRDefault="00192510" w:rsidP="001F13ED">
            <w:pPr>
              <w:pStyle w:val="Header3-Paragraph"/>
            </w:pPr>
            <w:r w:rsidRPr="001F13ED">
              <w:t>“Fund” means the International Fund for Agricultural Development.</w:t>
            </w:r>
          </w:p>
          <w:p w14:paraId="6153D331" w14:textId="0CAD1510" w:rsidR="00192510" w:rsidRPr="001F13ED" w:rsidRDefault="00192510" w:rsidP="001F13ED">
            <w:pPr>
              <w:pStyle w:val="Header3-Paragraph"/>
            </w:pPr>
            <w:r w:rsidRPr="001F13ED">
              <w:t xml:space="preserve">“The </w:t>
            </w:r>
            <w:r w:rsidR="0062078D" w:rsidRPr="001F13ED">
              <w:t>c</w:t>
            </w:r>
            <w:r w:rsidRPr="001F13ED">
              <w:t xml:space="preserve">ontract” means the agreement entered into between the </w:t>
            </w:r>
            <w:r w:rsidR="0062078D" w:rsidRPr="001F13ED">
              <w:t>purchaser</w:t>
            </w:r>
            <w:r w:rsidRPr="001F13ED">
              <w:t xml:space="preserve"> and the </w:t>
            </w:r>
            <w:r w:rsidR="00667DF3" w:rsidRPr="001F13ED">
              <w:t>supplier</w:t>
            </w:r>
            <w:r w:rsidRPr="001F13ED">
              <w:t xml:space="preserve">, as recorded in the </w:t>
            </w:r>
            <w:r w:rsidR="00063A43" w:rsidRPr="001F13ED">
              <w:t xml:space="preserve">contract form </w:t>
            </w:r>
            <w:r w:rsidRPr="001F13ED">
              <w:t>signed by the parties, including all attachments and appendices thereto and all documents incorporated by reference therein.</w:t>
            </w:r>
          </w:p>
          <w:p w14:paraId="2FB70AF2" w14:textId="1811B3A1" w:rsidR="00192510" w:rsidRPr="001F13ED" w:rsidRDefault="00192510" w:rsidP="001F13ED">
            <w:pPr>
              <w:pStyle w:val="Header3-Paragraph"/>
              <w:rPr>
                <w:lang w:bidi="en-US"/>
              </w:rPr>
            </w:pPr>
            <w:r w:rsidRPr="001F13ED">
              <w:rPr>
                <w:lang w:bidi="en-US"/>
              </w:rPr>
              <w:t xml:space="preserve">“The </w:t>
            </w:r>
            <w:r w:rsidR="0062078D" w:rsidRPr="001F13ED">
              <w:rPr>
                <w:lang w:bidi="en-US"/>
              </w:rPr>
              <w:t>c</w:t>
            </w:r>
            <w:r w:rsidRPr="001F13ED">
              <w:rPr>
                <w:lang w:bidi="en-US"/>
              </w:rPr>
              <w:t xml:space="preserve">ontract </w:t>
            </w:r>
            <w:r w:rsidR="0062078D" w:rsidRPr="001F13ED">
              <w:rPr>
                <w:lang w:bidi="en-US"/>
              </w:rPr>
              <w:t>p</w:t>
            </w:r>
            <w:r w:rsidRPr="001F13ED">
              <w:rPr>
                <w:lang w:bidi="en-US"/>
              </w:rPr>
              <w:t xml:space="preserve">rice” means the price payable to the </w:t>
            </w:r>
            <w:r w:rsidR="00667DF3" w:rsidRPr="001F13ED">
              <w:rPr>
                <w:lang w:bidi="en-US"/>
              </w:rPr>
              <w:t>supplier</w:t>
            </w:r>
            <w:r w:rsidRPr="001F13ED">
              <w:rPr>
                <w:lang w:bidi="en-US"/>
              </w:rPr>
              <w:t xml:space="preserve"> under the </w:t>
            </w:r>
            <w:r w:rsidR="00667DF3" w:rsidRPr="001F13ED">
              <w:rPr>
                <w:lang w:bidi="en-US"/>
              </w:rPr>
              <w:t>contract</w:t>
            </w:r>
            <w:r w:rsidRPr="001F13ED">
              <w:rPr>
                <w:lang w:bidi="en-US"/>
              </w:rPr>
              <w:t xml:space="preserve"> for the full and proper performance of its contractual obligations.</w:t>
            </w:r>
          </w:p>
          <w:p w14:paraId="50D075AE" w14:textId="76B3FC13" w:rsidR="00192510" w:rsidRPr="001F13ED" w:rsidRDefault="00192510" w:rsidP="001F13ED">
            <w:pPr>
              <w:pStyle w:val="Header3-Paragraph"/>
              <w:rPr>
                <w:lang w:bidi="en-US"/>
              </w:rPr>
            </w:pPr>
            <w:r w:rsidRPr="001F13ED">
              <w:rPr>
                <w:lang w:bidi="en-US"/>
              </w:rPr>
              <w:t xml:space="preserve">“The </w:t>
            </w:r>
            <w:r w:rsidR="0062078D" w:rsidRPr="001F13ED">
              <w:rPr>
                <w:lang w:bidi="en-US"/>
              </w:rPr>
              <w:t>g</w:t>
            </w:r>
            <w:r w:rsidRPr="001F13ED">
              <w:rPr>
                <w:lang w:bidi="en-US"/>
              </w:rPr>
              <w:t xml:space="preserve">oods” means all of the equipment, machinery, commodities and/or other materials which the </w:t>
            </w:r>
            <w:r w:rsidR="00667DF3" w:rsidRPr="001F13ED">
              <w:rPr>
                <w:lang w:bidi="en-US"/>
              </w:rPr>
              <w:t>supplier</w:t>
            </w:r>
            <w:r w:rsidRPr="001F13ED">
              <w:rPr>
                <w:lang w:bidi="en-US"/>
              </w:rPr>
              <w:t xml:space="preserve"> is required to supply to the </w:t>
            </w:r>
            <w:r w:rsidR="0062078D" w:rsidRPr="001F13ED">
              <w:rPr>
                <w:lang w:bidi="en-US"/>
              </w:rPr>
              <w:t>purchaser</w:t>
            </w:r>
            <w:r w:rsidRPr="001F13ED">
              <w:rPr>
                <w:lang w:bidi="en-US"/>
              </w:rPr>
              <w:t xml:space="preserve"> under the </w:t>
            </w:r>
            <w:r w:rsidR="00667DF3" w:rsidRPr="001F13ED">
              <w:rPr>
                <w:lang w:bidi="en-US"/>
              </w:rPr>
              <w:t>contract</w:t>
            </w:r>
            <w:r w:rsidRPr="001F13ED">
              <w:rPr>
                <w:lang w:bidi="en-US"/>
              </w:rPr>
              <w:t>.</w:t>
            </w:r>
          </w:p>
          <w:p w14:paraId="63FD9F70" w14:textId="626B4E4C" w:rsidR="00192510" w:rsidRPr="001F13ED" w:rsidRDefault="00192510" w:rsidP="001F13ED">
            <w:pPr>
              <w:pStyle w:val="Header3-Paragraph"/>
              <w:rPr>
                <w:lang w:bidi="en-US"/>
              </w:rPr>
            </w:pPr>
            <w:r w:rsidRPr="001F13ED">
              <w:rPr>
                <w:lang w:bidi="en-US"/>
              </w:rPr>
              <w:t xml:space="preserve">“The </w:t>
            </w:r>
            <w:r w:rsidR="0062078D" w:rsidRPr="001F13ED">
              <w:rPr>
                <w:lang w:bidi="en-US"/>
              </w:rPr>
              <w:t>s</w:t>
            </w:r>
            <w:r w:rsidRPr="001F13ED">
              <w:rPr>
                <w:lang w:bidi="en-US"/>
              </w:rPr>
              <w:t xml:space="preserve">ervices” means those services ancillary to the supply of the </w:t>
            </w:r>
            <w:r w:rsidR="0062078D" w:rsidRPr="001F13ED">
              <w:rPr>
                <w:lang w:bidi="en-US"/>
              </w:rPr>
              <w:t>goods</w:t>
            </w:r>
            <w:r w:rsidRPr="001F13ED">
              <w:rPr>
                <w:lang w:bidi="en-US"/>
              </w:rPr>
              <w:t xml:space="preserve">, such as transportation and insurance, and any other incidental services, such as installation, commissioning, provision of technical assistance, training, and other such obligations of the </w:t>
            </w:r>
            <w:r w:rsidR="00667DF3" w:rsidRPr="001F13ED">
              <w:rPr>
                <w:lang w:bidi="en-US"/>
              </w:rPr>
              <w:t>supplier</w:t>
            </w:r>
            <w:r w:rsidRPr="001F13ED">
              <w:rPr>
                <w:lang w:bidi="en-US"/>
              </w:rPr>
              <w:t xml:space="preserve"> covered under the </w:t>
            </w:r>
            <w:r w:rsidR="00667DF3" w:rsidRPr="001F13ED">
              <w:rPr>
                <w:lang w:bidi="en-US"/>
              </w:rPr>
              <w:t>contract</w:t>
            </w:r>
            <w:r w:rsidRPr="001F13ED">
              <w:rPr>
                <w:lang w:bidi="en-US"/>
              </w:rPr>
              <w:t>.</w:t>
            </w:r>
          </w:p>
          <w:p w14:paraId="3D7B51F2" w14:textId="3CF32C90" w:rsidR="00192510" w:rsidRPr="001F13ED" w:rsidRDefault="00192510" w:rsidP="001F13ED">
            <w:pPr>
              <w:pStyle w:val="Header3-Paragraph"/>
              <w:rPr>
                <w:lang w:bidi="en-US"/>
              </w:rPr>
            </w:pPr>
            <w:r w:rsidRPr="001F13ED">
              <w:rPr>
                <w:lang w:bidi="en-US"/>
              </w:rPr>
              <w:t>“GCC” means the General Conditions of Contract contained in this section.</w:t>
            </w:r>
          </w:p>
          <w:p w14:paraId="072831B1" w14:textId="22560E7C" w:rsidR="00192510" w:rsidRPr="001F13ED" w:rsidRDefault="00192510" w:rsidP="001F13ED">
            <w:pPr>
              <w:pStyle w:val="Header3-Paragraph"/>
              <w:rPr>
                <w:lang w:bidi="en-US"/>
              </w:rPr>
            </w:pPr>
            <w:r w:rsidRPr="001F13ED">
              <w:rPr>
                <w:lang w:bidi="en-US"/>
              </w:rPr>
              <w:t>“SCC” means the Special Conditions of Contract.</w:t>
            </w:r>
          </w:p>
          <w:p w14:paraId="2636DF79" w14:textId="2F9BD97A" w:rsidR="00192510" w:rsidRPr="001F13ED" w:rsidRDefault="00192510" w:rsidP="001F13ED">
            <w:pPr>
              <w:pStyle w:val="Header3-Paragraph"/>
              <w:rPr>
                <w:lang w:bidi="en-US"/>
              </w:rPr>
            </w:pPr>
            <w:r w:rsidRPr="001F13ED">
              <w:rPr>
                <w:lang w:bidi="en-US"/>
              </w:rPr>
              <w:t xml:space="preserve">“The </w:t>
            </w:r>
            <w:r w:rsidR="0062078D" w:rsidRPr="001F13ED">
              <w:rPr>
                <w:lang w:bidi="en-US"/>
              </w:rPr>
              <w:t>purchaser</w:t>
            </w:r>
            <w:r w:rsidRPr="001F13ED">
              <w:rPr>
                <w:lang w:bidi="en-US"/>
              </w:rPr>
              <w:t xml:space="preserve">” means the </w:t>
            </w:r>
            <w:r w:rsidR="00063A43" w:rsidRPr="001F13ED">
              <w:rPr>
                <w:lang w:bidi="en-US"/>
              </w:rPr>
              <w:t>e</w:t>
            </w:r>
            <w:r w:rsidRPr="001F13ED">
              <w:rPr>
                <w:lang w:bidi="en-US"/>
              </w:rPr>
              <w:t xml:space="preserve">ntity purchasing the </w:t>
            </w:r>
            <w:r w:rsidR="0062078D" w:rsidRPr="001F13ED">
              <w:rPr>
                <w:lang w:bidi="en-US"/>
              </w:rPr>
              <w:t>goods</w:t>
            </w:r>
            <w:r w:rsidRPr="001F13ED">
              <w:rPr>
                <w:lang w:bidi="en-US"/>
              </w:rPr>
              <w:t xml:space="preserve">, as named </w:t>
            </w:r>
            <w:r w:rsidR="0011557E" w:rsidRPr="001F13ED">
              <w:rPr>
                <w:lang w:bidi="en-US"/>
              </w:rPr>
              <w:t>in the SCC</w:t>
            </w:r>
            <w:r w:rsidRPr="001F13ED">
              <w:rPr>
                <w:lang w:bidi="en-US"/>
              </w:rPr>
              <w:t>.</w:t>
            </w:r>
          </w:p>
          <w:p w14:paraId="7141A27B" w14:textId="1D4C9336" w:rsidR="00192510" w:rsidRPr="001F13ED" w:rsidRDefault="00063A43" w:rsidP="001F13ED">
            <w:pPr>
              <w:pStyle w:val="Header3-Paragraph"/>
              <w:rPr>
                <w:lang w:bidi="en-US"/>
              </w:rPr>
            </w:pPr>
            <w:r w:rsidRPr="001F13ED">
              <w:rPr>
                <w:lang w:bidi="en-US"/>
              </w:rPr>
              <w:t xml:space="preserve">“The </w:t>
            </w:r>
            <w:r w:rsidR="0062078D" w:rsidRPr="001F13ED">
              <w:rPr>
                <w:lang w:bidi="en-US"/>
              </w:rPr>
              <w:t>purchaser</w:t>
            </w:r>
            <w:r w:rsidRPr="001F13ED">
              <w:rPr>
                <w:lang w:bidi="en-US"/>
              </w:rPr>
              <w:t xml:space="preserve">’s </w:t>
            </w:r>
            <w:r w:rsidR="0062078D" w:rsidRPr="001F13ED">
              <w:rPr>
                <w:lang w:bidi="en-US"/>
              </w:rPr>
              <w:t>country</w:t>
            </w:r>
            <w:r w:rsidR="00192510" w:rsidRPr="001F13ED">
              <w:rPr>
                <w:lang w:bidi="en-US"/>
              </w:rPr>
              <w:t xml:space="preserve">” is the </w:t>
            </w:r>
            <w:r w:rsidR="0062078D" w:rsidRPr="001F13ED">
              <w:rPr>
                <w:lang w:bidi="en-US"/>
              </w:rPr>
              <w:t>purchaser</w:t>
            </w:r>
            <w:r w:rsidRPr="001F13ED">
              <w:rPr>
                <w:lang w:bidi="en-US"/>
              </w:rPr>
              <w:t>’s country</w:t>
            </w:r>
            <w:r w:rsidR="00192510" w:rsidRPr="001F13ED">
              <w:rPr>
                <w:lang w:bidi="en-US"/>
              </w:rPr>
              <w:t>.</w:t>
            </w:r>
          </w:p>
          <w:p w14:paraId="2FA7139B" w14:textId="3C91374B" w:rsidR="007455A2" w:rsidRPr="001F13ED" w:rsidRDefault="007455A2" w:rsidP="001F13ED">
            <w:pPr>
              <w:pStyle w:val="Header3-Paragraph"/>
              <w:rPr>
                <w:lang w:bidi="en-US"/>
              </w:rPr>
            </w:pPr>
            <w:r w:rsidRPr="001F13ED">
              <w:rPr>
                <w:lang w:bidi="en-US"/>
              </w:rPr>
              <w:t xml:space="preserve">“The </w:t>
            </w:r>
            <w:r w:rsidR="00667DF3" w:rsidRPr="001F13ED">
              <w:rPr>
                <w:lang w:bidi="en-US"/>
              </w:rPr>
              <w:t>supplier</w:t>
            </w:r>
            <w:r w:rsidRPr="001F13ED">
              <w:rPr>
                <w:lang w:bidi="en-US"/>
              </w:rPr>
              <w:t xml:space="preserve">” means the individual or firm supplying the </w:t>
            </w:r>
            <w:r w:rsidR="0062078D" w:rsidRPr="001F13ED">
              <w:rPr>
                <w:lang w:bidi="en-US"/>
              </w:rPr>
              <w:t>goods</w:t>
            </w:r>
            <w:r w:rsidRPr="001F13ED">
              <w:rPr>
                <w:lang w:bidi="en-US"/>
              </w:rPr>
              <w:t xml:space="preserve"> and </w:t>
            </w:r>
            <w:r w:rsidR="0062078D" w:rsidRPr="001F13ED">
              <w:rPr>
                <w:lang w:bidi="en-US"/>
              </w:rPr>
              <w:t>services</w:t>
            </w:r>
            <w:r w:rsidRPr="001F13ED">
              <w:rPr>
                <w:lang w:bidi="en-US"/>
              </w:rPr>
              <w:t xml:space="preserve"> under this </w:t>
            </w:r>
            <w:r w:rsidR="00667DF3" w:rsidRPr="001F13ED">
              <w:rPr>
                <w:lang w:bidi="en-US"/>
              </w:rPr>
              <w:t>contract</w:t>
            </w:r>
            <w:r w:rsidRPr="001F13ED">
              <w:rPr>
                <w:lang w:bidi="en-US"/>
              </w:rPr>
              <w:t xml:space="preserve"> and named in SCC.</w:t>
            </w:r>
          </w:p>
          <w:p w14:paraId="35A78497" w14:textId="674C47C0" w:rsidR="007455A2" w:rsidRPr="001F13ED" w:rsidRDefault="007455A2" w:rsidP="001F13ED">
            <w:pPr>
              <w:pStyle w:val="Header3-Paragraph"/>
              <w:rPr>
                <w:lang w:bidi="en-US"/>
              </w:rPr>
            </w:pPr>
            <w:r w:rsidRPr="001F13ED">
              <w:rPr>
                <w:lang w:bidi="en-US"/>
              </w:rPr>
              <w:t xml:space="preserve">“The Project Site”, where applicable, means the place or places named </w:t>
            </w:r>
            <w:r w:rsidR="0011557E" w:rsidRPr="001F13ED">
              <w:rPr>
                <w:lang w:bidi="en-US"/>
              </w:rPr>
              <w:t>in the SCC</w:t>
            </w:r>
            <w:r w:rsidRPr="001F13ED">
              <w:rPr>
                <w:lang w:bidi="en-US"/>
              </w:rPr>
              <w:t>.</w:t>
            </w:r>
          </w:p>
          <w:p w14:paraId="112056F7" w14:textId="52E62B83" w:rsidR="00312137" w:rsidRPr="001F13ED" w:rsidRDefault="007455A2" w:rsidP="001F13ED">
            <w:pPr>
              <w:pStyle w:val="Header3-Paragraph"/>
              <w:rPr>
                <w:lang w:bidi="en-US"/>
              </w:rPr>
            </w:pPr>
            <w:r w:rsidRPr="001F13ED">
              <w:rPr>
                <w:lang w:bidi="en-US"/>
              </w:rPr>
              <w:t>“Day” means calendar day.</w:t>
            </w:r>
          </w:p>
        </w:tc>
      </w:tr>
      <w:tr w:rsidR="00192510" w:rsidRPr="002012E4" w14:paraId="44EB2256" w14:textId="77777777" w:rsidTr="008705C4">
        <w:trPr>
          <w:gridAfter w:val="2"/>
          <w:wAfter w:w="128" w:type="dxa"/>
          <w:trHeight w:val="852"/>
        </w:trPr>
        <w:tc>
          <w:tcPr>
            <w:tcW w:w="2169" w:type="dxa"/>
          </w:tcPr>
          <w:p w14:paraId="5B380C84" w14:textId="480513D2" w:rsidR="00192510" w:rsidRPr="001F13ED" w:rsidRDefault="00192510" w:rsidP="001F13ED">
            <w:pPr>
              <w:pStyle w:val="GCCClauses"/>
            </w:pPr>
            <w:bookmarkStart w:id="181" w:name="_Toc44943166"/>
            <w:bookmarkStart w:id="182" w:name="_Toc44945781"/>
            <w:bookmarkStart w:id="183" w:name="_Toc45028396"/>
            <w:bookmarkStart w:id="184" w:name="_Toc46388254"/>
            <w:r w:rsidRPr="001F13ED">
              <w:t>Application</w:t>
            </w:r>
            <w:bookmarkEnd w:id="181"/>
            <w:bookmarkEnd w:id="182"/>
            <w:bookmarkEnd w:id="183"/>
            <w:bookmarkEnd w:id="184"/>
          </w:p>
        </w:tc>
        <w:tc>
          <w:tcPr>
            <w:tcW w:w="7664" w:type="dxa"/>
          </w:tcPr>
          <w:p w14:paraId="104512B3" w14:textId="5951AF2A" w:rsidR="00192510" w:rsidRPr="001F13ED" w:rsidRDefault="00192510" w:rsidP="001F13ED">
            <w:pPr>
              <w:pStyle w:val="GCCSubclause"/>
              <w:rPr>
                <w:lang w:bidi="en-US"/>
              </w:rPr>
            </w:pPr>
            <w:r w:rsidRPr="001F13ED">
              <w:rPr>
                <w:lang w:bidi="en-US"/>
              </w:rPr>
              <w:t xml:space="preserve">These </w:t>
            </w:r>
            <w:r w:rsidR="00127DA4" w:rsidRPr="001F13ED">
              <w:rPr>
                <w:lang w:bidi="en-US"/>
              </w:rPr>
              <w:t>GCC</w:t>
            </w:r>
            <w:r w:rsidRPr="001F13ED">
              <w:rPr>
                <w:lang w:bidi="en-US"/>
              </w:rPr>
              <w:t xml:space="preserve"> shall apply to the extent that they are not superseded by provisions of other parts of the </w:t>
            </w:r>
            <w:r w:rsidR="00667DF3" w:rsidRPr="001F13ED">
              <w:rPr>
                <w:lang w:bidi="en-US"/>
              </w:rPr>
              <w:t>contract</w:t>
            </w:r>
            <w:r w:rsidRPr="001F13ED">
              <w:rPr>
                <w:lang w:bidi="en-US"/>
              </w:rPr>
              <w:t>.</w:t>
            </w:r>
          </w:p>
        </w:tc>
      </w:tr>
      <w:tr w:rsidR="002A7797" w:rsidRPr="002012E4" w14:paraId="77E7C86D" w14:textId="77777777" w:rsidTr="008705C4">
        <w:trPr>
          <w:gridAfter w:val="2"/>
          <w:wAfter w:w="128" w:type="dxa"/>
          <w:trHeight w:val="852"/>
        </w:trPr>
        <w:tc>
          <w:tcPr>
            <w:tcW w:w="2169" w:type="dxa"/>
          </w:tcPr>
          <w:p w14:paraId="551553E5" w14:textId="1678937A" w:rsidR="002A7797" w:rsidRPr="001F13ED" w:rsidRDefault="002A7797" w:rsidP="001F13ED">
            <w:pPr>
              <w:pStyle w:val="GCCClauses"/>
            </w:pPr>
            <w:bookmarkStart w:id="185" w:name="_Toc44943167"/>
            <w:bookmarkStart w:id="186" w:name="_Toc44945782"/>
            <w:bookmarkStart w:id="187" w:name="_Toc45028397"/>
            <w:bookmarkStart w:id="188" w:name="_Toc46388255"/>
            <w:r w:rsidRPr="001F13ED">
              <w:t>Country of Origin</w:t>
            </w:r>
            <w:bookmarkEnd w:id="185"/>
            <w:bookmarkEnd w:id="186"/>
            <w:bookmarkEnd w:id="187"/>
            <w:bookmarkEnd w:id="188"/>
          </w:p>
        </w:tc>
        <w:tc>
          <w:tcPr>
            <w:tcW w:w="7664" w:type="dxa"/>
          </w:tcPr>
          <w:p w14:paraId="46FA72B6" w14:textId="10E7D272" w:rsidR="002A7797" w:rsidRPr="001F13ED" w:rsidRDefault="002A7797" w:rsidP="001F13ED">
            <w:pPr>
              <w:pStyle w:val="GCCSubclause"/>
              <w:rPr>
                <w:lang w:bidi="en-US"/>
              </w:rPr>
            </w:pPr>
            <w:r w:rsidRPr="001F13ED">
              <w:rPr>
                <w:lang w:bidi="en-US"/>
              </w:rPr>
              <w:t xml:space="preserve">All goods and services supplied under the contract shall have their origin in eligible countries and territories, as further elaborated </w:t>
            </w:r>
            <w:r w:rsidR="0011557E" w:rsidRPr="001F13ED">
              <w:rPr>
                <w:lang w:bidi="en-US"/>
              </w:rPr>
              <w:t>in the SCC</w:t>
            </w:r>
            <w:r w:rsidRPr="001F13ED">
              <w:rPr>
                <w:lang w:bidi="en-US"/>
              </w:rPr>
              <w:t>.</w:t>
            </w:r>
          </w:p>
          <w:p w14:paraId="2E406823" w14:textId="34DB0315" w:rsidR="002A7797" w:rsidRPr="001F13ED" w:rsidRDefault="002A7797" w:rsidP="001F13ED">
            <w:pPr>
              <w:pStyle w:val="GCCSubclause"/>
              <w:rPr>
                <w:lang w:bidi="en-US"/>
              </w:rPr>
            </w:pPr>
            <w:r w:rsidRPr="001F13ED">
              <w:rPr>
                <w:lang w:bidi="en-US"/>
              </w:rPr>
              <w:t xml:space="preserve">For purposes of this clause, “origin” means the place where the goods were mined, grown, or produced, or from which the </w:t>
            </w:r>
            <w:r w:rsidR="0062078D" w:rsidRPr="001F13ED">
              <w:rPr>
                <w:lang w:bidi="en-US"/>
              </w:rPr>
              <w:t>services</w:t>
            </w:r>
            <w:r w:rsidRPr="001F13ED">
              <w:rPr>
                <w:lang w:bidi="en-US"/>
              </w:rPr>
              <w:t xml:space="preserve"> are supplied. </w:t>
            </w:r>
            <w:r w:rsidR="00F43E1C">
              <w:rPr>
                <w:lang w:bidi="en-US"/>
              </w:rPr>
              <w:t>goods</w:t>
            </w:r>
            <w:r w:rsidRPr="001F13ED">
              <w:rPr>
                <w:lang w:bidi="en-US"/>
              </w:rPr>
              <w:t xml:space="preserve"> are produced when, through manufacturing, processing, or substantial and major assembly of components, a commercially recognized new product results that is substantially different in basic characteristics or in purpose or utility from its components. The origin of goods and services is distinct from the nationality of the supplier.</w:t>
            </w:r>
          </w:p>
        </w:tc>
      </w:tr>
      <w:tr w:rsidR="0057569C" w:rsidRPr="002012E4" w14:paraId="6850776A" w14:textId="77777777" w:rsidTr="008705C4">
        <w:trPr>
          <w:gridAfter w:val="2"/>
          <w:wAfter w:w="128" w:type="dxa"/>
          <w:trHeight w:val="364"/>
        </w:trPr>
        <w:tc>
          <w:tcPr>
            <w:tcW w:w="2169" w:type="dxa"/>
          </w:tcPr>
          <w:p w14:paraId="0C5514D1" w14:textId="60A3468C" w:rsidR="0057569C" w:rsidRPr="001F13ED" w:rsidRDefault="0057569C" w:rsidP="001F13ED">
            <w:pPr>
              <w:pStyle w:val="GCCClauses"/>
            </w:pPr>
            <w:bookmarkStart w:id="189" w:name="_Toc44943168"/>
            <w:bookmarkStart w:id="190" w:name="_Toc44945783"/>
            <w:bookmarkStart w:id="191" w:name="_Toc45028398"/>
            <w:bookmarkStart w:id="192" w:name="_Toc46388256"/>
            <w:r w:rsidRPr="001F13ED">
              <w:t>Prohibited Practi</w:t>
            </w:r>
            <w:r w:rsidR="00563042" w:rsidRPr="001F13ED">
              <w:t>c</w:t>
            </w:r>
            <w:r w:rsidRPr="001F13ED">
              <w:t>es</w:t>
            </w:r>
            <w:bookmarkEnd w:id="189"/>
            <w:bookmarkEnd w:id="190"/>
            <w:bookmarkEnd w:id="191"/>
            <w:bookmarkEnd w:id="192"/>
          </w:p>
        </w:tc>
        <w:tc>
          <w:tcPr>
            <w:tcW w:w="7664" w:type="dxa"/>
          </w:tcPr>
          <w:p w14:paraId="43C14F77" w14:textId="3BCF7296" w:rsidR="0057569C" w:rsidRPr="001F13ED" w:rsidRDefault="0057569C" w:rsidP="001F13ED">
            <w:pPr>
              <w:pStyle w:val="GCCSubclause"/>
            </w:pPr>
            <w:r w:rsidRPr="001F13ED">
              <w:t xml:space="preserve">The Fund requires that all beneficiaries of IFAD funding, including the purchaser and any bidders, implementing partners, service providers, suppliers, sub-suppliers, contractors, sub-contractors, consultants, sub-consultants, and any of their agents (whether declared or not) and personnel observe the highest standards of ethics during the procurement and execution of such contracts, and comply with IFAD’s Policy on Preventing Fraud and Corruption in its Activities and Operations, revised on 12 December 2018 and attached as Section VIII of this document (EB 2018/125/R.6, hereinafter “IFAD’s Anti-Corruption Policy”). </w:t>
            </w:r>
          </w:p>
          <w:p w14:paraId="6A127061" w14:textId="407EBFAF" w:rsidR="0057569C" w:rsidRPr="001F13ED" w:rsidRDefault="0057569C" w:rsidP="001F13ED">
            <w:pPr>
              <w:pStyle w:val="GCCSubclause"/>
            </w:pPr>
            <w:r w:rsidRPr="001F13ED">
              <w:t>For the purposes of these provisions, and consistent with IFAD’s Anticorruption Policy, the terms set forth below are defined as follows, and sometimes referred to collectively as “Prohibited Practices”:</w:t>
            </w:r>
          </w:p>
          <w:p w14:paraId="606E2582" w14:textId="717A951A" w:rsidR="0057569C" w:rsidRPr="001F13ED" w:rsidRDefault="0057569C" w:rsidP="001F13ED">
            <w:pPr>
              <w:pStyle w:val="Header3-Paragraph"/>
            </w:pPr>
            <w:r w:rsidRPr="001F13ED">
              <w:t xml:space="preserve">“corrupt practice” is the offering, giving, receiving, or soliciting, directly or indirectly, of anything of value in order to improperly influence the actions of another party; </w:t>
            </w:r>
          </w:p>
          <w:p w14:paraId="7CA1D81F" w14:textId="2B8C7978" w:rsidR="0057569C" w:rsidRPr="001F13ED" w:rsidRDefault="0057569C" w:rsidP="001F13ED">
            <w:pPr>
              <w:pStyle w:val="Header3-Paragraph"/>
            </w:pPr>
            <w:r w:rsidRPr="001F13ED">
              <w:t xml:space="preserve">“fraudulent practice” is any act or omission, including a misrepresentation, that knowingly or recklessly misleads, or attempts to mislead, a party in order to obtain a financial or other benefit or to avoid an obligation; </w:t>
            </w:r>
          </w:p>
          <w:p w14:paraId="67ED0CAE" w14:textId="0BEB9809" w:rsidR="0057569C" w:rsidRPr="001F13ED" w:rsidRDefault="0057569C" w:rsidP="001F13ED">
            <w:pPr>
              <w:pStyle w:val="Header3-Paragraph"/>
            </w:pPr>
            <w:r w:rsidRPr="001F13ED">
              <w:t>“collusive practice” is an arrangement between two or more parties designed to achieve an improper purpose, including improperly influencing the actions of another party;</w:t>
            </w:r>
            <w:r w:rsidRPr="001F13ED" w:rsidDel="00D54410">
              <w:t xml:space="preserve"> </w:t>
            </w:r>
          </w:p>
          <w:p w14:paraId="0C0C4CF3" w14:textId="06293CB1" w:rsidR="0057569C" w:rsidRPr="001F13ED" w:rsidRDefault="0057569C" w:rsidP="001F13ED">
            <w:pPr>
              <w:pStyle w:val="Header3-Paragraph"/>
            </w:pPr>
            <w:r w:rsidRPr="001F13ED">
              <w:t>“coercive practice” is impairing or harming, or threatening to impair or harm, directly or indirectly, any party or the property of any party, to improperly influence the actions of that or another party;</w:t>
            </w:r>
            <w:r w:rsidRPr="001F13ED" w:rsidDel="00D54410">
              <w:t xml:space="preserve"> </w:t>
            </w:r>
          </w:p>
          <w:p w14:paraId="4EF0C2AB" w14:textId="4EF2804E" w:rsidR="0057569C" w:rsidRPr="001F13ED" w:rsidRDefault="0057569C" w:rsidP="001F13ED">
            <w:pPr>
              <w:pStyle w:val="Header3-Paragraph"/>
            </w:pPr>
            <w:r w:rsidRPr="001F13ED">
              <w:t xml:space="preserve">“obstructive practice” is (i) deliberately destroying, falsifying, altering or concealing evidence that may be material to an investigation by the Fund or making false statements to investigators in order to materially impede an investigation by the Fund; (ii) threatening, harassing or intimidating any party in order to prevent that party from disclosing its knowledge of matters relevant to an investigation by the Fund or from pursuing such an investigation; and/or (iii) the commission of any act intended to materially impede the exercise of the Fund’s contractual rights of audit, inspection and access to information.  </w:t>
            </w:r>
          </w:p>
          <w:p w14:paraId="05690366" w14:textId="4B734AC0" w:rsidR="0057569C" w:rsidRPr="001F13ED" w:rsidRDefault="0057569C" w:rsidP="001F13ED">
            <w:pPr>
              <w:pStyle w:val="GCCSubclause"/>
            </w:pPr>
            <w:r w:rsidRPr="001F13ED">
              <w:t xml:space="preserve">The Fund will deny approval of a proposed </w:t>
            </w:r>
            <w:r w:rsidR="00667DF3" w:rsidRPr="001F13ED">
              <w:t>contract</w:t>
            </w:r>
            <w:r w:rsidRPr="001F13ED">
              <w:t xml:space="preserve"> award if it determines that the </w:t>
            </w:r>
            <w:r w:rsidRPr="001F13ED">
              <w:rPr>
                <w:rFonts w:eastAsiaTheme="minorHAnsi"/>
              </w:rPr>
              <w:t xml:space="preserve">firm or individual recommended for award, or any of its personnel or agents, or its sub-consultants, sub-contractors, service providers, suppliers, sub-suppliers and/or any of their personnel or agents, has, directly or indirectly, </w:t>
            </w:r>
            <w:r w:rsidRPr="001F13ED">
              <w:t xml:space="preserve">engaged in any of the prohibited practices in connection with an IFAD-financed and/or IFAD-managed activity or operation, including in competing for the contract. </w:t>
            </w:r>
          </w:p>
          <w:p w14:paraId="28B41B66" w14:textId="37AE10A5" w:rsidR="0057569C" w:rsidRPr="001F13ED" w:rsidRDefault="0057569C" w:rsidP="001F13ED">
            <w:pPr>
              <w:pStyle w:val="GCCSubclause"/>
            </w:pPr>
            <w:r w:rsidRPr="001F13ED">
              <w:t>In accordance with IFAD’s Anticorruption Policy, the Fund has the right to sanction firms and individuals, including by declaring them ineligible, either indefinitely or for a stated period of time, to participate in any IFAD-financed and/or IFAD-managed activity or operation. This may include ineligibility to: (i) be awarded or otherwise benefit from any IFAD-financed contract, financially or in any other manner; (ii) be a nominated sub-contractor, consultant, manufacturer, supplier, sub-supplier, agent or service provider of an otherwise eligible firm being awarded an IFAD-financed contract; and (iii) receive the proceeds of any loan or grant provided by the Fund.</w:t>
            </w:r>
            <w:r w:rsidRPr="001F13ED">
              <w:rPr>
                <w:rStyle w:val="FootnoteReference"/>
                <w:vertAlign w:val="baseline"/>
              </w:rPr>
              <w:footnoteReference w:id="5"/>
            </w:r>
            <w:r w:rsidRPr="001F13ED">
              <w:t xml:space="preserve"> The Fund also has the right to unilaterally recognize debarments by any of the International Financial Institutions that are members to the Agreement for Mutual Enforcement of Debarment Decisions if such debarments meet the requirements for mutual recognition under the Agreement for Mutual Enforcement of Debarment Decisions.</w:t>
            </w:r>
          </w:p>
          <w:p w14:paraId="208BEC80" w14:textId="0687011C" w:rsidR="0057569C" w:rsidRPr="001F13ED" w:rsidRDefault="0057569C" w:rsidP="001F13ED">
            <w:pPr>
              <w:pStyle w:val="GCCSubclause"/>
            </w:pPr>
            <w:r w:rsidRPr="001F13ED">
              <w:t>In addition, the Fund has the right to, at any time, declare a misprocurement and/or the ineligibility of any expenditures associated with a procurement process or contract if it determines that prohibited practices occurred in connection with this procurement process or contract and that the borrower/recipient has not taken timely and appropriate action, satisfactory to the Fund, to address such practices when they occur.</w:t>
            </w:r>
          </w:p>
          <w:p w14:paraId="7DCB9320" w14:textId="54DF1062" w:rsidR="0057569C" w:rsidRPr="001F13ED" w:rsidRDefault="0057569C" w:rsidP="001F13ED">
            <w:pPr>
              <w:pStyle w:val="GCCSubclause"/>
            </w:pPr>
            <w:r w:rsidRPr="001F13ED">
              <w:t xml:space="preserve">The </w:t>
            </w:r>
            <w:r w:rsidR="00667DF3" w:rsidRPr="001F13ED">
              <w:t>supplier</w:t>
            </w:r>
            <w:r w:rsidRPr="001F13ED">
              <w:t xml:space="preserve"> will take appropriate measures to inform potential sub-contractors, sub-consultants, suppliers, agents and any of its personnel of their obligations under IFAD’s Anticorruption Policy and require their compliance with this policy in connection with their involvement in competing for, or executing, this </w:t>
            </w:r>
            <w:r w:rsidR="00667DF3" w:rsidRPr="001F13ED">
              <w:t>contract</w:t>
            </w:r>
            <w:r w:rsidRPr="001F13ED">
              <w:t>.</w:t>
            </w:r>
          </w:p>
          <w:p w14:paraId="32FCB92D" w14:textId="0E2A4842" w:rsidR="0057569C" w:rsidRPr="001F13ED" w:rsidRDefault="0057569C" w:rsidP="001F13ED">
            <w:pPr>
              <w:pStyle w:val="GCCSubclause"/>
            </w:pPr>
            <w:r w:rsidRPr="001F13ED">
              <w:t>Bidders, suppliers, consultants, contractors, and their sub-contractors, sub-consultants, service providers, suppliers, agents and personnel, are required to fully cooperate with any investigation conducted by the Fund into possible prohibited practices, including by making personnel available for interviews and by providing full access to any and all accounts, premises, documents and records (including electronic records) relating to the relevant IFAD-financed and/or IFAD-managed operation or activity and to have such accounts, premises, records and documents audited and/or inspected</w:t>
            </w:r>
            <w:r w:rsidRPr="001F13ED">
              <w:rPr>
                <w:rStyle w:val="FootnoteReference"/>
                <w:vertAlign w:val="baseline"/>
              </w:rPr>
              <w:footnoteReference w:id="6"/>
            </w:r>
            <w:r w:rsidRPr="001F13ED">
              <w:t xml:space="preserve"> by auditors and/or investigators appointed by the Fund. </w:t>
            </w:r>
          </w:p>
          <w:p w14:paraId="2458C28D" w14:textId="5A28F124" w:rsidR="0057569C" w:rsidRPr="001F13ED" w:rsidRDefault="0057569C" w:rsidP="001F13ED">
            <w:pPr>
              <w:pStyle w:val="GCCSubclause"/>
              <w:rPr>
                <w:lang w:bidi="en-US"/>
              </w:rPr>
            </w:pPr>
            <w:r w:rsidRPr="001F13ED">
              <w:rPr>
                <w:lang w:bidi="en-US"/>
              </w:rPr>
              <w:t>The supplier is obliged to disclose relevant prior sanctions and criminal convictions and any commissions or fees paid or are to be paid to any agents or other party in connection with this procurement process or the execution of the contract.</w:t>
            </w:r>
          </w:p>
          <w:p w14:paraId="073A29E5" w14:textId="4F8A798F" w:rsidR="00F0764E" w:rsidRPr="001F13ED" w:rsidRDefault="00F0764E" w:rsidP="001F13ED">
            <w:pPr>
              <w:pStyle w:val="GCCSubclause"/>
            </w:pPr>
            <w:r w:rsidRPr="001F13ED">
              <w:rPr>
                <w:lang w:bidi="en-US"/>
              </w:rPr>
              <w:t xml:space="preserve">If the Fund determines that the supplier, or any of its sub-contractors, sub-consultants, suppliers, personnel or any agent or affiliate of any of them has, directly or indirectly, engaged in prohibited practices in connection with an IFAD-financed or IFAD-managed activity or operation, including in competing for, or executing, this contract, the purchaser may, by written notice, immediately terminate the supplier’s employment under the </w:t>
            </w:r>
            <w:r w:rsidR="00667DF3" w:rsidRPr="001F13ED">
              <w:rPr>
                <w:lang w:bidi="en-US"/>
              </w:rPr>
              <w:t>contract</w:t>
            </w:r>
            <w:r w:rsidRPr="001F13ED">
              <w:rPr>
                <w:lang w:bidi="en-US"/>
              </w:rPr>
              <w:t xml:space="preserve"> and the provisions of GCC 2</w:t>
            </w:r>
            <w:r w:rsidR="00D67F38" w:rsidRPr="001F13ED">
              <w:rPr>
                <w:lang w:bidi="en-US"/>
              </w:rPr>
              <w:t>7</w:t>
            </w:r>
            <w:r w:rsidRPr="001F13ED">
              <w:rPr>
                <w:lang w:bidi="en-US"/>
              </w:rPr>
              <w:t xml:space="preserve"> shall apply.</w:t>
            </w:r>
          </w:p>
          <w:p w14:paraId="0708667D" w14:textId="511209E1" w:rsidR="00F0764E" w:rsidRPr="001F13ED" w:rsidRDefault="0057569C" w:rsidP="001F13ED">
            <w:pPr>
              <w:pStyle w:val="GCCSubclause"/>
            </w:pPr>
            <w:r w:rsidRPr="001F13ED">
              <w:t xml:space="preserve">The </w:t>
            </w:r>
            <w:r w:rsidR="00F43E1C">
              <w:t>bidder</w:t>
            </w:r>
            <w:r w:rsidRPr="001F13ED">
              <w:t xml:space="preserve"> shall keep all records and documents, including electronic records, relating to this procurement process available for a minimum of three (3) years after notification of completion of the process or, in case the bidder is awarded the contract, execution of the contract.</w:t>
            </w:r>
          </w:p>
        </w:tc>
      </w:tr>
      <w:tr w:rsidR="00F0764E" w:rsidRPr="002012E4" w14:paraId="4D7D4FAC" w14:textId="77777777" w:rsidTr="008705C4">
        <w:trPr>
          <w:gridAfter w:val="2"/>
          <w:wAfter w:w="128" w:type="dxa"/>
          <w:trHeight w:val="1649"/>
        </w:trPr>
        <w:tc>
          <w:tcPr>
            <w:tcW w:w="2169" w:type="dxa"/>
          </w:tcPr>
          <w:p w14:paraId="00E4C81D" w14:textId="07622C75" w:rsidR="00F0764E" w:rsidRPr="001F13ED" w:rsidRDefault="00F0764E" w:rsidP="001F13ED">
            <w:pPr>
              <w:pStyle w:val="GCCClauses"/>
            </w:pPr>
            <w:bookmarkStart w:id="193" w:name="_Toc44943169"/>
            <w:bookmarkStart w:id="194" w:name="_Toc44945784"/>
            <w:bookmarkStart w:id="195" w:name="_Toc45028399"/>
            <w:bookmarkStart w:id="196" w:name="_Toc46388257"/>
            <w:r w:rsidRPr="001F13ED">
              <w:t>Sexual Harassment, Sexual Exploitation and Abuse</w:t>
            </w:r>
            <w:bookmarkEnd w:id="193"/>
            <w:bookmarkEnd w:id="194"/>
            <w:bookmarkEnd w:id="195"/>
            <w:bookmarkEnd w:id="196"/>
          </w:p>
        </w:tc>
        <w:tc>
          <w:tcPr>
            <w:tcW w:w="7664" w:type="dxa"/>
          </w:tcPr>
          <w:p w14:paraId="63DDC28C" w14:textId="16D54760" w:rsidR="00F0764E" w:rsidRPr="001F13ED" w:rsidRDefault="00F0764E" w:rsidP="001F13ED">
            <w:pPr>
              <w:pStyle w:val="GCCSubclause"/>
              <w:rPr>
                <w:lang w:bidi="en-US"/>
              </w:rPr>
            </w:pPr>
            <w:r w:rsidRPr="001F13ED">
              <w:rPr>
                <w:lang w:bidi="en-US"/>
              </w:rPr>
              <w:t xml:space="preserve">The Fund requires that all beneficiaries of IFAD Funding, including the purchaser and any bidders, implementing partners, service providers, suppliers, sub-suppliers, contractors, sub-contractors, consultants, sub-consultants, and any of their agents (whether declared or not) and personnel comply with IFAD's Policy on Preventing and Responding to Sexual Harassment, Sexual Exploitation and Abuse. Purchasers, suppliers and bidders shall take all appropriate measures to prevent and prohibit sexual harassment and sexual exploitation and abuse on the part of their personnel and subcontractors or anyone else directly or indirectly employed by them or any of subcontractors in the performance of the contract. Purchasers, suppliers and bidders shall immediately report to the purchaser or IFAD any incidents of sexual harassment and sexual exploitation and abuse arising out of or in connection with the performance of the contract or prior to its execution, including convictions, disciplinary measures, sanctions or investigations. The purchaser may take measures, including immediate termination of the contract, against the supplier, its personnel or any subcontractors, if at any time the purchaser </w:t>
            </w:r>
            <w:r w:rsidR="002A5ACA" w:rsidRPr="001F13ED">
              <w:rPr>
                <w:lang w:bidi="en-US"/>
              </w:rPr>
              <w:t>becomes aware of proven acts of</w:t>
            </w:r>
            <w:r w:rsidRPr="001F13ED">
              <w:rPr>
                <w:lang w:bidi="en-US"/>
              </w:rPr>
              <w:t xml:space="preserve"> sexual harassment, sexual exploitation and abuse </w:t>
            </w:r>
            <w:r w:rsidR="002A5ACA" w:rsidRPr="001F13ED">
              <w:rPr>
                <w:lang w:bidi="en-US"/>
              </w:rPr>
              <w:t xml:space="preserve">by the supplier and/or its personnel, directly or through an agent, </w:t>
            </w:r>
            <w:r w:rsidRPr="001F13ED">
              <w:rPr>
                <w:lang w:bidi="en-US"/>
              </w:rPr>
              <w:t xml:space="preserve">in competing for, or in performance of, this </w:t>
            </w:r>
            <w:r w:rsidR="00667DF3" w:rsidRPr="001F13ED">
              <w:rPr>
                <w:lang w:bidi="en-US"/>
              </w:rPr>
              <w:t>contract</w:t>
            </w:r>
            <w:r w:rsidRPr="001F13ED">
              <w:rPr>
                <w:lang w:bidi="en-US"/>
              </w:rPr>
              <w:t>.</w:t>
            </w:r>
          </w:p>
        </w:tc>
      </w:tr>
      <w:tr w:rsidR="00601004" w:rsidRPr="002012E4" w14:paraId="39991031" w14:textId="77777777" w:rsidTr="008705C4">
        <w:trPr>
          <w:gridAfter w:val="2"/>
          <w:wAfter w:w="128" w:type="dxa"/>
          <w:trHeight w:val="1398"/>
        </w:trPr>
        <w:tc>
          <w:tcPr>
            <w:tcW w:w="2169" w:type="dxa"/>
          </w:tcPr>
          <w:p w14:paraId="1D008265" w14:textId="6236BA74" w:rsidR="00601004" w:rsidRPr="001F13ED" w:rsidRDefault="00601004" w:rsidP="001F13ED">
            <w:pPr>
              <w:pStyle w:val="GCCClauses"/>
            </w:pPr>
            <w:bookmarkStart w:id="197" w:name="_Toc44943170"/>
            <w:bookmarkStart w:id="198" w:name="_Toc44945785"/>
            <w:bookmarkStart w:id="199" w:name="_Toc45028400"/>
            <w:bookmarkStart w:id="200" w:name="_Toc46388258"/>
            <w:r w:rsidRPr="001F13ED">
              <w:t>SECAP Performance Standards</w:t>
            </w:r>
            <w:bookmarkEnd w:id="197"/>
            <w:bookmarkEnd w:id="198"/>
            <w:bookmarkEnd w:id="199"/>
            <w:bookmarkEnd w:id="200"/>
          </w:p>
        </w:tc>
        <w:tc>
          <w:tcPr>
            <w:tcW w:w="7664" w:type="dxa"/>
          </w:tcPr>
          <w:p w14:paraId="379711F7" w14:textId="14F14B77" w:rsidR="00601004" w:rsidRPr="001F13ED" w:rsidRDefault="00601004" w:rsidP="001F13ED">
            <w:pPr>
              <w:pStyle w:val="GCCSubclause"/>
              <w:rPr>
                <w:lang w:bidi="en-US"/>
              </w:rPr>
            </w:pPr>
            <w:r w:rsidRPr="001F13ED">
              <w:rPr>
                <w:lang w:bidi="en-US"/>
              </w:rPr>
              <w:t xml:space="preserve">The contract </w:t>
            </w:r>
            <w:r w:rsidR="0028511F">
              <w:rPr>
                <w:lang w:bidi="en-US"/>
              </w:rPr>
              <w:t>shall</w:t>
            </w:r>
            <w:r w:rsidR="0028511F" w:rsidRPr="001F13ED">
              <w:rPr>
                <w:lang w:bidi="en-US"/>
              </w:rPr>
              <w:t xml:space="preserve"> </w:t>
            </w:r>
            <w:r w:rsidRPr="001F13ED">
              <w:rPr>
                <w:lang w:bidi="en-US"/>
              </w:rPr>
              <w:t xml:space="preserve">be implemented in a manner consistent with IFAD’s Social, Environmental and Climate Assessment Procedures (SECAP), available on </w:t>
            </w:r>
            <w:hyperlink r:id="rId37" w:history="1">
              <w:r w:rsidRPr="001F13ED">
                <w:rPr>
                  <w:rStyle w:val="Hyperlink"/>
                  <w:color w:val="auto"/>
                  <w:u w:val="none"/>
                  <w:lang w:bidi="en-US"/>
                </w:rPr>
                <w:t>https://www.ifad.org/en/secap</w:t>
              </w:r>
            </w:hyperlink>
            <w:r w:rsidRPr="001F13ED">
              <w:rPr>
                <w:lang w:bidi="en-US"/>
              </w:rPr>
              <w:t>.</w:t>
            </w:r>
            <w:r w:rsidR="0028511F">
              <w:rPr>
                <w:lang w:bidi="en-US"/>
              </w:rPr>
              <w:t xml:space="preserve"> </w:t>
            </w:r>
          </w:p>
        </w:tc>
      </w:tr>
      <w:tr w:rsidR="0057569C" w:rsidRPr="002012E4" w14:paraId="63A7253B" w14:textId="77777777" w:rsidTr="008705C4">
        <w:trPr>
          <w:gridAfter w:val="2"/>
          <w:wAfter w:w="128" w:type="dxa"/>
          <w:trHeight w:val="1649"/>
        </w:trPr>
        <w:tc>
          <w:tcPr>
            <w:tcW w:w="2169" w:type="dxa"/>
          </w:tcPr>
          <w:p w14:paraId="72020B93" w14:textId="0FD95134" w:rsidR="0057569C" w:rsidRPr="001F13ED" w:rsidRDefault="0057569C" w:rsidP="001F13ED">
            <w:pPr>
              <w:pStyle w:val="GCCClauses"/>
            </w:pPr>
            <w:bookmarkStart w:id="201" w:name="_Toc44943171"/>
            <w:bookmarkStart w:id="202" w:name="_Toc44945786"/>
            <w:bookmarkStart w:id="203" w:name="_Toc45028401"/>
            <w:bookmarkStart w:id="204" w:name="_Toc46388259"/>
            <w:r w:rsidRPr="001F13ED">
              <w:t>Standards</w:t>
            </w:r>
            <w:bookmarkEnd w:id="201"/>
            <w:bookmarkEnd w:id="202"/>
            <w:bookmarkEnd w:id="203"/>
            <w:bookmarkEnd w:id="204"/>
          </w:p>
        </w:tc>
        <w:tc>
          <w:tcPr>
            <w:tcW w:w="7664" w:type="dxa"/>
          </w:tcPr>
          <w:p w14:paraId="53830016" w14:textId="53205F41" w:rsidR="0057569C" w:rsidRPr="001F13ED" w:rsidRDefault="0057569C" w:rsidP="001F13ED">
            <w:pPr>
              <w:pStyle w:val="GCCSubclause"/>
              <w:rPr>
                <w:lang w:bidi="en-US"/>
              </w:rPr>
            </w:pPr>
            <w:r w:rsidRPr="001F13ED">
              <w:rPr>
                <w:lang w:bidi="en-US"/>
              </w:rPr>
              <w:t xml:space="preserve">The </w:t>
            </w:r>
            <w:r w:rsidR="0062078D" w:rsidRPr="001F13ED">
              <w:rPr>
                <w:lang w:bidi="en-US"/>
              </w:rPr>
              <w:t>goods</w:t>
            </w:r>
            <w:r w:rsidRPr="001F13ED">
              <w:rPr>
                <w:lang w:bidi="en-US"/>
              </w:rPr>
              <w:t xml:space="preserve"> supplied under this </w:t>
            </w:r>
            <w:r w:rsidR="00667DF3" w:rsidRPr="001F13ED">
              <w:rPr>
                <w:lang w:bidi="en-US"/>
              </w:rPr>
              <w:t>contract</w:t>
            </w:r>
            <w:r w:rsidRPr="001F13ED">
              <w:rPr>
                <w:lang w:bidi="en-US"/>
              </w:rPr>
              <w:t xml:space="preserve"> shall conform to the standards mentioned in the technical specifications, and, when no applicable standard is mentioned, to the authoritative standards appropriate to the </w:t>
            </w:r>
            <w:r w:rsidR="0062078D" w:rsidRPr="001F13ED">
              <w:rPr>
                <w:lang w:bidi="en-US"/>
              </w:rPr>
              <w:t>goods</w:t>
            </w:r>
            <w:r w:rsidRPr="001F13ED">
              <w:rPr>
                <w:lang w:bidi="en-US"/>
              </w:rPr>
              <w:t>’ country of origin. Such standards shall be the latest issued by the concerned institution.</w:t>
            </w:r>
          </w:p>
        </w:tc>
      </w:tr>
      <w:tr w:rsidR="0057569C" w:rsidRPr="002012E4" w14:paraId="67765004" w14:textId="77777777" w:rsidTr="008705C4">
        <w:trPr>
          <w:gridAfter w:val="2"/>
          <w:wAfter w:w="128" w:type="dxa"/>
          <w:trHeight w:val="5530"/>
        </w:trPr>
        <w:tc>
          <w:tcPr>
            <w:tcW w:w="2169" w:type="dxa"/>
          </w:tcPr>
          <w:p w14:paraId="1E4C2F16" w14:textId="41CD26DE" w:rsidR="0057569C" w:rsidRPr="001F13ED" w:rsidRDefault="0057569C" w:rsidP="001F13ED">
            <w:pPr>
              <w:pStyle w:val="GCCClauses"/>
            </w:pPr>
            <w:bookmarkStart w:id="205" w:name="_Toc44943172"/>
            <w:bookmarkStart w:id="206" w:name="_Toc44945787"/>
            <w:bookmarkStart w:id="207" w:name="_Toc45028402"/>
            <w:bookmarkStart w:id="208" w:name="_Toc46388260"/>
            <w:r w:rsidRPr="001F13ED">
              <w:t>Use of Contract Documents and Information</w:t>
            </w:r>
            <w:bookmarkEnd w:id="205"/>
            <w:bookmarkEnd w:id="206"/>
            <w:bookmarkEnd w:id="207"/>
            <w:bookmarkEnd w:id="208"/>
          </w:p>
        </w:tc>
        <w:tc>
          <w:tcPr>
            <w:tcW w:w="7664" w:type="dxa"/>
          </w:tcPr>
          <w:p w14:paraId="6BB732FC" w14:textId="0A7E8A4C" w:rsidR="0057569C" w:rsidRPr="001F13ED" w:rsidRDefault="0057569C" w:rsidP="001F13ED">
            <w:pPr>
              <w:pStyle w:val="GCCSubclause"/>
              <w:rPr>
                <w:lang w:bidi="en-US"/>
              </w:rPr>
            </w:pPr>
            <w:r w:rsidRPr="001F13ED">
              <w:rPr>
                <w:lang w:bidi="en-US"/>
              </w:rPr>
              <w:t xml:space="preserve">The </w:t>
            </w:r>
            <w:r w:rsidR="00563042" w:rsidRPr="001F13ED">
              <w:rPr>
                <w:lang w:bidi="en-US"/>
              </w:rPr>
              <w:t>s</w:t>
            </w:r>
            <w:r w:rsidRPr="001F13ED">
              <w:rPr>
                <w:lang w:bidi="en-US"/>
              </w:rPr>
              <w:t xml:space="preserve">upplier shall not, without the </w:t>
            </w:r>
            <w:r w:rsidR="00563042" w:rsidRPr="001F13ED">
              <w:rPr>
                <w:lang w:bidi="en-US"/>
              </w:rPr>
              <w:t>p</w:t>
            </w:r>
            <w:r w:rsidRPr="001F13ED">
              <w:rPr>
                <w:lang w:bidi="en-US"/>
              </w:rPr>
              <w:t xml:space="preserve">urchaser’s prior written consent, disclose the </w:t>
            </w:r>
            <w:r w:rsidR="00563042" w:rsidRPr="001F13ED">
              <w:rPr>
                <w:lang w:bidi="en-US"/>
              </w:rPr>
              <w:t>c</w:t>
            </w:r>
            <w:r w:rsidRPr="001F13ED">
              <w:rPr>
                <w:lang w:bidi="en-US"/>
              </w:rPr>
              <w:t xml:space="preserve">ontract, or any provision thereof, or any specification, plan, drawing, pattern, sample, or information furnished by or on behalf of the </w:t>
            </w:r>
            <w:r w:rsidR="00563042" w:rsidRPr="001F13ED">
              <w:rPr>
                <w:lang w:bidi="en-US"/>
              </w:rPr>
              <w:t>p</w:t>
            </w:r>
            <w:r w:rsidRPr="001F13ED">
              <w:rPr>
                <w:lang w:bidi="en-US"/>
              </w:rPr>
              <w:t xml:space="preserve">urchaser in connection therewith, to any person other than a person employed by the </w:t>
            </w:r>
            <w:r w:rsidR="00563042" w:rsidRPr="001F13ED">
              <w:rPr>
                <w:lang w:bidi="en-US"/>
              </w:rPr>
              <w:t>s</w:t>
            </w:r>
            <w:r w:rsidRPr="001F13ED">
              <w:rPr>
                <w:lang w:bidi="en-US"/>
              </w:rPr>
              <w:t xml:space="preserve">upplier in the performance of the </w:t>
            </w:r>
            <w:r w:rsidR="00563042" w:rsidRPr="001F13ED">
              <w:rPr>
                <w:lang w:bidi="en-US"/>
              </w:rPr>
              <w:t>c</w:t>
            </w:r>
            <w:r w:rsidRPr="001F13ED">
              <w:rPr>
                <w:lang w:bidi="en-US"/>
              </w:rPr>
              <w:t>ontract. Disclosure to any such employed person shall be made in confidence and shall extend only so far as may be necessary for purposes of such performance.</w:t>
            </w:r>
          </w:p>
          <w:p w14:paraId="6E2BDF23" w14:textId="6F17F0A7" w:rsidR="0057569C" w:rsidRPr="001F13ED" w:rsidRDefault="0057569C" w:rsidP="001F13ED">
            <w:pPr>
              <w:pStyle w:val="GCCSubclause"/>
              <w:rPr>
                <w:lang w:bidi="en-US"/>
              </w:rPr>
            </w:pPr>
            <w:r w:rsidRPr="001F13ED">
              <w:rPr>
                <w:lang w:bidi="en-US"/>
              </w:rPr>
              <w:t xml:space="preserve">The </w:t>
            </w:r>
            <w:r w:rsidR="00563042" w:rsidRPr="001F13ED">
              <w:rPr>
                <w:lang w:bidi="en-US"/>
              </w:rPr>
              <w:t>s</w:t>
            </w:r>
            <w:r w:rsidRPr="001F13ED">
              <w:rPr>
                <w:lang w:bidi="en-US"/>
              </w:rPr>
              <w:t xml:space="preserve">upplier shall not, without the </w:t>
            </w:r>
            <w:r w:rsidR="00563042" w:rsidRPr="001F13ED">
              <w:rPr>
                <w:lang w:bidi="en-US"/>
              </w:rPr>
              <w:t>p</w:t>
            </w:r>
            <w:r w:rsidRPr="001F13ED">
              <w:rPr>
                <w:lang w:bidi="en-US"/>
              </w:rPr>
              <w:t xml:space="preserve">urchaser’s prior written consent, make use of any document or information enumerated in GCC clause </w:t>
            </w:r>
            <w:r w:rsidR="00563042" w:rsidRPr="001F13ED">
              <w:rPr>
                <w:lang w:bidi="en-US"/>
              </w:rPr>
              <w:t>8</w:t>
            </w:r>
            <w:r w:rsidRPr="001F13ED">
              <w:rPr>
                <w:lang w:bidi="en-US"/>
              </w:rPr>
              <w:t xml:space="preserve">.1 except for purposes of performing the </w:t>
            </w:r>
            <w:r w:rsidR="00563042" w:rsidRPr="001F13ED">
              <w:rPr>
                <w:lang w:bidi="en-US"/>
              </w:rPr>
              <w:t>c</w:t>
            </w:r>
            <w:r w:rsidRPr="001F13ED">
              <w:rPr>
                <w:lang w:bidi="en-US"/>
              </w:rPr>
              <w:t>ontract.</w:t>
            </w:r>
          </w:p>
          <w:p w14:paraId="241C29A4" w14:textId="23658796" w:rsidR="0057569C" w:rsidRPr="001F13ED" w:rsidRDefault="0057569C" w:rsidP="001F13ED">
            <w:pPr>
              <w:pStyle w:val="GCCSubclause"/>
              <w:rPr>
                <w:lang w:bidi="en-US"/>
              </w:rPr>
            </w:pPr>
            <w:r w:rsidRPr="001F13ED">
              <w:rPr>
                <w:lang w:bidi="en-US"/>
              </w:rPr>
              <w:t xml:space="preserve">Any document enumerated in GCC clause </w:t>
            </w:r>
            <w:r w:rsidR="00563042" w:rsidRPr="001F13ED">
              <w:rPr>
                <w:lang w:bidi="en-US"/>
              </w:rPr>
              <w:t>8</w:t>
            </w:r>
            <w:r w:rsidRPr="001F13ED">
              <w:rPr>
                <w:lang w:bidi="en-US"/>
              </w:rPr>
              <w:t xml:space="preserve">.1, other than the </w:t>
            </w:r>
            <w:r w:rsidR="00563042" w:rsidRPr="001F13ED">
              <w:rPr>
                <w:lang w:bidi="en-US"/>
              </w:rPr>
              <w:t>c</w:t>
            </w:r>
            <w:r w:rsidRPr="001F13ED">
              <w:rPr>
                <w:lang w:bidi="en-US"/>
              </w:rPr>
              <w:t xml:space="preserve">ontract itself, shall remain the property of the </w:t>
            </w:r>
            <w:r w:rsidR="0062078D" w:rsidRPr="001F13ED">
              <w:rPr>
                <w:lang w:bidi="en-US"/>
              </w:rPr>
              <w:t>purchaser</w:t>
            </w:r>
            <w:r w:rsidRPr="001F13ED">
              <w:rPr>
                <w:lang w:bidi="en-US"/>
              </w:rPr>
              <w:t xml:space="preserve"> and shall be returned (all copies) to the </w:t>
            </w:r>
            <w:r w:rsidR="0062078D" w:rsidRPr="001F13ED">
              <w:rPr>
                <w:lang w:bidi="en-US"/>
              </w:rPr>
              <w:t>purchaser</w:t>
            </w:r>
            <w:r w:rsidRPr="001F13ED">
              <w:rPr>
                <w:lang w:bidi="en-US"/>
              </w:rPr>
              <w:t xml:space="preserve"> on completion of the </w:t>
            </w:r>
            <w:r w:rsidR="00563042" w:rsidRPr="001F13ED">
              <w:rPr>
                <w:lang w:bidi="en-US"/>
              </w:rPr>
              <w:t>s</w:t>
            </w:r>
            <w:r w:rsidRPr="001F13ED">
              <w:rPr>
                <w:lang w:bidi="en-US"/>
              </w:rPr>
              <w:t xml:space="preserve">upplier’s performance under the </w:t>
            </w:r>
            <w:r w:rsidR="00563042" w:rsidRPr="001F13ED">
              <w:rPr>
                <w:lang w:bidi="en-US"/>
              </w:rPr>
              <w:t>c</w:t>
            </w:r>
            <w:r w:rsidRPr="001F13ED">
              <w:rPr>
                <w:lang w:bidi="en-US"/>
              </w:rPr>
              <w:t xml:space="preserve">ontract if so required by the </w:t>
            </w:r>
            <w:r w:rsidR="00563042" w:rsidRPr="001F13ED">
              <w:rPr>
                <w:lang w:bidi="en-US"/>
              </w:rPr>
              <w:t>p</w:t>
            </w:r>
            <w:r w:rsidRPr="001F13ED">
              <w:rPr>
                <w:lang w:bidi="en-US"/>
              </w:rPr>
              <w:t>urchaser.</w:t>
            </w:r>
          </w:p>
        </w:tc>
      </w:tr>
      <w:tr w:rsidR="0057569C" w:rsidRPr="002012E4" w14:paraId="54876933" w14:textId="77777777" w:rsidTr="008705C4">
        <w:trPr>
          <w:gridAfter w:val="2"/>
          <w:wAfter w:w="128" w:type="dxa"/>
          <w:trHeight w:val="1698"/>
        </w:trPr>
        <w:tc>
          <w:tcPr>
            <w:tcW w:w="2169" w:type="dxa"/>
          </w:tcPr>
          <w:p w14:paraId="40E8A8AE" w14:textId="4ACD865F" w:rsidR="0057569C" w:rsidRPr="001F13ED" w:rsidRDefault="0057569C" w:rsidP="001F13ED">
            <w:pPr>
              <w:pStyle w:val="GCCClauses"/>
            </w:pPr>
            <w:bookmarkStart w:id="209" w:name="_Toc44943173"/>
            <w:bookmarkStart w:id="210" w:name="_Toc44945788"/>
            <w:bookmarkStart w:id="211" w:name="_Toc45028403"/>
            <w:bookmarkStart w:id="212" w:name="_Toc46388261"/>
            <w:r w:rsidRPr="001F13ED">
              <w:t>Patent Rights</w:t>
            </w:r>
            <w:bookmarkEnd w:id="209"/>
            <w:bookmarkEnd w:id="210"/>
            <w:bookmarkEnd w:id="211"/>
            <w:bookmarkEnd w:id="212"/>
          </w:p>
        </w:tc>
        <w:tc>
          <w:tcPr>
            <w:tcW w:w="7664" w:type="dxa"/>
          </w:tcPr>
          <w:p w14:paraId="389C0563" w14:textId="50282A87" w:rsidR="0057569C" w:rsidRPr="001F13ED" w:rsidRDefault="0057569C" w:rsidP="001F13ED">
            <w:pPr>
              <w:pStyle w:val="GCCSubclause"/>
              <w:rPr>
                <w:lang w:bidi="en-US"/>
              </w:rPr>
            </w:pPr>
            <w:r w:rsidRPr="001F13ED">
              <w:rPr>
                <w:lang w:bidi="en-US"/>
              </w:rPr>
              <w:t xml:space="preserve">The </w:t>
            </w:r>
            <w:r w:rsidR="00667DF3" w:rsidRPr="001F13ED">
              <w:rPr>
                <w:lang w:bidi="en-US"/>
              </w:rPr>
              <w:t>supplier</w:t>
            </w:r>
            <w:r w:rsidRPr="001F13ED">
              <w:rPr>
                <w:lang w:bidi="en-US"/>
              </w:rPr>
              <w:t xml:space="preserve"> shall indemnify the </w:t>
            </w:r>
            <w:r w:rsidR="00563042" w:rsidRPr="001F13ED">
              <w:rPr>
                <w:lang w:bidi="en-US"/>
              </w:rPr>
              <w:t>p</w:t>
            </w:r>
            <w:r w:rsidRPr="001F13ED">
              <w:rPr>
                <w:lang w:bidi="en-US"/>
              </w:rPr>
              <w:t xml:space="preserve">urchaser against all third-party claims of infringement of patent, trademark, or industrial design rights arising from use of the </w:t>
            </w:r>
            <w:r w:rsidR="00563042" w:rsidRPr="001F13ED">
              <w:rPr>
                <w:lang w:bidi="en-US"/>
              </w:rPr>
              <w:t>g</w:t>
            </w:r>
            <w:r w:rsidRPr="001F13ED">
              <w:rPr>
                <w:lang w:bidi="en-US"/>
              </w:rPr>
              <w:t xml:space="preserve">oods or any part thereof in the </w:t>
            </w:r>
            <w:r w:rsidR="00563042" w:rsidRPr="001F13ED">
              <w:rPr>
                <w:lang w:bidi="en-US"/>
              </w:rPr>
              <w:t>p</w:t>
            </w:r>
            <w:r w:rsidRPr="001F13ED">
              <w:rPr>
                <w:lang w:bidi="en-US"/>
              </w:rPr>
              <w:t xml:space="preserve">urchaser’s </w:t>
            </w:r>
            <w:r w:rsidR="00563042" w:rsidRPr="001F13ED">
              <w:rPr>
                <w:lang w:bidi="en-US"/>
              </w:rPr>
              <w:t>c</w:t>
            </w:r>
            <w:r w:rsidRPr="001F13ED">
              <w:rPr>
                <w:lang w:bidi="en-US"/>
              </w:rPr>
              <w:t>ountry.</w:t>
            </w:r>
          </w:p>
        </w:tc>
      </w:tr>
      <w:tr w:rsidR="0057569C" w:rsidRPr="002012E4" w14:paraId="509E57A5" w14:textId="77777777" w:rsidTr="008705C4">
        <w:trPr>
          <w:gridAfter w:val="2"/>
          <w:wAfter w:w="128" w:type="dxa"/>
          <w:trHeight w:val="1553"/>
        </w:trPr>
        <w:tc>
          <w:tcPr>
            <w:tcW w:w="2169" w:type="dxa"/>
          </w:tcPr>
          <w:p w14:paraId="69DBB93E" w14:textId="22FAF8C6" w:rsidR="0057569C" w:rsidRPr="001F13ED" w:rsidRDefault="0057569C" w:rsidP="001F13ED">
            <w:pPr>
              <w:pStyle w:val="GCCClauses"/>
            </w:pPr>
            <w:bookmarkStart w:id="213" w:name="_Toc44943174"/>
            <w:bookmarkStart w:id="214" w:name="_Toc44945789"/>
            <w:bookmarkStart w:id="215" w:name="_Toc45028404"/>
            <w:bookmarkStart w:id="216" w:name="_Toc46388262"/>
            <w:r w:rsidRPr="001F13ED">
              <w:t>Performance Security</w:t>
            </w:r>
            <w:bookmarkEnd w:id="213"/>
            <w:bookmarkEnd w:id="214"/>
            <w:bookmarkEnd w:id="215"/>
            <w:bookmarkEnd w:id="216"/>
          </w:p>
        </w:tc>
        <w:tc>
          <w:tcPr>
            <w:tcW w:w="7664" w:type="dxa"/>
          </w:tcPr>
          <w:p w14:paraId="2D5E790F" w14:textId="7B4E4008" w:rsidR="0057569C" w:rsidRPr="001F13ED" w:rsidRDefault="0057569C" w:rsidP="001F13ED">
            <w:pPr>
              <w:pStyle w:val="GCCSubclause"/>
              <w:rPr>
                <w:lang w:bidi="en-US"/>
              </w:rPr>
            </w:pPr>
            <w:r w:rsidRPr="001F13ED">
              <w:rPr>
                <w:lang w:bidi="en-US"/>
              </w:rPr>
              <w:t xml:space="preserve">Within </w:t>
            </w:r>
            <w:r w:rsidRPr="001F13ED">
              <w:t>fourteen</w:t>
            </w:r>
            <w:r w:rsidRPr="001F13ED">
              <w:rPr>
                <w:lang w:bidi="en-US"/>
              </w:rPr>
              <w:t xml:space="preserve"> (14) days of receipt of the notification of </w:t>
            </w:r>
            <w:r w:rsidR="00667DF3" w:rsidRPr="001F13ED">
              <w:rPr>
                <w:lang w:bidi="en-US"/>
              </w:rPr>
              <w:t>contract</w:t>
            </w:r>
            <w:r w:rsidRPr="001F13ED">
              <w:rPr>
                <w:lang w:bidi="en-US"/>
              </w:rPr>
              <w:t xml:space="preserve"> award, the successful </w:t>
            </w:r>
            <w:r w:rsidR="00563042" w:rsidRPr="001F13ED">
              <w:rPr>
                <w:lang w:bidi="en-US"/>
              </w:rPr>
              <w:t>b</w:t>
            </w:r>
            <w:r w:rsidRPr="001F13ED">
              <w:rPr>
                <w:lang w:bidi="en-US"/>
              </w:rPr>
              <w:t xml:space="preserve">idder shall furnish to the </w:t>
            </w:r>
            <w:r w:rsidR="0062078D" w:rsidRPr="001F13ED">
              <w:rPr>
                <w:lang w:bidi="en-US"/>
              </w:rPr>
              <w:t>purchaser</w:t>
            </w:r>
            <w:r w:rsidRPr="001F13ED">
              <w:rPr>
                <w:lang w:bidi="en-US"/>
              </w:rPr>
              <w:t xml:space="preserve"> the performance security in the amount specified </w:t>
            </w:r>
            <w:r w:rsidR="0011557E" w:rsidRPr="001F13ED">
              <w:rPr>
                <w:lang w:bidi="en-US"/>
              </w:rPr>
              <w:t>in the SCC</w:t>
            </w:r>
            <w:r w:rsidRPr="001F13ED">
              <w:rPr>
                <w:lang w:bidi="en-US"/>
              </w:rPr>
              <w:t>.</w:t>
            </w:r>
          </w:p>
          <w:p w14:paraId="61FC99C7" w14:textId="273ED5DE" w:rsidR="0057569C" w:rsidRPr="001F13ED" w:rsidRDefault="0057569C" w:rsidP="001F13ED">
            <w:pPr>
              <w:pStyle w:val="GCCSubclause"/>
              <w:rPr>
                <w:lang w:bidi="en-US"/>
              </w:rPr>
            </w:pPr>
            <w:r w:rsidRPr="001F13ED">
              <w:rPr>
                <w:lang w:bidi="en-US"/>
              </w:rPr>
              <w:t xml:space="preserve">The proceeds of the performance security shall be payable to the </w:t>
            </w:r>
            <w:r w:rsidR="00563042" w:rsidRPr="001F13ED">
              <w:rPr>
                <w:lang w:bidi="en-US"/>
              </w:rPr>
              <w:t>p</w:t>
            </w:r>
            <w:r w:rsidRPr="001F13ED">
              <w:rPr>
                <w:lang w:bidi="en-US"/>
              </w:rPr>
              <w:t xml:space="preserve">urchaser as compensation for any loss resulting from the </w:t>
            </w:r>
            <w:r w:rsidR="00563042" w:rsidRPr="001F13ED">
              <w:rPr>
                <w:lang w:bidi="en-US"/>
              </w:rPr>
              <w:t>s</w:t>
            </w:r>
            <w:r w:rsidRPr="001F13ED">
              <w:rPr>
                <w:lang w:bidi="en-US"/>
              </w:rPr>
              <w:t xml:space="preserve">upplier’s failure to complete its obligations under the </w:t>
            </w:r>
            <w:r w:rsidR="00563042" w:rsidRPr="001F13ED">
              <w:rPr>
                <w:lang w:bidi="en-US"/>
              </w:rPr>
              <w:t>c</w:t>
            </w:r>
            <w:r w:rsidRPr="001F13ED">
              <w:rPr>
                <w:lang w:bidi="en-US"/>
              </w:rPr>
              <w:t>ontract.</w:t>
            </w:r>
          </w:p>
          <w:p w14:paraId="75AE8926" w14:textId="13FD7F98" w:rsidR="0057569C" w:rsidRPr="001F13ED" w:rsidRDefault="0057569C" w:rsidP="001F13ED">
            <w:pPr>
              <w:pStyle w:val="GCCSubclause"/>
              <w:rPr>
                <w:lang w:bidi="en-US"/>
              </w:rPr>
            </w:pPr>
            <w:r w:rsidRPr="001F13ED">
              <w:rPr>
                <w:lang w:bidi="en-US"/>
              </w:rPr>
              <w:t xml:space="preserve">The performance security shall be denominated in the currency of this </w:t>
            </w:r>
            <w:r w:rsidR="00563042" w:rsidRPr="001F13ED">
              <w:rPr>
                <w:lang w:bidi="en-US"/>
              </w:rPr>
              <w:t>c</w:t>
            </w:r>
            <w:r w:rsidRPr="001F13ED">
              <w:rPr>
                <w:lang w:bidi="en-US"/>
              </w:rPr>
              <w:t>ontract and shall be in one of the following forms:</w:t>
            </w:r>
          </w:p>
          <w:p w14:paraId="45BB8079" w14:textId="36E16BE9" w:rsidR="0057569C" w:rsidRPr="001F13ED" w:rsidRDefault="0057569C" w:rsidP="001F13ED">
            <w:pPr>
              <w:pStyle w:val="Header3-Paragraph"/>
              <w:rPr>
                <w:lang w:bidi="en-US"/>
              </w:rPr>
            </w:pPr>
            <w:r w:rsidRPr="001F13ED">
              <w:rPr>
                <w:lang w:bidi="en-US"/>
              </w:rPr>
              <w:t xml:space="preserve">a bank guarantee or an irrevocable letter of credit issued by a reputable bank located in the </w:t>
            </w:r>
            <w:r w:rsidR="00563042" w:rsidRPr="001F13ED">
              <w:rPr>
                <w:lang w:bidi="en-US"/>
              </w:rPr>
              <w:t>p</w:t>
            </w:r>
            <w:r w:rsidRPr="001F13ED">
              <w:rPr>
                <w:lang w:bidi="en-US"/>
              </w:rPr>
              <w:t xml:space="preserve">urchaser’s </w:t>
            </w:r>
            <w:r w:rsidR="00563042" w:rsidRPr="001F13ED">
              <w:rPr>
                <w:lang w:bidi="en-US"/>
              </w:rPr>
              <w:t>c</w:t>
            </w:r>
            <w:r w:rsidRPr="001F13ED">
              <w:rPr>
                <w:lang w:bidi="en-US"/>
              </w:rPr>
              <w:t xml:space="preserve">ountry or abroad, acceptable to the </w:t>
            </w:r>
            <w:r w:rsidR="00563042" w:rsidRPr="001F13ED">
              <w:rPr>
                <w:lang w:bidi="en-US"/>
              </w:rPr>
              <w:t>p</w:t>
            </w:r>
            <w:r w:rsidRPr="001F13ED">
              <w:rPr>
                <w:lang w:bidi="en-US"/>
              </w:rPr>
              <w:t xml:space="preserve">urchaser, in the form provided in the bidding documents or another form acceptable to the </w:t>
            </w:r>
            <w:r w:rsidR="00563042" w:rsidRPr="001F13ED">
              <w:rPr>
                <w:lang w:bidi="en-US"/>
              </w:rPr>
              <w:t>p</w:t>
            </w:r>
            <w:r w:rsidRPr="001F13ED">
              <w:rPr>
                <w:lang w:bidi="en-US"/>
              </w:rPr>
              <w:t>urchaser; or</w:t>
            </w:r>
          </w:p>
          <w:p w14:paraId="34CEE794" w14:textId="77777777" w:rsidR="0057569C" w:rsidRPr="001F13ED" w:rsidRDefault="0057569C" w:rsidP="001F13ED">
            <w:pPr>
              <w:pStyle w:val="Header3-Paragraph"/>
              <w:rPr>
                <w:lang w:bidi="en-US"/>
              </w:rPr>
            </w:pPr>
            <w:r w:rsidRPr="001F13ED">
              <w:rPr>
                <w:lang w:bidi="en-US"/>
              </w:rPr>
              <w:t>a cashier’s or certified check.</w:t>
            </w:r>
          </w:p>
          <w:p w14:paraId="1C56FFC1" w14:textId="46240DC9" w:rsidR="00563042" w:rsidRPr="001F13ED" w:rsidRDefault="00563042" w:rsidP="001F13ED">
            <w:pPr>
              <w:pStyle w:val="GCCSubclause"/>
              <w:rPr>
                <w:lang w:bidi="en-US"/>
              </w:rPr>
            </w:pPr>
            <w:r w:rsidRPr="001F13ED">
              <w:rPr>
                <w:lang w:bidi="en-US"/>
              </w:rPr>
              <w:t>The performance security will be discharged by the purchaser and returned to the supplier not later than thirty (30) days following the date of completion of the supplier’s performance obligations under the contract, including any warranty obligations, unless otherwise specifiedn SCC.</w:t>
            </w:r>
          </w:p>
        </w:tc>
      </w:tr>
      <w:tr w:rsidR="00192510" w:rsidRPr="002012E4" w14:paraId="6FE30662" w14:textId="77777777" w:rsidTr="008705C4">
        <w:trPr>
          <w:trHeight w:val="1912"/>
        </w:trPr>
        <w:tc>
          <w:tcPr>
            <w:tcW w:w="2169" w:type="dxa"/>
          </w:tcPr>
          <w:p w14:paraId="6270E731" w14:textId="0C0105FE" w:rsidR="00192510" w:rsidRPr="002012E4" w:rsidRDefault="00E20DF6" w:rsidP="00B7096D">
            <w:pPr>
              <w:pStyle w:val="GCCClauses"/>
              <w:rPr>
                <w:lang w:bidi="en-US"/>
              </w:rPr>
            </w:pPr>
            <w:r w:rsidRPr="002012E4">
              <w:rPr>
                <w:lang w:bidi="en-US"/>
              </w:rPr>
              <w:t xml:space="preserve"> </w:t>
            </w:r>
            <w:bookmarkStart w:id="217" w:name="_Toc44943175"/>
            <w:bookmarkStart w:id="218" w:name="_Toc45027650"/>
            <w:bookmarkStart w:id="219" w:name="_Toc45028405"/>
            <w:bookmarkStart w:id="220" w:name="_Toc46388263"/>
            <w:r w:rsidRPr="002012E4">
              <w:rPr>
                <w:lang w:bidi="en-US"/>
              </w:rPr>
              <w:t>Inspections and Tests</w:t>
            </w:r>
            <w:bookmarkEnd w:id="217"/>
            <w:bookmarkEnd w:id="218"/>
            <w:bookmarkEnd w:id="219"/>
            <w:bookmarkEnd w:id="220"/>
          </w:p>
        </w:tc>
        <w:tc>
          <w:tcPr>
            <w:tcW w:w="7792" w:type="dxa"/>
            <w:gridSpan w:val="3"/>
          </w:tcPr>
          <w:p w14:paraId="7064BE1F" w14:textId="4C56E688" w:rsidR="00E20DF6" w:rsidRDefault="00E20DF6" w:rsidP="001F13ED">
            <w:pPr>
              <w:pStyle w:val="GCCSubclause"/>
              <w:rPr>
                <w:lang w:bidi="en-US"/>
              </w:rPr>
            </w:pPr>
            <w:r w:rsidRPr="00E20DF6">
              <w:rPr>
                <w:lang w:bidi="en-US"/>
              </w:rPr>
              <w:t xml:space="preserve">The </w:t>
            </w:r>
            <w:r w:rsidR="0062078D">
              <w:rPr>
                <w:lang w:bidi="en-US"/>
              </w:rPr>
              <w:t>purchaser</w:t>
            </w:r>
            <w:r w:rsidRPr="00E20DF6">
              <w:rPr>
                <w:lang w:bidi="en-US"/>
              </w:rPr>
              <w:t xml:space="preserve"> or its representative shall have the right to inspect and/or to test the </w:t>
            </w:r>
            <w:r w:rsidR="00563042">
              <w:rPr>
                <w:lang w:bidi="en-US"/>
              </w:rPr>
              <w:t>g</w:t>
            </w:r>
            <w:r w:rsidRPr="00E20DF6">
              <w:rPr>
                <w:lang w:bidi="en-US"/>
              </w:rPr>
              <w:t xml:space="preserve">oods to confirm their conformity to the </w:t>
            </w:r>
            <w:r w:rsidR="00667DF3">
              <w:rPr>
                <w:lang w:bidi="en-US"/>
              </w:rPr>
              <w:t>contract</w:t>
            </w:r>
            <w:r w:rsidRPr="00E20DF6">
              <w:rPr>
                <w:lang w:bidi="en-US"/>
              </w:rPr>
              <w:t xml:space="preserve"> specifications at no extra cost to the </w:t>
            </w:r>
            <w:r w:rsidR="0062078D">
              <w:rPr>
                <w:lang w:bidi="en-US"/>
              </w:rPr>
              <w:t>purchaser</w:t>
            </w:r>
            <w:r w:rsidRPr="00E20DF6">
              <w:rPr>
                <w:lang w:bidi="en-US"/>
              </w:rPr>
              <w:t xml:space="preserve">. The </w:t>
            </w:r>
            <w:r w:rsidRPr="00E20DF6">
              <w:rPr>
                <w:b/>
                <w:lang w:bidi="en-US"/>
              </w:rPr>
              <w:t xml:space="preserve">SCC </w:t>
            </w:r>
            <w:r w:rsidRPr="00E20DF6">
              <w:rPr>
                <w:lang w:bidi="en-US"/>
              </w:rPr>
              <w:t xml:space="preserve">and the </w:t>
            </w:r>
            <w:r w:rsidR="00754F7D" w:rsidRPr="00E20DF6">
              <w:rPr>
                <w:lang w:bidi="en-US"/>
              </w:rPr>
              <w:t xml:space="preserve">technical specifications </w:t>
            </w:r>
            <w:r w:rsidRPr="00E20DF6">
              <w:rPr>
                <w:lang w:bidi="en-US"/>
              </w:rPr>
              <w:t xml:space="preserve">shall specify what inspections and tests the </w:t>
            </w:r>
            <w:r w:rsidR="00563042">
              <w:rPr>
                <w:lang w:bidi="en-US"/>
              </w:rPr>
              <w:t>purchaser</w:t>
            </w:r>
            <w:r w:rsidRPr="00E20DF6">
              <w:rPr>
                <w:lang w:bidi="en-US"/>
              </w:rPr>
              <w:t xml:space="preserve"> requires and where they are to be conducted. The </w:t>
            </w:r>
            <w:r w:rsidR="00563042">
              <w:rPr>
                <w:lang w:bidi="en-US"/>
              </w:rPr>
              <w:t>purchaser</w:t>
            </w:r>
            <w:r w:rsidRPr="00E20DF6">
              <w:rPr>
                <w:lang w:bidi="en-US"/>
              </w:rPr>
              <w:t xml:space="preserve"> shall notify the </w:t>
            </w:r>
            <w:r w:rsidR="00667DF3">
              <w:rPr>
                <w:lang w:bidi="en-US"/>
              </w:rPr>
              <w:t>supplier</w:t>
            </w:r>
            <w:r w:rsidRPr="00E20DF6">
              <w:rPr>
                <w:lang w:bidi="en-US"/>
              </w:rPr>
              <w:t xml:space="preserve"> in writing, in a timely manner, of the identity of any representatives retained for these purposes.</w:t>
            </w:r>
          </w:p>
          <w:p w14:paraId="4BE58DC6" w14:textId="7858FEFD" w:rsidR="00E20DF6" w:rsidRDefault="00E20DF6" w:rsidP="001F13ED">
            <w:pPr>
              <w:pStyle w:val="GCCSubclause"/>
              <w:rPr>
                <w:lang w:bidi="en-US"/>
              </w:rPr>
            </w:pPr>
            <w:r w:rsidRPr="00E20DF6">
              <w:rPr>
                <w:lang w:bidi="en-US"/>
              </w:rPr>
              <w:t xml:space="preserve">The inspections and tests may be conducted on the premises of the </w:t>
            </w:r>
            <w:r w:rsidR="00667DF3">
              <w:rPr>
                <w:lang w:bidi="en-US"/>
              </w:rPr>
              <w:t>supplier</w:t>
            </w:r>
            <w:r w:rsidRPr="00E20DF6">
              <w:rPr>
                <w:lang w:bidi="en-US"/>
              </w:rPr>
              <w:t xml:space="preserve"> or its subcontractor(s), at point of delivery, and/or at the </w:t>
            </w:r>
            <w:r w:rsidR="0062078D">
              <w:rPr>
                <w:lang w:bidi="en-US"/>
              </w:rPr>
              <w:t>goods</w:t>
            </w:r>
            <w:r w:rsidRPr="00E20DF6">
              <w:rPr>
                <w:lang w:bidi="en-US"/>
              </w:rPr>
              <w:t xml:space="preserve">’ final destination. If conducted on the premises of the </w:t>
            </w:r>
            <w:r w:rsidR="00667DF3">
              <w:rPr>
                <w:lang w:bidi="en-US"/>
              </w:rPr>
              <w:t>supplier</w:t>
            </w:r>
            <w:r w:rsidRPr="00E20DF6">
              <w:rPr>
                <w:lang w:bidi="en-US"/>
              </w:rPr>
              <w:t xml:space="preserve"> or its subcontractor(s), all reasonable facilities and assistance, including access to drawings and production data, shall be furnished to the inspectors at no charge to the </w:t>
            </w:r>
            <w:r w:rsidR="00563042">
              <w:rPr>
                <w:lang w:bidi="en-US"/>
              </w:rPr>
              <w:t>purchaser</w:t>
            </w:r>
            <w:r w:rsidRPr="00E20DF6">
              <w:rPr>
                <w:lang w:bidi="en-US"/>
              </w:rPr>
              <w:t>.</w:t>
            </w:r>
          </w:p>
          <w:p w14:paraId="4B16D871" w14:textId="3E38DFB7" w:rsidR="00E20DF6" w:rsidRDefault="00E20DF6" w:rsidP="001F13ED">
            <w:pPr>
              <w:pStyle w:val="GCCSubclause"/>
              <w:rPr>
                <w:lang w:bidi="en-US"/>
              </w:rPr>
            </w:pPr>
            <w:r w:rsidRPr="00E20DF6">
              <w:rPr>
                <w:lang w:bidi="en-US"/>
              </w:rPr>
              <w:t xml:space="preserve">Should any inspected or tested </w:t>
            </w:r>
            <w:r w:rsidR="0062078D">
              <w:rPr>
                <w:lang w:bidi="en-US"/>
              </w:rPr>
              <w:t>goods</w:t>
            </w:r>
            <w:r w:rsidRPr="00E20DF6">
              <w:rPr>
                <w:lang w:bidi="en-US"/>
              </w:rPr>
              <w:t xml:space="preserve"> fail to conform to the Specifications, the </w:t>
            </w:r>
            <w:r w:rsidR="00563042">
              <w:rPr>
                <w:lang w:bidi="en-US"/>
              </w:rPr>
              <w:t>purchaser</w:t>
            </w:r>
            <w:r w:rsidRPr="00E20DF6">
              <w:rPr>
                <w:lang w:bidi="en-US"/>
              </w:rPr>
              <w:t xml:space="preserve"> may reject the </w:t>
            </w:r>
            <w:r w:rsidR="0062078D">
              <w:rPr>
                <w:lang w:bidi="en-US"/>
              </w:rPr>
              <w:t>goods</w:t>
            </w:r>
            <w:r w:rsidRPr="00E20DF6">
              <w:rPr>
                <w:lang w:bidi="en-US"/>
              </w:rPr>
              <w:t xml:space="preserve">, and the </w:t>
            </w:r>
            <w:r w:rsidR="00667DF3">
              <w:rPr>
                <w:lang w:bidi="en-US"/>
              </w:rPr>
              <w:t>supplier</w:t>
            </w:r>
            <w:r w:rsidRPr="00E20DF6">
              <w:rPr>
                <w:lang w:bidi="en-US"/>
              </w:rPr>
              <w:t xml:space="preserve"> shall either replace the rejected </w:t>
            </w:r>
            <w:r w:rsidR="0062078D">
              <w:rPr>
                <w:lang w:bidi="en-US"/>
              </w:rPr>
              <w:t>goods</w:t>
            </w:r>
            <w:r w:rsidRPr="00E20DF6">
              <w:rPr>
                <w:lang w:bidi="en-US"/>
              </w:rPr>
              <w:t xml:space="preserve"> or make alterations necessary to meet specification requirements free of cost to the </w:t>
            </w:r>
            <w:r w:rsidR="00563042">
              <w:rPr>
                <w:lang w:bidi="en-US"/>
              </w:rPr>
              <w:t>purchaser</w:t>
            </w:r>
            <w:r w:rsidRPr="00E20DF6">
              <w:rPr>
                <w:lang w:bidi="en-US"/>
              </w:rPr>
              <w:t>.</w:t>
            </w:r>
          </w:p>
          <w:p w14:paraId="22A3FC05" w14:textId="77777777" w:rsidR="00192510" w:rsidRDefault="00192510" w:rsidP="001F13ED">
            <w:pPr>
              <w:pStyle w:val="GCCSubclause"/>
              <w:rPr>
                <w:lang w:bidi="en-US"/>
              </w:rPr>
            </w:pPr>
            <w:r w:rsidRPr="002012E4">
              <w:rPr>
                <w:lang w:bidi="en-US"/>
              </w:rPr>
              <w:t xml:space="preserve">The </w:t>
            </w:r>
            <w:r w:rsidR="00563042">
              <w:rPr>
                <w:lang w:bidi="en-US"/>
              </w:rPr>
              <w:t>purchaser</w:t>
            </w:r>
            <w:r w:rsidRPr="002012E4">
              <w:rPr>
                <w:lang w:bidi="en-US"/>
              </w:rPr>
              <w:t xml:space="preserve">’s right to inspect, test and, where necessary, reject the </w:t>
            </w:r>
            <w:r w:rsidR="0062078D">
              <w:rPr>
                <w:lang w:bidi="en-US"/>
              </w:rPr>
              <w:t>goods</w:t>
            </w:r>
            <w:r w:rsidRPr="002012E4">
              <w:rPr>
                <w:lang w:bidi="en-US"/>
              </w:rPr>
              <w:t xml:space="preserve"> after the </w:t>
            </w:r>
            <w:r w:rsidR="0062078D">
              <w:rPr>
                <w:lang w:bidi="en-US"/>
              </w:rPr>
              <w:t>goods</w:t>
            </w:r>
            <w:r w:rsidRPr="002012E4">
              <w:rPr>
                <w:lang w:bidi="en-US"/>
              </w:rPr>
              <w:t xml:space="preserve">’ arrival in the </w:t>
            </w:r>
            <w:r w:rsidR="00563042">
              <w:rPr>
                <w:spacing w:val="-5"/>
                <w:lang w:bidi="en-US"/>
              </w:rPr>
              <w:t>purchaser</w:t>
            </w:r>
            <w:r w:rsidRPr="002012E4">
              <w:rPr>
                <w:spacing w:val="-5"/>
                <w:lang w:bidi="en-US"/>
              </w:rPr>
              <w:t xml:space="preserve">’s </w:t>
            </w:r>
            <w:r w:rsidR="0062078D">
              <w:rPr>
                <w:spacing w:val="-5"/>
                <w:lang w:bidi="en-US"/>
              </w:rPr>
              <w:t>country</w:t>
            </w:r>
            <w:r w:rsidRPr="002012E4">
              <w:rPr>
                <w:spacing w:val="-6"/>
                <w:lang w:bidi="en-US"/>
              </w:rPr>
              <w:t xml:space="preserve"> </w:t>
            </w:r>
            <w:r w:rsidRPr="002012E4">
              <w:rPr>
                <w:lang w:bidi="en-US"/>
              </w:rPr>
              <w:t xml:space="preserve">shall in no way be limited or waived by reason of the </w:t>
            </w:r>
            <w:r w:rsidR="0062078D">
              <w:rPr>
                <w:lang w:bidi="en-US"/>
              </w:rPr>
              <w:t>goods</w:t>
            </w:r>
            <w:r w:rsidRPr="002012E4">
              <w:rPr>
                <w:lang w:bidi="en-US"/>
              </w:rPr>
              <w:t xml:space="preserve"> having previously been inspected, tested, and passed by the </w:t>
            </w:r>
            <w:r w:rsidR="00563042">
              <w:rPr>
                <w:lang w:bidi="en-US"/>
              </w:rPr>
              <w:t>purchaser</w:t>
            </w:r>
            <w:r w:rsidRPr="002012E4">
              <w:rPr>
                <w:lang w:bidi="en-US"/>
              </w:rPr>
              <w:t xml:space="preserve"> or its representative prior to the </w:t>
            </w:r>
            <w:r w:rsidR="0062078D">
              <w:rPr>
                <w:lang w:bidi="en-US"/>
              </w:rPr>
              <w:t>goods</w:t>
            </w:r>
            <w:r w:rsidRPr="002012E4">
              <w:rPr>
                <w:lang w:bidi="en-US"/>
              </w:rPr>
              <w:t>’ shipment from the country of</w:t>
            </w:r>
            <w:r w:rsidRPr="002012E4">
              <w:rPr>
                <w:spacing w:val="-9"/>
                <w:lang w:bidi="en-US"/>
              </w:rPr>
              <w:t xml:space="preserve"> </w:t>
            </w:r>
            <w:r w:rsidRPr="002012E4">
              <w:rPr>
                <w:lang w:bidi="en-US"/>
              </w:rPr>
              <w:t>origin.</w:t>
            </w:r>
          </w:p>
          <w:p w14:paraId="206222F0" w14:textId="5276620B" w:rsidR="0062078D" w:rsidRPr="002012E4" w:rsidRDefault="0062078D" w:rsidP="001F13ED">
            <w:pPr>
              <w:pStyle w:val="GCCSubclause"/>
              <w:rPr>
                <w:lang w:bidi="en-US"/>
              </w:rPr>
            </w:pPr>
            <w:r w:rsidRPr="002012E4">
              <w:rPr>
                <w:lang w:bidi="en-US"/>
              </w:rPr>
              <w:t>Nothing</w:t>
            </w:r>
            <w:r w:rsidRPr="002012E4">
              <w:rPr>
                <w:spacing w:val="20"/>
                <w:lang w:bidi="en-US"/>
              </w:rPr>
              <w:t xml:space="preserve"> </w:t>
            </w:r>
            <w:r w:rsidRPr="002012E4">
              <w:rPr>
                <w:lang w:bidi="en-US"/>
              </w:rPr>
              <w:t>in</w:t>
            </w:r>
            <w:r w:rsidRPr="002012E4">
              <w:rPr>
                <w:spacing w:val="23"/>
                <w:lang w:bidi="en-US"/>
              </w:rPr>
              <w:t xml:space="preserve"> </w:t>
            </w:r>
            <w:r w:rsidRPr="002012E4">
              <w:rPr>
                <w:lang w:bidi="en-US"/>
              </w:rPr>
              <w:t>GCC</w:t>
            </w:r>
            <w:r w:rsidRPr="002012E4">
              <w:rPr>
                <w:spacing w:val="24"/>
                <w:lang w:bidi="en-US"/>
              </w:rPr>
              <w:t xml:space="preserve"> </w:t>
            </w:r>
            <w:r>
              <w:rPr>
                <w:lang w:bidi="en-US"/>
              </w:rPr>
              <w:t>c</w:t>
            </w:r>
            <w:r w:rsidRPr="002012E4">
              <w:rPr>
                <w:lang w:bidi="en-US"/>
              </w:rPr>
              <w:t>lause</w:t>
            </w:r>
            <w:r w:rsidRPr="002012E4">
              <w:rPr>
                <w:spacing w:val="21"/>
                <w:lang w:bidi="en-US"/>
              </w:rPr>
              <w:t xml:space="preserve"> </w:t>
            </w:r>
            <w:r w:rsidR="00732696">
              <w:rPr>
                <w:lang w:bidi="en-US"/>
              </w:rPr>
              <w:t>11</w:t>
            </w:r>
            <w:r w:rsidRPr="002012E4">
              <w:rPr>
                <w:spacing w:val="22"/>
                <w:lang w:bidi="en-US"/>
              </w:rPr>
              <w:t xml:space="preserve"> </w:t>
            </w:r>
            <w:r w:rsidRPr="002012E4">
              <w:rPr>
                <w:lang w:bidi="en-US"/>
              </w:rPr>
              <w:t>shall</w:t>
            </w:r>
            <w:r w:rsidRPr="002012E4">
              <w:rPr>
                <w:spacing w:val="24"/>
                <w:lang w:bidi="en-US"/>
              </w:rPr>
              <w:t xml:space="preserve"> </w:t>
            </w:r>
            <w:r w:rsidRPr="002012E4">
              <w:rPr>
                <w:lang w:bidi="en-US"/>
              </w:rPr>
              <w:t>in</w:t>
            </w:r>
            <w:r w:rsidRPr="002012E4">
              <w:rPr>
                <w:spacing w:val="23"/>
                <w:lang w:bidi="en-US"/>
              </w:rPr>
              <w:t xml:space="preserve"> </w:t>
            </w:r>
            <w:r w:rsidRPr="002012E4">
              <w:rPr>
                <w:lang w:bidi="en-US"/>
              </w:rPr>
              <w:t>any</w:t>
            </w:r>
            <w:r w:rsidRPr="002012E4">
              <w:rPr>
                <w:spacing w:val="16"/>
                <w:lang w:bidi="en-US"/>
              </w:rPr>
              <w:t xml:space="preserve"> </w:t>
            </w:r>
            <w:r w:rsidRPr="002012E4">
              <w:rPr>
                <w:lang w:bidi="en-US"/>
              </w:rPr>
              <w:t>way</w:t>
            </w:r>
            <w:r w:rsidRPr="002012E4">
              <w:rPr>
                <w:spacing w:val="15"/>
                <w:lang w:bidi="en-US"/>
              </w:rPr>
              <w:t xml:space="preserve"> </w:t>
            </w:r>
            <w:r w:rsidRPr="002012E4">
              <w:rPr>
                <w:lang w:bidi="en-US"/>
              </w:rPr>
              <w:t>release</w:t>
            </w:r>
            <w:r w:rsidRPr="002012E4">
              <w:rPr>
                <w:spacing w:val="23"/>
                <w:lang w:bidi="en-US"/>
              </w:rPr>
              <w:t xml:space="preserve"> </w:t>
            </w:r>
            <w:r w:rsidRPr="002012E4">
              <w:rPr>
                <w:lang w:bidi="en-US"/>
              </w:rPr>
              <w:t>the</w:t>
            </w:r>
            <w:r w:rsidRPr="002012E4">
              <w:rPr>
                <w:spacing w:val="19"/>
                <w:lang w:bidi="en-US"/>
              </w:rPr>
              <w:t xml:space="preserve"> </w:t>
            </w:r>
            <w:r w:rsidR="00667DF3">
              <w:rPr>
                <w:lang w:bidi="en-US"/>
              </w:rPr>
              <w:t>supplier</w:t>
            </w:r>
            <w:r w:rsidRPr="002012E4">
              <w:rPr>
                <w:lang w:bidi="en-US"/>
              </w:rPr>
              <w:t xml:space="preserve"> from any warranty or other </w:t>
            </w:r>
            <w:r w:rsidRPr="0062078D">
              <w:t>obligations</w:t>
            </w:r>
            <w:r w:rsidRPr="002012E4">
              <w:rPr>
                <w:lang w:bidi="en-US"/>
              </w:rPr>
              <w:t xml:space="preserve"> under this </w:t>
            </w:r>
            <w:r w:rsidR="00667DF3">
              <w:rPr>
                <w:lang w:bidi="en-US"/>
              </w:rPr>
              <w:t>contract</w:t>
            </w:r>
            <w:r w:rsidRPr="002012E4">
              <w:rPr>
                <w:lang w:bidi="en-US"/>
              </w:rPr>
              <w:t>.</w:t>
            </w:r>
          </w:p>
        </w:tc>
      </w:tr>
      <w:tr w:rsidR="00192510" w:rsidRPr="002012E4" w14:paraId="0A9AF366" w14:textId="77777777" w:rsidTr="008705C4">
        <w:trPr>
          <w:trHeight w:val="4679"/>
        </w:trPr>
        <w:tc>
          <w:tcPr>
            <w:tcW w:w="2169" w:type="dxa"/>
          </w:tcPr>
          <w:p w14:paraId="308826D0" w14:textId="2295952F" w:rsidR="00192510" w:rsidRPr="002012E4" w:rsidRDefault="00192510" w:rsidP="00B7096D">
            <w:pPr>
              <w:pStyle w:val="GCCClauses"/>
              <w:rPr>
                <w:lang w:bidi="en-US"/>
              </w:rPr>
            </w:pPr>
            <w:bookmarkStart w:id="221" w:name="_Toc44943176"/>
            <w:bookmarkStart w:id="222" w:name="_Toc45027651"/>
            <w:bookmarkStart w:id="223" w:name="_Toc45028406"/>
            <w:bookmarkStart w:id="224" w:name="_Toc46388264"/>
            <w:r w:rsidRPr="002012E4">
              <w:rPr>
                <w:lang w:bidi="en-US"/>
              </w:rPr>
              <w:t>Packing</w:t>
            </w:r>
            <w:bookmarkEnd w:id="221"/>
            <w:bookmarkEnd w:id="222"/>
            <w:bookmarkEnd w:id="223"/>
            <w:bookmarkEnd w:id="224"/>
          </w:p>
        </w:tc>
        <w:tc>
          <w:tcPr>
            <w:tcW w:w="7792" w:type="dxa"/>
            <w:gridSpan w:val="3"/>
          </w:tcPr>
          <w:p w14:paraId="782E51BB" w14:textId="170CA927" w:rsidR="00192510" w:rsidRPr="00202326" w:rsidRDefault="00192510" w:rsidP="001F13ED">
            <w:pPr>
              <w:pStyle w:val="GCCSubclause"/>
              <w:rPr>
                <w:lang w:bidi="en-US"/>
              </w:rPr>
            </w:pPr>
            <w:r w:rsidRPr="002012E4">
              <w:rPr>
                <w:lang w:bidi="en-US"/>
              </w:rPr>
              <w:t xml:space="preserve">The </w:t>
            </w:r>
            <w:r w:rsidR="00667DF3">
              <w:rPr>
                <w:lang w:bidi="en-US"/>
              </w:rPr>
              <w:t>supplier</w:t>
            </w:r>
            <w:r w:rsidRPr="002012E4">
              <w:rPr>
                <w:lang w:bidi="en-US"/>
              </w:rPr>
              <w:t xml:space="preserve"> shall provide such packing of the </w:t>
            </w:r>
            <w:r w:rsidR="0062078D">
              <w:rPr>
                <w:lang w:bidi="en-US"/>
              </w:rPr>
              <w:t>goods</w:t>
            </w:r>
            <w:r w:rsidRPr="002012E4">
              <w:rPr>
                <w:lang w:bidi="en-US"/>
              </w:rPr>
              <w:t xml:space="preserve"> as is required to prevent their damage or deterioration during transit to their final destination, as indicated in the </w:t>
            </w:r>
            <w:r w:rsidR="00667DF3">
              <w:rPr>
                <w:lang w:bidi="en-US"/>
              </w:rPr>
              <w:t>contract</w:t>
            </w:r>
            <w:r w:rsidRPr="002012E4">
              <w:rPr>
                <w:lang w:bidi="en-US"/>
              </w:rPr>
              <w:t xml:space="preserve">.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w:t>
            </w:r>
            <w:r w:rsidR="0062078D">
              <w:rPr>
                <w:lang w:bidi="en-US"/>
              </w:rPr>
              <w:t>goods</w:t>
            </w:r>
            <w:r w:rsidRPr="002012E4">
              <w:rPr>
                <w:lang w:bidi="en-US"/>
              </w:rPr>
              <w:t>’ final destination and the absence of heavy handling facilities at all points in</w:t>
            </w:r>
            <w:r w:rsidRPr="002012E4">
              <w:rPr>
                <w:spacing w:val="-22"/>
                <w:lang w:bidi="en-US"/>
              </w:rPr>
              <w:t xml:space="preserve"> </w:t>
            </w:r>
            <w:r w:rsidRPr="002012E4">
              <w:rPr>
                <w:lang w:bidi="en-US"/>
              </w:rPr>
              <w:t>transit.</w:t>
            </w:r>
          </w:p>
          <w:p w14:paraId="240262F4" w14:textId="1BE09257" w:rsidR="00192510" w:rsidRPr="002012E4" w:rsidRDefault="00192510" w:rsidP="001F13ED">
            <w:pPr>
              <w:pStyle w:val="GCCSubclause"/>
              <w:rPr>
                <w:lang w:bidi="en-US"/>
              </w:rPr>
            </w:pPr>
            <w:r w:rsidRPr="002012E4">
              <w:rPr>
                <w:lang w:bidi="en-US"/>
              </w:rPr>
              <w:t xml:space="preserve">The packing, marking, and documentation within and outside the packages shall comply strictly with such special requirements as shall be expressly provided for in the </w:t>
            </w:r>
            <w:r w:rsidR="00667DF3">
              <w:rPr>
                <w:lang w:bidi="en-US"/>
              </w:rPr>
              <w:t>contract</w:t>
            </w:r>
            <w:r w:rsidRPr="002012E4">
              <w:rPr>
                <w:lang w:bidi="en-US"/>
              </w:rPr>
              <w:t xml:space="preserve">, including additional requirements, if </w:t>
            </w:r>
            <w:r w:rsidRPr="002012E4">
              <w:rPr>
                <w:spacing w:val="-3"/>
                <w:lang w:bidi="en-US"/>
              </w:rPr>
              <w:t xml:space="preserve">any, </w:t>
            </w:r>
            <w:r w:rsidRPr="002012E4">
              <w:rPr>
                <w:b/>
                <w:lang w:bidi="en-US"/>
              </w:rPr>
              <w:t>specified in SCC</w:t>
            </w:r>
            <w:r w:rsidRPr="002012E4">
              <w:rPr>
                <w:lang w:bidi="en-US"/>
              </w:rPr>
              <w:t>, and in any subsequent instructions ordered by the</w:t>
            </w:r>
            <w:r w:rsidRPr="002012E4">
              <w:rPr>
                <w:spacing w:val="-10"/>
                <w:lang w:bidi="en-US"/>
              </w:rPr>
              <w:t xml:space="preserve"> </w:t>
            </w:r>
            <w:r w:rsidR="00563042">
              <w:rPr>
                <w:lang w:bidi="en-US"/>
              </w:rPr>
              <w:t>purchaser</w:t>
            </w:r>
            <w:r w:rsidRPr="002012E4">
              <w:rPr>
                <w:lang w:bidi="en-US"/>
              </w:rPr>
              <w:t>.</w:t>
            </w:r>
          </w:p>
        </w:tc>
      </w:tr>
      <w:tr w:rsidR="00192510" w:rsidRPr="002012E4" w14:paraId="2C345566" w14:textId="77777777" w:rsidTr="008705C4">
        <w:trPr>
          <w:trHeight w:val="3697"/>
        </w:trPr>
        <w:tc>
          <w:tcPr>
            <w:tcW w:w="2169" w:type="dxa"/>
          </w:tcPr>
          <w:p w14:paraId="757851D7" w14:textId="2BAC0B25" w:rsidR="00192510" w:rsidRPr="002012E4" w:rsidRDefault="00192510" w:rsidP="00B7096D">
            <w:pPr>
              <w:pStyle w:val="GCCClauses"/>
              <w:rPr>
                <w:lang w:bidi="en-US"/>
              </w:rPr>
            </w:pPr>
            <w:bookmarkStart w:id="225" w:name="_Toc44943177"/>
            <w:bookmarkStart w:id="226" w:name="_Toc45027652"/>
            <w:bookmarkStart w:id="227" w:name="_Toc45028407"/>
            <w:bookmarkStart w:id="228" w:name="_Toc46388265"/>
            <w:r w:rsidRPr="002012E4">
              <w:rPr>
                <w:lang w:bidi="en-US"/>
              </w:rPr>
              <w:t>Delivery and Documents</w:t>
            </w:r>
            <w:bookmarkEnd w:id="225"/>
            <w:bookmarkEnd w:id="226"/>
            <w:bookmarkEnd w:id="227"/>
            <w:bookmarkEnd w:id="228"/>
          </w:p>
        </w:tc>
        <w:tc>
          <w:tcPr>
            <w:tcW w:w="7792" w:type="dxa"/>
            <w:gridSpan w:val="3"/>
          </w:tcPr>
          <w:p w14:paraId="2C1DFBD9" w14:textId="3DA6742B" w:rsidR="00192510" w:rsidRPr="0062078D" w:rsidRDefault="00192510" w:rsidP="001F13ED">
            <w:pPr>
              <w:pStyle w:val="GCCSubclause"/>
              <w:rPr>
                <w:lang w:bidi="en-US"/>
              </w:rPr>
            </w:pPr>
            <w:r w:rsidRPr="0062078D">
              <w:rPr>
                <w:lang w:bidi="en-US"/>
              </w:rPr>
              <w:t xml:space="preserve">Delivery of the </w:t>
            </w:r>
            <w:r w:rsidR="0062078D" w:rsidRPr="0062078D">
              <w:rPr>
                <w:lang w:bidi="en-US"/>
              </w:rPr>
              <w:t>goods</w:t>
            </w:r>
            <w:r w:rsidRPr="0062078D">
              <w:rPr>
                <w:lang w:bidi="en-US"/>
              </w:rPr>
              <w:t xml:space="preserve"> shall be made by </w:t>
            </w:r>
            <w:r w:rsidR="00BA3333" w:rsidRPr="0062078D">
              <w:rPr>
                <w:lang w:bidi="en-US"/>
              </w:rPr>
              <w:t xml:space="preserve">the </w:t>
            </w:r>
            <w:r w:rsidR="00667DF3">
              <w:rPr>
                <w:lang w:bidi="en-US"/>
              </w:rPr>
              <w:t>supplier</w:t>
            </w:r>
            <w:r w:rsidR="00BC3FFD" w:rsidRPr="0062078D">
              <w:rPr>
                <w:lang w:bidi="en-US"/>
              </w:rPr>
              <w:t xml:space="preserve"> in accordance with the terms specified in the schedule of requirements</w:t>
            </w:r>
            <w:r w:rsidRPr="0062078D">
              <w:rPr>
                <w:lang w:bidi="en-US"/>
              </w:rPr>
              <w:t xml:space="preserve">. </w:t>
            </w:r>
          </w:p>
          <w:p w14:paraId="3FF64219" w14:textId="645A6DDE" w:rsidR="00192510" w:rsidRPr="0062078D" w:rsidRDefault="00192510" w:rsidP="001F13ED">
            <w:pPr>
              <w:pStyle w:val="GCCSubclause"/>
              <w:rPr>
                <w:lang w:bidi="en-US"/>
              </w:rPr>
            </w:pPr>
            <w:r w:rsidRPr="0062078D">
              <w:rPr>
                <w:lang w:bidi="en-US"/>
              </w:rPr>
              <w:t xml:space="preserve">For purposes of the </w:t>
            </w:r>
            <w:r w:rsidR="00667DF3">
              <w:rPr>
                <w:lang w:bidi="en-US"/>
              </w:rPr>
              <w:t>contract</w:t>
            </w:r>
            <w:r w:rsidRPr="0062078D">
              <w:rPr>
                <w:lang w:bidi="en-US"/>
              </w:rPr>
              <w:t xml:space="preserve">, “EXW,” “CIF,” “CIP,” and other trade terms used to describe the obligations of the parties shall have the meanings assigned to them by the current edition of </w:t>
            </w:r>
            <w:r w:rsidRPr="0062078D">
              <w:rPr>
                <w:i/>
                <w:lang w:bidi="en-US"/>
              </w:rPr>
              <w:t xml:space="preserve">Incoterms </w:t>
            </w:r>
            <w:r w:rsidRPr="0062078D">
              <w:rPr>
                <w:lang w:bidi="en-US"/>
              </w:rPr>
              <w:t>published by the International Chamber of Commerce, Paris.</w:t>
            </w:r>
          </w:p>
          <w:p w14:paraId="6552953E" w14:textId="5E486444" w:rsidR="00192510" w:rsidRPr="0062078D" w:rsidRDefault="00192510" w:rsidP="001F13ED">
            <w:pPr>
              <w:pStyle w:val="GCCSubclause"/>
              <w:rPr>
                <w:lang w:bidi="en-US"/>
              </w:rPr>
            </w:pPr>
            <w:r w:rsidRPr="0062078D">
              <w:rPr>
                <w:lang w:bidi="en-US"/>
              </w:rPr>
              <w:t xml:space="preserve">Documents to be submitted by the </w:t>
            </w:r>
            <w:r w:rsidR="00667DF3">
              <w:rPr>
                <w:lang w:bidi="en-US"/>
              </w:rPr>
              <w:t>supplier</w:t>
            </w:r>
            <w:r w:rsidRPr="0062078D">
              <w:rPr>
                <w:lang w:bidi="en-US"/>
              </w:rPr>
              <w:t xml:space="preserve"> are specified </w:t>
            </w:r>
            <w:r w:rsidR="0011557E" w:rsidRPr="0011557E">
              <w:rPr>
                <w:b/>
                <w:lang w:bidi="en-US"/>
              </w:rPr>
              <w:t>in the SCC</w:t>
            </w:r>
            <w:r w:rsidRPr="0062078D">
              <w:rPr>
                <w:lang w:bidi="en-US"/>
              </w:rPr>
              <w:t>.</w:t>
            </w:r>
          </w:p>
        </w:tc>
      </w:tr>
      <w:tr w:rsidR="00192510" w:rsidRPr="002012E4" w14:paraId="62A8CFF8" w14:textId="77777777" w:rsidTr="008705C4">
        <w:trPr>
          <w:trHeight w:val="2551"/>
        </w:trPr>
        <w:tc>
          <w:tcPr>
            <w:tcW w:w="2169" w:type="dxa"/>
          </w:tcPr>
          <w:p w14:paraId="6EBCF6C7" w14:textId="591AA10F" w:rsidR="00192510" w:rsidRPr="002012E4" w:rsidRDefault="00192510" w:rsidP="00B7096D">
            <w:pPr>
              <w:pStyle w:val="GCCClauses"/>
              <w:rPr>
                <w:lang w:bidi="en-US"/>
              </w:rPr>
            </w:pPr>
            <w:bookmarkStart w:id="229" w:name="_Toc44943178"/>
            <w:bookmarkStart w:id="230" w:name="_Toc45027653"/>
            <w:bookmarkStart w:id="231" w:name="_Toc45028408"/>
            <w:bookmarkStart w:id="232" w:name="_Toc46388266"/>
            <w:r w:rsidRPr="002012E4">
              <w:rPr>
                <w:lang w:bidi="en-US"/>
              </w:rPr>
              <w:t>Insurance</w:t>
            </w:r>
            <w:bookmarkEnd w:id="229"/>
            <w:bookmarkEnd w:id="230"/>
            <w:bookmarkEnd w:id="231"/>
            <w:bookmarkEnd w:id="232"/>
          </w:p>
        </w:tc>
        <w:tc>
          <w:tcPr>
            <w:tcW w:w="7792" w:type="dxa"/>
            <w:gridSpan w:val="3"/>
          </w:tcPr>
          <w:p w14:paraId="52D549E2" w14:textId="73F15D4B" w:rsidR="00192510" w:rsidRPr="009172F4" w:rsidRDefault="00192510" w:rsidP="001F13ED">
            <w:pPr>
              <w:pStyle w:val="GCCSubclause"/>
              <w:rPr>
                <w:bCs/>
                <w:lang w:bidi="en-US"/>
              </w:rPr>
            </w:pPr>
            <w:r w:rsidRPr="002012E4">
              <w:rPr>
                <w:lang w:bidi="en-US"/>
              </w:rPr>
              <w:t xml:space="preserve">The </w:t>
            </w:r>
            <w:r w:rsidR="0062078D">
              <w:rPr>
                <w:lang w:bidi="en-US"/>
              </w:rPr>
              <w:t>goods</w:t>
            </w:r>
            <w:r w:rsidRPr="002012E4">
              <w:rPr>
                <w:lang w:bidi="en-US"/>
              </w:rPr>
              <w:t xml:space="preserve"> supplied under the </w:t>
            </w:r>
            <w:r w:rsidR="00667DF3">
              <w:rPr>
                <w:lang w:bidi="en-US"/>
              </w:rPr>
              <w:t>contract</w:t>
            </w:r>
            <w:r w:rsidRPr="002012E4">
              <w:rPr>
                <w:lang w:bidi="en-US"/>
              </w:rPr>
              <w:t xml:space="preserve"> shall be fully insured in a freely convertible currency against loss or damage incidental to </w:t>
            </w:r>
            <w:r w:rsidRPr="009172F4">
              <w:t>manufacture</w:t>
            </w:r>
            <w:r w:rsidRPr="002012E4">
              <w:rPr>
                <w:lang w:bidi="en-US"/>
              </w:rPr>
              <w:t xml:space="preserve"> or acquisition, transportation, storage, and delivery in the manner </w:t>
            </w:r>
            <w:r w:rsidRPr="002012E4">
              <w:rPr>
                <w:b/>
                <w:lang w:bidi="en-US"/>
              </w:rPr>
              <w:t xml:space="preserve">specified </w:t>
            </w:r>
            <w:r w:rsidR="0011557E" w:rsidRPr="0011557E">
              <w:rPr>
                <w:b/>
                <w:lang w:bidi="en-US"/>
              </w:rPr>
              <w:t>in the SCC</w:t>
            </w:r>
            <w:r w:rsidRPr="002012E4">
              <w:rPr>
                <w:b/>
                <w:lang w:bidi="en-US"/>
              </w:rPr>
              <w:t>.</w:t>
            </w:r>
          </w:p>
          <w:p w14:paraId="5B804375" w14:textId="739CA038" w:rsidR="00192510" w:rsidRPr="002012E4" w:rsidRDefault="00192510" w:rsidP="001F13ED">
            <w:pPr>
              <w:pStyle w:val="GCCSubclause"/>
              <w:rPr>
                <w:lang w:bidi="en-US"/>
              </w:rPr>
            </w:pPr>
            <w:r w:rsidRPr="002012E4">
              <w:rPr>
                <w:lang w:bidi="en-US"/>
              </w:rPr>
              <w:t xml:space="preserve">Where delivery of the </w:t>
            </w:r>
            <w:r w:rsidR="0062078D">
              <w:rPr>
                <w:lang w:bidi="en-US"/>
              </w:rPr>
              <w:t>goods</w:t>
            </w:r>
            <w:r w:rsidRPr="002012E4">
              <w:rPr>
                <w:lang w:bidi="en-US"/>
              </w:rPr>
              <w:t xml:space="preserve"> is required by the </w:t>
            </w:r>
            <w:r w:rsidR="00563042">
              <w:rPr>
                <w:lang w:bidi="en-US"/>
              </w:rPr>
              <w:t>purchaser</w:t>
            </w:r>
            <w:r w:rsidRPr="002012E4">
              <w:rPr>
                <w:lang w:bidi="en-US"/>
              </w:rPr>
              <w:t xml:space="preserve"> on a CIF or CIP basis, the </w:t>
            </w:r>
            <w:r w:rsidR="00667DF3">
              <w:rPr>
                <w:lang w:bidi="en-US"/>
              </w:rPr>
              <w:t>supplier</w:t>
            </w:r>
            <w:r w:rsidRPr="002012E4">
              <w:rPr>
                <w:lang w:bidi="en-US"/>
              </w:rPr>
              <w:t xml:space="preserve"> shall arrange and pay for cargo insurance, naming the </w:t>
            </w:r>
            <w:r w:rsidR="00563042">
              <w:rPr>
                <w:lang w:bidi="en-US"/>
              </w:rPr>
              <w:t>purchaser</w:t>
            </w:r>
            <w:r w:rsidRPr="002012E4">
              <w:rPr>
                <w:lang w:bidi="en-US"/>
              </w:rPr>
              <w:t xml:space="preserve"> as</w:t>
            </w:r>
            <w:r w:rsidRPr="002012E4">
              <w:rPr>
                <w:spacing w:val="-7"/>
                <w:lang w:bidi="en-US"/>
              </w:rPr>
              <w:t xml:space="preserve"> </w:t>
            </w:r>
            <w:r w:rsidRPr="002012E4">
              <w:rPr>
                <w:lang w:bidi="en-US"/>
              </w:rPr>
              <w:t>beneficiary.</w:t>
            </w:r>
          </w:p>
        </w:tc>
      </w:tr>
      <w:tr w:rsidR="00192510" w:rsidRPr="002012E4" w14:paraId="587303CC" w14:textId="77777777" w:rsidTr="008705C4">
        <w:trPr>
          <w:trHeight w:val="4254"/>
        </w:trPr>
        <w:tc>
          <w:tcPr>
            <w:tcW w:w="2169" w:type="dxa"/>
          </w:tcPr>
          <w:p w14:paraId="5BD4378E" w14:textId="4CDDA1FB" w:rsidR="00192510" w:rsidRPr="0092128E" w:rsidRDefault="00192510" w:rsidP="00B7096D">
            <w:pPr>
              <w:pStyle w:val="GCCClauses"/>
              <w:rPr>
                <w:lang w:bidi="en-US"/>
              </w:rPr>
            </w:pPr>
            <w:bookmarkStart w:id="233" w:name="_Toc44943179"/>
            <w:bookmarkStart w:id="234" w:name="_Toc45027654"/>
            <w:bookmarkStart w:id="235" w:name="_Toc45028409"/>
            <w:bookmarkStart w:id="236" w:name="_Toc46388267"/>
            <w:r w:rsidRPr="0092128E">
              <w:rPr>
                <w:lang w:bidi="en-US"/>
              </w:rPr>
              <w:t>Transportation</w:t>
            </w:r>
            <w:bookmarkEnd w:id="233"/>
            <w:bookmarkEnd w:id="234"/>
            <w:bookmarkEnd w:id="235"/>
            <w:bookmarkEnd w:id="236"/>
          </w:p>
        </w:tc>
        <w:tc>
          <w:tcPr>
            <w:tcW w:w="7792" w:type="dxa"/>
            <w:gridSpan w:val="3"/>
          </w:tcPr>
          <w:p w14:paraId="77642484" w14:textId="47F53E06" w:rsidR="00192510" w:rsidRPr="002012E4" w:rsidRDefault="00192510" w:rsidP="001F13ED">
            <w:pPr>
              <w:pStyle w:val="GCCSubclause"/>
              <w:rPr>
                <w:lang w:bidi="en-US"/>
              </w:rPr>
            </w:pPr>
            <w:r w:rsidRPr="002012E4">
              <w:rPr>
                <w:lang w:bidi="en-US"/>
              </w:rPr>
              <w:t xml:space="preserve">Where the </w:t>
            </w:r>
            <w:r w:rsidR="00667DF3">
              <w:rPr>
                <w:lang w:bidi="en-US"/>
              </w:rPr>
              <w:t>supplier</w:t>
            </w:r>
            <w:r w:rsidRPr="002012E4">
              <w:rPr>
                <w:lang w:bidi="en-US"/>
              </w:rPr>
              <w:t xml:space="preserve"> is required under the </w:t>
            </w:r>
            <w:r w:rsidR="00667DF3">
              <w:rPr>
                <w:lang w:bidi="en-US"/>
              </w:rPr>
              <w:t>contract</w:t>
            </w:r>
            <w:r w:rsidRPr="002012E4">
              <w:rPr>
                <w:lang w:bidi="en-US"/>
              </w:rPr>
              <w:t xml:space="preserve"> to deliver the </w:t>
            </w:r>
            <w:r w:rsidR="0062078D">
              <w:rPr>
                <w:lang w:bidi="en-US"/>
              </w:rPr>
              <w:t>goods</w:t>
            </w:r>
            <w:r w:rsidRPr="002012E4">
              <w:rPr>
                <w:lang w:bidi="en-US"/>
              </w:rPr>
              <w:t xml:space="preserve"> CIF or CIP, transport of the </w:t>
            </w:r>
            <w:r w:rsidR="0062078D">
              <w:rPr>
                <w:lang w:bidi="en-US"/>
              </w:rPr>
              <w:t>goods</w:t>
            </w:r>
            <w:r w:rsidRPr="002012E4">
              <w:rPr>
                <w:lang w:bidi="en-US"/>
              </w:rPr>
              <w:t xml:space="preserve"> to the port of destination or such other named place of </w:t>
            </w:r>
            <w:r w:rsidR="005D6A05">
              <w:rPr>
                <w:lang w:bidi="en-US"/>
              </w:rPr>
              <w:t xml:space="preserve">destination in the </w:t>
            </w:r>
            <w:r w:rsidR="00563042">
              <w:rPr>
                <w:lang w:bidi="en-US"/>
              </w:rPr>
              <w:t>purchaser</w:t>
            </w:r>
            <w:r w:rsidR="005D6A05">
              <w:rPr>
                <w:lang w:bidi="en-US"/>
              </w:rPr>
              <w:t xml:space="preserve">’s </w:t>
            </w:r>
            <w:r w:rsidR="0062078D">
              <w:rPr>
                <w:lang w:bidi="en-US"/>
              </w:rPr>
              <w:t>country</w:t>
            </w:r>
            <w:r w:rsidRPr="002012E4">
              <w:rPr>
                <w:lang w:bidi="en-US"/>
              </w:rPr>
              <w:t xml:space="preserve"> as specified in the </w:t>
            </w:r>
            <w:r w:rsidR="00667DF3">
              <w:rPr>
                <w:lang w:bidi="en-US"/>
              </w:rPr>
              <w:t>contract</w:t>
            </w:r>
            <w:r w:rsidRPr="002012E4">
              <w:rPr>
                <w:lang w:bidi="en-US"/>
              </w:rPr>
              <w:t xml:space="preserve">, shall be arranged and paid for by the </w:t>
            </w:r>
            <w:r w:rsidR="00667DF3">
              <w:rPr>
                <w:lang w:bidi="en-US"/>
              </w:rPr>
              <w:t>supplier</w:t>
            </w:r>
            <w:r w:rsidRPr="002012E4">
              <w:rPr>
                <w:lang w:bidi="en-US"/>
              </w:rPr>
              <w:t xml:space="preserve"> and the cost thereof shall be included in the </w:t>
            </w:r>
            <w:r w:rsidR="00667DF3">
              <w:rPr>
                <w:lang w:bidi="en-US"/>
              </w:rPr>
              <w:t>contract</w:t>
            </w:r>
            <w:r w:rsidRPr="002012E4">
              <w:rPr>
                <w:lang w:bidi="en-US"/>
              </w:rPr>
              <w:t xml:space="preserve"> </w:t>
            </w:r>
            <w:r w:rsidR="00667DF3">
              <w:rPr>
                <w:lang w:bidi="en-US"/>
              </w:rPr>
              <w:t>price</w:t>
            </w:r>
            <w:r w:rsidRPr="002012E4">
              <w:rPr>
                <w:lang w:bidi="en-US"/>
              </w:rPr>
              <w:t>. No restriction shall be placed on the choice of carrier.</w:t>
            </w:r>
          </w:p>
          <w:p w14:paraId="57D9C54D" w14:textId="44126967" w:rsidR="00192510" w:rsidRPr="002012E4" w:rsidRDefault="00192510" w:rsidP="001F13ED">
            <w:pPr>
              <w:pStyle w:val="GCCSubclause"/>
              <w:rPr>
                <w:lang w:bidi="en-US"/>
              </w:rPr>
            </w:pPr>
            <w:r w:rsidRPr="002012E4">
              <w:rPr>
                <w:lang w:bidi="en-US"/>
              </w:rPr>
              <w:t xml:space="preserve">Where the </w:t>
            </w:r>
            <w:r w:rsidR="00667DF3">
              <w:rPr>
                <w:lang w:bidi="en-US"/>
              </w:rPr>
              <w:t>supplier</w:t>
            </w:r>
            <w:r w:rsidRPr="002012E4">
              <w:rPr>
                <w:lang w:bidi="en-US"/>
              </w:rPr>
              <w:t xml:space="preserve"> is required under the </w:t>
            </w:r>
            <w:r w:rsidR="00667DF3">
              <w:rPr>
                <w:lang w:bidi="en-US"/>
              </w:rPr>
              <w:t>contract</w:t>
            </w:r>
            <w:r w:rsidRPr="002012E4">
              <w:rPr>
                <w:lang w:bidi="en-US"/>
              </w:rPr>
              <w:t xml:space="preserve"> to transport the </w:t>
            </w:r>
            <w:r w:rsidR="0062078D">
              <w:rPr>
                <w:lang w:bidi="en-US"/>
              </w:rPr>
              <w:t>goods</w:t>
            </w:r>
            <w:r w:rsidRPr="002012E4">
              <w:rPr>
                <w:lang w:bidi="en-US"/>
              </w:rPr>
              <w:t xml:space="preserve"> to a specified place of destination within the </w:t>
            </w:r>
            <w:r w:rsidR="00563042">
              <w:rPr>
                <w:lang w:bidi="en-US"/>
              </w:rPr>
              <w:t>purchaser</w:t>
            </w:r>
            <w:r w:rsidRPr="002012E4">
              <w:rPr>
                <w:lang w:bidi="en-US"/>
              </w:rPr>
              <w:t xml:space="preserve">’s </w:t>
            </w:r>
            <w:r w:rsidR="0062078D">
              <w:rPr>
                <w:lang w:bidi="en-US"/>
              </w:rPr>
              <w:t>country</w:t>
            </w:r>
            <w:r w:rsidRPr="002012E4">
              <w:rPr>
                <w:lang w:bidi="en-US"/>
              </w:rPr>
              <w:t xml:space="preserve">, defined as the Project Site, transport to such place of destination in the </w:t>
            </w:r>
            <w:r w:rsidR="00563042">
              <w:rPr>
                <w:lang w:bidi="en-US"/>
              </w:rPr>
              <w:t>purchaser</w:t>
            </w:r>
            <w:r w:rsidRPr="002012E4">
              <w:rPr>
                <w:lang w:bidi="en-US"/>
              </w:rPr>
              <w:t xml:space="preserve">’s </w:t>
            </w:r>
            <w:r w:rsidR="0062078D">
              <w:rPr>
                <w:lang w:bidi="en-US"/>
              </w:rPr>
              <w:t>country</w:t>
            </w:r>
            <w:r w:rsidRPr="002012E4">
              <w:rPr>
                <w:lang w:bidi="en-US"/>
              </w:rPr>
              <w:t xml:space="preserve">, including insurance and storage, as shall be specified in the </w:t>
            </w:r>
            <w:r w:rsidR="00667DF3">
              <w:rPr>
                <w:lang w:bidi="en-US"/>
              </w:rPr>
              <w:t>contract</w:t>
            </w:r>
            <w:r w:rsidRPr="002012E4">
              <w:rPr>
                <w:lang w:bidi="en-US"/>
              </w:rPr>
              <w:t xml:space="preserve">, shall be arranged by the </w:t>
            </w:r>
            <w:r w:rsidR="00667DF3">
              <w:rPr>
                <w:lang w:bidi="en-US"/>
              </w:rPr>
              <w:t>supplier</w:t>
            </w:r>
            <w:r w:rsidRPr="002012E4">
              <w:rPr>
                <w:lang w:bidi="en-US"/>
              </w:rPr>
              <w:t xml:space="preserve">, and related costs shall be included in the </w:t>
            </w:r>
            <w:r w:rsidR="00667DF3">
              <w:rPr>
                <w:lang w:bidi="en-US"/>
              </w:rPr>
              <w:t>contract</w:t>
            </w:r>
            <w:r w:rsidRPr="002012E4">
              <w:rPr>
                <w:lang w:bidi="en-US"/>
              </w:rPr>
              <w:t xml:space="preserve"> </w:t>
            </w:r>
            <w:r w:rsidR="00667DF3">
              <w:rPr>
                <w:lang w:bidi="en-US"/>
              </w:rPr>
              <w:t>price</w:t>
            </w:r>
            <w:r w:rsidRPr="002012E4">
              <w:rPr>
                <w:lang w:bidi="en-US"/>
              </w:rPr>
              <w:t>.</w:t>
            </w:r>
          </w:p>
        </w:tc>
      </w:tr>
      <w:tr w:rsidR="00192510" w:rsidRPr="002012E4" w14:paraId="7ABD2C36" w14:textId="77777777" w:rsidTr="008705C4">
        <w:trPr>
          <w:trHeight w:val="1139"/>
        </w:trPr>
        <w:tc>
          <w:tcPr>
            <w:tcW w:w="2169" w:type="dxa"/>
          </w:tcPr>
          <w:p w14:paraId="4F65875E" w14:textId="589525C3" w:rsidR="00192510" w:rsidRPr="002012E4" w:rsidRDefault="00192510" w:rsidP="00B7096D">
            <w:pPr>
              <w:pStyle w:val="GCCClauses"/>
              <w:rPr>
                <w:lang w:bidi="en-US"/>
              </w:rPr>
            </w:pPr>
            <w:bookmarkStart w:id="237" w:name="_Toc44943180"/>
            <w:bookmarkStart w:id="238" w:name="_Toc45027655"/>
            <w:bookmarkStart w:id="239" w:name="_Toc45028410"/>
            <w:bookmarkStart w:id="240" w:name="_Toc46388268"/>
            <w:r w:rsidRPr="002012E4">
              <w:rPr>
                <w:lang w:bidi="en-US"/>
              </w:rPr>
              <w:t>Incidental Services</w:t>
            </w:r>
            <w:bookmarkEnd w:id="237"/>
            <w:bookmarkEnd w:id="238"/>
            <w:bookmarkEnd w:id="239"/>
            <w:bookmarkEnd w:id="240"/>
          </w:p>
        </w:tc>
        <w:tc>
          <w:tcPr>
            <w:tcW w:w="7792" w:type="dxa"/>
            <w:gridSpan w:val="3"/>
          </w:tcPr>
          <w:p w14:paraId="05070E53" w14:textId="270BB3A3" w:rsidR="00192510" w:rsidRPr="002012E4" w:rsidRDefault="00192510" w:rsidP="001F13ED">
            <w:pPr>
              <w:pStyle w:val="GCCSubclause"/>
              <w:rPr>
                <w:lang w:bidi="en-US"/>
              </w:rPr>
            </w:pPr>
            <w:r w:rsidRPr="002012E4">
              <w:rPr>
                <w:lang w:bidi="en-US"/>
              </w:rPr>
              <w:t xml:space="preserve">The </w:t>
            </w:r>
            <w:r w:rsidR="00667DF3">
              <w:rPr>
                <w:lang w:bidi="en-US"/>
              </w:rPr>
              <w:t>supplier</w:t>
            </w:r>
            <w:r w:rsidRPr="002012E4">
              <w:rPr>
                <w:lang w:bidi="en-US"/>
              </w:rPr>
              <w:t xml:space="preserve"> may be required to provide any additional </w:t>
            </w:r>
            <w:r w:rsidRPr="00667DF3">
              <w:t>services</w:t>
            </w:r>
            <w:r w:rsidRPr="002012E4">
              <w:rPr>
                <w:lang w:bidi="en-US"/>
              </w:rPr>
              <w:t xml:space="preserve"> as </w:t>
            </w:r>
            <w:r w:rsidRPr="002012E4">
              <w:rPr>
                <w:b/>
                <w:lang w:bidi="en-US"/>
              </w:rPr>
              <w:t xml:space="preserve">specified </w:t>
            </w:r>
            <w:r w:rsidR="0011557E" w:rsidRPr="0011557E">
              <w:rPr>
                <w:b/>
                <w:lang w:bidi="en-US"/>
              </w:rPr>
              <w:t>in the SCC</w:t>
            </w:r>
            <w:r w:rsidRPr="002012E4">
              <w:rPr>
                <w:lang w:bidi="en-US"/>
              </w:rPr>
              <w:t>.</w:t>
            </w:r>
          </w:p>
        </w:tc>
      </w:tr>
      <w:tr w:rsidR="00192510" w:rsidRPr="002012E4" w14:paraId="4143C3B9" w14:textId="77777777" w:rsidTr="008705C4">
        <w:trPr>
          <w:trHeight w:val="5032"/>
        </w:trPr>
        <w:tc>
          <w:tcPr>
            <w:tcW w:w="2169" w:type="dxa"/>
          </w:tcPr>
          <w:p w14:paraId="46561E4F" w14:textId="29B863F0" w:rsidR="00192510" w:rsidRPr="002012E4" w:rsidRDefault="00192510" w:rsidP="00B7096D">
            <w:pPr>
              <w:pStyle w:val="GCCClauses"/>
              <w:rPr>
                <w:lang w:bidi="en-US"/>
              </w:rPr>
            </w:pPr>
            <w:bookmarkStart w:id="241" w:name="_Toc44943181"/>
            <w:bookmarkStart w:id="242" w:name="_Toc45027656"/>
            <w:bookmarkStart w:id="243" w:name="_Toc45028411"/>
            <w:bookmarkStart w:id="244" w:name="_Toc46388269"/>
            <w:r w:rsidRPr="002012E4">
              <w:rPr>
                <w:lang w:bidi="en-US"/>
              </w:rPr>
              <w:t>Spare Parts</w:t>
            </w:r>
            <w:bookmarkEnd w:id="241"/>
            <w:bookmarkEnd w:id="242"/>
            <w:bookmarkEnd w:id="243"/>
            <w:bookmarkEnd w:id="244"/>
          </w:p>
        </w:tc>
        <w:tc>
          <w:tcPr>
            <w:tcW w:w="7792" w:type="dxa"/>
            <w:gridSpan w:val="3"/>
          </w:tcPr>
          <w:p w14:paraId="4E3EEF52" w14:textId="532A9DEE" w:rsidR="00192510" w:rsidRPr="00604627" w:rsidRDefault="00192510" w:rsidP="001F13ED">
            <w:pPr>
              <w:pStyle w:val="GCCSubclause"/>
              <w:rPr>
                <w:lang w:bidi="en-US"/>
              </w:rPr>
            </w:pPr>
            <w:r w:rsidRPr="002012E4">
              <w:rPr>
                <w:lang w:bidi="en-US"/>
              </w:rPr>
              <w:t xml:space="preserve">As </w:t>
            </w:r>
            <w:r w:rsidRPr="002012E4">
              <w:rPr>
                <w:b/>
                <w:lang w:bidi="en-US"/>
              </w:rPr>
              <w:t xml:space="preserve">specified </w:t>
            </w:r>
            <w:r w:rsidR="0011557E" w:rsidRPr="0011557E">
              <w:rPr>
                <w:b/>
                <w:lang w:bidi="en-US"/>
              </w:rPr>
              <w:t>in the SCC</w:t>
            </w:r>
            <w:r w:rsidRPr="002012E4">
              <w:rPr>
                <w:b/>
                <w:lang w:bidi="en-US"/>
              </w:rPr>
              <w:t xml:space="preserve">, </w:t>
            </w:r>
            <w:r w:rsidRPr="002012E4">
              <w:rPr>
                <w:lang w:bidi="en-US"/>
              </w:rPr>
              <w:t xml:space="preserve">the </w:t>
            </w:r>
            <w:r w:rsidR="00667DF3">
              <w:rPr>
                <w:lang w:bidi="en-US"/>
              </w:rPr>
              <w:t>supplier</w:t>
            </w:r>
            <w:r w:rsidRPr="002012E4">
              <w:rPr>
                <w:lang w:bidi="en-US"/>
              </w:rPr>
              <w:t xml:space="preserve"> may be required to provide any or all of the following materials, notifications, and information pertaining to spare parts manufactured or distributed by the</w:t>
            </w:r>
            <w:r w:rsidRPr="002012E4">
              <w:rPr>
                <w:spacing w:val="-9"/>
                <w:lang w:bidi="en-US"/>
              </w:rPr>
              <w:t xml:space="preserve"> </w:t>
            </w:r>
            <w:r w:rsidR="00667DF3">
              <w:rPr>
                <w:lang w:bidi="en-US"/>
              </w:rPr>
              <w:t>supplier</w:t>
            </w:r>
            <w:r w:rsidRPr="002012E4">
              <w:rPr>
                <w:lang w:bidi="en-US"/>
              </w:rPr>
              <w:t>:</w:t>
            </w:r>
          </w:p>
          <w:p w14:paraId="651BD2BF" w14:textId="24719DBB" w:rsidR="00192510" w:rsidRPr="00604627" w:rsidRDefault="00192510" w:rsidP="00254842">
            <w:pPr>
              <w:pStyle w:val="Header3-Paragraph"/>
              <w:rPr>
                <w:lang w:bidi="en-US"/>
              </w:rPr>
            </w:pPr>
            <w:r w:rsidRPr="002012E4">
              <w:rPr>
                <w:lang w:bidi="en-US"/>
              </w:rPr>
              <w:t xml:space="preserve">such spare parts as the </w:t>
            </w:r>
            <w:r w:rsidR="00563042">
              <w:rPr>
                <w:lang w:bidi="en-US"/>
              </w:rPr>
              <w:t>purchaser</w:t>
            </w:r>
            <w:r w:rsidRPr="002012E4">
              <w:rPr>
                <w:lang w:bidi="en-US"/>
              </w:rPr>
              <w:t xml:space="preserve"> may elect to purchase from the </w:t>
            </w:r>
            <w:r w:rsidR="00667DF3">
              <w:rPr>
                <w:lang w:bidi="en-US"/>
              </w:rPr>
              <w:t>supplier</w:t>
            </w:r>
            <w:r w:rsidRPr="002012E4">
              <w:rPr>
                <w:lang w:bidi="en-US"/>
              </w:rPr>
              <w:t xml:space="preserve">, provided that this election shall not relieve the </w:t>
            </w:r>
            <w:r w:rsidR="00667DF3">
              <w:rPr>
                <w:lang w:bidi="en-US"/>
              </w:rPr>
              <w:t>supplier</w:t>
            </w:r>
            <w:r w:rsidRPr="002012E4">
              <w:rPr>
                <w:lang w:bidi="en-US"/>
              </w:rPr>
              <w:t xml:space="preserve"> of any warranty obligations under the </w:t>
            </w:r>
            <w:r w:rsidR="00667DF3">
              <w:rPr>
                <w:lang w:bidi="en-US"/>
              </w:rPr>
              <w:t>contract</w:t>
            </w:r>
            <w:r w:rsidRPr="002012E4">
              <w:rPr>
                <w:lang w:bidi="en-US"/>
              </w:rPr>
              <w:t>;</w:t>
            </w:r>
            <w:r w:rsidRPr="002012E4">
              <w:rPr>
                <w:spacing w:val="-1"/>
                <w:lang w:bidi="en-US"/>
              </w:rPr>
              <w:t xml:space="preserve"> </w:t>
            </w:r>
            <w:r w:rsidRPr="002012E4">
              <w:rPr>
                <w:lang w:bidi="en-US"/>
              </w:rPr>
              <w:t>and</w:t>
            </w:r>
          </w:p>
          <w:p w14:paraId="3CC790B1" w14:textId="6FFA36A2" w:rsidR="00192510" w:rsidRPr="00604627" w:rsidRDefault="00192510" w:rsidP="00254842">
            <w:pPr>
              <w:pStyle w:val="Header3-Paragraph"/>
              <w:rPr>
                <w:lang w:bidi="en-US"/>
              </w:rPr>
            </w:pPr>
            <w:r w:rsidRPr="002012E4">
              <w:rPr>
                <w:lang w:bidi="en-US"/>
              </w:rPr>
              <w:t>in the event of termination of production of the spare</w:t>
            </w:r>
            <w:r w:rsidRPr="002012E4">
              <w:rPr>
                <w:spacing w:val="-12"/>
                <w:lang w:bidi="en-US"/>
              </w:rPr>
              <w:t xml:space="preserve"> </w:t>
            </w:r>
            <w:r w:rsidRPr="002012E4">
              <w:rPr>
                <w:lang w:bidi="en-US"/>
              </w:rPr>
              <w:t>parts:</w:t>
            </w:r>
          </w:p>
          <w:p w14:paraId="4B9249ED" w14:textId="4B235A6C" w:rsidR="00192510" w:rsidRPr="00604627" w:rsidRDefault="00192510" w:rsidP="00B74988">
            <w:pPr>
              <w:pStyle w:val="Header3-Paragraph"/>
              <w:numPr>
                <w:ilvl w:val="3"/>
                <w:numId w:val="34"/>
              </w:numPr>
              <w:rPr>
                <w:lang w:bidi="en-US"/>
              </w:rPr>
            </w:pPr>
            <w:r w:rsidRPr="002012E4">
              <w:rPr>
                <w:lang w:bidi="en-US"/>
              </w:rPr>
              <w:t xml:space="preserve">advance notification to the </w:t>
            </w:r>
            <w:r w:rsidR="00563042">
              <w:rPr>
                <w:lang w:bidi="en-US"/>
              </w:rPr>
              <w:t>purchaser</w:t>
            </w:r>
            <w:r w:rsidRPr="002012E4">
              <w:rPr>
                <w:lang w:bidi="en-US"/>
              </w:rPr>
              <w:t xml:space="preserve"> of the pending termination, in sufficient time to permit the </w:t>
            </w:r>
            <w:r w:rsidR="00563042">
              <w:rPr>
                <w:lang w:bidi="en-US"/>
              </w:rPr>
              <w:t>purchaser</w:t>
            </w:r>
            <w:r w:rsidRPr="002012E4">
              <w:rPr>
                <w:lang w:bidi="en-US"/>
              </w:rPr>
              <w:t xml:space="preserve"> to procure needed requirements;</w:t>
            </w:r>
            <w:r w:rsidRPr="002012E4">
              <w:rPr>
                <w:spacing w:val="-3"/>
                <w:lang w:bidi="en-US"/>
              </w:rPr>
              <w:t xml:space="preserve"> </w:t>
            </w:r>
            <w:r w:rsidRPr="002012E4">
              <w:rPr>
                <w:lang w:bidi="en-US"/>
              </w:rPr>
              <w:t>and</w:t>
            </w:r>
          </w:p>
          <w:p w14:paraId="77819526" w14:textId="1164A09F" w:rsidR="00192510" w:rsidRPr="00667DF3" w:rsidRDefault="00192510" w:rsidP="00B74988">
            <w:pPr>
              <w:pStyle w:val="Header3-Paragraph"/>
              <w:numPr>
                <w:ilvl w:val="3"/>
                <w:numId w:val="34"/>
              </w:numPr>
              <w:rPr>
                <w:lang w:bidi="en-US"/>
              </w:rPr>
            </w:pPr>
            <w:r w:rsidRPr="002012E4">
              <w:rPr>
                <w:lang w:bidi="en-US"/>
              </w:rPr>
              <w:t xml:space="preserve">following such termination, furnishing at no cost to the </w:t>
            </w:r>
            <w:r w:rsidR="00563042">
              <w:rPr>
                <w:lang w:bidi="en-US"/>
              </w:rPr>
              <w:t>purchaser</w:t>
            </w:r>
            <w:r w:rsidRPr="002012E4">
              <w:rPr>
                <w:lang w:bidi="en-US"/>
              </w:rPr>
              <w:t xml:space="preserve">, the blueprints, drawings, </w:t>
            </w:r>
            <w:r w:rsidRPr="002012E4">
              <w:rPr>
                <w:spacing w:val="-5"/>
                <w:lang w:bidi="en-US"/>
              </w:rPr>
              <w:t xml:space="preserve">and </w:t>
            </w:r>
            <w:r w:rsidRPr="002012E4">
              <w:rPr>
                <w:lang w:bidi="en-US"/>
              </w:rPr>
              <w:t>specifications of the spare parts, if</w:t>
            </w:r>
            <w:r w:rsidRPr="002012E4">
              <w:rPr>
                <w:spacing w:val="-5"/>
                <w:lang w:bidi="en-US"/>
              </w:rPr>
              <w:t xml:space="preserve"> </w:t>
            </w:r>
            <w:r w:rsidRPr="002012E4">
              <w:rPr>
                <w:lang w:bidi="en-US"/>
              </w:rPr>
              <w:t>requested.</w:t>
            </w:r>
          </w:p>
        </w:tc>
      </w:tr>
      <w:tr w:rsidR="00192510" w:rsidRPr="002012E4" w14:paraId="12CB66EB" w14:textId="77777777" w:rsidTr="008705C4">
        <w:trPr>
          <w:trHeight w:val="1409"/>
        </w:trPr>
        <w:tc>
          <w:tcPr>
            <w:tcW w:w="2169" w:type="dxa"/>
          </w:tcPr>
          <w:p w14:paraId="5FB85FDB" w14:textId="661C0767" w:rsidR="00436EED" w:rsidRPr="00436EED" w:rsidRDefault="00192510" w:rsidP="00B7096D">
            <w:pPr>
              <w:pStyle w:val="GCCClauses"/>
              <w:rPr>
                <w:lang w:bidi="en-US"/>
              </w:rPr>
            </w:pPr>
            <w:bookmarkStart w:id="245" w:name="_Toc44943182"/>
            <w:bookmarkStart w:id="246" w:name="_Toc45027657"/>
            <w:bookmarkStart w:id="247" w:name="_Toc45028412"/>
            <w:bookmarkStart w:id="248" w:name="_Toc46388270"/>
            <w:r w:rsidRPr="00436EED">
              <w:rPr>
                <w:lang w:bidi="en-US"/>
              </w:rPr>
              <w:t>Warranty</w:t>
            </w:r>
            <w:bookmarkEnd w:id="245"/>
            <w:bookmarkEnd w:id="246"/>
            <w:bookmarkEnd w:id="247"/>
            <w:bookmarkEnd w:id="248"/>
          </w:p>
        </w:tc>
        <w:tc>
          <w:tcPr>
            <w:tcW w:w="7792" w:type="dxa"/>
            <w:gridSpan w:val="3"/>
          </w:tcPr>
          <w:p w14:paraId="69766B2A" w14:textId="160B0E21" w:rsidR="00192510" w:rsidRPr="00667DF3" w:rsidRDefault="00192510" w:rsidP="001F13ED">
            <w:pPr>
              <w:pStyle w:val="GCCSubclause"/>
              <w:rPr>
                <w:bCs/>
                <w:lang w:bidi="en-US"/>
              </w:rPr>
            </w:pPr>
            <w:r w:rsidRPr="00667DF3">
              <w:rPr>
                <w:bCs/>
                <w:lang w:bidi="en-US"/>
              </w:rPr>
              <w:t xml:space="preserve">The </w:t>
            </w:r>
            <w:r w:rsidR="00667DF3">
              <w:rPr>
                <w:bCs/>
                <w:lang w:bidi="en-US"/>
              </w:rPr>
              <w:t>supplier</w:t>
            </w:r>
            <w:r w:rsidRPr="00667DF3">
              <w:rPr>
                <w:bCs/>
                <w:lang w:bidi="en-US"/>
              </w:rPr>
              <w:t xml:space="preserve"> warrants that the </w:t>
            </w:r>
            <w:r w:rsidR="0062078D" w:rsidRPr="00667DF3">
              <w:rPr>
                <w:bCs/>
                <w:lang w:bidi="en-US"/>
              </w:rPr>
              <w:t>goods</w:t>
            </w:r>
            <w:r w:rsidRPr="00667DF3">
              <w:rPr>
                <w:bCs/>
                <w:lang w:bidi="en-US"/>
              </w:rPr>
              <w:t xml:space="preserve"> supplied under the </w:t>
            </w:r>
            <w:r w:rsidR="00667DF3">
              <w:rPr>
                <w:bCs/>
                <w:lang w:bidi="en-US"/>
              </w:rPr>
              <w:t>contract</w:t>
            </w:r>
            <w:r w:rsidRPr="00667DF3">
              <w:rPr>
                <w:bCs/>
                <w:lang w:bidi="en-US"/>
              </w:rPr>
              <w:t xml:space="preserve"> are new, unused, of the most recent or current models, and that they incorporate all recent improvements in design and materials unless provided</w:t>
            </w:r>
            <w:r w:rsidR="003B27A7" w:rsidRPr="00667DF3">
              <w:rPr>
                <w:bCs/>
                <w:lang w:bidi="en-US"/>
              </w:rPr>
              <w:t xml:space="preserve"> otherwise in the </w:t>
            </w:r>
            <w:r w:rsidR="00667DF3">
              <w:rPr>
                <w:bCs/>
                <w:lang w:bidi="en-US"/>
              </w:rPr>
              <w:t>contract</w:t>
            </w:r>
            <w:r w:rsidR="003B27A7" w:rsidRPr="00667DF3">
              <w:rPr>
                <w:bCs/>
                <w:lang w:bidi="en-US"/>
              </w:rPr>
              <w:t>. The</w:t>
            </w:r>
            <w:r w:rsidRPr="00667DF3">
              <w:rPr>
                <w:bCs/>
                <w:lang w:bidi="en-US"/>
              </w:rPr>
              <w:t xml:space="preserve"> </w:t>
            </w:r>
            <w:r w:rsidR="00667DF3">
              <w:rPr>
                <w:bCs/>
                <w:lang w:bidi="en-US"/>
              </w:rPr>
              <w:t>supplier</w:t>
            </w:r>
            <w:r w:rsidRPr="00667DF3">
              <w:rPr>
                <w:bCs/>
                <w:lang w:bidi="en-US"/>
              </w:rPr>
              <w:t xml:space="preserve"> further warrants that all </w:t>
            </w:r>
            <w:r w:rsidR="0062078D" w:rsidRPr="00667DF3">
              <w:rPr>
                <w:bCs/>
                <w:lang w:bidi="en-US"/>
              </w:rPr>
              <w:t>goods</w:t>
            </w:r>
            <w:r w:rsidRPr="00667DF3">
              <w:rPr>
                <w:bCs/>
                <w:lang w:bidi="en-US"/>
              </w:rPr>
              <w:t xml:space="preserve"> supplied under this </w:t>
            </w:r>
            <w:r w:rsidR="00667DF3">
              <w:rPr>
                <w:bCs/>
                <w:lang w:bidi="en-US"/>
              </w:rPr>
              <w:t>contract</w:t>
            </w:r>
            <w:r w:rsidRPr="00667DF3">
              <w:rPr>
                <w:bCs/>
                <w:lang w:bidi="en-US"/>
              </w:rPr>
              <w:t xml:space="preserve"> shall have no defect, arising from design, materials, or workmanship (except when the design and/or material is required by the </w:t>
            </w:r>
            <w:r w:rsidR="00563042" w:rsidRPr="00667DF3">
              <w:rPr>
                <w:bCs/>
                <w:lang w:bidi="en-US"/>
              </w:rPr>
              <w:t>purchaser</w:t>
            </w:r>
            <w:r w:rsidRPr="00667DF3">
              <w:rPr>
                <w:bCs/>
                <w:lang w:bidi="en-US"/>
              </w:rPr>
              <w:t xml:space="preserve">’s specifications) or from any act or omission of the </w:t>
            </w:r>
            <w:r w:rsidR="00667DF3">
              <w:rPr>
                <w:bCs/>
                <w:lang w:bidi="en-US"/>
              </w:rPr>
              <w:t>supplier</w:t>
            </w:r>
            <w:r w:rsidRPr="00667DF3">
              <w:rPr>
                <w:bCs/>
                <w:lang w:bidi="en-US"/>
              </w:rPr>
              <w:t xml:space="preserve">, that may develop under normal use of the supplied </w:t>
            </w:r>
            <w:r w:rsidR="0062078D" w:rsidRPr="00667DF3">
              <w:rPr>
                <w:bCs/>
                <w:lang w:bidi="en-US"/>
              </w:rPr>
              <w:t>goods</w:t>
            </w:r>
            <w:r w:rsidRPr="00667DF3">
              <w:rPr>
                <w:bCs/>
                <w:lang w:bidi="en-US"/>
              </w:rPr>
              <w:t xml:space="preserve"> in the conditions prevailing in the </w:t>
            </w:r>
            <w:r w:rsidR="00563042" w:rsidRPr="00667DF3">
              <w:rPr>
                <w:bCs/>
                <w:lang w:bidi="en-US"/>
              </w:rPr>
              <w:t>purchaser</w:t>
            </w:r>
            <w:r w:rsidRPr="00667DF3">
              <w:rPr>
                <w:bCs/>
                <w:lang w:bidi="en-US"/>
              </w:rPr>
              <w:t xml:space="preserve">’s </w:t>
            </w:r>
            <w:r w:rsidR="0062078D" w:rsidRPr="00667DF3">
              <w:rPr>
                <w:bCs/>
                <w:lang w:bidi="en-US"/>
              </w:rPr>
              <w:t>country</w:t>
            </w:r>
            <w:r w:rsidRPr="00667DF3">
              <w:rPr>
                <w:bCs/>
                <w:lang w:bidi="en-US"/>
              </w:rPr>
              <w:t>.</w:t>
            </w:r>
          </w:p>
          <w:p w14:paraId="0BA1024B" w14:textId="138681F8" w:rsidR="00D0716C" w:rsidRPr="00667DF3" w:rsidRDefault="00192510" w:rsidP="001F13ED">
            <w:pPr>
              <w:pStyle w:val="GCCSubclause"/>
              <w:rPr>
                <w:bCs/>
                <w:lang w:bidi="en-US"/>
              </w:rPr>
            </w:pPr>
            <w:r w:rsidRPr="00667DF3">
              <w:rPr>
                <w:bCs/>
                <w:lang w:bidi="en-US"/>
              </w:rPr>
              <w:t xml:space="preserve">This warranty shall remain valid for twelve (12) months after the </w:t>
            </w:r>
            <w:r w:rsidR="0062078D" w:rsidRPr="00667DF3">
              <w:rPr>
                <w:bCs/>
                <w:lang w:bidi="en-US"/>
              </w:rPr>
              <w:t>goods</w:t>
            </w:r>
            <w:r w:rsidRPr="00667DF3">
              <w:rPr>
                <w:bCs/>
                <w:lang w:bidi="en-US"/>
              </w:rPr>
              <w:t xml:space="preserve">, or any portion thereof as the case may be, have been delivered to and accepted at the final destination indicated in the </w:t>
            </w:r>
            <w:r w:rsidR="00667DF3">
              <w:rPr>
                <w:bCs/>
                <w:lang w:bidi="en-US"/>
              </w:rPr>
              <w:t>contract</w:t>
            </w:r>
            <w:r w:rsidRPr="00667DF3">
              <w:rPr>
                <w:bCs/>
                <w:lang w:bidi="en-US"/>
              </w:rPr>
              <w:t>, or for eighteen (18) months after the date of shipment from the port or place of loading in the source country, whichever period concludes earlier, unless</w:t>
            </w:r>
            <w:r w:rsidRPr="00667DF3">
              <w:rPr>
                <w:bCs/>
                <w:spacing w:val="27"/>
                <w:lang w:bidi="en-US"/>
              </w:rPr>
              <w:t xml:space="preserve"> </w:t>
            </w:r>
            <w:r w:rsidRPr="00667DF3">
              <w:rPr>
                <w:bCs/>
                <w:lang w:bidi="en-US"/>
              </w:rPr>
              <w:t>specified otherwise</w:t>
            </w:r>
            <w:r w:rsidR="00D0716C" w:rsidRPr="00667DF3">
              <w:rPr>
                <w:bCs/>
                <w:lang w:bidi="en-US"/>
              </w:rPr>
              <w:t xml:space="preserve"> </w:t>
            </w:r>
            <w:r w:rsidR="0011557E" w:rsidRPr="0011557E">
              <w:rPr>
                <w:b/>
                <w:bCs/>
                <w:lang w:bidi="en-US"/>
              </w:rPr>
              <w:t>in the SCC</w:t>
            </w:r>
            <w:r w:rsidRPr="00667DF3">
              <w:rPr>
                <w:bCs/>
                <w:lang w:bidi="en-US"/>
              </w:rPr>
              <w:t>.</w:t>
            </w:r>
          </w:p>
          <w:p w14:paraId="65446D99" w14:textId="7BE0E0AE" w:rsidR="00D0716C" w:rsidRPr="00667DF3" w:rsidRDefault="00D0716C" w:rsidP="001F13ED">
            <w:pPr>
              <w:pStyle w:val="GCCSubclause"/>
              <w:rPr>
                <w:bCs/>
                <w:lang w:bidi="en-US"/>
              </w:rPr>
            </w:pPr>
            <w:r w:rsidRPr="00667DF3">
              <w:rPr>
                <w:bCs/>
                <w:lang w:bidi="en-US"/>
              </w:rPr>
              <w:t xml:space="preserve">The </w:t>
            </w:r>
            <w:r w:rsidR="00563042" w:rsidRPr="00667DF3">
              <w:rPr>
                <w:bCs/>
                <w:lang w:bidi="en-US"/>
              </w:rPr>
              <w:t>purchaser</w:t>
            </w:r>
            <w:r w:rsidRPr="00667DF3">
              <w:rPr>
                <w:bCs/>
                <w:lang w:bidi="en-US"/>
              </w:rPr>
              <w:t xml:space="preserve"> shall promptly notify the </w:t>
            </w:r>
            <w:r w:rsidR="00667DF3">
              <w:rPr>
                <w:bCs/>
                <w:lang w:bidi="en-US"/>
              </w:rPr>
              <w:t>supplier</w:t>
            </w:r>
            <w:r w:rsidRPr="00667DF3">
              <w:rPr>
                <w:bCs/>
                <w:lang w:bidi="en-US"/>
              </w:rPr>
              <w:t xml:space="preserve"> in writing of any claims arising under this warranty.</w:t>
            </w:r>
          </w:p>
          <w:p w14:paraId="2176F9CC" w14:textId="4433E138" w:rsidR="00D0716C" w:rsidRPr="00667DF3" w:rsidRDefault="00D0716C" w:rsidP="001F13ED">
            <w:pPr>
              <w:pStyle w:val="GCCSubclause"/>
              <w:rPr>
                <w:bCs/>
                <w:lang w:bidi="en-US"/>
              </w:rPr>
            </w:pPr>
            <w:r w:rsidRPr="00667DF3">
              <w:rPr>
                <w:bCs/>
                <w:lang w:bidi="en-US"/>
              </w:rPr>
              <w:t xml:space="preserve">Upon receipt of such notice, the </w:t>
            </w:r>
            <w:r w:rsidR="00667DF3">
              <w:rPr>
                <w:bCs/>
                <w:lang w:bidi="en-US"/>
              </w:rPr>
              <w:t>supplier</w:t>
            </w:r>
            <w:r w:rsidRPr="00667DF3">
              <w:rPr>
                <w:bCs/>
                <w:lang w:bidi="en-US"/>
              </w:rPr>
              <w:t xml:space="preserve"> shall, within the period specified </w:t>
            </w:r>
            <w:r w:rsidR="0011557E" w:rsidRPr="0011557E">
              <w:rPr>
                <w:b/>
                <w:bCs/>
                <w:lang w:bidi="en-US"/>
              </w:rPr>
              <w:t>in the SCC</w:t>
            </w:r>
            <w:r w:rsidRPr="00667DF3">
              <w:rPr>
                <w:bCs/>
                <w:lang w:bidi="en-US"/>
              </w:rPr>
              <w:t xml:space="preserve"> and with all reasonable speed, repair or replace the defective </w:t>
            </w:r>
            <w:r w:rsidR="0062078D" w:rsidRPr="00667DF3">
              <w:rPr>
                <w:bCs/>
                <w:lang w:bidi="en-US"/>
              </w:rPr>
              <w:t>goods</w:t>
            </w:r>
            <w:r w:rsidRPr="00667DF3">
              <w:rPr>
                <w:bCs/>
                <w:lang w:bidi="en-US"/>
              </w:rPr>
              <w:t xml:space="preserve"> or parts thereof, without costs to the </w:t>
            </w:r>
            <w:r w:rsidR="00563042" w:rsidRPr="00667DF3">
              <w:rPr>
                <w:bCs/>
                <w:lang w:bidi="en-US"/>
              </w:rPr>
              <w:t>purchaser</w:t>
            </w:r>
            <w:r w:rsidRPr="00667DF3">
              <w:rPr>
                <w:bCs/>
                <w:lang w:bidi="en-US"/>
              </w:rPr>
              <w:t>.</w:t>
            </w:r>
          </w:p>
          <w:p w14:paraId="5A9B4C4F" w14:textId="525965ED" w:rsidR="00436EED" w:rsidRPr="00667DF3" w:rsidRDefault="00D0716C" w:rsidP="001F13ED">
            <w:pPr>
              <w:pStyle w:val="GCCSubclause"/>
              <w:rPr>
                <w:bCs/>
                <w:lang w:bidi="en-US"/>
              </w:rPr>
            </w:pPr>
            <w:r w:rsidRPr="00667DF3">
              <w:rPr>
                <w:bCs/>
                <w:lang w:bidi="en-US"/>
              </w:rPr>
              <w:t xml:space="preserve">If the </w:t>
            </w:r>
            <w:r w:rsidR="00667DF3">
              <w:rPr>
                <w:bCs/>
                <w:lang w:bidi="en-US"/>
              </w:rPr>
              <w:t>supplier</w:t>
            </w:r>
            <w:r w:rsidRPr="00667DF3">
              <w:rPr>
                <w:bCs/>
                <w:lang w:bidi="en-US"/>
              </w:rPr>
              <w:t xml:space="preserve">, having been notified, fails to remedy the defect(s) within the period specified </w:t>
            </w:r>
            <w:r w:rsidR="0011557E" w:rsidRPr="0011557E">
              <w:rPr>
                <w:b/>
                <w:bCs/>
                <w:lang w:bidi="en-US"/>
              </w:rPr>
              <w:t>in the SCC</w:t>
            </w:r>
            <w:r w:rsidRPr="00667DF3">
              <w:rPr>
                <w:bCs/>
                <w:lang w:bidi="en-US"/>
              </w:rPr>
              <w:t xml:space="preserve">, the </w:t>
            </w:r>
            <w:r w:rsidR="00563042" w:rsidRPr="00667DF3">
              <w:rPr>
                <w:bCs/>
                <w:lang w:bidi="en-US"/>
              </w:rPr>
              <w:t>purchaser</w:t>
            </w:r>
            <w:r w:rsidRPr="00667DF3">
              <w:rPr>
                <w:bCs/>
                <w:lang w:bidi="en-US"/>
              </w:rPr>
              <w:t xml:space="preserve"> may proceed to take such remedial action as may be necessary, at the </w:t>
            </w:r>
            <w:r w:rsidR="00667DF3">
              <w:rPr>
                <w:bCs/>
                <w:lang w:bidi="en-US"/>
              </w:rPr>
              <w:t>supplier</w:t>
            </w:r>
            <w:r w:rsidRPr="00667DF3">
              <w:rPr>
                <w:bCs/>
                <w:lang w:bidi="en-US"/>
              </w:rPr>
              <w:t xml:space="preserve">’s risk and expense and without prejudice to any other rights which the </w:t>
            </w:r>
            <w:r w:rsidR="00563042" w:rsidRPr="00667DF3">
              <w:rPr>
                <w:bCs/>
                <w:lang w:bidi="en-US"/>
              </w:rPr>
              <w:t>purchaser</w:t>
            </w:r>
            <w:r w:rsidRPr="00667DF3">
              <w:rPr>
                <w:bCs/>
                <w:lang w:bidi="en-US"/>
              </w:rPr>
              <w:t xml:space="preserve"> may have against the </w:t>
            </w:r>
            <w:r w:rsidR="00667DF3">
              <w:rPr>
                <w:bCs/>
                <w:lang w:bidi="en-US"/>
              </w:rPr>
              <w:t>supplier</w:t>
            </w:r>
            <w:r w:rsidRPr="00667DF3">
              <w:rPr>
                <w:bCs/>
                <w:lang w:bidi="en-US"/>
              </w:rPr>
              <w:t xml:space="preserve"> under the </w:t>
            </w:r>
            <w:r w:rsidR="00667DF3">
              <w:rPr>
                <w:bCs/>
                <w:lang w:bidi="en-US"/>
              </w:rPr>
              <w:t>contract</w:t>
            </w:r>
            <w:r w:rsidRPr="00667DF3">
              <w:rPr>
                <w:bCs/>
                <w:lang w:bidi="en-US"/>
              </w:rPr>
              <w:t>.</w:t>
            </w:r>
          </w:p>
        </w:tc>
      </w:tr>
      <w:tr w:rsidR="00667DF3" w:rsidRPr="002012E4" w14:paraId="6785E061" w14:textId="77777777" w:rsidTr="008705C4">
        <w:trPr>
          <w:trHeight w:val="1409"/>
        </w:trPr>
        <w:tc>
          <w:tcPr>
            <w:tcW w:w="2169" w:type="dxa"/>
          </w:tcPr>
          <w:p w14:paraId="0EC7CB2D" w14:textId="33CE1BE5" w:rsidR="00667DF3" w:rsidRPr="00436EED" w:rsidRDefault="00667DF3" w:rsidP="00B7096D">
            <w:pPr>
              <w:pStyle w:val="GCCClauses"/>
              <w:rPr>
                <w:lang w:bidi="en-US"/>
              </w:rPr>
            </w:pPr>
            <w:bookmarkStart w:id="249" w:name="_Toc44943183"/>
            <w:bookmarkStart w:id="250" w:name="_Toc45027658"/>
            <w:bookmarkStart w:id="251" w:name="_Toc45028413"/>
            <w:bookmarkStart w:id="252" w:name="_Toc46388271"/>
            <w:r>
              <w:rPr>
                <w:lang w:bidi="en-US"/>
              </w:rPr>
              <w:t>Payment</w:t>
            </w:r>
            <w:bookmarkEnd w:id="249"/>
            <w:bookmarkEnd w:id="250"/>
            <w:bookmarkEnd w:id="251"/>
            <w:bookmarkEnd w:id="252"/>
          </w:p>
        </w:tc>
        <w:tc>
          <w:tcPr>
            <w:tcW w:w="7792" w:type="dxa"/>
            <w:gridSpan w:val="3"/>
          </w:tcPr>
          <w:p w14:paraId="253723B9" w14:textId="2D34F4A5" w:rsidR="00667DF3" w:rsidRPr="000C0BF9" w:rsidRDefault="00667DF3" w:rsidP="001F13ED">
            <w:pPr>
              <w:pStyle w:val="GCCSubclause"/>
              <w:rPr>
                <w:bCs/>
                <w:lang w:bidi="en-US"/>
              </w:rPr>
            </w:pPr>
            <w:r w:rsidRPr="002012E4">
              <w:rPr>
                <w:lang w:bidi="en-US"/>
              </w:rPr>
              <w:t xml:space="preserve">The method and conditions of payment to be made to the </w:t>
            </w:r>
            <w:r>
              <w:rPr>
                <w:lang w:bidi="en-US"/>
              </w:rPr>
              <w:t>supplier</w:t>
            </w:r>
            <w:r w:rsidRPr="002012E4">
              <w:rPr>
                <w:lang w:bidi="en-US"/>
              </w:rPr>
              <w:t xml:space="preserve"> under this </w:t>
            </w:r>
            <w:r>
              <w:rPr>
                <w:lang w:bidi="en-US"/>
              </w:rPr>
              <w:t>contract</w:t>
            </w:r>
            <w:r w:rsidRPr="002012E4">
              <w:rPr>
                <w:lang w:bidi="en-US"/>
              </w:rPr>
              <w:t xml:space="preserve"> shall be </w:t>
            </w:r>
            <w:r w:rsidRPr="002012E4">
              <w:rPr>
                <w:b/>
                <w:lang w:bidi="en-US"/>
              </w:rPr>
              <w:t xml:space="preserve">specified </w:t>
            </w:r>
            <w:r w:rsidR="0011557E" w:rsidRPr="0011557E">
              <w:rPr>
                <w:b/>
                <w:lang w:bidi="en-US"/>
              </w:rPr>
              <w:t>in the SCC</w:t>
            </w:r>
            <w:r w:rsidRPr="002012E4">
              <w:rPr>
                <w:b/>
                <w:lang w:bidi="en-US"/>
              </w:rPr>
              <w:t>.</w:t>
            </w:r>
          </w:p>
          <w:p w14:paraId="4F623930" w14:textId="5C247B0E" w:rsidR="00667DF3" w:rsidRPr="00436EED" w:rsidRDefault="00667DF3" w:rsidP="001F13ED">
            <w:pPr>
              <w:pStyle w:val="GCCSubclause"/>
              <w:rPr>
                <w:lang w:bidi="en-US"/>
              </w:rPr>
            </w:pPr>
            <w:r w:rsidRPr="002012E4">
              <w:rPr>
                <w:lang w:bidi="en-US"/>
              </w:rPr>
              <w:t xml:space="preserve">The </w:t>
            </w:r>
            <w:r>
              <w:rPr>
                <w:lang w:bidi="en-US"/>
              </w:rPr>
              <w:t>supplier</w:t>
            </w:r>
            <w:r w:rsidRPr="002012E4">
              <w:rPr>
                <w:lang w:bidi="en-US"/>
              </w:rPr>
              <w:t xml:space="preserve">’s request(s) for payment shall be made to the </w:t>
            </w:r>
            <w:r>
              <w:rPr>
                <w:lang w:bidi="en-US"/>
              </w:rPr>
              <w:t>purchaser</w:t>
            </w:r>
            <w:r w:rsidRPr="002012E4">
              <w:rPr>
                <w:lang w:bidi="en-US"/>
              </w:rPr>
              <w:t xml:space="preserve"> in writing, accompanied by an invoice describing, as appropriate, the </w:t>
            </w:r>
            <w:r>
              <w:rPr>
                <w:lang w:bidi="en-US"/>
              </w:rPr>
              <w:t>goods</w:t>
            </w:r>
            <w:r w:rsidRPr="002012E4">
              <w:rPr>
                <w:lang w:bidi="en-US"/>
              </w:rPr>
              <w:t xml:space="preserve"> delivered and </w:t>
            </w:r>
            <w:r>
              <w:rPr>
                <w:lang w:bidi="en-US"/>
              </w:rPr>
              <w:t>services</w:t>
            </w:r>
            <w:r w:rsidRPr="002012E4">
              <w:rPr>
                <w:lang w:bidi="en-US"/>
              </w:rPr>
              <w:t xml:space="preserve"> performed, and by docum</w:t>
            </w:r>
            <w:r>
              <w:rPr>
                <w:lang w:bidi="en-US"/>
              </w:rPr>
              <w:t>ents submitted pursuant to GCC c</w:t>
            </w:r>
            <w:r w:rsidRPr="002012E4">
              <w:rPr>
                <w:lang w:bidi="en-US"/>
              </w:rPr>
              <w:t>lause 1</w:t>
            </w:r>
            <w:r w:rsidR="00732696">
              <w:rPr>
                <w:lang w:bidi="en-US"/>
              </w:rPr>
              <w:t>3</w:t>
            </w:r>
            <w:r w:rsidRPr="002012E4">
              <w:rPr>
                <w:lang w:bidi="en-US"/>
              </w:rPr>
              <w:t>, and upon fulfilment of other obligations stipulated in the</w:t>
            </w:r>
            <w:r w:rsidRPr="002012E4">
              <w:rPr>
                <w:spacing w:val="-6"/>
                <w:lang w:bidi="en-US"/>
              </w:rPr>
              <w:t xml:space="preserve"> </w:t>
            </w:r>
            <w:r>
              <w:rPr>
                <w:lang w:bidi="en-US"/>
              </w:rPr>
              <w:t>contract</w:t>
            </w:r>
            <w:r w:rsidRPr="002012E4">
              <w:rPr>
                <w:lang w:bidi="en-US"/>
              </w:rPr>
              <w:t>.</w:t>
            </w:r>
          </w:p>
          <w:p w14:paraId="0638D423" w14:textId="1C7A8748" w:rsidR="00667DF3" w:rsidRPr="00436EED" w:rsidRDefault="00667DF3" w:rsidP="001F13ED">
            <w:pPr>
              <w:pStyle w:val="GCCSubclause"/>
              <w:rPr>
                <w:lang w:bidi="en-US"/>
              </w:rPr>
            </w:pPr>
            <w:r w:rsidRPr="002012E4">
              <w:rPr>
                <w:lang w:bidi="en-US"/>
              </w:rPr>
              <w:t xml:space="preserve">Payments shall be made promptly by the </w:t>
            </w:r>
            <w:r>
              <w:rPr>
                <w:lang w:bidi="en-US"/>
              </w:rPr>
              <w:t>purchaser</w:t>
            </w:r>
            <w:r w:rsidRPr="002012E4">
              <w:rPr>
                <w:lang w:bidi="en-US"/>
              </w:rPr>
              <w:t xml:space="preserve">, but in no case later than forty-five (45) </w:t>
            </w:r>
            <w:r w:rsidRPr="002012E4">
              <w:rPr>
                <w:spacing w:val="-3"/>
                <w:lang w:bidi="en-US"/>
              </w:rPr>
              <w:t xml:space="preserve">days </w:t>
            </w:r>
            <w:r w:rsidRPr="002012E4">
              <w:rPr>
                <w:lang w:bidi="en-US"/>
              </w:rPr>
              <w:t>after submission of an invoice or claim by the</w:t>
            </w:r>
            <w:r w:rsidRPr="002012E4">
              <w:rPr>
                <w:spacing w:val="-9"/>
                <w:lang w:bidi="en-US"/>
              </w:rPr>
              <w:t xml:space="preserve"> </w:t>
            </w:r>
            <w:r>
              <w:rPr>
                <w:lang w:bidi="en-US"/>
              </w:rPr>
              <w:t>supplier</w:t>
            </w:r>
            <w:r w:rsidRPr="002012E4">
              <w:rPr>
                <w:lang w:bidi="en-US"/>
              </w:rPr>
              <w:t>.</w:t>
            </w:r>
          </w:p>
          <w:p w14:paraId="21CA4355" w14:textId="2B7DC64F" w:rsidR="00667DF3" w:rsidRPr="002012E4" w:rsidRDefault="00667DF3" w:rsidP="001F13ED">
            <w:pPr>
              <w:pStyle w:val="GCCSubclause"/>
              <w:rPr>
                <w:lang w:bidi="en-US"/>
              </w:rPr>
            </w:pPr>
            <w:r w:rsidRPr="002012E4">
              <w:rPr>
                <w:lang w:bidi="en-US"/>
              </w:rPr>
              <w:t>The currency in which</w:t>
            </w:r>
            <w:r>
              <w:rPr>
                <w:lang w:bidi="en-US"/>
              </w:rPr>
              <w:t xml:space="preserve"> payments shall be made to the supplier under this contract</w:t>
            </w:r>
            <w:r w:rsidRPr="002012E4">
              <w:rPr>
                <w:lang w:bidi="en-US"/>
              </w:rPr>
              <w:t xml:space="preserve"> shall be those </w:t>
            </w:r>
            <w:r w:rsidRPr="002012E4">
              <w:rPr>
                <w:b/>
                <w:bCs/>
                <w:lang w:bidi="en-US"/>
              </w:rPr>
              <w:t xml:space="preserve">specified </w:t>
            </w:r>
            <w:r w:rsidR="0011557E" w:rsidRPr="0011557E">
              <w:rPr>
                <w:b/>
                <w:bCs/>
                <w:lang w:bidi="en-US"/>
              </w:rPr>
              <w:t>in the SCC</w:t>
            </w:r>
            <w:r w:rsidRPr="002012E4">
              <w:rPr>
                <w:b/>
                <w:bCs/>
                <w:lang w:bidi="en-US"/>
              </w:rPr>
              <w:t>.</w:t>
            </w:r>
          </w:p>
        </w:tc>
      </w:tr>
      <w:tr w:rsidR="00192510" w:rsidRPr="002012E4" w14:paraId="160094B0" w14:textId="77777777" w:rsidTr="008705C4">
        <w:trPr>
          <w:gridAfter w:val="1"/>
          <w:wAfter w:w="48" w:type="dxa"/>
          <w:trHeight w:val="1703"/>
        </w:trPr>
        <w:tc>
          <w:tcPr>
            <w:tcW w:w="2169" w:type="dxa"/>
          </w:tcPr>
          <w:p w14:paraId="4EBFE3D9" w14:textId="2FA9A9D4" w:rsidR="00192510" w:rsidRPr="00B7096D" w:rsidRDefault="00192510" w:rsidP="00B7096D">
            <w:pPr>
              <w:pStyle w:val="GCCClauses"/>
            </w:pPr>
            <w:r w:rsidRPr="00B7096D">
              <w:t xml:space="preserve"> </w:t>
            </w:r>
            <w:bookmarkStart w:id="253" w:name="_Toc44943184"/>
            <w:bookmarkStart w:id="254" w:name="_Toc45027659"/>
            <w:bookmarkStart w:id="255" w:name="_Toc45028414"/>
            <w:bookmarkStart w:id="256" w:name="_Toc46388272"/>
            <w:r w:rsidRPr="00B7096D">
              <w:t>Prices</w:t>
            </w:r>
            <w:bookmarkEnd w:id="253"/>
            <w:bookmarkEnd w:id="254"/>
            <w:bookmarkEnd w:id="255"/>
            <w:bookmarkEnd w:id="256"/>
          </w:p>
        </w:tc>
        <w:tc>
          <w:tcPr>
            <w:tcW w:w="7744" w:type="dxa"/>
            <w:gridSpan w:val="2"/>
          </w:tcPr>
          <w:p w14:paraId="3294EACD" w14:textId="5498AECD" w:rsidR="000C0BF9" w:rsidRPr="000C0BF9" w:rsidRDefault="00192510" w:rsidP="00254842">
            <w:pPr>
              <w:pStyle w:val="GCCSubclause"/>
              <w:rPr>
                <w:lang w:bidi="en-US"/>
              </w:rPr>
            </w:pPr>
            <w:r w:rsidRPr="000C0BF9">
              <w:rPr>
                <w:lang w:bidi="en-US"/>
              </w:rPr>
              <w:t xml:space="preserve">Prices charged by the </w:t>
            </w:r>
            <w:r w:rsidR="00667DF3" w:rsidRPr="000C0BF9">
              <w:rPr>
                <w:lang w:bidi="en-US"/>
              </w:rPr>
              <w:t>supplier</w:t>
            </w:r>
            <w:r w:rsidRPr="000C0BF9">
              <w:rPr>
                <w:lang w:bidi="en-US"/>
              </w:rPr>
              <w:t xml:space="preserve"> for </w:t>
            </w:r>
            <w:r w:rsidR="0062078D" w:rsidRPr="000C0BF9">
              <w:rPr>
                <w:lang w:bidi="en-US"/>
              </w:rPr>
              <w:t>goods</w:t>
            </w:r>
            <w:r w:rsidRPr="000C0BF9">
              <w:rPr>
                <w:lang w:bidi="en-US"/>
              </w:rPr>
              <w:t xml:space="preserve"> delivered and </w:t>
            </w:r>
            <w:r w:rsidR="0062078D" w:rsidRPr="000C0BF9">
              <w:rPr>
                <w:lang w:bidi="en-US"/>
              </w:rPr>
              <w:t>services</w:t>
            </w:r>
            <w:r w:rsidRPr="000C0BF9">
              <w:rPr>
                <w:lang w:bidi="en-US"/>
              </w:rPr>
              <w:t xml:space="preserve"> performed under the </w:t>
            </w:r>
            <w:r w:rsidR="00667DF3" w:rsidRPr="000C0BF9">
              <w:rPr>
                <w:lang w:bidi="en-US"/>
              </w:rPr>
              <w:t>contract</w:t>
            </w:r>
            <w:r w:rsidRPr="000C0BF9">
              <w:rPr>
                <w:lang w:bidi="en-US"/>
              </w:rPr>
              <w:t xml:space="preserve"> shall not vary from the prices quoted by the </w:t>
            </w:r>
            <w:r w:rsidR="00667DF3" w:rsidRPr="000C0BF9">
              <w:rPr>
                <w:lang w:bidi="en-US"/>
              </w:rPr>
              <w:t>supplier</w:t>
            </w:r>
            <w:r w:rsidRPr="000C0BF9">
              <w:rPr>
                <w:lang w:bidi="en-US"/>
              </w:rPr>
              <w:t xml:space="preserve"> in its bid except for any price adjustments </w:t>
            </w:r>
            <w:r w:rsidRPr="000C0BF9">
              <w:rPr>
                <w:b/>
                <w:bCs/>
                <w:lang w:bidi="en-US"/>
              </w:rPr>
              <w:t xml:space="preserve">authorized </w:t>
            </w:r>
            <w:r w:rsidR="0011557E" w:rsidRPr="0011557E">
              <w:rPr>
                <w:b/>
                <w:bCs/>
                <w:lang w:bidi="en-US"/>
              </w:rPr>
              <w:t>in the SCC</w:t>
            </w:r>
            <w:r w:rsidR="000C0BF9" w:rsidRPr="000C0BF9">
              <w:rPr>
                <w:lang w:bidi="en-US"/>
              </w:rPr>
              <w:t xml:space="preserve">. </w:t>
            </w:r>
          </w:p>
        </w:tc>
      </w:tr>
      <w:tr w:rsidR="00192510" w:rsidRPr="002012E4" w14:paraId="7F5A44D4" w14:textId="77777777" w:rsidTr="008705C4">
        <w:trPr>
          <w:gridAfter w:val="1"/>
          <w:wAfter w:w="48" w:type="dxa"/>
          <w:trHeight w:val="3104"/>
        </w:trPr>
        <w:tc>
          <w:tcPr>
            <w:tcW w:w="2169" w:type="dxa"/>
          </w:tcPr>
          <w:p w14:paraId="2F54F217" w14:textId="45CF340A" w:rsidR="003D1778" w:rsidRPr="00B7096D" w:rsidRDefault="00192510" w:rsidP="00B7096D">
            <w:pPr>
              <w:pStyle w:val="GCCClauses"/>
            </w:pPr>
            <w:bookmarkStart w:id="257" w:name="_Toc44943185"/>
            <w:bookmarkStart w:id="258" w:name="_Toc45027660"/>
            <w:bookmarkStart w:id="259" w:name="_Toc45028415"/>
            <w:bookmarkStart w:id="260" w:name="_Toc46388273"/>
            <w:r w:rsidRPr="00B7096D">
              <w:t>Change Orders</w:t>
            </w:r>
            <w:bookmarkEnd w:id="257"/>
            <w:bookmarkEnd w:id="258"/>
            <w:bookmarkEnd w:id="259"/>
            <w:bookmarkEnd w:id="260"/>
          </w:p>
        </w:tc>
        <w:tc>
          <w:tcPr>
            <w:tcW w:w="7744" w:type="dxa"/>
            <w:gridSpan w:val="2"/>
          </w:tcPr>
          <w:p w14:paraId="68D82123" w14:textId="37760ACF" w:rsidR="00192510" w:rsidRPr="002012E4" w:rsidRDefault="00192510" w:rsidP="00254842">
            <w:pPr>
              <w:pStyle w:val="GCCSubclause"/>
              <w:rPr>
                <w:lang w:bidi="en-US"/>
              </w:rPr>
            </w:pPr>
            <w:r w:rsidRPr="002012E4">
              <w:rPr>
                <w:lang w:bidi="en-US"/>
              </w:rPr>
              <w:t xml:space="preserve">The </w:t>
            </w:r>
            <w:r w:rsidR="00563042">
              <w:rPr>
                <w:lang w:bidi="en-US"/>
              </w:rPr>
              <w:t>purchaser</w:t>
            </w:r>
            <w:r w:rsidRPr="002012E4">
              <w:rPr>
                <w:lang w:bidi="en-US"/>
              </w:rPr>
              <w:t xml:space="preserve"> may at any time, by a written order given to the </w:t>
            </w:r>
            <w:r w:rsidR="00667DF3">
              <w:rPr>
                <w:lang w:bidi="en-US"/>
              </w:rPr>
              <w:t>supplier</w:t>
            </w:r>
            <w:r w:rsidRPr="002012E4">
              <w:rPr>
                <w:lang w:bidi="en-US"/>
              </w:rPr>
              <w:t xml:space="preserve"> pursuant to GCC </w:t>
            </w:r>
            <w:r w:rsidR="00140F5E">
              <w:rPr>
                <w:lang w:bidi="en-US"/>
              </w:rPr>
              <w:t>c</w:t>
            </w:r>
            <w:r w:rsidRPr="002012E4">
              <w:rPr>
                <w:lang w:bidi="en-US"/>
              </w:rPr>
              <w:t>lause 3</w:t>
            </w:r>
            <w:r w:rsidR="00732696">
              <w:rPr>
                <w:lang w:bidi="en-US"/>
              </w:rPr>
              <w:t>5</w:t>
            </w:r>
            <w:r w:rsidRPr="002012E4">
              <w:rPr>
                <w:lang w:bidi="en-US"/>
              </w:rPr>
              <w:t xml:space="preserve">, make changes within the general scope of the </w:t>
            </w:r>
            <w:r w:rsidR="00667DF3">
              <w:rPr>
                <w:lang w:bidi="en-US"/>
              </w:rPr>
              <w:t>contract</w:t>
            </w:r>
            <w:r w:rsidRPr="002012E4">
              <w:rPr>
                <w:lang w:bidi="en-US"/>
              </w:rPr>
              <w:t xml:space="preserve"> in any one or more of the following:</w:t>
            </w:r>
          </w:p>
          <w:p w14:paraId="467C322D" w14:textId="1C2D497C" w:rsidR="00192510" w:rsidRPr="002012E4" w:rsidRDefault="00192510" w:rsidP="00254842">
            <w:pPr>
              <w:pStyle w:val="Header3-Paragraph"/>
              <w:rPr>
                <w:lang w:bidi="en-US"/>
              </w:rPr>
            </w:pPr>
            <w:r w:rsidRPr="002012E4">
              <w:rPr>
                <w:lang w:bidi="en-US"/>
              </w:rPr>
              <w:t xml:space="preserve">drawings, designs, or specifications, where </w:t>
            </w:r>
            <w:r w:rsidR="0062078D">
              <w:rPr>
                <w:lang w:bidi="en-US"/>
              </w:rPr>
              <w:t>goods</w:t>
            </w:r>
            <w:r w:rsidRPr="002012E4">
              <w:rPr>
                <w:lang w:bidi="en-US"/>
              </w:rPr>
              <w:t xml:space="preserve"> to be furnished under the </w:t>
            </w:r>
            <w:r w:rsidR="00667DF3">
              <w:rPr>
                <w:lang w:bidi="en-US"/>
              </w:rPr>
              <w:t>contract</w:t>
            </w:r>
            <w:r w:rsidRPr="002012E4">
              <w:rPr>
                <w:lang w:bidi="en-US"/>
              </w:rPr>
              <w:t xml:space="preserve"> are to be specifically manufactured for the</w:t>
            </w:r>
            <w:r w:rsidRPr="002012E4">
              <w:rPr>
                <w:spacing w:val="-3"/>
                <w:lang w:bidi="en-US"/>
              </w:rPr>
              <w:t xml:space="preserve"> </w:t>
            </w:r>
            <w:r w:rsidR="00563042">
              <w:rPr>
                <w:lang w:bidi="en-US"/>
              </w:rPr>
              <w:t>purchaser</w:t>
            </w:r>
            <w:r w:rsidRPr="002012E4">
              <w:rPr>
                <w:lang w:bidi="en-US"/>
              </w:rPr>
              <w:t>;</w:t>
            </w:r>
          </w:p>
          <w:p w14:paraId="259DC8DB" w14:textId="77777777" w:rsidR="00192510" w:rsidRPr="002012E4" w:rsidRDefault="00192510" w:rsidP="00254842">
            <w:pPr>
              <w:pStyle w:val="Header3-Paragraph"/>
              <w:rPr>
                <w:lang w:bidi="en-US"/>
              </w:rPr>
            </w:pPr>
            <w:r w:rsidRPr="002012E4">
              <w:rPr>
                <w:lang w:bidi="en-US"/>
              </w:rPr>
              <w:t>the method of shipment or</w:t>
            </w:r>
            <w:r w:rsidRPr="002012E4">
              <w:rPr>
                <w:spacing w:val="-1"/>
                <w:lang w:bidi="en-US"/>
              </w:rPr>
              <w:t xml:space="preserve"> </w:t>
            </w:r>
            <w:r w:rsidRPr="002012E4">
              <w:rPr>
                <w:lang w:bidi="en-US"/>
              </w:rPr>
              <w:t>packing;</w:t>
            </w:r>
          </w:p>
          <w:p w14:paraId="727D8415" w14:textId="77777777" w:rsidR="00192510" w:rsidRDefault="00192510" w:rsidP="00254842">
            <w:pPr>
              <w:pStyle w:val="Header3-Paragraph"/>
              <w:rPr>
                <w:lang w:bidi="en-US"/>
              </w:rPr>
            </w:pPr>
            <w:r w:rsidRPr="002012E4">
              <w:rPr>
                <w:lang w:bidi="en-US"/>
              </w:rPr>
              <w:t>the place of delivery;</w:t>
            </w:r>
            <w:r w:rsidRPr="002012E4">
              <w:rPr>
                <w:spacing w:val="-2"/>
                <w:lang w:bidi="en-US"/>
              </w:rPr>
              <w:t xml:space="preserve"> </w:t>
            </w:r>
            <w:r w:rsidRPr="002012E4">
              <w:rPr>
                <w:lang w:bidi="en-US"/>
              </w:rPr>
              <w:t>and/or</w:t>
            </w:r>
          </w:p>
          <w:p w14:paraId="6B1E8738" w14:textId="77777777" w:rsidR="003D1778" w:rsidRDefault="00561FE6" w:rsidP="00254842">
            <w:pPr>
              <w:pStyle w:val="Header3-Paragraph"/>
              <w:rPr>
                <w:lang w:bidi="en-US"/>
              </w:rPr>
            </w:pPr>
            <w:r>
              <w:rPr>
                <w:lang w:bidi="en-US"/>
              </w:rPr>
              <w:t xml:space="preserve">the related </w:t>
            </w:r>
            <w:r w:rsidR="0062078D">
              <w:rPr>
                <w:lang w:bidi="en-US"/>
              </w:rPr>
              <w:t>services</w:t>
            </w:r>
            <w:r>
              <w:rPr>
                <w:lang w:bidi="en-US"/>
              </w:rPr>
              <w:t xml:space="preserve"> to be provided by the </w:t>
            </w:r>
            <w:r w:rsidR="00667DF3">
              <w:rPr>
                <w:lang w:bidi="en-US"/>
              </w:rPr>
              <w:t>supplier</w:t>
            </w:r>
            <w:r>
              <w:rPr>
                <w:lang w:bidi="en-US"/>
              </w:rPr>
              <w:t>.</w:t>
            </w:r>
          </w:p>
          <w:p w14:paraId="312F519A" w14:textId="6E0E2B9D" w:rsidR="000C0BF9" w:rsidRPr="000C0BF9" w:rsidRDefault="000C0BF9" w:rsidP="00254842">
            <w:pPr>
              <w:pStyle w:val="GCCSubclause"/>
              <w:rPr>
                <w:lang w:bidi="en-US"/>
              </w:rPr>
            </w:pPr>
            <w:r w:rsidRPr="003D1778">
              <w:rPr>
                <w:lang w:bidi="en-US"/>
              </w:rPr>
              <w:t xml:space="preserve">If any such change causes an increase or decrease in the cost of, or the time required for, the </w:t>
            </w:r>
            <w:r>
              <w:rPr>
                <w:lang w:bidi="en-US"/>
              </w:rPr>
              <w:t>supplier</w:t>
            </w:r>
            <w:r w:rsidRPr="003D1778">
              <w:rPr>
                <w:lang w:bidi="en-US"/>
              </w:rPr>
              <w:t xml:space="preserve">’s performance of any provisions under the </w:t>
            </w:r>
            <w:r>
              <w:rPr>
                <w:lang w:bidi="en-US"/>
              </w:rPr>
              <w:t>contract</w:t>
            </w:r>
            <w:r w:rsidRPr="003D1778">
              <w:rPr>
                <w:lang w:bidi="en-US"/>
              </w:rPr>
              <w:t xml:space="preserve">, an equitable adjustment shall be made in the </w:t>
            </w:r>
            <w:r>
              <w:rPr>
                <w:lang w:bidi="en-US"/>
              </w:rPr>
              <w:t>contract</w:t>
            </w:r>
            <w:r w:rsidRPr="003D1778">
              <w:rPr>
                <w:lang w:bidi="en-US"/>
              </w:rPr>
              <w:t xml:space="preserve"> </w:t>
            </w:r>
            <w:r>
              <w:rPr>
                <w:lang w:bidi="en-US"/>
              </w:rPr>
              <w:t>price</w:t>
            </w:r>
            <w:r w:rsidRPr="003D1778">
              <w:rPr>
                <w:lang w:bidi="en-US"/>
              </w:rPr>
              <w:t xml:space="preserve"> or delivery schedule, or both, and the </w:t>
            </w:r>
            <w:r>
              <w:rPr>
                <w:lang w:bidi="en-US"/>
              </w:rPr>
              <w:t>contract</w:t>
            </w:r>
            <w:r w:rsidRPr="003D1778">
              <w:rPr>
                <w:lang w:bidi="en-US"/>
              </w:rPr>
              <w:t xml:space="preserve"> shall accordingly be amended. Any claims by the </w:t>
            </w:r>
            <w:r>
              <w:rPr>
                <w:lang w:bidi="en-US"/>
              </w:rPr>
              <w:t>supplier</w:t>
            </w:r>
            <w:r w:rsidRPr="003D1778">
              <w:rPr>
                <w:lang w:bidi="en-US"/>
              </w:rPr>
              <w:t xml:space="preserve"> for adjustment under this clause must be asserted within thirty (30) days from the date of the </w:t>
            </w:r>
            <w:r>
              <w:rPr>
                <w:lang w:bidi="en-US"/>
              </w:rPr>
              <w:t>supplier</w:t>
            </w:r>
            <w:r w:rsidRPr="003D1778">
              <w:rPr>
                <w:lang w:bidi="en-US"/>
              </w:rPr>
              <w:t xml:space="preserve">’s receipt of the </w:t>
            </w:r>
            <w:r>
              <w:rPr>
                <w:lang w:bidi="en-US"/>
              </w:rPr>
              <w:t>purchaser</w:t>
            </w:r>
            <w:r w:rsidRPr="003D1778">
              <w:rPr>
                <w:lang w:bidi="en-US"/>
              </w:rPr>
              <w:t>’s change order.</w:t>
            </w:r>
          </w:p>
        </w:tc>
      </w:tr>
      <w:tr w:rsidR="000C0BF9" w:rsidRPr="002012E4" w14:paraId="4AE67B6F" w14:textId="77777777" w:rsidTr="008705C4">
        <w:trPr>
          <w:gridAfter w:val="1"/>
          <w:wAfter w:w="48" w:type="dxa"/>
          <w:trHeight w:val="1315"/>
        </w:trPr>
        <w:tc>
          <w:tcPr>
            <w:tcW w:w="2169" w:type="dxa"/>
          </w:tcPr>
          <w:p w14:paraId="499B4918" w14:textId="092F7C60" w:rsidR="000C0BF9" w:rsidRPr="00B7096D" w:rsidRDefault="000C0BF9" w:rsidP="00B7096D">
            <w:pPr>
              <w:pStyle w:val="GCCClauses"/>
            </w:pPr>
            <w:bookmarkStart w:id="261" w:name="_Toc44943186"/>
            <w:bookmarkStart w:id="262" w:name="_Toc45027661"/>
            <w:bookmarkStart w:id="263" w:name="_Toc45028416"/>
            <w:bookmarkStart w:id="264" w:name="_Toc46388274"/>
            <w:r w:rsidRPr="00B7096D">
              <w:t>Contract Amendments</w:t>
            </w:r>
            <w:bookmarkEnd w:id="261"/>
            <w:bookmarkEnd w:id="262"/>
            <w:bookmarkEnd w:id="263"/>
            <w:bookmarkEnd w:id="264"/>
          </w:p>
        </w:tc>
        <w:tc>
          <w:tcPr>
            <w:tcW w:w="7744" w:type="dxa"/>
            <w:gridSpan w:val="2"/>
          </w:tcPr>
          <w:p w14:paraId="65500BED" w14:textId="1FE9FBB6" w:rsidR="000C0BF9" w:rsidRPr="002012E4" w:rsidRDefault="000C0BF9" w:rsidP="00254842">
            <w:pPr>
              <w:pStyle w:val="GCCSubclause"/>
              <w:rPr>
                <w:lang w:bidi="en-US"/>
              </w:rPr>
            </w:pPr>
            <w:r w:rsidRPr="00F5085F">
              <w:rPr>
                <w:lang w:bidi="en-US"/>
              </w:rPr>
              <w:t xml:space="preserve">Subject to GCC </w:t>
            </w:r>
            <w:r>
              <w:rPr>
                <w:lang w:bidi="en-US"/>
              </w:rPr>
              <w:t>c</w:t>
            </w:r>
            <w:r w:rsidRPr="00F5085F">
              <w:rPr>
                <w:lang w:bidi="en-US"/>
              </w:rPr>
              <w:t xml:space="preserve">lause </w:t>
            </w:r>
            <w:r w:rsidR="00732696">
              <w:rPr>
                <w:lang w:bidi="en-US"/>
              </w:rPr>
              <w:t>21</w:t>
            </w:r>
            <w:r w:rsidRPr="00F5085F">
              <w:rPr>
                <w:lang w:bidi="en-US"/>
              </w:rPr>
              <w:t xml:space="preserve">, no variation in or modification of the terms of the </w:t>
            </w:r>
            <w:r>
              <w:rPr>
                <w:lang w:bidi="en-US"/>
              </w:rPr>
              <w:t>contract</w:t>
            </w:r>
            <w:r w:rsidRPr="00F5085F">
              <w:rPr>
                <w:lang w:bidi="en-US"/>
              </w:rPr>
              <w:t xml:space="preserve"> shall be made except by written </w:t>
            </w:r>
            <w:r w:rsidRPr="000C0BF9">
              <w:t>amendment</w:t>
            </w:r>
            <w:r w:rsidRPr="00F5085F">
              <w:rPr>
                <w:lang w:bidi="en-US"/>
              </w:rPr>
              <w:t xml:space="preserve"> signed by the</w:t>
            </w:r>
            <w:r w:rsidRPr="00F5085F">
              <w:rPr>
                <w:spacing w:val="-9"/>
                <w:lang w:bidi="en-US"/>
              </w:rPr>
              <w:t xml:space="preserve"> </w:t>
            </w:r>
            <w:r w:rsidRPr="00F5085F">
              <w:rPr>
                <w:lang w:bidi="en-US"/>
              </w:rPr>
              <w:t>parties.</w:t>
            </w:r>
          </w:p>
        </w:tc>
      </w:tr>
      <w:tr w:rsidR="000C0BF9" w:rsidRPr="002012E4" w14:paraId="16949E1E" w14:textId="77777777" w:rsidTr="008705C4">
        <w:trPr>
          <w:gridAfter w:val="1"/>
          <w:wAfter w:w="48" w:type="dxa"/>
          <w:trHeight w:val="1217"/>
        </w:trPr>
        <w:tc>
          <w:tcPr>
            <w:tcW w:w="2169" w:type="dxa"/>
          </w:tcPr>
          <w:p w14:paraId="5D6C0ED0" w14:textId="0A36A038" w:rsidR="000C0BF9" w:rsidRPr="00B7096D" w:rsidRDefault="000C0BF9" w:rsidP="00B7096D">
            <w:pPr>
              <w:pStyle w:val="GCCClauses"/>
            </w:pPr>
            <w:bookmarkStart w:id="265" w:name="_Toc44943187"/>
            <w:bookmarkStart w:id="266" w:name="_Toc45027662"/>
            <w:bookmarkStart w:id="267" w:name="_Toc45028417"/>
            <w:bookmarkStart w:id="268" w:name="_Toc46388275"/>
            <w:r w:rsidRPr="00B7096D">
              <w:t>Assignment</w:t>
            </w:r>
            <w:bookmarkEnd w:id="265"/>
            <w:bookmarkEnd w:id="266"/>
            <w:bookmarkEnd w:id="267"/>
            <w:bookmarkEnd w:id="268"/>
          </w:p>
        </w:tc>
        <w:tc>
          <w:tcPr>
            <w:tcW w:w="7744" w:type="dxa"/>
            <w:gridSpan w:val="2"/>
          </w:tcPr>
          <w:p w14:paraId="158125D2" w14:textId="6ED46470" w:rsidR="000C0BF9" w:rsidRPr="002012E4" w:rsidRDefault="000C0BF9" w:rsidP="00254842">
            <w:pPr>
              <w:pStyle w:val="GCCSubclause"/>
              <w:rPr>
                <w:lang w:bidi="en-US"/>
              </w:rPr>
            </w:pPr>
            <w:r w:rsidRPr="002012E4">
              <w:rPr>
                <w:lang w:bidi="en-US"/>
              </w:rPr>
              <w:t xml:space="preserve">The </w:t>
            </w:r>
            <w:r>
              <w:rPr>
                <w:lang w:bidi="en-US"/>
              </w:rPr>
              <w:t>supplier</w:t>
            </w:r>
            <w:r w:rsidRPr="002012E4">
              <w:rPr>
                <w:lang w:bidi="en-US"/>
              </w:rPr>
              <w:t xml:space="preserve"> shall not assign, in whole or in part, its obligations to perform </w:t>
            </w:r>
            <w:r w:rsidRPr="000C0BF9">
              <w:t>under</w:t>
            </w:r>
            <w:r w:rsidRPr="002012E4">
              <w:rPr>
                <w:lang w:bidi="en-US"/>
              </w:rPr>
              <w:t xml:space="preserve"> this </w:t>
            </w:r>
            <w:r>
              <w:rPr>
                <w:lang w:bidi="en-US"/>
              </w:rPr>
              <w:t>contract</w:t>
            </w:r>
            <w:r w:rsidRPr="002012E4">
              <w:rPr>
                <w:lang w:bidi="en-US"/>
              </w:rPr>
              <w:t xml:space="preserve">, except with the </w:t>
            </w:r>
            <w:r>
              <w:rPr>
                <w:lang w:bidi="en-US"/>
              </w:rPr>
              <w:t>purchaser</w:t>
            </w:r>
            <w:r w:rsidRPr="002012E4">
              <w:rPr>
                <w:lang w:bidi="en-US"/>
              </w:rPr>
              <w:t>’s prior written</w:t>
            </w:r>
            <w:r w:rsidRPr="002012E4">
              <w:rPr>
                <w:spacing w:val="-1"/>
                <w:lang w:bidi="en-US"/>
              </w:rPr>
              <w:t xml:space="preserve"> </w:t>
            </w:r>
            <w:r w:rsidRPr="002012E4">
              <w:rPr>
                <w:lang w:bidi="en-US"/>
              </w:rPr>
              <w:t>consent.</w:t>
            </w:r>
          </w:p>
        </w:tc>
      </w:tr>
      <w:tr w:rsidR="000C0BF9" w:rsidRPr="002012E4" w14:paraId="5079BAC6" w14:textId="77777777" w:rsidTr="008705C4">
        <w:trPr>
          <w:gridAfter w:val="1"/>
          <w:wAfter w:w="48" w:type="dxa"/>
          <w:trHeight w:val="2553"/>
        </w:trPr>
        <w:tc>
          <w:tcPr>
            <w:tcW w:w="2169" w:type="dxa"/>
          </w:tcPr>
          <w:p w14:paraId="02770F15" w14:textId="526576C5" w:rsidR="000C0BF9" w:rsidRPr="00B7096D" w:rsidRDefault="000C0BF9" w:rsidP="00B7096D">
            <w:pPr>
              <w:pStyle w:val="GCCClauses"/>
            </w:pPr>
            <w:bookmarkStart w:id="269" w:name="_Toc44943188"/>
            <w:bookmarkStart w:id="270" w:name="_Toc45027663"/>
            <w:bookmarkStart w:id="271" w:name="_Toc45028418"/>
            <w:bookmarkStart w:id="272" w:name="_Toc46388276"/>
            <w:r w:rsidRPr="00B7096D">
              <w:t>Subcontract</w:t>
            </w:r>
            <w:bookmarkEnd w:id="269"/>
            <w:bookmarkEnd w:id="270"/>
            <w:bookmarkEnd w:id="271"/>
            <w:bookmarkEnd w:id="272"/>
          </w:p>
        </w:tc>
        <w:tc>
          <w:tcPr>
            <w:tcW w:w="7744" w:type="dxa"/>
            <w:gridSpan w:val="2"/>
          </w:tcPr>
          <w:p w14:paraId="4984C493" w14:textId="77777777" w:rsidR="000C0BF9" w:rsidRPr="00310849" w:rsidRDefault="000C0BF9" w:rsidP="00254842">
            <w:pPr>
              <w:pStyle w:val="GCCSubclause"/>
              <w:rPr>
                <w:lang w:bidi="en-US"/>
              </w:rPr>
            </w:pPr>
            <w:r w:rsidRPr="002012E4">
              <w:rPr>
                <w:lang w:bidi="en-US"/>
              </w:rPr>
              <w:t xml:space="preserve">The </w:t>
            </w:r>
            <w:r>
              <w:rPr>
                <w:lang w:bidi="en-US"/>
              </w:rPr>
              <w:t>supplier</w:t>
            </w:r>
            <w:r w:rsidRPr="002012E4">
              <w:rPr>
                <w:lang w:bidi="en-US"/>
              </w:rPr>
              <w:t xml:space="preserve"> shall notify the </w:t>
            </w:r>
            <w:r>
              <w:rPr>
                <w:lang w:bidi="en-US"/>
              </w:rPr>
              <w:t>purchaser</w:t>
            </w:r>
            <w:r w:rsidRPr="002012E4">
              <w:rPr>
                <w:lang w:bidi="en-US"/>
              </w:rPr>
              <w:t xml:space="preserve"> in writing of all subcontracts awarded under this </w:t>
            </w:r>
            <w:r>
              <w:rPr>
                <w:lang w:bidi="en-US"/>
              </w:rPr>
              <w:t>contract</w:t>
            </w:r>
            <w:r w:rsidRPr="002012E4">
              <w:rPr>
                <w:lang w:bidi="en-US"/>
              </w:rPr>
              <w:t xml:space="preserve"> if not already specified in the bid. Such notification, in the original bid or later, shall not relieve the </w:t>
            </w:r>
            <w:r>
              <w:rPr>
                <w:lang w:bidi="en-US"/>
              </w:rPr>
              <w:t>supplier</w:t>
            </w:r>
            <w:r w:rsidRPr="002012E4">
              <w:rPr>
                <w:lang w:bidi="en-US"/>
              </w:rPr>
              <w:t xml:space="preserve"> from any liability or obligation under the </w:t>
            </w:r>
            <w:r>
              <w:rPr>
                <w:lang w:bidi="en-US"/>
              </w:rPr>
              <w:t>contract</w:t>
            </w:r>
            <w:r w:rsidRPr="002012E4">
              <w:rPr>
                <w:lang w:bidi="en-US"/>
              </w:rPr>
              <w:t>.</w:t>
            </w:r>
          </w:p>
          <w:p w14:paraId="2C8A4B5B" w14:textId="05760A28" w:rsidR="000C0BF9" w:rsidRPr="002012E4" w:rsidRDefault="000C0BF9" w:rsidP="00254842">
            <w:pPr>
              <w:pStyle w:val="GCCSubclause"/>
              <w:rPr>
                <w:lang w:bidi="en-US"/>
              </w:rPr>
            </w:pPr>
            <w:r w:rsidRPr="002012E4">
              <w:rPr>
                <w:lang w:bidi="en-US"/>
              </w:rPr>
              <w:t xml:space="preserve">Subcontracts must comply with the provisions of GCC </w:t>
            </w:r>
            <w:r>
              <w:rPr>
                <w:lang w:bidi="en-US"/>
              </w:rPr>
              <w:t>c</w:t>
            </w:r>
            <w:r w:rsidRPr="002012E4">
              <w:rPr>
                <w:lang w:bidi="en-US"/>
              </w:rPr>
              <w:t>lause</w:t>
            </w:r>
            <w:r w:rsidRPr="002012E4">
              <w:rPr>
                <w:spacing w:val="-15"/>
                <w:lang w:bidi="en-US"/>
              </w:rPr>
              <w:t xml:space="preserve"> </w:t>
            </w:r>
            <w:r w:rsidRPr="00732696">
              <w:rPr>
                <w:lang w:bidi="en-US"/>
              </w:rPr>
              <w:t>3</w:t>
            </w:r>
            <w:r w:rsidRPr="002012E4">
              <w:rPr>
                <w:lang w:bidi="en-US"/>
              </w:rPr>
              <w:t>.</w:t>
            </w:r>
          </w:p>
        </w:tc>
      </w:tr>
      <w:tr w:rsidR="00192510" w:rsidRPr="002012E4" w14:paraId="5502967F" w14:textId="77777777" w:rsidTr="008705C4">
        <w:trPr>
          <w:gridAfter w:val="1"/>
          <w:wAfter w:w="48" w:type="dxa"/>
          <w:trHeight w:val="4098"/>
        </w:trPr>
        <w:tc>
          <w:tcPr>
            <w:tcW w:w="2169" w:type="dxa"/>
          </w:tcPr>
          <w:p w14:paraId="215A331D" w14:textId="0C8CCF04" w:rsidR="00192510" w:rsidRPr="00B7096D" w:rsidRDefault="00192510" w:rsidP="00B7096D">
            <w:pPr>
              <w:pStyle w:val="GCCClauses"/>
            </w:pPr>
            <w:bookmarkStart w:id="273" w:name="_Toc44943189"/>
            <w:bookmarkStart w:id="274" w:name="_Toc45027664"/>
            <w:bookmarkStart w:id="275" w:name="_Toc45028419"/>
            <w:bookmarkStart w:id="276" w:name="_Toc46388277"/>
            <w:r w:rsidRPr="00B7096D">
              <w:t>Delays in the Supplier’s Performance</w:t>
            </w:r>
            <w:bookmarkEnd w:id="273"/>
            <w:bookmarkEnd w:id="274"/>
            <w:bookmarkEnd w:id="275"/>
            <w:bookmarkEnd w:id="276"/>
          </w:p>
        </w:tc>
        <w:tc>
          <w:tcPr>
            <w:tcW w:w="7744" w:type="dxa"/>
            <w:gridSpan w:val="2"/>
          </w:tcPr>
          <w:p w14:paraId="4F654A65" w14:textId="06DA3928" w:rsidR="00192510" w:rsidRPr="00170F26" w:rsidRDefault="00192510" w:rsidP="00254842">
            <w:pPr>
              <w:pStyle w:val="GCCSubclause"/>
              <w:rPr>
                <w:lang w:bidi="en-US"/>
              </w:rPr>
            </w:pPr>
            <w:r w:rsidRPr="002012E4">
              <w:rPr>
                <w:lang w:bidi="en-US"/>
              </w:rPr>
              <w:t xml:space="preserve">Delivery of the </w:t>
            </w:r>
            <w:r w:rsidR="0062078D">
              <w:rPr>
                <w:lang w:bidi="en-US"/>
              </w:rPr>
              <w:t>goods</w:t>
            </w:r>
            <w:r w:rsidRPr="002012E4">
              <w:rPr>
                <w:lang w:bidi="en-US"/>
              </w:rPr>
              <w:t xml:space="preserve"> and performance of </w:t>
            </w:r>
            <w:r w:rsidR="0062078D">
              <w:rPr>
                <w:lang w:bidi="en-US"/>
              </w:rPr>
              <w:t>services</w:t>
            </w:r>
            <w:r w:rsidRPr="002012E4">
              <w:rPr>
                <w:lang w:bidi="en-US"/>
              </w:rPr>
              <w:t xml:space="preserve"> shall be made by the </w:t>
            </w:r>
            <w:r w:rsidR="00D67F38">
              <w:rPr>
                <w:lang w:bidi="en-US"/>
              </w:rPr>
              <w:t>supplier</w:t>
            </w:r>
            <w:r w:rsidRPr="002012E4">
              <w:rPr>
                <w:lang w:bidi="en-US"/>
              </w:rPr>
              <w:t xml:space="preserve"> in accordance with the time schedule prescribed by the </w:t>
            </w:r>
            <w:r w:rsidR="00563042">
              <w:rPr>
                <w:lang w:bidi="en-US"/>
              </w:rPr>
              <w:t>purchaser</w:t>
            </w:r>
            <w:r w:rsidRPr="002012E4">
              <w:rPr>
                <w:lang w:bidi="en-US"/>
              </w:rPr>
              <w:t xml:space="preserve"> in the </w:t>
            </w:r>
            <w:r w:rsidR="00F83740" w:rsidRPr="002012E4">
              <w:rPr>
                <w:lang w:bidi="en-US"/>
              </w:rPr>
              <w:t>schedule of</w:t>
            </w:r>
            <w:r w:rsidR="00F83740" w:rsidRPr="002012E4">
              <w:rPr>
                <w:spacing w:val="-19"/>
                <w:lang w:bidi="en-US"/>
              </w:rPr>
              <w:t xml:space="preserve"> </w:t>
            </w:r>
            <w:r w:rsidR="00F83740" w:rsidRPr="002012E4">
              <w:rPr>
                <w:lang w:bidi="en-US"/>
              </w:rPr>
              <w:t>requirements</w:t>
            </w:r>
            <w:r w:rsidRPr="002012E4">
              <w:rPr>
                <w:lang w:bidi="en-US"/>
              </w:rPr>
              <w:t>.</w:t>
            </w:r>
          </w:p>
          <w:p w14:paraId="2C1FB5EC" w14:textId="77777777" w:rsidR="00170F26" w:rsidRDefault="00192510" w:rsidP="00254842">
            <w:pPr>
              <w:pStyle w:val="GCCSubclause"/>
              <w:rPr>
                <w:lang w:bidi="en-US"/>
              </w:rPr>
            </w:pPr>
            <w:r w:rsidRPr="002012E4">
              <w:rPr>
                <w:spacing w:val="-3"/>
                <w:lang w:bidi="en-US"/>
              </w:rPr>
              <w:t xml:space="preserve">If </w:t>
            </w:r>
            <w:r w:rsidRPr="002012E4">
              <w:rPr>
                <w:lang w:bidi="en-US"/>
              </w:rPr>
              <w:t xml:space="preserve">at any time during performance of the </w:t>
            </w:r>
            <w:r w:rsidR="00667DF3">
              <w:rPr>
                <w:lang w:bidi="en-US"/>
              </w:rPr>
              <w:t>contract</w:t>
            </w:r>
            <w:r w:rsidRPr="002012E4">
              <w:rPr>
                <w:lang w:bidi="en-US"/>
              </w:rPr>
              <w:t xml:space="preserve">, the </w:t>
            </w:r>
            <w:r w:rsidR="00D67F38">
              <w:rPr>
                <w:lang w:bidi="en-US"/>
              </w:rPr>
              <w:t>supplier</w:t>
            </w:r>
            <w:r w:rsidRPr="002012E4">
              <w:rPr>
                <w:lang w:bidi="en-US"/>
              </w:rPr>
              <w:t xml:space="preserve"> or its subcontractor(s) should encounter conditions impeding timely delivery of the </w:t>
            </w:r>
            <w:r w:rsidR="0062078D">
              <w:rPr>
                <w:lang w:bidi="en-US"/>
              </w:rPr>
              <w:t>goods</w:t>
            </w:r>
            <w:r w:rsidRPr="002012E4">
              <w:rPr>
                <w:lang w:bidi="en-US"/>
              </w:rPr>
              <w:t xml:space="preserve"> and performance of </w:t>
            </w:r>
            <w:r w:rsidR="0062078D">
              <w:rPr>
                <w:lang w:bidi="en-US"/>
              </w:rPr>
              <w:t>services</w:t>
            </w:r>
            <w:r w:rsidRPr="002012E4">
              <w:rPr>
                <w:lang w:bidi="en-US"/>
              </w:rPr>
              <w:t xml:space="preserve">, the </w:t>
            </w:r>
            <w:r w:rsidR="00D67F38">
              <w:rPr>
                <w:lang w:bidi="en-US"/>
              </w:rPr>
              <w:t>supplier</w:t>
            </w:r>
            <w:r w:rsidRPr="002012E4">
              <w:rPr>
                <w:lang w:bidi="en-US"/>
              </w:rPr>
              <w:t xml:space="preserve"> shall promptly notify the </w:t>
            </w:r>
            <w:r w:rsidR="00563042">
              <w:rPr>
                <w:lang w:bidi="en-US"/>
              </w:rPr>
              <w:t>purchaser</w:t>
            </w:r>
            <w:r w:rsidRPr="002012E4">
              <w:rPr>
                <w:lang w:bidi="en-US"/>
              </w:rPr>
              <w:t xml:space="preserve"> in writing of the fact of the delay, its likely duration and its cause(s). As soon as practicable after receipt of the </w:t>
            </w:r>
            <w:r w:rsidR="00D67F38">
              <w:rPr>
                <w:lang w:bidi="en-US"/>
              </w:rPr>
              <w:t>supplier</w:t>
            </w:r>
            <w:r w:rsidRPr="002012E4">
              <w:rPr>
                <w:lang w:bidi="en-US"/>
              </w:rPr>
              <w:t xml:space="preserve">’s notice, the </w:t>
            </w:r>
            <w:r w:rsidR="00563042">
              <w:rPr>
                <w:lang w:bidi="en-US"/>
              </w:rPr>
              <w:t>purchaser</w:t>
            </w:r>
            <w:r w:rsidRPr="002012E4">
              <w:rPr>
                <w:lang w:bidi="en-US"/>
              </w:rPr>
              <w:t xml:space="preserve"> shall evaluate the situation and may at its discretion extend the </w:t>
            </w:r>
            <w:r w:rsidR="00D67F38">
              <w:rPr>
                <w:lang w:bidi="en-US"/>
              </w:rPr>
              <w:t>supplier</w:t>
            </w:r>
            <w:r w:rsidRPr="002012E4">
              <w:rPr>
                <w:lang w:bidi="en-US"/>
              </w:rPr>
              <w:t>’s time for performance, with or without liquidated damages, in which case the extension shall be ratified by the parties by</w:t>
            </w:r>
            <w:r w:rsidRPr="002012E4">
              <w:rPr>
                <w:spacing w:val="38"/>
                <w:lang w:bidi="en-US"/>
              </w:rPr>
              <w:t xml:space="preserve"> </w:t>
            </w:r>
            <w:r w:rsidRPr="002012E4">
              <w:rPr>
                <w:lang w:bidi="en-US"/>
              </w:rPr>
              <w:t>amendment</w:t>
            </w:r>
            <w:r w:rsidR="00170F26">
              <w:rPr>
                <w:lang w:bidi="en-US"/>
              </w:rPr>
              <w:t xml:space="preserve"> </w:t>
            </w:r>
            <w:r w:rsidRPr="00170F26">
              <w:rPr>
                <w:lang w:bidi="en-US"/>
              </w:rPr>
              <w:t xml:space="preserve">of </w:t>
            </w:r>
            <w:r w:rsidR="00667DF3">
              <w:rPr>
                <w:lang w:bidi="en-US"/>
              </w:rPr>
              <w:t>contract</w:t>
            </w:r>
            <w:r w:rsidRPr="00170F26">
              <w:rPr>
                <w:lang w:bidi="en-US"/>
              </w:rPr>
              <w:t>.</w:t>
            </w:r>
          </w:p>
          <w:p w14:paraId="716F46F8" w14:textId="7E9307BD" w:rsidR="00A460A1" w:rsidRPr="00170F26" w:rsidRDefault="00A460A1" w:rsidP="00254842">
            <w:pPr>
              <w:pStyle w:val="GCCSubclause"/>
              <w:rPr>
                <w:lang w:bidi="en-US"/>
              </w:rPr>
            </w:pPr>
            <w:r>
              <w:rPr>
                <w:lang w:bidi="en-US"/>
              </w:rPr>
              <w:t>Except a</w:t>
            </w:r>
            <w:r w:rsidRPr="00170F26">
              <w:rPr>
                <w:lang w:bidi="en-US"/>
              </w:rPr>
              <w:t xml:space="preserve">s provided under GCC </w:t>
            </w:r>
            <w:r>
              <w:rPr>
                <w:lang w:bidi="en-US"/>
              </w:rPr>
              <w:t>clause 28, a delay by the</w:t>
            </w:r>
            <w:r w:rsidRPr="00170F26">
              <w:rPr>
                <w:lang w:bidi="en-US"/>
              </w:rPr>
              <w:t xml:space="preserve"> </w:t>
            </w:r>
            <w:r>
              <w:rPr>
                <w:lang w:bidi="en-US"/>
              </w:rPr>
              <w:t>supplier</w:t>
            </w:r>
            <w:r w:rsidRPr="00170F26">
              <w:rPr>
                <w:lang w:bidi="en-US"/>
              </w:rPr>
              <w:t xml:space="preserve"> in the performance of its delivery obligations shall render the </w:t>
            </w:r>
            <w:r>
              <w:rPr>
                <w:lang w:bidi="en-US"/>
              </w:rPr>
              <w:t>supplier</w:t>
            </w:r>
            <w:r w:rsidRPr="00170F26">
              <w:rPr>
                <w:lang w:bidi="en-US"/>
              </w:rPr>
              <w:t xml:space="preserve"> liable to the imposition of liquidated damages pursuant to GCC </w:t>
            </w:r>
            <w:r>
              <w:rPr>
                <w:lang w:bidi="en-US"/>
              </w:rPr>
              <w:t>c</w:t>
            </w:r>
            <w:r w:rsidRPr="00170F26">
              <w:rPr>
                <w:lang w:bidi="en-US"/>
              </w:rPr>
              <w:t>lause 2</w:t>
            </w:r>
            <w:r>
              <w:rPr>
                <w:lang w:bidi="en-US"/>
              </w:rPr>
              <w:t>6</w:t>
            </w:r>
            <w:r w:rsidRPr="00170F26">
              <w:rPr>
                <w:lang w:bidi="en-US"/>
              </w:rPr>
              <w:t xml:space="preserve">, unless an extension of time </w:t>
            </w:r>
            <w:r>
              <w:rPr>
                <w:lang w:bidi="en-US"/>
              </w:rPr>
              <w:t>is agreed upon pursuant to GCC c</w:t>
            </w:r>
            <w:r w:rsidRPr="00170F26">
              <w:rPr>
                <w:lang w:bidi="en-US"/>
              </w:rPr>
              <w:t>lause 2</w:t>
            </w:r>
            <w:r>
              <w:rPr>
                <w:lang w:bidi="en-US"/>
              </w:rPr>
              <w:t>5</w:t>
            </w:r>
            <w:r w:rsidRPr="00170F26">
              <w:rPr>
                <w:lang w:bidi="en-US"/>
              </w:rPr>
              <w:t>.2 without the application of liquidated damages.</w:t>
            </w:r>
          </w:p>
        </w:tc>
      </w:tr>
      <w:tr w:rsidR="00192510" w:rsidRPr="002012E4" w14:paraId="63C2A9A3" w14:textId="77777777" w:rsidTr="008705C4">
        <w:trPr>
          <w:trHeight w:val="3408"/>
        </w:trPr>
        <w:tc>
          <w:tcPr>
            <w:tcW w:w="2169" w:type="dxa"/>
          </w:tcPr>
          <w:p w14:paraId="054D54FB" w14:textId="4C6B4D17" w:rsidR="00192510" w:rsidRPr="002012E4" w:rsidRDefault="00192510" w:rsidP="000E3C82">
            <w:pPr>
              <w:pStyle w:val="GCCClauses"/>
              <w:rPr>
                <w:lang w:bidi="en-US"/>
              </w:rPr>
            </w:pPr>
            <w:bookmarkStart w:id="277" w:name="_Toc44943190"/>
            <w:bookmarkStart w:id="278" w:name="_Toc45027665"/>
            <w:bookmarkStart w:id="279" w:name="_Toc45028420"/>
            <w:bookmarkStart w:id="280" w:name="_Toc46388278"/>
            <w:r w:rsidRPr="002012E4">
              <w:rPr>
                <w:lang w:bidi="en-US"/>
              </w:rPr>
              <w:t>Liquidated Damages</w:t>
            </w:r>
            <w:bookmarkEnd w:id="277"/>
            <w:bookmarkEnd w:id="278"/>
            <w:bookmarkEnd w:id="279"/>
            <w:bookmarkEnd w:id="280"/>
          </w:p>
        </w:tc>
        <w:tc>
          <w:tcPr>
            <w:tcW w:w="7792" w:type="dxa"/>
            <w:gridSpan w:val="3"/>
          </w:tcPr>
          <w:p w14:paraId="02C1E6DF" w14:textId="428DB24F" w:rsidR="00192510" w:rsidRPr="005B792D" w:rsidRDefault="00192510" w:rsidP="00254842">
            <w:pPr>
              <w:pStyle w:val="GCCSubclause"/>
              <w:rPr>
                <w:lang w:bidi="en-US"/>
              </w:rPr>
            </w:pPr>
            <w:r w:rsidRPr="005B792D">
              <w:rPr>
                <w:lang w:bidi="en-US"/>
              </w:rPr>
              <w:t xml:space="preserve">Subject to GCC </w:t>
            </w:r>
            <w:r w:rsidR="009F41F7">
              <w:rPr>
                <w:lang w:bidi="en-US"/>
              </w:rPr>
              <w:t>c</w:t>
            </w:r>
            <w:r w:rsidRPr="005B792D">
              <w:rPr>
                <w:lang w:bidi="en-US"/>
              </w:rPr>
              <w:t xml:space="preserve">lause 25, if the </w:t>
            </w:r>
            <w:r w:rsidR="00D67F38">
              <w:rPr>
                <w:lang w:bidi="en-US"/>
              </w:rPr>
              <w:t>supplier</w:t>
            </w:r>
            <w:r w:rsidRPr="005B792D">
              <w:rPr>
                <w:lang w:bidi="en-US"/>
              </w:rPr>
              <w:t xml:space="preserve"> fails to deliver any or all of the </w:t>
            </w:r>
            <w:r w:rsidR="0062078D">
              <w:rPr>
                <w:lang w:bidi="en-US"/>
              </w:rPr>
              <w:t>goods</w:t>
            </w:r>
            <w:r w:rsidRPr="005B792D">
              <w:rPr>
                <w:lang w:bidi="en-US"/>
              </w:rPr>
              <w:t xml:space="preserve"> or to perform the </w:t>
            </w:r>
            <w:r w:rsidR="0062078D">
              <w:rPr>
                <w:lang w:bidi="en-US"/>
              </w:rPr>
              <w:t>services</w:t>
            </w:r>
            <w:r w:rsidRPr="005B792D">
              <w:rPr>
                <w:lang w:bidi="en-US"/>
              </w:rPr>
              <w:t xml:space="preserve"> within the period(s) specified in the </w:t>
            </w:r>
            <w:r w:rsidR="00667DF3">
              <w:rPr>
                <w:lang w:bidi="en-US"/>
              </w:rPr>
              <w:t>contract</w:t>
            </w:r>
            <w:r w:rsidRPr="005B792D">
              <w:rPr>
                <w:lang w:bidi="en-US"/>
              </w:rPr>
              <w:t xml:space="preserve">, the </w:t>
            </w:r>
            <w:r w:rsidR="00563042">
              <w:rPr>
                <w:lang w:bidi="en-US"/>
              </w:rPr>
              <w:t>purchaser</w:t>
            </w:r>
            <w:r w:rsidRPr="005B792D">
              <w:rPr>
                <w:lang w:bidi="en-US"/>
              </w:rPr>
              <w:t xml:space="preserve"> shall, without prejudice to its other remedies under the </w:t>
            </w:r>
            <w:r w:rsidR="00667DF3">
              <w:rPr>
                <w:lang w:bidi="en-US"/>
              </w:rPr>
              <w:t>contract</w:t>
            </w:r>
            <w:r w:rsidRPr="005B792D">
              <w:rPr>
                <w:lang w:bidi="en-US"/>
              </w:rPr>
              <w:t xml:space="preserve">, deduct from the </w:t>
            </w:r>
            <w:r w:rsidR="00667DF3">
              <w:rPr>
                <w:lang w:bidi="en-US"/>
              </w:rPr>
              <w:t>contract</w:t>
            </w:r>
            <w:r w:rsidRPr="005B792D">
              <w:rPr>
                <w:lang w:bidi="en-US"/>
              </w:rPr>
              <w:t xml:space="preserve"> </w:t>
            </w:r>
            <w:r w:rsidR="00667DF3">
              <w:rPr>
                <w:lang w:bidi="en-US"/>
              </w:rPr>
              <w:t>price</w:t>
            </w:r>
            <w:r w:rsidRPr="005B792D">
              <w:rPr>
                <w:lang w:bidi="en-US"/>
              </w:rPr>
              <w:t xml:space="preserve">, as liquidated damages, a sum equivalent to the percentage </w:t>
            </w:r>
            <w:r w:rsidRPr="005B792D">
              <w:rPr>
                <w:b/>
                <w:lang w:bidi="en-US"/>
              </w:rPr>
              <w:t xml:space="preserve">specified </w:t>
            </w:r>
            <w:r w:rsidR="0011557E" w:rsidRPr="0011557E">
              <w:rPr>
                <w:b/>
                <w:lang w:bidi="en-US"/>
              </w:rPr>
              <w:t>in the SCC</w:t>
            </w:r>
            <w:r w:rsidRPr="005B792D">
              <w:rPr>
                <w:b/>
                <w:lang w:bidi="en-US"/>
              </w:rPr>
              <w:t xml:space="preserve"> </w:t>
            </w:r>
            <w:r w:rsidRPr="005B792D">
              <w:rPr>
                <w:lang w:bidi="en-US"/>
              </w:rPr>
              <w:t xml:space="preserve">of the delivered price of the delayed </w:t>
            </w:r>
            <w:r w:rsidR="0062078D">
              <w:rPr>
                <w:lang w:bidi="en-US"/>
              </w:rPr>
              <w:t>goods</w:t>
            </w:r>
            <w:r w:rsidRPr="005B792D">
              <w:rPr>
                <w:lang w:bidi="en-US"/>
              </w:rPr>
              <w:t xml:space="preserve"> or unperformed </w:t>
            </w:r>
            <w:r w:rsidR="0062078D">
              <w:rPr>
                <w:lang w:bidi="en-US"/>
              </w:rPr>
              <w:t>services</w:t>
            </w:r>
            <w:r w:rsidRPr="005B792D">
              <w:rPr>
                <w:lang w:bidi="en-US"/>
              </w:rPr>
              <w:t xml:space="preserve"> for each week or part thereof of delay until actual delivery or performance, up to a maximum deduction of the percentage </w:t>
            </w:r>
            <w:r w:rsidRPr="005B792D">
              <w:rPr>
                <w:b/>
                <w:lang w:bidi="en-US"/>
              </w:rPr>
              <w:t xml:space="preserve">specified </w:t>
            </w:r>
            <w:r w:rsidR="0011557E" w:rsidRPr="0011557E">
              <w:rPr>
                <w:b/>
                <w:lang w:bidi="en-US"/>
              </w:rPr>
              <w:t>in the SCC</w:t>
            </w:r>
            <w:r w:rsidRPr="005B792D">
              <w:rPr>
                <w:b/>
                <w:lang w:bidi="en-US"/>
              </w:rPr>
              <w:t xml:space="preserve">. </w:t>
            </w:r>
            <w:r w:rsidRPr="005B792D">
              <w:rPr>
                <w:lang w:bidi="en-US"/>
              </w:rPr>
              <w:t xml:space="preserve">Once the maximum is reached, the </w:t>
            </w:r>
            <w:r w:rsidR="00563042">
              <w:rPr>
                <w:lang w:bidi="en-US"/>
              </w:rPr>
              <w:t>purchaser</w:t>
            </w:r>
            <w:r w:rsidRPr="005B792D">
              <w:rPr>
                <w:lang w:bidi="en-US"/>
              </w:rPr>
              <w:t xml:space="preserve"> may consider termination of the </w:t>
            </w:r>
            <w:r w:rsidR="00667DF3">
              <w:rPr>
                <w:lang w:bidi="en-US"/>
              </w:rPr>
              <w:t>contract</w:t>
            </w:r>
            <w:r w:rsidRPr="005B792D">
              <w:rPr>
                <w:lang w:bidi="en-US"/>
              </w:rPr>
              <w:t xml:space="preserve"> pursuant to GCC </w:t>
            </w:r>
            <w:r w:rsidR="009F41F7">
              <w:rPr>
                <w:lang w:bidi="en-US"/>
              </w:rPr>
              <w:t>c</w:t>
            </w:r>
            <w:r w:rsidRPr="005B792D">
              <w:rPr>
                <w:lang w:bidi="en-US"/>
              </w:rPr>
              <w:t>lause</w:t>
            </w:r>
            <w:r w:rsidRPr="005B792D">
              <w:rPr>
                <w:spacing w:val="-6"/>
                <w:lang w:bidi="en-US"/>
              </w:rPr>
              <w:t xml:space="preserve"> </w:t>
            </w:r>
            <w:r w:rsidRPr="005B792D">
              <w:rPr>
                <w:lang w:bidi="en-US"/>
              </w:rPr>
              <w:t>2</w:t>
            </w:r>
            <w:r w:rsidR="00A460A1">
              <w:rPr>
                <w:lang w:bidi="en-US"/>
              </w:rPr>
              <w:t>7</w:t>
            </w:r>
            <w:r w:rsidRPr="005B792D">
              <w:rPr>
                <w:lang w:bidi="en-US"/>
              </w:rPr>
              <w:t>.</w:t>
            </w:r>
          </w:p>
        </w:tc>
      </w:tr>
      <w:tr w:rsidR="00192510" w:rsidRPr="002012E4" w14:paraId="6CE1D2A2" w14:textId="77777777" w:rsidTr="008705C4">
        <w:trPr>
          <w:trHeight w:val="989"/>
        </w:trPr>
        <w:tc>
          <w:tcPr>
            <w:tcW w:w="2169" w:type="dxa"/>
          </w:tcPr>
          <w:p w14:paraId="3DF2CE00" w14:textId="5083FFA3" w:rsidR="00192510" w:rsidRPr="002012E4" w:rsidRDefault="00192510" w:rsidP="000E3C82">
            <w:pPr>
              <w:pStyle w:val="GCCClauses"/>
              <w:rPr>
                <w:lang w:bidi="en-US"/>
              </w:rPr>
            </w:pPr>
            <w:bookmarkStart w:id="281" w:name="_Toc44943191"/>
            <w:bookmarkStart w:id="282" w:name="_Toc45027666"/>
            <w:bookmarkStart w:id="283" w:name="_Toc45028421"/>
            <w:bookmarkStart w:id="284" w:name="_Toc46388279"/>
            <w:r w:rsidRPr="002012E4">
              <w:rPr>
                <w:lang w:bidi="en-US"/>
              </w:rPr>
              <w:t>Termination for Default</w:t>
            </w:r>
            <w:bookmarkEnd w:id="281"/>
            <w:bookmarkEnd w:id="282"/>
            <w:bookmarkEnd w:id="283"/>
            <w:bookmarkEnd w:id="284"/>
          </w:p>
        </w:tc>
        <w:tc>
          <w:tcPr>
            <w:tcW w:w="7792" w:type="dxa"/>
            <w:gridSpan w:val="3"/>
          </w:tcPr>
          <w:p w14:paraId="7CA2632B" w14:textId="22D43266" w:rsidR="00192510" w:rsidRDefault="00192510" w:rsidP="00254842">
            <w:pPr>
              <w:pStyle w:val="GCCSubclause"/>
              <w:rPr>
                <w:lang w:bidi="en-US"/>
              </w:rPr>
            </w:pPr>
            <w:r w:rsidRPr="00D85A7C">
              <w:rPr>
                <w:lang w:bidi="en-US"/>
              </w:rPr>
              <w:t xml:space="preserve">The </w:t>
            </w:r>
            <w:r w:rsidR="00563042">
              <w:rPr>
                <w:lang w:bidi="en-US"/>
              </w:rPr>
              <w:t>purchaser</w:t>
            </w:r>
            <w:r w:rsidRPr="00D85A7C">
              <w:rPr>
                <w:lang w:bidi="en-US"/>
              </w:rPr>
              <w:t xml:space="preserve">, without prejudice to any other remedy for breach of </w:t>
            </w:r>
            <w:r w:rsidR="00667DF3">
              <w:rPr>
                <w:lang w:bidi="en-US"/>
              </w:rPr>
              <w:t>contract</w:t>
            </w:r>
            <w:r w:rsidRPr="00D85A7C">
              <w:rPr>
                <w:lang w:bidi="en-US"/>
              </w:rPr>
              <w:t xml:space="preserve">, by written notice of default sent to the </w:t>
            </w:r>
            <w:r w:rsidR="00D67F38">
              <w:rPr>
                <w:lang w:bidi="en-US"/>
              </w:rPr>
              <w:t>supplier</w:t>
            </w:r>
            <w:r w:rsidRPr="00D85A7C">
              <w:rPr>
                <w:lang w:bidi="en-US"/>
              </w:rPr>
              <w:t xml:space="preserve">, may terminate this </w:t>
            </w:r>
            <w:r w:rsidR="00667DF3">
              <w:rPr>
                <w:lang w:bidi="en-US"/>
              </w:rPr>
              <w:t>contract</w:t>
            </w:r>
            <w:r w:rsidRPr="00D85A7C">
              <w:rPr>
                <w:lang w:bidi="en-US"/>
              </w:rPr>
              <w:t xml:space="preserve"> in whole or in part:</w:t>
            </w:r>
          </w:p>
          <w:p w14:paraId="5873DDC4" w14:textId="467FED5A" w:rsidR="00D67F38" w:rsidRPr="00D67F38" w:rsidRDefault="00D67F38" w:rsidP="002660D1">
            <w:pPr>
              <w:pStyle w:val="Header3-Paragraph"/>
              <w:rPr>
                <w:lang w:bidi="en-US"/>
              </w:rPr>
            </w:pPr>
            <w:r w:rsidRPr="004832E3">
              <w:rPr>
                <w:lang w:bidi="en-US"/>
              </w:rPr>
              <w:t xml:space="preserve">if the </w:t>
            </w:r>
            <w:r>
              <w:rPr>
                <w:lang w:bidi="en-US"/>
              </w:rPr>
              <w:t>supplier</w:t>
            </w:r>
            <w:r w:rsidRPr="004832E3">
              <w:rPr>
                <w:lang w:bidi="en-US"/>
              </w:rPr>
              <w:t xml:space="preserve"> fails to deliver any or all of the </w:t>
            </w:r>
            <w:r>
              <w:rPr>
                <w:lang w:bidi="en-US"/>
              </w:rPr>
              <w:t>goods</w:t>
            </w:r>
            <w:r w:rsidRPr="004832E3">
              <w:rPr>
                <w:lang w:bidi="en-US"/>
              </w:rPr>
              <w:t xml:space="preserve"> within the period(s) specified in the </w:t>
            </w:r>
            <w:r>
              <w:rPr>
                <w:lang w:bidi="en-US"/>
              </w:rPr>
              <w:t>contract</w:t>
            </w:r>
            <w:r w:rsidRPr="004832E3">
              <w:rPr>
                <w:lang w:bidi="en-US"/>
              </w:rPr>
              <w:t xml:space="preserve">, or within any extension thereof granted by the </w:t>
            </w:r>
            <w:r>
              <w:rPr>
                <w:lang w:bidi="en-US"/>
              </w:rPr>
              <w:t>purchaser</w:t>
            </w:r>
            <w:r w:rsidRPr="004832E3">
              <w:rPr>
                <w:lang w:bidi="en-US"/>
              </w:rPr>
              <w:t xml:space="preserve"> pursuant to GCC </w:t>
            </w:r>
            <w:r>
              <w:rPr>
                <w:lang w:bidi="en-US"/>
              </w:rPr>
              <w:t>c</w:t>
            </w:r>
            <w:r w:rsidRPr="004832E3">
              <w:rPr>
                <w:lang w:bidi="en-US"/>
              </w:rPr>
              <w:t>lause 2</w:t>
            </w:r>
            <w:r w:rsidR="00A460A1">
              <w:rPr>
                <w:lang w:bidi="en-US"/>
              </w:rPr>
              <w:t>5</w:t>
            </w:r>
            <w:r w:rsidRPr="004832E3">
              <w:rPr>
                <w:lang w:bidi="en-US"/>
              </w:rPr>
              <w:t>;</w:t>
            </w:r>
          </w:p>
          <w:p w14:paraId="0B9A136B" w14:textId="647CE07A" w:rsidR="00D67F38" w:rsidRPr="00D67F38" w:rsidRDefault="00D67F38" w:rsidP="00254842">
            <w:pPr>
              <w:pStyle w:val="Header3-Paragraph"/>
              <w:rPr>
                <w:lang w:bidi="en-US"/>
              </w:rPr>
            </w:pPr>
            <w:r w:rsidRPr="004832E3">
              <w:rPr>
                <w:lang w:bidi="en-US"/>
              </w:rPr>
              <w:t xml:space="preserve">if the </w:t>
            </w:r>
            <w:r>
              <w:rPr>
                <w:lang w:bidi="en-US"/>
              </w:rPr>
              <w:t>supplier</w:t>
            </w:r>
            <w:r w:rsidRPr="004832E3">
              <w:rPr>
                <w:lang w:bidi="en-US"/>
              </w:rPr>
              <w:t xml:space="preserve"> fails to perform any other obligation(s) under the</w:t>
            </w:r>
            <w:r w:rsidRPr="0057682A">
              <w:rPr>
                <w:lang w:bidi="en-US"/>
              </w:rPr>
              <w:t xml:space="preserve"> </w:t>
            </w:r>
            <w:r>
              <w:rPr>
                <w:lang w:bidi="en-US"/>
              </w:rPr>
              <w:t>contract</w:t>
            </w:r>
            <w:r w:rsidRPr="004832E3">
              <w:rPr>
                <w:lang w:bidi="en-US"/>
              </w:rPr>
              <w:t>; or</w:t>
            </w:r>
          </w:p>
          <w:p w14:paraId="44402409" w14:textId="5C4952E0" w:rsidR="00D67F38" w:rsidRPr="002A5ACA" w:rsidRDefault="00663125" w:rsidP="00254842">
            <w:pPr>
              <w:pStyle w:val="Header3-Paragraph"/>
              <w:rPr>
                <w:lang w:bidi="en-US"/>
              </w:rPr>
            </w:pPr>
            <w:r>
              <w:rPr>
                <w:lang w:bidi="en-US"/>
              </w:rPr>
              <w:t>i</w:t>
            </w:r>
            <w:r w:rsidRPr="00F0764E">
              <w:rPr>
                <w:lang w:bidi="en-US"/>
              </w:rPr>
              <w:t xml:space="preserve">f the Fund determines that the </w:t>
            </w:r>
            <w:r>
              <w:rPr>
                <w:lang w:bidi="en-US"/>
              </w:rPr>
              <w:t>s</w:t>
            </w:r>
            <w:r w:rsidRPr="00F0764E">
              <w:rPr>
                <w:lang w:bidi="en-US"/>
              </w:rPr>
              <w:t xml:space="preserve">upplier, or any of its sub-contractors, sub-consultants, suppliers, personnel or any agent or affiliate of any of them has, directly or indirectly, engaged in prohibited practices </w:t>
            </w:r>
            <w:r w:rsidR="00D67F38" w:rsidRPr="004832E3">
              <w:rPr>
                <w:rFonts w:asciiTheme="minorBidi" w:hAnsiTheme="minorBidi" w:cstheme="minorBidi"/>
                <w:lang w:bidi="en-US"/>
              </w:rPr>
              <w:t>pursuant to GCC 4.</w:t>
            </w:r>
          </w:p>
          <w:p w14:paraId="03FD3824" w14:textId="798FD05C" w:rsidR="006A3143" w:rsidRPr="00A460A1" w:rsidRDefault="006A3143" w:rsidP="00254842">
            <w:pPr>
              <w:pStyle w:val="Header3-Paragraph"/>
              <w:rPr>
                <w:lang w:bidi="en-US"/>
              </w:rPr>
            </w:pPr>
            <w:r>
              <w:rPr>
                <w:lang w:bidi="en-US"/>
              </w:rPr>
              <w:t xml:space="preserve">If the </w:t>
            </w:r>
            <w:r w:rsidR="002A5ACA">
              <w:rPr>
                <w:lang w:bidi="en-US"/>
              </w:rPr>
              <w:t>purchaser becomes aware of any proven acts</w:t>
            </w:r>
            <w:r>
              <w:rPr>
                <w:lang w:bidi="en-US"/>
              </w:rPr>
              <w:t xml:space="preserve"> </w:t>
            </w:r>
            <w:r w:rsidRPr="006A3143">
              <w:rPr>
                <w:lang w:bidi="en-US"/>
              </w:rPr>
              <w:t xml:space="preserve">of sexual harassment, sexual exploitation and abuse </w:t>
            </w:r>
            <w:r w:rsidR="002A5ACA">
              <w:rPr>
                <w:lang w:bidi="en-US"/>
              </w:rPr>
              <w:t xml:space="preserve">by </w:t>
            </w:r>
            <w:r w:rsidR="002A5ACA" w:rsidRPr="00601004">
              <w:rPr>
                <w:lang w:bidi="en-US"/>
              </w:rPr>
              <w:t xml:space="preserve">the supplier and/or its personnel, directly or through an agent, </w:t>
            </w:r>
            <w:r w:rsidRPr="006A3143">
              <w:rPr>
                <w:lang w:bidi="en-US"/>
              </w:rPr>
              <w:t>pursuant to GCC 5</w:t>
            </w:r>
            <w:r>
              <w:rPr>
                <w:lang w:bidi="en-US"/>
              </w:rPr>
              <w:t>.</w:t>
            </w:r>
          </w:p>
          <w:p w14:paraId="26D5A32E" w14:textId="5E55ADA2" w:rsidR="00A460A1" w:rsidRPr="00D85A7C" w:rsidRDefault="00A460A1" w:rsidP="00254842">
            <w:pPr>
              <w:pStyle w:val="GCCSubclause"/>
              <w:rPr>
                <w:lang w:bidi="en-US"/>
              </w:rPr>
            </w:pPr>
            <w:r w:rsidRPr="00D6094F">
              <w:rPr>
                <w:lang w:bidi="en-US"/>
              </w:rPr>
              <w:t xml:space="preserve">In the event the </w:t>
            </w:r>
            <w:r>
              <w:rPr>
                <w:lang w:bidi="en-US"/>
              </w:rPr>
              <w:t>purchaser</w:t>
            </w:r>
            <w:r w:rsidRPr="00D6094F">
              <w:rPr>
                <w:lang w:bidi="en-US"/>
              </w:rPr>
              <w:t xml:space="preserve"> terminates the </w:t>
            </w:r>
            <w:r>
              <w:rPr>
                <w:lang w:bidi="en-US"/>
              </w:rPr>
              <w:t>contract</w:t>
            </w:r>
            <w:r w:rsidRPr="00D6094F">
              <w:rPr>
                <w:lang w:bidi="en-US"/>
              </w:rPr>
              <w:t xml:space="preserve"> in whole or in part, pursuant to GCC </w:t>
            </w:r>
            <w:r>
              <w:rPr>
                <w:lang w:bidi="en-US"/>
              </w:rPr>
              <w:t>c</w:t>
            </w:r>
            <w:r w:rsidRPr="00D6094F">
              <w:rPr>
                <w:lang w:bidi="en-US"/>
              </w:rPr>
              <w:t>lause 2</w:t>
            </w:r>
            <w:r>
              <w:rPr>
                <w:lang w:bidi="en-US"/>
              </w:rPr>
              <w:t>7</w:t>
            </w:r>
            <w:r w:rsidRPr="00D6094F">
              <w:rPr>
                <w:lang w:bidi="en-US"/>
              </w:rPr>
              <w:t xml:space="preserve">.1, the </w:t>
            </w:r>
            <w:r>
              <w:rPr>
                <w:lang w:bidi="en-US"/>
              </w:rPr>
              <w:t>purchaser</w:t>
            </w:r>
            <w:r w:rsidRPr="00D6094F">
              <w:rPr>
                <w:lang w:bidi="en-US"/>
              </w:rPr>
              <w:t xml:space="preserve"> may procure, upon such terms and in such manner as it deems appropriate, </w:t>
            </w:r>
            <w:r>
              <w:rPr>
                <w:lang w:bidi="en-US"/>
              </w:rPr>
              <w:t>goods</w:t>
            </w:r>
            <w:r w:rsidRPr="00D6094F">
              <w:rPr>
                <w:lang w:bidi="en-US"/>
              </w:rPr>
              <w:t xml:space="preserve"> or </w:t>
            </w:r>
            <w:r>
              <w:rPr>
                <w:lang w:bidi="en-US"/>
              </w:rPr>
              <w:t>services</w:t>
            </w:r>
            <w:r w:rsidRPr="00D6094F">
              <w:rPr>
                <w:lang w:bidi="en-US"/>
              </w:rPr>
              <w:t xml:space="preserve"> similar to those undelivered, and the </w:t>
            </w:r>
            <w:r>
              <w:rPr>
                <w:lang w:bidi="en-US"/>
              </w:rPr>
              <w:t>supplier</w:t>
            </w:r>
            <w:r w:rsidRPr="00D6094F">
              <w:rPr>
                <w:lang w:bidi="en-US"/>
              </w:rPr>
              <w:t xml:space="preserve"> shall be liable to the </w:t>
            </w:r>
            <w:r>
              <w:rPr>
                <w:lang w:bidi="en-US"/>
              </w:rPr>
              <w:t>purchaser</w:t>
            </w:r>
            <w:r w:rsidRPr="00D6094F">
              <w:rPr>
                <w:lang w:bidi="en-US"/>
              </w:rPr>
              <w:t xml:space="preserve"> for any excess costs for such similar </w:t>
            </w:r>
            <w:r>
              <w:rPr>
                <w:lang w:bidi="en-US"/>
              </w:rPr>
              <w:t>goods</w:t>
            </w:r>
            <w:r w:rsidRPr="00D6094F">
              <w:rPr>
                <w:lang w:bidi="en-US"/>
              </w:rPr>
              <w:t xml:space="preserve"> or </w:t>
            </w:r>
            <w:r>
              <w:rPr>
                <w:lang w:bidi="en-US"/>
              </w:rPr>
              <w:t>services</w:t>
            </w:r>
            <w:r w:rsidRPr="00D6094F">
              <w:rPr>
                <w:lang w:bidi="en-US"/>
              </w:rPr>
              <w:t xml:space="preserve">. However, the </w:t>
            </w:r>
            <w:r>
              <w:rPr>
                <w:lang w:bidi="en-US"/>
              </w:rPr>
              <w:t>supplier</w:t>
            </w:r>
            <w:r w:rsidRPr="00D6094F">
              <w:rPr>
                <w:lang w:bidi="en-US"/>
              </w:rPr>
              <w:t xml:space="preserve"> shall continue performance of the </w:t>
            </w:r>
            <w:r>
              <w:rPr>
                <w:lang w:bidi="en-US"/>
              </w:rPr>
              <w:t>contract</w:t>
            </w:r>
            <w:r w:rsidRPr="00D6094F">
              <w:rPr>
                <w:lang w:bidi="en-US"/>
              </w:rPr>
              <w:t xml:space="preserve"> to the extent not terminated.</w:t>
            </w:r>
          </w:p>
        </w:tc>
      </w:tr>
      <w:tr w:rsidR="00192510" w:rsidRPr="002012E4" w14:paraId="3BA4C532" w14:textId="77777777" w:rsidTr="008705C4">
        <w:trPr>
          <w:trHeight w:val="5944"/>
        </w:trPr>
        <w:tc>
          <w:tcPr>
            <w:tcW w:w="2169" w:type="dxa"/>
          </w:tcPr>
          <w:p w14:paraId="06DBCDF0" w14:textId="44BB96D2" w:rsidR="00192510" w:rsidRPr="002012E4" w:rsidRDefault="00192510" w:rsidP="000E3C82">
            <w:pPr>
              <w:pStyle w:val="GCCClauses"/>
              <w:rPr>
                <w:lang w:bidi="en-US"/>
              </w:rPr>
            </w:pPr>
            <w:r w:rsidRPr="002012E4">
              <w:rPr>
                <w:lang w:bidi="en-US"/>
              </w:rPr>
              <w:t xml:space="preserve"> </w:t>
            </w:r>
            <w:bookmarkStart w:id="285" w:name="_Toc44943192"/>
            <w:bookmarkStart w:id="286" w:name="_Toc45027667"/>
            <w:bookmarkStart w:id="287" w:name="_Toc45028422"/>
            <w:bookmarkStart w:id="288" w:name="_Toc46388280"/>
            <w:r w:rsidRPr="002012E4">
              <w:rPr>
                <w:lang w:bidi="en-US"/>
              </w:rPr>
              <w:t>Force Majeure</w:t>
            </w:r>
            <w:bookmarkEnd w:id="285"/>
            <w:bookmarkEnd w:id="286"/>
            <w:bookmarkEnd w:id="287"/>
            <w:bookmarkEnd w:id="288"/>
          </w:p>
        </w:tc>
        <w:tc>
          <w:tcPr>
            <w:tcW w:w="7792" w:type="dxa"/>
            <w:gridSpan w:val="3"/>
          </w:tcPr>
          <w:p w14:paraId="52CBCD9B" w14:textId="47C9F60F" w:rsidR="00192510" w:rsidRPr="00A6408B" w:rsidRDefault="00192510" w:rsidP="00254842">
            <w:pPr>
              <w:pStyle w:val="GCCSubclause"/>
              <w:rPr>
                <w:lang w:bidi="en-US"/>
              </w:rPr>
            </w:pPr>
            <w:r w:rsidRPr="002012E4">
              <w:rPr>
                <w:lang w:bidi="en-US"/>
              </w:rPr>
              <w:t xml:space="preserve">Notwithstanding the provisions of GCC </w:t>
            </w:r>
            <w:r w:rsidR="0098128E">
              <w:rPr>
                <w:lang w:bidi="en-US"/>
              </w:rPr>
              <w:t>c</w:t>
            </w:r>
            <w:r w:rsidRPr="002012E4">
              <w:rPr>
                <w:lang w:bidi="en-US"/>
              </w:rPr>
              <w:t>lauses 2</w:t>
            </w:r>
            <w:r w:rsidR="00A460A1">
              <w:rPr>
                <w:lang w:bidi="en-US"/>
              </w:rPr>
              <w:t>5</w:t>
            </w:r>
            <w:r w:rsidRPr="002012E4">
              <w:rPr>
                <w:lang w:bidi="en-US"/>
              </w:rPr>
              <w:t>, 2</w:t>
            </w:r>
            <w:r w:rsidR="00A460A1">
              <w:rPr>
                <w:lang w:bidi="en-US"/>
              </w:rPr>
              <w:t>6</w:t>
            </w:r>
            <w:r w:rsidRPr="002012E4">
              <w:rPr>
                <w:lang w:bidi="en-US"/>
              </w:rPr>
              <w:t>, and 2</w:t>
            </w:r>
            <w:r w:rsidR="00A460A1">
              <w:rPr>
                <w:lang w:bidi="en-US"/>
              </w:rPr>
              <w:t>7</w:t>
            </w:r>
            <w:r w:rsidRPr="002012E4">
              <w:rPr>
                <w:lang w:bidi="en-US"/>
              </w:rPr>
              <w:t xml:space="preserve">, the </w:t>
            </w:r>
            <w:r w:rsidR="00D67F38">
              <w:rPr>
                <w:lang w:bidi="en-US"/>
              </w:rPr>
              <w:t>supplier</w:t>
            </w:r>
            <w:r w:rsidRPr="002012E4">
              <w:rPr>
                <w:lang w:bidi="en-US"/>
              </w:rPr>
              <w:t xml:space="preserve"> shall not be liable for forfeiture of its performance security, liquidated damages, or termination for default if and to the extent that its delay in performance or other failure to perform its obligations under the </w:t>
            </w:r>
            <w:r w:rsidR="00667DF3">
              <w:rPr>
                <w:lang w:bidi="en-US"/>
              </w:rPr>
              <w:t>contract</w:t>
            </w:r>
            <w:r w:rsidRPr="002012E4">
              <w:rPr>
                <w:lang w:bidi="en-US"/>
              </w:rPr>
              <w:t xml:space="preserve"> is the result of an event of </w:t>
            </w:r>
            <w:r w:rsidR="0098128E" w:rsidRPr="002012E4">
              <w:rPr>
                <w:lang w:bidi="en-US"/>
              </w:rPr>
              <w:t>force</w:t>
            </w:r>
            <w:r w:rsidR="0098128E" w:rsidRPr="002012E4">
              <w:rPr>
                <w:spacing w:val="-2"/>
                <w:lang w:bidi="en-US"/>
              </w:rPr>
              <w:t xml:space="preserve"> </w:t>
            </w:r>
            <w:r w:rsidR="0098128E" w:rsidRPr="002012E4">
              <w:rPr>
                <w:lang w:bidi="en-US"/>
              </w:rPr>
              <w:t>majeure</w:t>
            </w:r>
            <w:r w:rsidRPr="002012E4">
              <w:rPr>
                <w:lang w:bidi="en-US"/>
              </w:rPr>
              <w:t>.</w:t>
            </w:r>
          </w:p>
          <w:p w14:paraId="417F2E91" w14:textId="49EB3CB6" w:rsidR="00192510" w:rsidRPr="00A6408B" w:rsidRDefault="00192510" w:rsidP="00254842">
            <w:pPr>
              <w:pStyle w:val="GCCSubclause"/>
              <w:rPr>
                <w:lang w:bidi="en-US"/>
              </w:rPr>
            </w:pPr>
            <w:r w:rsidRPr="002012E4">
              <w:rPr>
                <w:lang w:bidi="en-US"/>
              </w:rPr>
              <w:t>For purposes of this clause, “</w:t>
            </w:r>
            <w:r w:rsidR="0098128E" w:rsidRPr="002012E4">
              <w:rPr>
                <w:lang w:bidi="en-US"/>
              </w:rPr>
              <w:t>force majeure</w:t>
            </w:r>
            <w:r w:rsidRPr="002012E4">
              <w:rPr>
                <w:lang w:bidi="en-US"/>
              </w:rPr>
              <w:t xml:space="preserve">” means an event beyond the control of the </w:t>
            </w:r>
            <w:r w:rsidR="00D67F38">
              <w:rPr>
                <w:lang w:bidi="en-US"/>
              </w:rPr>
              <w:t>supplier</w:t>
            </w:r>
            <w:r w:rsidRPr="002012E4">
              <w:rPr>
                <w:lang w:bidi="en-US"/>
              </w:rPr>
              <w:t xml:space="preserve"> and not involving the </w:t>
            </w:r>
            <w:r w:rsidR="00D67F38">
              <w:rPr>
                <w:lang w:bidi="en-US"/>
              </w:rPr>
              <w:t>supplier</w:t>
            </w:r>
            <w:r w:rsidRPr="002012E4">
              <w:rPr>
                <w:lang w:bidi="en-US"/>
              </w:rPr>
              <w:t xml:space="preserve">’s fault or negligence and not foreseeable. Such events may include, but are not restricted to, acts of the </w:t>
            </w:r>
            <w:r w:rsidR="00563042">
              <w:rPr>
                <w:lang w:bidi="en-US"/>
              </w:rPr>
              <w:t>purchaser</w:t>
            </w:r>
            <w:r w:rsidRPr="002012E4">
              <w:rPr>
                <w:lang w:bidi="en-US"/>
              </w:rPr>
              <w:t xml:space="preserve"> in its sovereign capacity, wars or revolutions, fires, floods, epidemics, quarantine restrictions, and freight</w:t>
            </w:r>
            <w:r w:rsidRPr="002012E4">
              <w:rPr>
                <w:spacing w:val="-3"/>
                <w:lang w:bidi="en-US"/>
              </w:rPr>
              <w:t xml:space="preserve"> </w:t>
            </w:r>
            <w:r w:rsidRPr="002012E4">
              <w:rPr>
                <w:lang w:bidi="en-US"/>
              </w:rPr>
              <w:t>embargoes.</w:t>
            </w:r>
          </w:p>
          <w:p w14:paraId="472A44F8" w14:textId="59146BF9" w:rsidR="00192510" w:rsidRPr="002012E4" w:rsidRDefault="00192510" w:rsidP="00254842">
            <w:pPr>
              <w:pStyle w:val="GCCSubclause"/>
              <w:rPr>
                <w:lang w:bidi="en-US"/>
              </w:rPr>
            </w:pPr>
            <w:r w:rsidRPr="002012E4">
              <w:rPr>
                <w:spacing w:val="-3"/>
                <w:lang w:bidi="en-US"/>
              </w:rPr>
              <w:t xml:space="preserve">If </w:t>
            </w:r>
            <w:r w:rsidRPr="002012E4">
              <w:rPr>
                <w:lang w:bidi="en-US"/>
              </w:rPr>
              <w:t xml:space="preserve">a </w:t>
            </w:r>
            <w:r w:rsidR="0098128E" w:rsidRPr="002012E4">
              <w:rPr>
                <w:lang w:bidi="en-US"/>
              </w:rPr>
              <w:t xml:space="preserve">force majeure </w:t>
            </w:r>
            <w:r w:rsidRPr="002012E4">
              <w:rPr>
                <w:lang w:bidi="en-US"/>
              </w:rPr>
              <w:t xml:space="preserve">situation arises, the </w:t>
            </w:r>
            <w:r w:rsidR="00D67F38">
              <w:rPr>
                <w:lang w:bidi="en-US"/>
              </w:rPr>
              <w:t>supplier</w:t>
            </w:r>
            <w:r w:rsidRPr="002012E4">
              <w:rPr>
                <w:lang w:bidi="en-US"/>
              </w:rPr>
              <w:t xml:space="preserve"> shall promptly notify the </w:t>
            </w:r>
            <w:r w:rsidR="00563042">
              <w:rPr>
                <w:lang w:bidi="en-US"/>
              </w:rPr>
              <w:t>purchaser</w:t>
            </w:r>
            <w:r w:rsidRPr="002012E4">
              <w:rPr>
                <w:lang w:bidi="en-US"/>
              </w:rPr>
              <w:t xml:space="preserve"> in writing of such condition and the cause thereof. Unless otherwise directed by the </w:t>
            </w:r>
            <w:r w:rsidR="00563042">
              <w:rPr>
                <w:lang w:bidi="en-US"/>
              </w:rPr>
              <w:t>purchaser</w:t>
            </w:r>
            <w:r w:rsidRPr="002012E4">
              <w:rPr>
                <w:lang w:bidi="en-US"/>
              </w:rPr>
              <w:t xml:space="preserve"> in writing, the </w:t>
            </w:r>
            <w:r w:rsidR="00D67F38">
              <w:rPr>
                <w:lang w:bidi="en-US"/>
              </w:rPr>
              <w:t>supplier</w:t>
            </w:r>
            <w:r w:rsidRPr="002012E4">
              <w:rPr>
                <w:lang w:bidi="en-US"/>
              </w:rPr>
              <w:t xml:space="preserve"> shall continue to perform its obligations under the </w:t>
            </w:r>
            <w:r w:rsidR="00667DF3">
              <w:rPr>
                <w:lang w:bidi="en-US"/>
              </w:rPr>
              <w:t>contract</w:t>
            </w:r>
            <w:r w:rsidRPr="002012E4">
              <w:rPr>
                <w:lang w:bidi="en-US"/>
              </w:rPr>
              <w:t xml:space="preserve"> as far as is reasonably practical, and shall seek all reasonable alternative means for performance not prevented by the </w:t>
            </w:r>
            <w:r w:rsidR="0098128E" w:rsidRPr="002012E4">
              <w:rPr>
                <w:lang w:bidi="en-US"/>
              </w:rPr>
              <w:t>force majeure</w:t>
            </w:r>
            <w:r w:rsidR="0098128E" w:rsidRPr="002012E4">
              <w:rPr>
                <w:spacing w:val="-3"/>
                <w:lang w:bidi="en-US"/>
              </w:rPr>
              <w:t xml:space="preserve"> </w:t>
            </w:r>
            <w:r w:rsidRPr="002012E4">
              <w:rPr>
                <w:lang w:bidi="en-US"/>
              </w:rPr>
              <w:t>event.</w:t>
            </w:r>
          </w:p>
        </w:tc>
      </w:tr>
      <w:tr w:rsidR="00192510" w:rsidRPr="002012E4" w14:paraId="45D7FF28" w14:textId="77777777" w:rsidTr="008705C4">
        <w:trPr>
          <w:trHeight w:val="1983"/>
        </w:trPr>
        <w:tc>
          <w:tcPr>
            <w:tcW w:w="2169" w:type="dxa"/>
          </w:tcPr>
          <w:p w14:paraId="3B2DE69B" w14:textId="4A4C9B67" w:rsidR="00192510" w:rsidRPr="002012E4" w:rsidRDefault="00192510" w:rsidP="000E3C82">
            <w:pPr>
              <w:pStyle w:val="GCCClauses"/>
              <w:rPr>
                <w:lang w:bidi="en-US"/>
              </w:rPr>
            </w:pPr>
            <w:bookmarkStart w:id="289" w:name="_Toc44943193"/>
            <w:bookmarkStart w:id="290" w:name="_Toc45027668"/>
            <w:bookmarkStart w:id="291" w:name="_Toc45028423"/>
            <w:bookmarkStart w:id="292" w:name="_Toc46388281"/>
            <w:r w:rsidRPr="002012E4">
              <w:rPr>
                <w:lang w:bidi="en-US"/>
              </w:rPr>
              <w:t>Termination for Insolvency</w:t>
            </w:r>
            <w:bookmarkEnd w:id="289"/>
            <w:bookmarkEnd w:id="290"/>
            <w:bookmarkEnd w:id="291"/>
            <w:bookmarkEnd w:id="292"/>
          </w:p>
        </w:tc>
        <w:tc>
          <w:tcPr>
            <w:tcW w:w="7792" w:type="dxa"/>
            <w:gridSpan w:val="3"/>
          </w:tcPr>
          <w:p w14:paraId="6AF4A12C" w14:textId="26C1F28B" w:rsidR="00733100" w:rsidRPr="000C0BF9" w:rsidRDefault="00192510" w:rsidP="00254842">
            <w:pPr>
              <w:pStyle w:val="GCCSubclause"/>
              <w:rPr>
                <w:lang w:bidi="en-US"/>
              </w:rPr>
            </w:pPr>
            <w:r w:rsidRPr="0017764F">
              <w:rPr>
                <w:lang w:bidi="en-US"/>
              </w:rPr>
              <w:t xml:space="preserve">The </w:t>
            </w:r>
            <w:r w:rsidR="00563042">
              <w:rPr>
                <w:lang w:bidi="en-US"/>
              </w:rPr>
              <w:t>purchaser</w:t>
            </w:r>
            <w:r w:rsidRPr="0017764F">
              <w:rPr>
                <w:lang w:bidi="en-US"/>
              </w:rPr>
              <w:t xml:space="preserve"> may at any time terminate the </w:t>
            </w:r>
            <w:r w:rsidR="00667DF3">
              <w:rPr>
                <w:lang w:bidi="en-US"/>
              </w:rPr>
              <w:t>contract</w:t>
            </w:r>
            <w:r w:rsidRPr="0017764F">
              <w:rPr>
                <w:lang w:bidi="en-US"/>
              </w:rPr>
              <w:t xml:space="preserve"> by giving written notice to the </w:t>
            </w:r>
            <w:r w:rsidR="00D67F38">
              <w:rPr>
                <w:lang w:bidi="en-US"/>
              </w:rPr>
              <w:t>supplier</w:t>
            </w:r>
            <w:r w:rsidRPr="0017764F">
              <w:rPr>
                <w:lang w:bidi="en-US"/>
              </w:rPr>
              <w:t xml:space="preserve"> if the </w:t>
            </w:r>
            <w:r w:rsidR="00D67F38">
              <w:rPr>
                <w:lang w:bidi="en-US"/>
              </w:rPr>
              <w:t>supplier</w:t>
            </w:r>
            <w:r w:rsidRPr="0017764F">
              <w:rPr>
                <w:lang w:bidi="en-US"/>
              </w:rPr>
              <w:t xml:space="preserve"> becomes bankrupt</w:t>
            </w:r>
            <w:r w:rsidRPr="0017764F">
              <w:rPr>
                <w:spacing w:val="-14"/>
                <w:lang w:bidi="en-US"/>
              </w:rPr>
              <w:t xml:space="preserve"> </w:t>
            </w:r>
            <w:r w:rsidRPr="0017764F">
              <w:rPr>
                <w:lang w:bidi="en-US"/>
              </w:rPr>
              <w:t xml:space="preserve">or otherwise insolvent. </w:t>
            </w:r>
            <w:r w:rsidRPr="0017764F">
              <w:rPr>
                <w:spacing w:val="-3"/>
                <w:lang w:bidi="en-US"/>
              </w:rPr>
              <w:t xml:space="preserve">In </w:t>
            </w:r>
            <w:r w:rsidRPr="0017764F">
              <w:rPr>
                <w:lang w:bidi="en-US"/>
              </w:rPr>
              <w:t xml:space="preserve">this event, termination will be without compensation to the </w:t>
            </w:r>
            <w:r w:rsidR="00D67F38">
              <w:rPr>
                <w:lang w:bidi="en-US"/>
              </w:rPr>
              <w:t>supplier</w:t>
            </w:r>
            <w:r w:rsidRPr="0017764F">
              <w:rPr>
                <w:lang w:bidi="en-US"/>
              </w:rPr>
              <w:t>, provided that such termination will not prejudice or affect any right of action or remedy which has accrued or will accrue thereafter to the</w:t>
            </w:r>
            <w:r w:rsidRPr="0017764F">
              <w:rPr>
                <w:spacing w:val="-7"/>
                <w:lang w:bidi="en-US"/>
              </w:rPr>
              <w:t xml:space="preserve"> </w:t>
            </w:r>
            <w:r w:rsidR="00563042">
              <w:rPr>
                <w:lang w:bidi="en-US"/>
              </w:rPr>
              <w:t>purchaser</w:t>
            </w:r>
            <w:r w:rsidRPr="0017764F">
              <w:rPr>
                <w:lang w:bidi="en-US"/>
              </w:rPr>
              <w:t>.</w:t>
            </w:r>
          </w:p>
        </w:tc>
      </w:tr>
      <w:tr w:rsidR="00192510" w:rsidRPr="002012E4" w14:paraId="5F2573D0" w14:textId="77777777" w:rsidTr="008705C4">
        <w:trPr>
          <w:trHeight w:val="1135"/>
        </w:trPr>
        <w:tc>
          <w:tcPr>
            <w:tcW w:w="2169" w:type="dxa"/>
          </w:tcPr>
          <w:p w14:paraId="0A648A36" w14:textId="773BEE8C" w:rsidR="007A2AD3" w:rsidRPr="002012E4" w:rsidRDefault="00D661AC" w:rsidP="000E3C82">
            <w:pPr>
              <w:pStyle w:val="GCCClauses"/>
              <w:rPr>
                <w:lang w:bidi="en-US"/>
              </w:rPr>
            </w:pPr>
            <w:bookmarkStart w:id="293" w:name="_Toc44943194"/>
            <w:bookmarkStart w:id="294" w:name="_Toc45027669"/>
            <w:bookmarkStart w:id="295" w:name="_Toc45028424"/>
            <w:bookmarkStart w:id="296" w:name="_Toc46388282"/>
            <w:r>
              <w:rPr>
                <w:lang w:bidi="en-US"/>
              </w:rPr>
              <w:t xml:space="preserve">Termination for </w:t>
            </w:r>
            <w:r w:rsidR="00192510" w:rsidRPr="002012E4">
              <w:rPr>
                <w:lang w:bidi="en-US"/>
              </w:rPr>
              <w:t>Convenience</w:t>
            </w:r>
            <w:bookmarkEnd w:id="293"/>
            <w:bookmarkEnd w:id="294"/>
            <w:bookmarkEnd w:id="295"/>
            <w:bookmarkEnd w:id="296"/>
          </w:p>
        </w:tc>
        <w:tc>
          <w:tcPr>
            <w:tcW w:w="7792" w:type="dxa"/>
            <w:gridSpan w:val="3"/>
          </w:tcPr>
          <w:p w14:paraId="1698D273" w14:textId="65195F45" w:rsidR="00192510" w:rsidRPr="00D661AC" w:rsidRDefault="00192510" w:rsidP="00254842">
            <w:pPr>
              <w:pStyle w:val="GCCSubclause"/>
              <w:rPr>
                <w:lang w:bidi="en-US"/>
              </w:rPr>
            </w:pPr>
            <w:r w:rsidRPr="00D661AC">
              <w:rPr>
                <w:lang w:bidi="en-US"/>
              </w:rPr>
              <w:t xml:space="preserve">The </w:t>
            </w:r>
            <w:r w:rsidR="00563042">
              <w:rPr>
                <w:lang w:bidi="en-US"/>
              </w:rPr>
              <w:t>purchaser</w:t>
            </w:r>
            <w:r w:rsidRPr="00D661AC">
              <w:rPr>
                <w:lang w:bidi="en-US"/>
              </w:rPr>
              <w:t xml:space="preserve">, by written notice sent to the </w:t>
            </w:r>
            <w:r w:rsidR="00D67F38">
              <w:rPr>
                <w:lang w:bidi="en-US"/>
              </w:rPr>
              <w:t>supplier</w:t>
            </w:r>
            <w:r w:rsidRPr="00D661AC">
              <w:rPr>
                <w:lang w:bidi="en-US"/>
              </w:rPr>
              <w:t xml:space="preserve">, may terminate the </w:t>
            </w:r>
            <w:r w:rsidR="00667DF3">
              <w:rPr>
                <w:lang w:bidi="en-US"/>
              </w:rPr>
              <w:t>contract</w:t>
            </w:r>
            <w:r w:rsidRPr="00D661AC">
              <w:rPr>
                <w:lang w:bidi="en-US"/>
              </w:rPr>
              <w:t xml:space="preserve">, in whole or in part, at any time for its convenience. The notice of termination shall specify that termination is for the </w:t>
            </w:r>
            <w:r w:rsidR="00563042">
              <w:rPr>
                <w:lang w:bidi="en-US"/>
              </w:rPr>
              <w:t>purchaser</w:t>
            </w:r>
            <w:r w:rsidRPr="00D661AC">
              <w:rPr>
                <w:lang w:bidi="en-US"/>
              </w:rPr>
              <w:t xml:space="preserve">’s convenience, the extent to which performance of the </w:t>
            </w:r>
            <w:r w:rsidR="00D67F38">
              <w:rPr>
                <w:lang w:bidi="en-US"/>
              </w:rPr>
              <w:t>supplier</w:t>
            </w:r>
            <w:r w:rsidRPr="00D661AC">
              <w:rPr>
                <w:lang w:bidi="en-US"/>
              </w:rPr>
              <w:t xml:space="preserve"> under the </w:t>
            </w:r>
            <w:r w:rsidR="00667DF3">
              <w:rPr>
                <w:lang w:bidi="en-US"/>
              </w:rPr>
              <w:t>contract</w:t>
            </w:r>
            <w:r w:rsidRPr="00D661AC">
              <w:rPr>
                <w:lang w:bidi="en-US"/>
              </w:rPr>
              <w:t xml:space="preserve"> is terminated, and the date upon which such termination becomes effective.</w:t>
            </w:r>
          </w:p>
          <w:p w14:paraId="7033F727" w14:textId="60C4DD36" w:rsidR="007A2AD3" w:rsidRPr="00266D20" w:rsidRDefault="007A2AD3" w:rsidP="00254842">
            <w:pPr>
              <w:pStyle w:val="GCCSubclause"/>
              <w:rPr>
                <w:lang w:bidi="en-US"/>
              </w:rPr>
            </w:pPr>
            <w:r w:rsidRPr="00DF0B5C">
              <w:rPr>
                <w:lang w:bidi="en-US"/>
              </w:rPr>
              <w:t xml:space="preserve">The </w:t>
            </w:r>
            <w:r w:rsidR="0062078D">
              <w:rPr>
                <w:lang w:bidi="en-US"/>
              </w:rPr>
              <w:t>goods</w:t>
            </w:r>
            <w:r w:rsidRPr="00DF0B5C">
              <w:rPr>
                <w:lang w:bidi="en-US"/>
              </w:rPr>
              <w:t xml:space="preserve"> that are complete and ready for shipment within thirty</w:t>
            </w:r>
            <w:r w:rsidR="00DF0B5C">
              <w:rPr>
                <w:lang w:bidi="en-US"/>
              </w:rPr>
              <w:t xml:space="preserve"> </w:t>
            </w:r>
            <w:r w:rsidRPr="00DF0B5C">
              <w:rPr>
                <w:lang w:bidi="en-US"/>
              </w:rPr>
              <w:t xml:space="preserve">(30) </w:t>
            </w:r>
            <w:r w:rsidRPr="00DF0B5C">
              <w:rPr>
                <w:spacing w:val="-3"/>
                <w:lang w:bidi="en-US"/>
              </w:rPr>
              <w:t xml:space="preserve">days </w:t>
            </w:r>
            <w:r w:rsidRPr="00DF0B5C">
              <w:rPr>
                <w:lang w:bidi="en-US"/>
              </w:rPr>
              <w:t xml:space="preserve">after the </w:t>
            </w:r>
            <w:r w:rsidR="00D67F38">
              <w:rPr>
                <w:lang w:bidi="en-US"/>
              </w:rPr>
              <w:t>supplier</w:t>
            </w:r>
            <w:r w:rsidRPr="00DF0B5C">
              <w:rPr>
                <w:lang w:bidi="en-US"/>
              </w:rPr>
              <w:t xml:space="preserve">’s receipt of notice of termination shall be accepted by the </w:t>
            </w:r>
            <w:r w:rsidR="00563042">
              <w:rPr>
                <w:lang w:bidi="en-US"/>
              </w:rPr>
              <w:t>purchaser</w:t>
            </w:r>
            <w:r w:rsidRPr="00DF0B5C">
              <w:rPr>
                <w:lang w:bidi="en-US"/>
              </w:rPr>
              <w:t xml:space="preserve"> at the </w:t>
            </w:r>
            <w:r w:rsidR="00667DF3">
              <w:rPr>
                <w:lang w:bidi="en-US"/>
              </w:rPr>
              <w:t>contract</w:t>
            </w:r>
            <w:r w:rsidRPr="00DF0B5C">
              <w:rPr>
                <w:lang w:bidi="en-US"/>
              </w:rPr>
              <w:t xml:space="preserve"> terms and prices. For the remaining </w:t>
            </w:r>
            <w:r w:rsidR="0062078D">
              <w:rPr>
                <w:lang w:bidi="en-US"/>
              </w:rPr>
              <w:t>goods</w:t>
            </w:r>
            <w:r w:rsidRPr="00DF0B5C">
              <w:rPr>
                <w:lang w:bidi="en-US"/>
              </w:rPr>
              <w:t xml:space="preserve">, the </w:t>
            </w:r>
            <w:r w:rsidR="00563042">
              <w:rPr>
                <w:lang w:bidi="en-US"/>
              </w:rPr>
              <w:t>purchaser</w:t>
            </w:r>
            <w:r w:rsidRPr="00DF0B5C">
              <w:rPr>
                <w:lang w:bidi="en-US"/>
              </w:rPr>
              <w:t xml:space="preserve"> may</w:t>
            </w:r>
            <w:r w:rsidRPr="00DF0B5C">
              <w:rPr>
                <w:spacing w:val="-19"/>
                <w:lang w:bidi="en-US"/>
              </w:rPr>
              <w:t xml:space="preserve"> </w:t>
            </w:r>
            <w:r w:rsidRPr="00DF0B5C">
              <w:rPr>
                <w:lang w:bidi="en-US"/>
              </w:rPr>
              <w:t>elect:</w:t>
            </w:r>
          </w:p>
          <w:p w14:paraId="7CA70FC5" w14:textId="06E3C958" w:rsidR="007A2AD3" w:rsidRPr="00266D20" w:rsidRDefault="007A2AD3" w:rsidP="00254842">
            <w:pPr>
              <w:pStyle w:val="Header3-Paragraph"/>
              <w:rPr>
                <w:lang w:bidi="en-US"/>
              </w:rPr>
            </w:pPr>
            <w:r w:rsidRPr="002012E4">
              <w:rPr>
                <w:lang w:bidi="en-US"/>
              </w:rPr>
              <w:t xml:space="preserve">to have any portion completed and delivered at the </w:t>
            </w:r>
            <w:r w:rsidR="00667DF3">
              <w:rPr>
                <w:lang w:bidi="en-US"/>
              </w:rPr>
              <w:t>contract</w:t>
            </w:r>
            <w:r w:rsidRPr="002012E4">
              <w:rPr>
                <w:lang w:bidi="en-US"/>
              </w:rPr>
              <w:t xml:space="preserve"> terms and prices;</w:t>
            </w:r>
            <w:r w:rsidRPr="002012E4">
              <w:rPr>
                <w:spacing w:val="-1"/>
                <w:lang w:bidi="en-US"/>
              </w:rPr>
              <w:t xml:space="preserve"> </w:t>
            </w:r>
            <w:r w:rsidRPr="002012E4">
              <w:rPr>
                <w:lang w:bidi="en-US"/>
              </w:rPr>
              <w:t>and/or</w:t>
            </w:r>
          </w:p>
          <w:p w14:paraId="4E16E394" w14:textId="66521CB6" w:rsidR="007A2AD3" w:rsidRPr="000C0BF9" w:rsidRDefault="007A2AD3" w:rsidP="00254842">
            <w:pPr>
              <w:pStyle w:val="Header3-Paragraph"/>
              <w:rPr>
                <w:lang w:bidi="en-US"/>
              </w:rPr>
            </w:pPr>
            <w:r w:rsidRPr="002012E4">
              <w:rPr>
                <w:lang w:bidi="en-US"/>
              </w:rPr>
              <w:t xml:space="preserve">to cancel the remainder and pay to the </w:t>
            </w:r>
            <w:r w:rsidR="00D67F38">
              <w:rPr>
                <w:lang w:bidi="en-US"/>
              </w:rPr>
              <w:t>supplier</w:t>
            </w:r>
            <w:r w:rsidRPr="002012E4">
              <w:rPr>
                <w:lang w:bidi="en-US"/>
              </w:rPr>
              <w:t xml:space="preserve"> an agreed amount for partially completed </w:t>
            </w:r>
            <w:r w:rsidR="0062078D">
              <w:rPr>
                <w:lang w:bidi="en-US"/>
              </w:rPr>
              <w:t>goods</w:t>
            </w:r>
            <w:r w:rsidRPr="002012E4">
              <w:rPr>
                <w:lang w:bidi="en-US"/>
              </w:rPr>
              <w:t xml:space="preserve"> and </w:t>
            </w:r>
            <w:r w:rsidR="0062078D">
              <w:rPr>
                <w:lang w:bidi="en-US"/>
              </w:rPr>
              <w:t>services</w:t>
            </w:r>
            <w:r w:rsidRPr="002012E4">
              <w:rPr>
                <w:lang w:bidi="en-US"/>
              </w:rPr>
              <w:t xml:space="preserve"> and </w:t>
            </w:r>
            <w:r w:rsidRPr="002012E4">
              <w:rPr>
                <w:spacing w:val="-4"/>
                <w:lang w:bidi="en-US"/>
              </w:rPr>
              <w:t xml:space="preserve">for </w:t>
            </w:r>
            <w:r w:rsidRPr="002012E4">
              <w:rPr>
                <w:lang w:bidi="en-US"/>
              </w:rPr>
              <w:t>materials and parts previously procured by the</w:t>
            </w:r>
            <w:r w:rsidRPr="002012E4">
              <w:rPr>
                <w:spacing w:val="-22"/>
                <w:lang w:bidi="en-US"/>
              </w:rPr>
              <w:t xml:space="preserve"> </w:t>
            </w:r>
            <w:r w:rsidR="00D67F38">
              <w:rPr>
                <w:lang w:bidi="en-US"/>
              </w:rPr>
              <w:t>supplier</w:t>
            </w:r>
            <w:r w:rsidRPr="002012E4">
              <w:rPr>
                <w:lang w:bidi="en-US"/>
              </w:rPr>
              <w:t>.</w:t>
            </w:r>
          </w:p>
        </w:tc>
      </w:tr>
      <w:tr w:rsidR="000C0BF9" w:rsidRPr="002012E4" w14:paraId="6770972C" w14:textId="77777777" w:rsidTr="008705C4">
        <w:trPr>
          <w:trHeight w:val="1135"/>
        </w:trPr>
        <w:tc>
          <w:tcPr>
            <w:tcW w:w="2169" w:type="dxa"/>
          </w:tcPr>
          <w:p w14:paraId="0BD962D0" w14:textId="07F338B5" w:rsidR="000C0BF9" w:rsidRDefault="000C0BF9" w:rsidP="000E3C82">
            <w:pPr>
              <w:pStyle w:val="GCCClauses"/>
              <w:rPr>
                <w:lang w:bidi="en-US"/>
              </w:rPr>
            </w:pPr>
            <w:bookmarkStart w:id="297" w:name="_Toc44943195"/>
            <w:bookmarkStart w:id="298" w:name="_Toc45027670"/>
            <w:bookmarkStart w:id="299" w:name="_Toc45028425"/>
            <w:bookmarkStart w:id="300" w:name="_Toc46388283"/>
            <w:r>
              <w:rPr>
                <w:lang w:bidi="en-US"/>
              </w:rPr>
              <w:t>Settlement of Disputes</w:t>
            </w:r>
            <w:bookmarkEnd w:id="297"/>
            <w:bookmarkEnd w:id="298"/>
            <w:bookmarkEnd w:id="299"/>
            <w:bookmarkEnd w:id="300"/>
          </w:p>
        </w:tc>
        <w:tc>
          <w:tcPr>
            <w:tcW w:w="7792" w:type="dxa"/>
            <w:gridSpan w:val="3"/>
          </w:tcPr>
          <w:p w14:paraId="78688420" w14:textId="4B84CDFF" w:rsidR="000C0BF9" w:rsidRPr="00681475" w:rsidRDefault="000C0BF9" w:rsidP="00254842">
            <w:pPr>
              <w:pStyle w:val="GCCSubclause"/>
              <w:rPr>
                <w:lang w:bidi="en-US"/>
              </w:rPr>
            </w:pPr>
            <w:r w:rsidRPr="00681475">
              <w:rPr>
                <w:lang w:bidi="en-US"/>
              </w:rPr>
              <w:t xml:space="preserve">If any dispute or difference of any kind whatsoever shall arise between the </w:t>
            </w:r>
            <w:r>
              <w:rPr>
                <w:lang w:bidi="en-US"/>
              </w:rPr>
              <w:t>purchaser</w:t>
            </w:r>
            <w:r w:rsidRPr="00681475">
              <w:rPr>
                <w:lang w:bidi="en-US"/>
              </w:rPr>
              <w:t xml:space="preserve"> and the </w:t>
            </w:r>
            <w:r w:rsidR="00D67F38">
              <w:rPr>
                <w:lang w:bidi="en-US"/>
              </w:rPr>
              <w:t>supplier</w:t>
            </w:r>
            <w:r w:rsidRPr="00681475">
              <w:rPr>
                <w:lang w:bidi="en-US"/>
              </w:rPr>
              <w:t xml:space="preserve"> in connection with or arising out of the </w:t>
            </w:r>
            <w:r>
              <w:rPr>
                <w:lang w:bidi="en-US"/>
              </w:rPr>
              <w:t>contract</w:t>
            </w:r>
            <w:r w:rsidRPr="00681475">
              <w:rPr>
                <w:lang w:bidi="en-US"/>
              </w:rPr>
              <w:t>, the parties shall make every effort to resolve amicably such dispute or difference by mutual consultation.</w:t>
            </w:r>
          </w:p>
          <w:p w14:paraId="5CA1ACA5" w14:textId="5B1CD9D1" w:rsidR="000C0BF9" w:rsidRPr="002012E4" w:rsidRDefault="000C0BF9" w:rsidP="00254842">
            <w:pPr>
              <w:pStyle w:val="GCCSubclause"/>
              <w:rPr>
                <w:lang w:bidi="en-US"/>
              </w:rPr>
            </w:pPr>
            <w:r w:rsidRPr="002012E4">
              <w:rPr>
                <w:lang w:bidi="en-US"/>
              </w:rPr>
              <w:t xml:space="preserve">If, after thirty (30) days, the parties have failed to resolve their dispute or difference by such mutual consultation, then either the </w:t>
            </w:r>
            <w:r>
              <w:rPr>
                <w:lang w:bidi="en-US"/>
              </w:rPr>
              <w:t>purchaser</w:t>
            </w:r>
            <w:r w:rsidRPr="002012E4">
              <w:rPr>
                <w:lang w:bidi="en-US"/>
              </w:rPr>
              <w:t xml:space="preserve"> or the </w:t>
            </w:r>
            <w:r w:rsidR="00D67F38">
              <w:rPr>
                <w:lang w:bidi="en-US"/>
              </w:rPr>
              <w:t>supplier</w:t>
            </w:r>
            <w:r w:rsidRPr="002012E4">
              <w:rPr>
                <w:lang w:bidi="en-US"/>
              </w:rPr>
              <w:t xml:space="preserve"> may give notice to the other party of its intention to commence arbitration, as hereinafter provided, as to the matter in dispute, and no arbitration in respect of this matter may be commenced unless such notice is</w:t>
            </w:r>
            <w:r w:rsidRPr="002012E4">
              <w:rPr>
                <w:spacing w:val="-12"/>
                <w:lang w:bidi="en-US"/>
              </w:rPr>
              <w:t xml:space="preserve"> </w:t>
            </w:r>
            <w:r w:rsidRPr="002012E4">
              <w:rPr>
                <w:lang w:bidi="en-US"/>
              </w:rPr>
              <w:t>given.</w:t>
            </w:r>
          </w:p>
          <w:p w14:paraId="47A59353" w14:textId="782B9B73" w:rsidR="000C0BF9" w:rsidRDefault="000C0BF9" w:rsidP="00254842">
            <w:pPr>
              <w:pStyle w:val="Header3-Paragraph"/>
              <w:rPr>
                <w:lang w:bidi="en-US"/>
              </w:rPr>
            </w:pPr>
            <w:r w:rsidRPr="002012E4">
              <w:rPr>
                <w:lang w:bidi="en-US"/>
              </w:rPr>
              <w:t xml:space="preserve">Any dispute or difference in respect of which a notice of intention to commence arbitration has been given in accordance with this </w:t>
            </w:r>
            <w:r w:rsidR="009C6989">
              <w:rPr>
                <w:lang w:bidi="en-US"/>
              </w:rPr>
              <w:t>c</w:t>
            </w:r>
            <w:r w:rsidRPr="002012E4">
              <w:rPr>
                <w:lang w:bidi="en-US"/>
              </w:rPr>
              <w:t xml:space="preserve">lause shall be finally settled by arbitration. Arbitration may be commenced prior to or after delivery of the </w:t>
            </w:r>
            <w:r>
              <w:rPr>
                <w:lang w:bidi="en-US"/>
              </w:rPr>
              <w:t>goods</w:t>
            </w:r>
            <w:r w:rsidRPr="002012E4">
              <w:rPr>
                <w:lang w:bidi="en-US"/>
              </w:rPr>
              <w:t xml:space="preserve"> under the</w:t>
            </w:r>
            <w:r w:rsidRPr="002012E4">
              <w:rPr>
                <w:spacing w:val="-16"/>
                <w:lang w:bidi="en-US"/>
              </w:rPr>
              <w:t xml:space="preserve"> </w:t>
            </w:r>
            <w:r>
              <w:rPr>
                <w:lang w:bidi="en-US"/>
              </w:rPr>
              <w:t>contract</w:t>
            </w:r>
            <w:r w:rsidRPr="002012E4">
              <w:rPr>
                <w:lang w:bidi="en-US"/>
              </w:rPr>
              <w:t>.</w:t>
            </w:r>
          </w:p>
          <w:p w14:paraId="3611C29A" w14:textId="554CAD1D" w:rsidR="000C0BF9" w:rsidRPr="002012E4" w:rsidRDefault="000C0BF9" w:rsidP="00254842">
            <w:pPr>
              <w:pStyle w:val="Header3-Paragraph"/>
              <w:rPr>
                <w:lang w:bidi="en-US"/>
              </w:rPr>
            </w:pPr>
            <w:r w:rsidRPr="007A2AD3">
              <w:rPr>
                <w:lang w:bidi="en-US"/>
              </w:rPr>
              <w:t xml:space="preserve">Arbitration proceedings shall be conducted in accordance with the rules of procedure </w:t>
            </w:r>
            <w:r w:rsidRPr="007A2AD3">
              <w:rPr>
                <w:b/>
                <w:lang w:bidi="en-US"/>
              </w:rPr>
              <w:t xml:space="preserve">specified </w:t>
            </w:r>
            <w:r w:rsidR="0011557E" w:rsidRPr="0011557E">
              <w:rPr>
                <w:b/>
                <w:lang w:bidi="en-US"/>
              </w:rPr>
              <w:t>in the SCC</w:t>
            </w:r>
            <w:r w:rsidRPr="007A2AD3">
              <w:rPr>
                <w:b/>
                <w:lang w:bidi="en-US"/>
              </w:rPr>
              <w:t>.</w:t>
            </w:r>
          </w:p>
          <w:p w14:paraId="62635F04" w14:textId="07E8C9E2" w:rsidR="000C0BF9" w:rsidRPr="00681475" w:rsidRDefault="000C0BF9" w:rsidP="00254842">
            <w:pPr>
              <w:pStyle w:val="GCCSubclause"/>
              <w:rPr>
                <w:lang w:bidi="en-US"/>
              </w:rPr>
            </w:pPr>
            <w:r w:rsidRPr="002012E4">
              <w:rPr>
                <w:lang w:bidi="en-US"/>
              </w:rPr>
              <w:t>Notwithstanding any reference to arbitration herein</w:t>
            </w:r>
            <w:r w:rsidR="0028511F">
              <w:rPr>
                <w:lang w:bidi="en-US"/>
              </w:rPr>
              <w:t>:</w:t>
            </w:r>
          </w:p>
          <w:p w14:paraId="19410AD3" w14:textId="77777777" w:rsidR="000C0BF9" w:rsidRPr="00681475" w:rsidRDefault="000C0BF9" w:rsidP="00254842">
            <w:pPr>
              <w:pStyle w:val="Header3-Paragraph"/>
              <w:rPr>
                <w:lang w:bidi="en-US"/>
              </w:rPr>
            </w:pPr>
            <w:r w:rsidRPr="002012E4">
              <w:rPr>
                <w:lang w:bidi="en-US"/>
              </w:rPr>
              <w:t xml:space="preserve">the parties shall continue to perform their respective obligations under the </w:t>
            </w:r>
            <w:r>
              <w:rPr>
                <w:lang w:bidi="en-US"/>
              </w:rPr>
              <w:t>contract</w:t>
            </w:r>
            <w:r w:rsidRPr="002012E4">
              <w:rPr>
                <w:lang w:bidi="en-US"/>
              </w:rPr>
              <w:t xml:space="preserve"> unless they otherwise</w:t>
            </w:r>
            <w:r w:rsidRPr="002012E4">
              <w:rPr>
                <w:spacing w:val="-30"/>
                <w:lang w:bidi="en-US"/>
              </w:rPr>
              <w:t xml:space="preserve"> </w:t>
            </w:r>
            <w:r w:rsidRPr="002012E4">
              <w:rPr>
                <w:lang w:bidi="en-US"/>
              </w:rPr>
              <w:t>agree; and</w:t>
            </w:r>
          </w:p>
          <w:p w14:paraId="2DB081CE" w14:textId="6EFD9E04" w:rsidR="000C0BF9" w:rsidRPr="00D661AC" w:rsidRDefault="000C0BF9" w:rsidP="00254842">
            <w:pPr>
              <w:pStyle w:val="Header3-Paragraph"/>
              <w:rPr>
                <w:lang w:bidi="en-US"/>
              </w:rPr>
            </w:pPr>
            <w:r w:rsidRPr="00D661AC">
              <w:rPr>
                <w:lang w:bidi="en-US"/>
              </w:rPr>
              <w:t xml:space="preserve">the </w:t>
            </w:r>
            <w:r>
              <w:rPr>
                <w:lang w:bidi="en-US"/>
              </w:rPr>
              <w:t>purchaser</w:t>
            </w:r>
            <w:r w:rsidRPr="00D661AC">
              <w:rPr>
                <w:lang w:bidi="en-US"/>
              </w:rPr>
              <w:t xml:space="preserve"> shall pay the </w:t>
            </w:r>
            <w:r w:rsidR="00732696">
              <w:rPr>
                <w:lang w:bidi="en-US"/>
              </w:rPr>
              <w:t>supplier</w:t>
            </w:r>
            <w:r w:rsidRPr="00D661AC">
              <w:rPr>
                <w:lang w:bidi="en-US"/>
              </w:rPr>
              <w:t xml:space="preserve"> any monies due</w:t>
            </w:r>
            <w:r w:rsidR="00732696">
              <w:rPr>
                <w:lang w:bidi="en-US"/>
              </w:rPr>
              <w:t xml:space="preserve"> to</w:t>
            </w:r>
            <w:r w:rsidRPr="00D661AC">
              <w:rPr>
                <w:spacing w:val="-27"/>
                <w:lang w:bidi="en-US"/>
              </w:rPr>
              <w:t xml:space="preserve"> </w:t>
            </w:r>
            <w:r w:rsidRPr="00D661AC">
              <w:rPr>
                <w:spacing w:val="-4"/>
                <w:lang w:bidi="en-US"/>
              </w:rPr>
              <w:t xml:space="preserve">the </w:t>
            </w:r>
            <w:r w:rsidR="00732696">
              <w:rPr>
                <w:lang w:bidi="en-US"/>
              </w:rPr>
              <w:t>supplier</w:t>
            </w:r>
            <w:r w:rsidRPr="00D661AC">
              <w:rPr>
                <w:lang w:bidi="en-US"/>
              </w:rPr>
              <w:t>.</w:t>
            </w:r>
          </w:p>
        </w:tc>
      </w:tr>
      <w:tr w:rsidR="00192510" w:rsidRPr="002012E4" w14:paraId="45C0CC86" w14:textId="77777777" w:rsidTr="008705C4">
        <w:trPr>
          <w:trHeight w:val="1422"/>
        </w:trPr>
        <w:tc>
          <w:tcPr>
            <w:tcW w:w="2169" w:type="dxa"/>
          </w:tcPr>
          <w:p w14:paraId="742F7B36" w14:textId="6A7B259E" w:rsidR="00192510" w:rsidRPr="00254842" w:rsidRDefault="00192510" w:rsidP="00254842">
            <w:pPr>
              <w:pStyle w:val="GCCClauses"/>
            </w:pPr>
            <w:bookmarkStart w:id="301" w:name="_Toc44943196"/>
            <w:bookmarkStart w:id="302" w:name="_Toc45027671"/>
            <w:bookmarkStart w:id="303" w:name="_Toc45028426"/>
            <w:bookmarkStart w:id="304" w:name="_Toc46388284"/>
            <w:r w:rsidRPr="00254842">
              <w:t>Limitation of Liability</w:t>
            </w:r>
            <w:bookmarkEnd w:id="301"/>
            <w:bookmarkEnd w:id="302"/>
            <w:bookmarkEnd w:id="303"/>
            <w:bookmarkEnd w:id="304"/>
          </w:p>
        </w:tc>
        <w:tc>
          <w:tcPr>
            <w:tcW w:w="7792" w:type="dxa"/>
            <w:gridSpan w:val="3"/>
          </w:tcPr>
          <w:p w14:paraId="5C96C64B" w14:textId="47DCFCCE" w:rsidR="00192510" w:rsidRPr="002012E4" w:rsidRDefault="00192510" w:rsidP="00254842">
            <w:pPr>
              <w:pStyle w:val="GCCSubclause"/>
              <w:rPr>
                <w:lang w:bidi="en-US"/>
              </w:rPr>
            </w:pPr>
            <w:r w:rsidRPr="002012E4">
              <w:rPr>
                <w:lang w:bidi="en-US"/>
              </w:rPr>
              <w:t>Except in cases of criminal negligence or willful misconduct,</w:t>
            </w:r>
            <w:r w:rsidRPr="002012E4">
              <w:rPr>
                <w:spacing w:val="-20"/>
                <w:lang w:bidi="en-US"/>
              </w:rPr>
              <w:t xml:space="preserve"> </w:t>
            </w:r>
            <w:r w:rsidRPr="002012E4">
              <w:rPr>
                <w:lang w:bidi="en-US"/>
              </w:rPr>
              <w:t xml:space="preserve">and in the case of infringement pursuant to </w:t>
            </w:r>
            <w:r w:rsidR="00A460A1">
              <w:rPr>
                <w:lang w:bidi="en-US"/>
              </w:rPr>
              <w:t xml:space="preserve">GCC </w:t>
            </w:r>
            <w:r w:rsidR="00F92B00">
              <w:rPr>
                <w:lang w:bidi="en-US"/>
              </w:rPr>
              <w:t>c</w:t>
            </w:r>
            <w:r w:rsidRPr="002012E4">
              <w:rPr>
                <w:lang w:bidi="en-US"/>
              </w:rPr>
              <w:t>lause</w:t>
            </w:r>
            <w:r w:rsidRPr="002012E4">
              <w:rPr>
                <w:spacing w:val="-6"/>
                <w:lang w:bidi="en-US"/>
              </w:rPr>
              <w:t xml:space="preserve"> </w:t>
            </w:r>
            <w:r w:rsidR="00A460A1">
              <w:rPr>
                <w:lang w:bidi="en-US"/>
              </w:rPr>
              <w:t>9</w:t>
            </w:r>
            <w:r w:rsidRPr="002012E4">
              <w:rPr>
                <w:lang w:bidi="en-US"/>
              </w:rPr>
              <w:t>,</w:t>
            </w:r>
          </w:p>
          <w:p w14:paraId="0703E7E4" w14:textId="006A3B7D" w:rsidR="00192510" w:rsidRPr="00A460A1" w:rsidRDefault="00192510" w:rsidP="002E58D5">
            <w:pPr>
              <w:pStyle w:val="Header3-Paragraph"/>
              <w:tabs>
                <w:tab w:val="left" w:pos="0"/>
              </w:tabs>
            </w:pPr>
            <w:r w:rsidRPr="00A460A1">
              <w:t xml:space="preserve">the </w:t>
            </w:r>
            <w:r w:rsidR="00732696" w:rsidRPr="00A460A1">
              <w:t>supplier</w:t>
            </w:r>
            <w:r w:rsidRPr="00A460A1">
              <w:t xml:space="preserve"> shall not be liable to the </w:t>
            </w:r>
            <w:r w:rsidR="00563042" w:rsidRPr="00A460A1">
              <w:t>purchaser</w:t>
            </w:r>
            <w:r w:rsidRPr="00A460A1">
              <w:t xml:space="preserve">, whether in contract, tort, or otherwise, for any indirect or consequential loss or damage, loss of use, loss of production, or loss of profits or interest costs, provided that this exclusion shall not apply to any obligation of the </w:t>
            </w:r>
            <w:r w:rsidR="00732696" w:rsidRPr="00A460A1">
              <w:t>supplier</w:t>
            </w:r>
            <w:r w:rsidRPr="00A460A1">
              <w:t xml:space="preserve"> to pay liquidated damages to the </w:t>
            </w:r>
            <w:r w:rsidR="00563042" w:rsidRPr="00A460A1">
              <w:t>purchaser</w:t>
            </w:r>
            <w:r w:rsidRPr="00A460A1">
              <w:t>; and</w:t>
            </w:r>
          </w:p>
          <w:p w14:paraId="1F4218DE" w14:textId="66C5550C" w:rsidR="00180FB2" w:rsidRPr="00180FB2" w:rsidRDefault="00180FB2" w:rsidP="002E58D5">
            <w:pPr>
              <w:pStyle w:val="Header3-Paragraph"/>
              <w:tabs>
                <w:tab w:val="left" w:pos="0"/>
              </w:tabs>
              <w:rPr>
                <w:lang w:bidi="en-US"/>
              </w:rPr>
            </w:pPr>
            <w:r w:rsidRPr="00A460A1">
              <w:t xml:space="preserve">the aggregate liability of the </w:t>
            </w:r>
            <w:r w:rsidR="00732696" w:rsidRPr="00A460A1">
              <w:t>supplier</w:t>
            </w:r>
            <w:r w:rsidRPr="00A460A1">
              <w:t xml:space="preserve"> to the </w:t>
            </w:r>
            <w:r w:rsidR="00563042" w:rsidRPr="00A460A1">
              <w:t>purchaser</w:t>
            </w:r>
            <w:r w:rsidRPr="00A460A1">
              <w:t xml:space="preserve">, whether under the </w:t>
            </w:r>
            <w:r w:rsidR="00667DF3" w:rsidRPr="00A460A1">
              <w:t>contract</w:t>
            </w:r>
            <w:r w:rsidRPr="00A460A1">
              <w:t xml:space="preserve">, in tort or otherwise, shall not exceed the total </w:t>
            </w:r>
            <w:r w:rsidR="00667DF3" w:rsidRPr="00A460A1">
              <w:t>contract</w:t>
            </w:r>
            <w:r w:rsidRPr="00A460A1">
              <w:t xml:space="preserve"> </w:t>
            </w:r>
            <w:r w:rsidR="00667DF3" w:rsidRPr="00A460A1">
              <w:t>price</w:t>
            </w:r>
            <w:r w:rsidRPr="00A460A1">
              <w:t>, provided that this limitation shall not apply to the cost of repairing or replacing defective equipment.</w:t>
            </w:r>
          </w:p>
        </w:tc>
      </w:tr>
      <w:tr w:rsidR="00192510" w:rsidRPr="002012E4" w14:paraId="7BC607AF" w14:textId="77777777" w:rsidTr="008705C4">
        <w:trPr>
          <w:trHeight w:val="1161"/>
        </w:trPr>
        <w:tc>
          <w:tcPr>
            <w:tcW w:w="2165" w:type="dxa"/>
          </w:tcPr>
          <w:p w14:paraId="4316B5FC" w14:textId="6D3F0BF2" w:rsidR="00192510" w:rsidRPr="002A7797" w:rsidRDefault="00192510" w:rsidP="00B7096D">
            <w:pPr>
              <w:pStyle w:val="GCCClauses"/>
            </w:pPr>
            <w:bookmarkStart w:id="305" w:name="_Toc44943197"/>
            <w:bookmarkStart w:id="306" w:name="_Toc45027672"/>
            <w:bookmarkStart w:id="307" w:name="_Toc45028427"/>
            <w:bookmarkStart w:id="308" w:name="_Toc46388285"/>
            <w:r w:rsidRPr="002A7797">
              <w:t>Governing Language</w:t>
            </w:r>
            <w:bookmarkEnd w:id="305"/>
            <w:bookmarkEnd w:id="306"/>
            <w:bookmarkEnd w:id="307"/>
            <w:bookmarkEnd w:id="308"/>
          </w:p>
        </w:tc>
        <w:tc>
          <w:tcPr>
            <w:tcW w:w="7795" w:type="dxa"/>
            <w:gridSpan w:val="3"/>
          </w:tcPr>
          <w:p w14:paraId="595061D5" w14:textId="2881D338" w:rsidR="00192510" w:rsidRPr="00913D9A" w:rsidRDefault="00192510" w:rsidP="00254842">
            <w:pPr>
              <w:pStyle w:val="GCCSubclause"/>
              <w:rPr>
                <w:lang w:bidi="en-US"/>
              </w:rPr>
            </w:pPr>
            <w:r w:rsidRPr="00913D9A">
              <w:rPr>
                <w:lang w:bidi="en-US"/>
              </w:rPr>
              <w:t xml:space="preserve">The </w:t>
            </w:r>
            <w:r w:rsidR="00667DF3">
              <w:rPr>
                <w:lang w:bidi="en-US"/>
              </w:rPr>
              <w:t>contract</w:t>
            </w:r>
            <w:r w:rsidRPr="00913D9A">
              <w:rPr>
                <w:lang w:bidi="en-US"/>
              </w:rPr>
              <w:t xml:space="preserve"> shall be written in the language specified </w:t>
            </w:r>
            <w:r w:rsidR="0011557E" w:rsidRPr="0011557E">
              <w:rPr>
                <w:b/>
                <w:lang w:bidi="en-US"/>
              </w:rPr>
              <w:t>in the SCC</w:t>
            </w:r>
            <w:r w:rsidRPr="00913D9A">
              <w:rPr>
                <w:lang w:bidi="en-US"/>
              </w:rPr>
              <w:t>.</w:t>
            </w:r>
          </w:p>
        </w:tc>
      </w:tr>
      <w:tr w:rsidR="00192510" w:rsidRPr="002012E4" w14:paraId="57B4C571" w14:textId="77777777" w:rsidTr="008705C4">
        <w:trPr>
          <w:trHeight w:val="1277"/>
        </w:trPr>
        <w:tc>
          <w:tcPr>
            <w:tcW w:w="2165" w:type="dxa"/>
          </w:tcPr>
          <w:p w14:paraId="7721C692" w14:textId="386E0046" w:rsidR="00192510" w:rsidRPr="002A7797" w:rsidRDefault="00192510" w:rsidP="00B7096D">
            <w:pPr>
              <w:pStyle w:val="GCCClauses"/>
            </w:pPr>
            <w:bookmarkStart w:id="309" w:name="_Toc44943198"/>
            <w:bookmarkStart w:id="310" w:name="_Toc45027673"/>
            <w:bookmarkStart w:id="311" w:name="_Toc45028428"/>
            <w:bookmarkStart w:id="312" w:name="_Toc46388286"/>
            <w:r w:rsidRPr="002A7797">
              <w:t>Applicable Law</w:t>
            </w:r>
            <w:bookmarkEnd w:id="309"/>
            <w:bookmarkEnd w:id="310"/>
            <w:bookmarkEnd w:id="311"/>
            <w:bookmarkEnd w:id="312"/>
          </w:p>
        </w:tc>
        <w:tc>
          <w:tcPr>
            <w:tcW w:w="7795" w:type="dxa"/>
            <w:gridSpan w:val="3"/>
          </w:tcPr>
          <w:p w14:paraId="65CBD4EF" w14:textId="094B499D" w:rsidR="00192510" w:rsidRPr="00913D9A" w:rsidRDefault="00192510" w:rsidP="00254842">
            <w:pPr>
              <w:pStyle w:val="GCCSubclause"/>
              <w:rPr>
                <w:lang w:bidi="en-US"/>
              </w:rPr>
            </w:pPr>
            <w:r w:rsidRPr="00913D9A">
              <w:rPr>
                <w:lang w:bidi="en-US"/>
              </w:rPr>
              <w:t xml:space="preserve">The </w:t>
            </w:r>
            <w:r w:rsidR="00667DF3">
              <w:rPr>
                <w:lang w:bidi="en-US"/>
              </w:rPr>
              <w:t>contract</w:t>
            </w:r>
            <w:r w:rsidRPr="00913D9A">
              <w:rPr>
                <w:lang w:bidi="en-US"/>
              </w:rPr>
              <w:t xml:space="preserve"> shall be interpreted in accordance with the laws of the </w:t>
            </w:r>
            <w:r w:rsidR="00563042">
              <w:rPr>
                <w:lang w:bidi="en-US"/>
              </w:rPr>
              <w:t>purchaser</w:t>
            </w:r>
            <w:r w:rsidRPr="00913D9A">
              <w:rPr>
                <w:lang w:bidi="en-US"/>
              </w:rPr>
              <w:t xml:space="preserve">’s </w:t>
            </w:r>
            <w:r w:rsidR="0062078D">
              <w:rPr>
                <w:lang w:bidi="en-US"/>
              </w:rPr>
              <w:t>country</w:t>
            </w:r>
            <w:r w:rsidRPr="00913D9A">
              <w:rPr>
                <w:lang w:bidi="en-US"/>
              </w:rPr>
              <w:t>.</w:t>
            </w:r>
          </w:p>
        </w:tc>
      </w:tr>
      <w:tr w:rsidR="00192510" w:rsidRPr="002012E4" w14:paraId="1AE1F3F3" w14:textId="77777777" w:rsidTr="008705C4">
        <w:trPr>
          <w:trHeight w:val="2117"/>
        </w:trPr>
        <w:tc>
          <w:tcPr>
            <w:tcW w:w="2165" w:type="dxa"/>
          </w:tcPr>
          <w:p w14:paraId="4D075A1D" w14:textId="3805DAAD" w:rsidR="00192510" w:rsidRPr="002A7797" w:rsidRDefault="00192510" w:rsidP="00B7096D">
            <w:pPr>
              <w:pStyle w:val="GCCClauses"/>
            </w:pPr>
            <w:bookmarkStart w:id="313" w:name="_Toc44943199"/>
            <w:bookmarkStart w:id="314" w:name="_Toc45027674"/>
            <w:bookmarkStart w:id="315" w:name="_Toc45028429"/>
            <w:bookmarkStart w:id="316" w:name="_Toc46388287"/>
            <w:r w:rsidRPr="002A7797">
              <w:t>Notices</w:t>
            </w:r>
            <w:bookmarkEnd w:id="313"/>
            <w:bookmarkEnd w:id="314"/>
            <w:bookmarkEnd w:id="315"/>
            <w:bookmarkEnd w:id="316"/>
          </w:p>
        </w:tc>
        <w:tc>
          <w:tcPr>
            <w:tcW w:w="7795" w:type="dxa"/>
            <w:gridSpan w:val="3"/>
          </w:tcPr>
          <w:p w14:paraId="0DE6B291" w14:textId="2E03EBFD" w:rsidR="00192510" w:rsidRPr="00597597" w:rsidRDefault="00192510" w:rsidP="00254842">
            <w:pPr>
              <w:pStyle w:val="GCCSubclause"/>
              <w:rPr>
                <w:bCs/>
                <w:lang w:bidi="en-US"/>
              </w:rPr>
            </w:pPr>
            <w:r w:rsidRPr="002012E4">
              <w:rPr>
                <w:lang w:bidi="en-US"/>
              </w:rPr>
              <w:tab/>
              <w:t xml:space="preserve">Any notice given by one party to the other pursuant to this </w:t>
            </w:r>
            <w:r w:rsidR="00667DF3">
              <w:rPr>
                <w:lang w:bidi="en-US"/>
              </w:rPr>
              <w:t>contract</w:t>
            </w:r>
            <w:r w:rsidRPr="002012E4">
              <w:rPr>
                <w:lang w:bidi="en-US"/>
              </w:rPr>
              <w:t xml:space="preserve"> shall be sent to the other party in writing to the address </w:t>
            </w:r>
            <w:r w:rsidRPr="002012E4">
              <w:rPr>
                <w:b/>
                <w:lang w:bidi="en-US"/>
              </w:rPr>
              <w:t>specified in</w:t>
            </w:r>
            <w:r w:rsidRPr="002012E4">
              <w:rPr>
                <w:b/>
                <w:spacing w:val="-1"/>
                <w:lang w:bidi="en-US"/>
              </w:rPr>
              <w:t xml:space="preserve"> </w:t>
            </w:r>
            <w:r w:rsidRPr="002012E4">
              <w:rPr>
                <w:b/>
                <w:lang w:bidi="en-US"/>
              </w:rPr>
              <w:t>SCC.</w:t>
            </w:r>
          </w:p>
          <w:p w14:paraId="665D0DA9" w14:textId="77777777" w:rsidR="00192510" w:rsidRPr="002012E4" w:rsidRDefault="00192510" w:rsidP="00254842">
            <w:pPr>
              <w:pStyle w:val="GCCSubclause"/>
              <w:rPr>
                <w:lang w:bidi="en-US"/>
              </w:rPr>
            </w:pPr>
            <w:r w:rsidRPr="002012E4">
              <w:rPr>
                <w:lang w:bidi="en-US"/>
              </w:rPr>
              <w:t>A notice shall be effective when delivered or on the notice’s effective date, whichever is</w:t>
            </w:r>
            <w:r w:rsidRPr="002012E4">
              <w:rPr>
                <w:spacing w:val="-2"/>
                <w:lang w:bidi="en-US"/>
              </w:rPr>
              <w:t xml:space="preserve"> </w:t>
            </w:r>
            <w:r w:rsidRPr="002012E4">
              <w:rPr>
                <w:lang w:bidi="en-US"/>
              </w:rPr>
              <w:t>later.</w:t>
            </w:r>
          </w:p>
        </w:tc>
      </w:tr>
      <w:tr w:rsidR="00192510" w:rsidRPr="002012E4" w14:paraId="1F76DE4E" w14:textId="77777777" w:rsidTr="008705C4">
        <w:trPr>
          <w:trHeight w:val="2115"/>
        </w:trPr>
        <w:tc>
          <w:tcPr>
            <w:tcW w:w="2165" w:type="dxa"/>
          </w:tcPr>
          <w:p w14:paraId="695865CD" w14:textId="2FD6197E" w:rsidR="00192510" w:rsidRPr="002A7797" w:rsidRDefault="00192510" w:rsidP="00B7096D">
            <w:pPr>
              <w:pStyle w:val="GCCClauses"/>
            </w:pPr>
            <w:bookmarkStart w:id="317" w:name="_Toc44943200"/>
            <w:bookmarkStart w:id="318" w:name="_Toc45027675"/>
            <w:bookmarkStart w:id="319" w:name="_Toc45028430"/>
            <w:bookmarkStart w:id="320" w:name="_Toc46388288"/>
            <w:r w:rsidRPr="002A7797">
              <w:t>Taxes and Duties</w:t>
            </w:r>
            <w:bookmarkEnd w:id="317"/>
            <w:bookmarkEnd w:id="318"/>
            <w:bookmarkEnd w:id="319"/>
            <w:bookmarkEnd w:id="320"/>
          </w:p>
        </w:tc>
        <w:tc>
          <w:tcPr>
            <w:tcW w:w="7795" w:type="dxa"/>
            <w:gridSpan w:val="3"/>
          </w:tcPr>
          <w:p w14:paraId="4776EFE1" w14:textId="6CF56707" w:rsidR="00192510" w:rsidRPr="00913D9A" w:rsidRDefault="00192510" w:rsidP="00254842">
            <w:pPr>
              <w:pStyle w:val="GCCSubclause"/>
              <w:rPr>
                <w:lang w:bidi="en-US"/>
              </w:rPr>
            </w:pPr>
            <w:r w:rsidRPr="002012E4">
              <w:rPr>
                <w:lang w:bidi="en-US"/>
              </w:rPr>
              <w:t xml:space="preserve">A foreign </w:t>
            </w:r>
            <w:r w:rsidR="00732696">
              <w:rPr>
                <w:lang w:bidi="en-US"/>
              </w:rPr>
              <w:t>supplier</w:t>
            </w:r>
            <w:r w:rsidRPr="002012E4">
              <w:rPr>
                <w:lang w:bidi="en-US"/>
              </w:rPr>
              <w:t xml:space="preserve"> shall be entirely responsible for all taxes, stamp duties, license fees, and other such levies imposed outside the </w:t>
            </w:r>
            <w:r w:rsidR="00563042">
              <w:rPr>
                <w:spacing w:val="-5"/>
                <w:lang w:bidi="en-US"/>
              </w:rPr>
              <w:t>purchaser</w:t>
            </w:r>
            <w:r w:rsidRPr="002012E4">
              <w:rPr>
                <w:spacing w:val="-5"/>
                <w:lang w:bidi="en-US"/>
              </w:rPr>
              <w:t xml:space="preserve">’s </w:t>
            </w:r>
            <w:r w:rsidR="0062078D">
              <w:rPr>
                <w:spacing w:val="-5"/>
                <w:lang w:bidi="en-US"/>
              </w:rPr>
              <w:t>country</w:t>
            </w:r>
            <w:r w:rsidRPr="002012E4">
              <w:rPr>
                <w:spacing w:val="-6"/>
                <w:lang w:bidi="en-US"/>
              </w:rPr>
              <w:t>.</w:t>
            </w:r>
          </w:p>
          <w:p w14:paraId="38DD5E49" w14:textId="1529CA24" w:rsidR="00192510" w:rsidRPr="002012E4" w:rsidRDefault="00192510" w:rsidP="00254842">
            <w:pPr>
              <w:pStyle w:val="GCCSubclause"/>
              <w:rPr>
                <w:lang w:bidi="en-US"/>
              </w:rPr>
            </w:pPr>
            <w:r w:rsidRPr="002012E4">
              <w:rPr>
                <w:lang w:bidi="en-US"/>
              </w:rPr>
              <w:t xml:space="preserve">A local </w:t>
            </w:r>
            <w:r w:rsidR="00732696">
              <w:rPr>
                <w:lang w:bidi="en-US"/>
              </w:rPr>
              <w:t>supplier</w:t>
            </w:r>
            <w:r w:rsidRPr="002012E4">
              <w:rPr>
                <w:lang w:bidi="en-US"/>
              </w:rPr>
              <w:t xml:space="preserve"> shall be entirely responsible for all taxes, duties, license fees, etc., incurred until delivery of the contracted </w:t>
            </w:r>
            <w:r w:rsidR="0062078D">
              <w:rPr>
                <w:lang w:bidi="en-US"/>
              </w:rPr>
              <w:t>goods</w:t>
            </w:r>
            <w:r w:rsidRPr="002012E4">
              <w:rPr>
                <w:lang w:bidi="en-US"/>
              </w:rPr>
              <w:t xml:space="preserve"> to the</w:t>
            </w:r>
            <w:r w:rsidRPr="002012E4">
              <w:rPr>
                <w:spacing w:val="-2"/>
                <w:lang w:bidi="en-US"/>
              </w:rPr>
              <w:t xml:space="preserve"> </w:t>
            </w:r>
            <w:r w:rsidR="00563042">
              <w:rPr>
                <w:lang w:bidi="en-US"/>
              </w:rPr>
              <w:t>purchaser</w:t>
            </w:r>
            <w:r w:rsidRPr="002012E4">
              <w:rPr>
                <w:lang w:bidi="en-US"/>
              </w:rPr>
              <w:t>.</w:t>
            </w:r>
          </w:p>
        </w:tc>
      </w:tr>
    </w:tbl>
    <w:p w14:paraId="2E3B0A43" w14:textId="77777777" w:rsidR="00192510" w:rsidRPr="002012E4" w:rsidRDefault="00192510" w:rsidP="002E58D5">
      <w:pPr>
        <w:widowControl w:val="0"/>
        <w:tabs>
          <w:tab w:val="left" w:pos="0"/>
        </w:tabs>
        <w:autoSpaceDE w:val="0"/>
        <w:autoSpaceDN w:val="0"/>
        <w:spacing w:before="240" w:line="240" w:lineRule="exact"/>
        <w:rPr>
          <w:rFonts w:asciiTheme="minorBidi" w:hAnsiTheme="minorBidi" w:cstheme="minorBidi"/>
          <w:lang w:bidi="en-US"/>
        </w:rPr>
      </w:pPr>
    </w:p>
    <w:p w14:paraId="2A058176" w14:textId="77777777" w:rsidR="00192510" w:rsidRPr="002012E4" w:rsidRDefault="00192510" w:rsidP="002E58D5">
      <w:pPr>
        <w:widowControl w:val="0"/>
        <w:tabs>
          <w:tab w:val="left" w:pos="0"/>
        </w:tabs>
        <w:autoSpaceDE w:val="0"/>
        <w:autoSpaceDN w:val="0"/>
        <w:spacing w:before="240" w:line="240" w:lineRule="exact"/>
        <w:rPr>
          <w:rFonts w:asciiTheme="minorBidi" w:hAnsiTheme="minorBidi" w:cstheme="minorBidi"/>
          <w:lang w:bidi="en-US"/>
        </w:rPr>
      </w:pPr>
    </w:p>
    <w:p w14:paraId="6A7B155C" w14:textId="77777777" w:rsidR="00A65334" w:rsidRPr="00A520A6" w:rsidRDefault="00A65334" w:rsidP="002E58D5">
      <w:pPr>
        <w:widowControl w:val="0"/>
        <w:tabs>
          <w:tab w:val="left" w:pos="0"/>
        </w:tabs>
        <w:autoSpaceDE w:val="0"/>
        <w:autoSpaceDN w:val="0"/>
        <w:spacing w:before="84"/>
        <w:ind w:left="1461" w:right="1486"/>
        <w:jc w:val="center"/>
        <w:outlineLvl w:val="0"/>
        <w:rPr>
          <w:rFonts w:asciiTheme="minorBidi" w:hAnsiTheme="minorBidi" w:cstheme="minorBidi"/>
          <w:b/>
          <w:bCs/>
          <w:sz w:val="36"/>
          <w:szCs w:val="36"/>
          <w:lang w:bidi="en-US"/>
        </w:rPr>
        <w:sectPr w:rsidR="00A65334" w:rsidRPr="00A520A6" w:rsidSect="00A51237">
          <w:footerReference w:type="default" r:id="rId38"/>
          <w:pgSz w:w="11900" w:h="16820" w:code="9"/>
          <w:pgMar w:top="2347" w:right="964" w:bottom="1440" w:left="1015" w:header="709" w:footer="709" w:gutter="0"/>
          <w:cols w:space="708"/>
          <w:docGrid w:linePitch="360"/>
        </w:sectPr>
      </w:pPr>
    </w:p>
    <w:p w14:paraId="4738CDE1" w14:textId="60A15992" w:rsidR="00192510" w:rsidRPr="00CA576A" w:rsidRDefault="00192510" w:rsidP="00CA576A">
      <w:pPr>
        <w:pStyle w:val="SectionHeading"/>
        <w:rPr>
          <w:lang w:bidi="en-US"/>
        </w:rPr>
      </w:pPr>
      <w:bookmarkStart w:id="321" w:name="_Toc57576771"/>
      <w:r w:rsidRPr="003D0661">
        <w:rPr>
          <w:lang w:bidi="en-US"/>
        </w:rPr>
        <w:t>Section VII (B). Special Conditions of Contract</w:t>
      </w:r>
      <w:bookmarkEnd w:id="321"/>
    </w:p>
    <w:p w14:paraId="04D38E52" w14:textId="77777777" w:rsidR="00192510" w:rsidRPr="00B23E50" w:rsidRDefault="00192510" w:rsidP="002E58D5">
      <w:pPr>
        <w:widowControl w:val="0"/>
        <w:tabs>
          <w:tab w:val="left" w:pos="0"/>
        </w:tabs>
        <w:autoSpaceDE w:val="0"/>
        <w:autoSpaceDN w:val="0"/>
        <w:spacing w:before="240" w:line="240" w:lineRule="exact"/>
        <w:rPr>
          <w:rFonts w:asciiTheme="minorBidi" w:hAnsiTheme="minorBidi" w:cstheme="minorBidi"/>
          <w:b/>
          <w:lang w:bidi="en-US"/>
        </w:rPr>
      </w:pPr>
    </w:p>
    <w:p w14:paraId="13EBB1EA" w14:textId="65614EA3" w:rsidR="00192510" w:rsidRPr="00B23E50" w:rsidRDefault="00192510" w:rsidP="002E58D5">
      <w:pPr>
        <w:widowControl w:val="0"/>
        <w:tabs>
          <w:tab w:val="left" w:pos="0"/>
        </w:tabs>
        <w:autoSpaceDE w:val="0"/>
        <w:autoSpaceDN w:val="0"/>
        <w:spacing w:before="240" w:line="240" w:lineRule="exact"/>
        <w:rPr>
          <w:rFonts w:asciiTheme="minorBidi" w:hAnsiTheme="minorBidi" w:cstheme="minorBidi"/>
          <w:lang w:bidi="en-US"/>
        </w:rPr>
      </w:pPr>
      <w:r w:rsidRPr="00B23E50">
        <w:rPr>
          <w:rFonts w:asciiTheme="minorBidi" w:hAnsiTheme="minorBidi" w:cstheme="minorBidi"/>
          <w:lang w:bidi="en-US"/>
        </w:rPr>
        <w:t xml:space="preserve">The following </w:t>
      </w:r>
      <w:r w:rsidR="00980F7E">
        <w:rPr>
          <w:rFonts w:asciiTheme="minorBidi" w:hAnsiTheme="minorBidi" w:cstheme="minorBidi"/>
          <w:lang w:bidi="en-US"/>
        </w:rPr>
        <w:t>SCC</w:t>
      </w:r>
      <w:r w:rsidR="00EF3841" w:rsidRPr="00B23E50">
        <w:rPr>
          <w:rFonts w:asciiTheme="minorBidi" w:hAnsiTheme="minorBidi" w:cstheme="minorBidi"/>
          <w:lang w:bidi="en-US"/>
        </w:rPr>
        <w:t xml:space="preserve"> </w:t>
      </w:r>
      <w:r w:rsidRPr="00B23E50">
        <w:rPr>
          <w:rFonts w:asciiTheme="minorBidi" w:hAnsiTheme="minorBidi" w:cstheme="minorBidi"/>
          <w:lang w:bidi="en-US"/>
        </w:rPr>
        <w:t xml:space="preserve">shall supplement the </w:t>
      </w:r>
      <w:r w:rsidR="00980F7E">
        <w:rPr>
          <w:rFonts w:asciiTheme="minorBidi" w:hAnsiTheme="minorBidi" w:cstheme="minorBidi"/>
          <w:lang w:bidi="en-US"/>
        </w:rPr>
        <w:t>GCC</w:t>
      </w:r>
      <w:r w:rsidRPr="00B23E50">
        <w:rPr>
          <w:rFonts w:asciiTheme="minorBidi" w:hAnsiTheme="minorBidi" w:cstheme="minorBidi"/>
          <w:lang w:bidi="en-US"/>
        </w:rPr>
        <w:t xml:space="preserve">. Whenever there is a conflict, the provisions herein shall prevail over those in the </w:t>
      </w:r>
      <w:r w:rsidR="00980F7E">
        <w:rPr>
          <w:rFonts w:asciiTheme="minorBidi" w:hAnsiTheme="minorBidi" w:cstheme="minorBidi"/>
          <w:lang w:bidi="en-US"/>
        </w:rPr>
        <w:t>GCC</w:t>
      </w:r>
      <w:r w:rsidRPr="00B23E50">
        <w:rPr>
          <w:rFonts w:asciiTheme="minorBidi" w:hAnsiTheme="minorBidi" w:cstheme="minorBidi"/>
          <w:lang w:bidi="en-US"/>
        </w:rPr>
        <w:t>. The corresponding clause number of the GCC is indicated in parentheses.</w:t>
      </w:r>
    </w:p>
    <w:p w14:paraId="5415147B" w14:textId="0DA2E406" w:rsidR="00192510" w:rsidRPr="003656D6" w:rsidRDefault="00192510" w:rsidP="002E58D5">
      <w:pPr>
        <w:widowControl w:val="0"/>
        <w:tabs>
          <w:tab w:val="left" w:pos="0"/>
        </w:tabs>
        <w:autoSpaceDE w:val="0"/>
        <w:autoSpaceDN w:val="0"/>
        <w:spacing w:before="240" w:line="240" w:lineRule="exact"/>
        <w:rPr>
          <w:rFonts w:asciiTheme="minorBidi" w:hAnsiTheme="minorBidi" w:cstheme="minorBidi"/>
          <w:i/>
          <w:color w:val="FF0000"/>
          <w:lang w:bidi="en-US"/>
        </w:rPr>
      </w:pPr>
      <w:r w:rsidRPr="003656D6">
        <w:rPr>
          <w:rFonts w:asciiTheme="minorBidi" w:hAnsiTheme="minorBidi" w:cstheme="minorBidi"/>
          <w:i/>
          <w:color w:val="FF0000"/>
          <w:lang w:bidi="en-US"/>
        </w:rPr>
        <w:t xml:space="preserve">[Instructions for completing the </w:t>
      </w:r>
      <w:r w:rsidR="00980F7E">
        <w:rPr>
          <w:rFonts w:asciiTheme="minorBidi" w:hAnsiTheme="minorBidi" w:cstheme="minorBidi"/>
          <w:i/>
          <w:color w:val="FF0000"/>
          <w:lang w:bidi="en-US"/>
        </w:rPr>
        <w:t>SCC</w:t>
      </w:r>
      <w:r w:rsidRPr="003656D6">
        <w:rPr>
          <w:rFonts w:asciiTheme="minorBidi" w:hAnsiTheme="minorBidi" w:cstheme="minorBidi"/>
          <w:i/>
          <w:color w:val="FF0000"/>
          <w:lang w:bidi="en-US"/>
        </w:rPr>
        <w:t xml:space="preserve"> are provided in italics in the notes for the relevant SCC. Where example provisions are furnished, they are only illustrative of the provisions that the </w:t>
      </w:r>
      <w:r w:rsidR="00563042">
        <w:rPr>
          <w:rFonts w:asciiTheme="minorBidi" w:hAnsiTheme="minorBidi" w:cstheme="minorBidi"/>
          <w:i/>
          <w:color w:val="FF0000"/>
          <w:lang w:bidi="en-US"/>
        </w:rPr>
        <w:t>purchaser</w:t>
      </w:r>
      <w:r w:rsidRPr="003656D6">
        <w:rPr>
          <w:rFonts w:asciiTheme="minorBidi" w:hAnsiTheme="minorBidi" w:cstheme="minorBidi"/>
          <w:i/>
          <w:color w:val="FF0000"/>
          <w:lang w:bidi="en-US"/>
        </w:rPr>
        <w:t xml:space="preserve"> should draft specifically for each procurement.]</w:t>
      </w:r>
    </w:p>
    <w:p w14:paraId="47BF8E8C" w14:textId="77777777" w:rsidR="00192510" w:rsidRPr="00B23E50" w:rsidRDefault="00192510" w:rsidP="002E58D5">
      <w:pPr>
        <w:widowControl w:val="0"/>
        <w:tabs>
          <w:tab w:val="left" w:pos="0"/>
        </w:tabs>
        <w:autoSpaceDE w:val="0"/>
        <w:autoSpaceDN w:val="0"/>
        <w:spacing w:before="240" w:line="240" w:lineRule="exact"/>
        <w:rPr>
          <w:rFonts w:asciiTheme="minorBidi" w:hAnsiTheme="minorBidi" w:cstheme="minorBidi"/>
          <w:i/>
          <w:lang w:bidi="en-US"/>
        </w:rPr>
      </w:pPr>
    </w:p>
    <w:p w14:paraId="2D5FFB22" w14:textId="371A0A7D" w:rsidR="00192510" w:rsidRPr="006B31A5" w:rsidRDefault="00A75E04" w:rsidP="002E58D5">
      <w:pPr>
        <w:widowControl w:val="0"/>
        <w:tabs>
          <w:tab w:val="left" w:pos="0"/>
        </w:tabs>
        <w:autoSpaceDE w:val="0"/>
        <w:autoSpaceDN w:val="0"/>
        <w:spacing w:before="240" w:line="240" w:lineRule="exact"/>
        <w:outlineLvl w:val="2"/>
        <w:rPr>
          <w:rFonts w:asciiTheme="minorBidi" w:hAnsiTheme="minorBidi" w:cstheme="minorBidi"/>
          <w:b/>
          <w:bCs/>
          <w:lang w:bidi="en-US"/>
        </w:rPr>
      </w:pPr>
      <w:bookmarkStart w:id="322" w:name="_Toc19856936"/>
      <w:r>
        <w:rPr>
          <w:rFonts w:asciiTheme="minorBidi" w:hAnsiTheme="minorBidi" w:cstheme="minorBidi"/>
          <w:b/>
          <w:bCs/>
          <w:lang w:bidi="en-US"/>
        </w:rPr>
        <w:t>GCC c</w:t>
      </w:r>
      <w:r w:rsidR="00192510" w:rsidRPr="00B23E50">
        <w:rPr>
          <w:rFonts w:asciiTheme="minorBidi" w:hAnsiTheme="minorBidi" w:cstheme="minorBidi"/>
          <w:b/>
          <w:bCs/>
          <w:lang w:bidi="en-US"/>
        </w:rPr>
        <w:t>lause 1 - Definitions</w:t>
      </w:r>
      <w:bookmarkEnd w:id="322"/>
    </w:p>
    <w:p w14:paraId="5BF6A90F" w14:textId="049AC798" w:rsidR="00192510" w:rsidRPr="00B23E50" w:rsidRDefault="00192510" w:rsidP="002E58D5">
      <w:pPr>
        <w:widowControl w:val="0"/>
        <w:tabs>
          <w:tab w:val="left" w:pos="0"/>
        </w:tabs>
        <w:autoSpaceDE w:val="0"/>
        <w:autoSpaceDN w:val="0"/>
        <w:spacing w:before="240" w:line="240" w:lineRule="exact"/>
        <w:rPr>
          <w:rFonts w:asciiTheme="minorBidi" w:hAnsiTheme="minorBidi" w:cstheme="minorBidi"/>
          <w:lang w:bidi="en-US"/>
        </w:rPr>
      </w:pPr>
      <w:r w:rsidRPr="00B23E50">
        <w:rPr>
          <w:rFonts w:asciiTheme="minorBidi" w:hAnsiTheme="minorBidi" w:cstheme="minorBidi"/>
          <w:lang w:bidi="en-US"/>
        </w:rPr>
        <w:t>GCC 1.1 (</w:t>
      </w:r>
      <w:r w:rsidR="00EF189A">
        <w:rPr>
          <w:rFonts w:asciiTheme="minorBidi" w:hAnsiTheme="minorBidi" w:cstheme="minorBidi"/>
          <w:lang w:bidi="en-US"/>
        </w:rPr>
        <w:t>h</w:t>
      </w:r>
      <w:r w:rsidRPr="00B23E50">
        <w:rPr>
          <w:rFonts w:asciiTheme="minorBidi" w:hAnsiTheme="minorBidi" w:cstheme="minorBidi"/>
          <w:lang w:bidi="en-US"/>
        </w:rPr>
        <w:t xml:space="preserve">)—The </w:t>
      </w:r>
      <w:r w:rsidR="00CA576A">
        <w:rPr>
          <w:rFonts w:asciiTheme="minorBidi" w:hAnsiTheme="minorBidi" w:cstheme="minorBidi"/>
          <w:lang w:bidi="en-US"/>
        </w:rPr>
        <w:t>p</w:t>
      </w:r>
      <w:r w:rsidRPr="00B23E50">
        <w:rPr>
          <w:rFonts w:asciiTheme="minorBidi" w:hAnsiTheme="minorBidi" w:cstheme="minorBidi"/>
          <w:lang w:bidi="en-US"/>
        </w:rPr>
        <w:t>urchaser is:</w:t>
      </w:r>
    </w:p>
    <w:p w14:paraId="1482E581" w14:textId="14D4C3A5" w:rsidR="00192510" w:rsidRPr="00B23E50" w:rsidRDefault="00192510" w:rsidP="002E58D5">
      <w:pPr>
        <w:widowControl w:val="0"/>
        <w:tabs>
          <w:tab w:val="left" w:pos="0"/>
        </w:tabs>
        <w:autoSpaceDE w:val="0"/>
        <w:autoSpaceDN w:val="0"/>
        <w:spacing w:before="240" w:line="240" w:lineRule="exact"/>
        <w:rPr>
          <w:rFonts w:asciiTheme="minorBidi" w:hAnsiTheme="minorBidi" w:cstheme="minorBidi"/>
          <w:lang w:bidi="en-US"/>
        </w:rPr>
      </w:pPr>
      <w:r w:rsidRPr="00B23E50">
        <w:rPr>
          <w:rFonts w:asciiTheme="minorBidi" w:hAnsiTheme="minorBidi" w:cstheme="minorBidi"/>
          <w:lang w:bidi="en-US"/>
        </w:rPr>
        <w:t>GCC 1.1 (</w:t>
      </w:r>
      <w:r w:rsidR="00EF189A">
        <w:rPr>
          <w:rFonts w:asciiTheme="minorBidi" w:hAnsiTheme="minorBidi" w:cstheme="minorBidi"/>
          <w:lang w:bidi="en-US"/>
        </w:rPr>
        <w:t>j</w:t>
      </w:r>
      <w:r w:rsidRPr="00B23E50">
        <w:rPr>
          <w:rFonts w:asciiTheme="minorBidi" w:hAnsiTheme="minorBidi" w:cstheme="minorBidi"/>
          <w:lang w:bidi="en-US"/>
        </w:rPr>
        <w:t xml:space="preserve">)—The </w:t>
      </w:r>
      <w:r w:rsidR="00CA576A">
        <w:rPr>
          <w:rFonts w:asciiTheme="minorBidi" w:hAnsiTheme="minorBidi" w:cstheme="minorBidi"/>
          <w:lang w:bidi="en-US"/>
        </w:rPr>
        <w:t>s</w:t>
      </w:r>
      <w:r w:rsidRPr="00B23E50">
        <w:rPr>
          <w:rFonts w:asciiTheme="minorBidi" w:hAnsiTheme="minorBidi" w:cstheme="minorBidi"/>
          <w:lang w:bidi="en-US"/>
        </w:rPr>
        <w:t>upplier is:</w:t>
      </w:r>
    </w:p>
    <w:p w14:paraId="7CAB4B52" w14:textId="5361AAA2" w:rsidR="00192510" w:rsidRPr="00B23E50" w:rsidRDefault="00192510" w:rsidP="002E58D5">
      <w:pPr>
        <w:widowControl w:val="0"/>
        <w:tabs>
          <w:tab w:val="left" w:pos="0"/>
        </w:tabs>
        <w:autoSpaceDE w:val="0"/>
        <w:autoSpaceDN w:val="0"/>
        <w:spacing w:before="240" w:line="240" w:lineRule="exact"/>
        <w:rPr>
          <w:rFonts w:asciiTheme="minorBidi" w:hAnsiTheme="minorBidi" w:cstheme="minorBidi"/>
          <w:i/>
          <w:lang w:bidi="en-US"/>
        </w:rPr>
      </w:pPr>
      <w:r w:rsidRPr="00B23E50">
        <w:rPr>
          <w:rFonts w:asciiTheme="minorBidi" w:hAnsiTheme="minorBidi" w:cstheme="minorBidi"/>
          <w:lang w:bidi="en-US"/>
        </w:rPr>
        <w:t>GCC 1.1 (</w:t>
      </w:r>
      <w:r w:rsidR="00EF189A">
        <w:rPr>
          <w:rFonts w:asciiTheme="minorBidi" w:hAnsiTheme="minorBidi" w:cstheme="minorBidi"/>
          <w:lang w:bidi="en-US"/>
        </w:rPr>
        <w:t>k</w:t>
      </w:r>
      <w:r w:rsidRPr="00B23E50">
        <w:rPr>
          <w:rFonts w:asciiTheme="minorBidi" w:hAnsiTheme="minorBidi" w:cstheme="minorBidi"/>
          <w:lang w:bidi="en-US"/>
        </w:rPr>
        <w:t xml:space="preserve">) – The </w:t>
      </w:r>
      <w:r w:rsidR="00CA576A">
        <w:rPr>
          <w:rFonts w:asciiTheme="minorBidi" w:hAnsiTheme="minorBidi" w:cstheme="minorBidi"/>
          <w:lang w:bidi="en-US"/>
        </w:rPr>
        <w:t>p</w:t>
      </w:r>
      <w:r w:rsidRPr="00B23E50">
        <w:rPr>
          <w:rFonts w:asciiTheme="minorBidi" w:hAnsiTheme="minorBidi" w:cstheme="minorBidi"/>
          <w:lang w:bidi="en-US"/>
        </w:rPr>
        <w:t xml:space="preserve">roject </w:t>
      </w:r>
      <w:r w:rsidR="00CA576A">
        <w:rPr>
          <w:rFonts w:asciiTheme="minorBidi" w:hAnsiTheme="minorBidi" w:cstheme="minorBidi"/>
          <w:lang w:bidi="en-US"/>
        </w:rPr>
        <w:t>s</w:t>
      </w:r>
      <w:r w:rsidRPr="00B23E50">
        <w:rPr>
          <w:rFonts w:asciiTheme="minorBidi" w:hAnsiTheme="minorBidi" w:cstheme="minorBidi"/>
          <w:lang w:bidi="en-US"/>
        </w:rPr>
        <w:t xml:space="preserve">ite is: </w:t>
      </w:r>
      <w:r w:rsidRPr="00517CEC">
        <w:rPr>
          <w:rFonts w:asciiTheme="minorBidi" w:hAnsiTheme="minorBidi" w:cstheme="minorBidi"/>
          <w:i/>
          <w:color w:val="FF0000"/>
          <w:lang w:bidi="en-US"/>
        </w:rPr>
        <w:t>[where applicable]</w:t>
      </w:r>
    </w:p>
    <w:p w14:paraId="5275713D" w14:textId="77777777" w:rsidR="00192510" w:rsidRPr="00B23E50" w:rsidRDefault="00192510" w:rsidP="002E58D5">
      <w:pPr>
        <w:widowControl w:val="0"/>
        <w:tabs>
          <w:tab w:val="left" w:pos="0"/>
        </w:tabs>
        <w:autoSpaceDE w:val="0"/>
        <w:autoSpaceDN w:val="0"/>
        <w:spacing w:before="240" w:line="240" w:lineRule="exact"/>
        <w:rPr>
          <w:rFonts w:asciiTheme="minorBidi" w:hAnsiTheme="minorBidi" w:cstheme="minorBidi"/>
          <w:i/>
          <w:lang w:bidi="en-US"/>
        </w:rPr>
      </w:pPr>
    </w:p>
    <w:p w14:paraId="7E861317" w14:textId="74C46BD4" w:rsidR="00192510" w:rsidRPr="00B23E50" w:rsidRDefault="00192510" w:rsidP="002E58D5">
      <w:pPr>
        <w:widowControl w:val="0"/>
        <w:tabs>
          <w:tab w:val="left" w:pos="0"/>
        </w:tabs>
        <w:autoSpaceDE w:val="0"/>
        <w:autoSpaceDN w:val="0"/>
        <w:spacing w:before="240" w:line="240" w:lineRule="exact"/>
        <w:outlineLvl w:val="2"/>
        <w:rPr>
          <w:rFonts w:asciiTheme="minorBidi" w:hAnsiTheme="minorBidi" w:cstheme="minorBidi"/>
          <w:b/>
          <w:bCs/>
          <w:lang w:bidi="en-US"/>
        </w:rPr>
      </w:pPr>
      <w:bookmarkStart w:id="323" w:name="_Toc19856937"/>
      <w:r w:rsidRPr="00B23E50">
        <w:rPr>
          <w:rFonts w:asciiTheme="minorBidi" w:hAnsiTheme="minorBidi" w:cstheme="minorBidi"/>
          <w:b/>
          <w:bCs/>
          <w:lang w:bidi="en-US"/>
        </w:rPr>
        <w:t xml:space="preserve">GCC </w:t>
      </w:r>
      <w:r w:rsidR="00A75E04">
        <w:rPr>
          <w:rFonts w:asciiTheme="minorBidi" w:hAnsiTheme="minorBidi" w:cstheme="minorBidi"/>
          <w:b/>
          <w:bCs/>
          <w:lang w:bidi="en-US"/>
        </w:rPr>
        <w:t>c</w:t>
      </w:r>
      <w:r w:rsidRPr="00B23E50">
        <w:rPr>
          <w:rFonts w:asciiTheme="minorBidi" w:hAnsiTheme="minorBidi" w:cstheme="minorBidi"/>
          <w:b/>
          <w:bCs/>
          <w:lang w:bidi="en-US"/>
        </w:rPr>
        <w:t>lause 3.1 - Country of Origin</w:t>
      </w:r>
      <w:bookmarkEnd w:id="323"/>
    </w:p>
    <w:p w14:paraId="789742B4" w14:textId="082437BB" w:rsidR="00192510" w:rsidRPr="00B23E50" w:rsidRDefault="00192510" w:rsidP="002E58D5">
      <w:pPr>
        <w:widowControl w:val="0"/>
        <w:tabs>
          <w:tab w:val="left" w:pos="0"/>
        </w:tabs>
        <w:autoSpaceDE w:val="0"/>
        <w:autoSpaceDN w:val="0"/>
        <w:spacing w:before="240" w:line="240" w:lineRule="exact"/>
        <w:rPr>
          <w:rFonts w:asciiTheme="minorBidi" w:hAnsiTheme="minorBidi" w:cstheme="minorBidi"/>
          <w:lang w:bidi="en-US"/>
        </w:rPr>
      </w:pPr>
      <w:r w:rsidRPr="00B23E50">
        <w:rPr>
          <w:rFonts w:asciiTheme="minorBidi" w:hAnsiTheme="minorBidi" w:cstheme="minorBidi"/>
          <w:lang w:bidi="en-US"/>
        </w:rPr>
        <w:t xml:space="preserve">All countries and territories </w:t>
      </w:r>
      <w:r w:rsidR="0028511F">
        <w:rPr>
          <w:rFonts w:asciiTheme="minorBidi" w:hAnsiTheme="minorBidi" w:cstheme="minorBidi"/>
          <w:lang w:bidi="en-US"/>
        </w:rPr>
        <w:t xml:space="preserve">are eligible except those sanctioned </w:t>
      </w:r>
      <w:r w:rsidR="00A75E04">
        <w:rPr>
          <w:rFonts w:asciiTheme="minorBidi" w:hAnsiTheme="minorBidi" w:cstheme="minorBidi"/>
        </w:rPr>
        <w:t>under c</w:t>
      </w:r>
      <w:r w:rsidRPr="00B23E50">
        <w:rPr>
          <w:rFonts w:asciiTheme="minorBidi" w:hAnsiTheme="minorBidi" w:cstheme="minorBidi"/>
        </w:rPr>
        <w:t xml:space="preserve">hapter VII of the </w:t>
      </w:r>
      <w:r w:rsidR="0028511F">
        <w:rPr>
          <w:rFonts w:asciiTheme="minorBidi" w:hAnsiTheme="minorBidi" w:cstheme="minorBidi"/>
        </w:rPr>
        <w:t xml:space="preserve">resolutions </w:t>
      </w:r>
      <w:r w:rsidR="00903FEF" w:rsidRPr="00B23E50">
        <w:rPr>
          <w:rFonts w:asciiTheme="minorBidi" w:hAnsiTheme="minorBidi" w:cstheme="minorBidi"/>
        </w:rPr>
        <w:t xml:space="preserve">of the </w:t>
      </w:r>
      <w:r w:rsidR="0028511F">
        <w:rPr>
          <w:rFonts w:asciiTheme="minorBidi" w:hAnsiTheme="minorBidi" w:cstheme="minorBidi"/>
        </w:rPr>
        <w:t>Security Coun</w:t>
      </w:r>
      <w:r w:rsidR="00334E12">
        <w:rPr>
          <w:rFonts w:asciiTheme="minorBidi" w:hAnsiTheme="minorBidi" w:cstheme="minorBidi"/>
        </w:rPr>
        <w:t xml:space="preserve">cil of the </w:t>
      </w:r>
      <w:r w:rsidR="00903FEF" w:rsidRPr="00B23E50">
        <w:rPr>
          <w:rFonts w:asciiTheme="minorBidi" w:hAnsiTheme="minorBidi" w:cstheme="minorBidi"/>
        </w:rPr>
        <w:t>United Nations</w:t>
      </w:r>
      <w:r w:rsidRPr="00B23E50">
        <w:rPr>
          <w:rFonts w:asciiTheme="minorBidi" w:hAnsiTheme="minorBidi" w:cstheme="minorBidi"/>
        </w:rPr>
        <w:t>.</w:t>
      </w:r>
    </w:p>
    <w:p w14:paraId="5DE6DC37" w14:textId="77777777" w:rsidR="00192510" w:rsidRPr="00B23E50" w:rsidRDefault="00192510" w:rsidP="002E58D5">
      <w:pPr>
        <w:widowControl w:val="0"/>
        <w:tabs>
          <w:tab w:val="left" w:pos="0"/>
        </w:tabs>
        <w:autoSpaceDE w:val="0"/>
        <w:autoSpaceDN w:val="0"/>
        <w:spacing w:before="240" w:line="240" w:lineRule="exact"/>
        <w:rPr>
          <w:rFonts w:asciiTheme="minorBidi" w:hAnsiTheme="minorBidi" w:cstheme="minorBidi"/>
          <w:lang w:bidi="en-US"/>
        </w:rPr>
      </w:pPr>
    </w:p>
    <w:p w14:paraId="7C9B0850" w14:textId="1B4D9893" w:rsidR="00192510" w:rsidRPr="00B23E50" w:rsidRDefault="00192510" w:rsidP="002E58D5">
      <w:pPr>
        <w:widowControl w:val="0"/>
        <w:tabs>
          <w:tab w:val="left" w:pos="0"/>
        </w:tabs>
        <w:autoSpaceDE w:val="0"/>
        <w:autoSpaceDN w:val="0"/>
        <w:spacing w:before="240" w:line="240" w:lineRule="exact"/>
        <w:outlineLvl w:val="2"/>
        <w:rPr>
          <w:rFonts w:asciiTheme="minorBidi" w:hAnsiTheme="minorBidi" w:cstheme="minorBidi"/>
          <w:b/>
          <w:bCs/>
          <w:lang w:bidi="en-US"/>
        </w:rPr>
      </w:pPr>
      <w:bookmarkStart w:id="324" w:name="_Toc19856938"/>
      <w:r w:rsidRPr="00B23E50">
        <w:rPr>
          <w:rFonts w:asciiTheme="minorBidi" w:hAnsiTheme="minorBidi" w:cstheme="minorBidi"/>
          <w:b/>
          <w:bCs/>
          <w:lang w:bidi="en-US"/>
        </w:rPr>
        <w:t xml:space="preserve">GCC </w:t>
      </w:r>
      <w:r w:rsidR="00A75E04">
        <w:rPr>
          <w:rFonts w:asciiTheme="minorBidi" w:hAnsiTheme="minorBidi" w:cstheme="minorBidi"/>
          <w:b/>
          <w:bCs/>
          <w:lang w:bidi="en-US"/>
        </w:rPr>
        <w:t>c</w:t>
      </w:r>
      <w:r w:rsidRPr="00B23E50">
        <w:rPr>
          <w:rFonts w:asciiTheme="minorBidi" w:hAnsiTheme="minorBidi" w:cstheme="minorBidi"/>
          <w:b/>
          <w:bCs/>
          <w:lang w:bidi="en-US"/>
        </w:rPr>
        <w:t xml:space="preserve">lause </w:t>
      </w:r>
      <w:r w:rsidR="00EF189A">
        <w:rPr>
          <w:rFonts w:asciiTheme="minorBidi" w:hAnsiTheme="minorBidi" w:cstheme="minorBidi"/>
          <w:b/>
          <w:bCs/>
          <w:lang w:bidi="en-US"/>
        </w:rPr>
        <w:t>10</w:t>
      </w:r>
      <w:r w:rsidRPr="00B23E50">
        <w:rPr>
          <w:rFonts w:asciiTheme="minorBidi" w:hAnsiTheme="minorBidi" w:cstheme="minorBidi"/>
          <w:b/>
          <w:bCs/>
          <w:lang w:bidi="en-US"/>
        </w:rPr>
        <w:t>.1 - Performance Security</w:t>
      </w:r>
      <w:bookmarkEnd w:id="324"/>
    </w:p>
    <w:p w14:paraId="629AD933" w14:textId="05EE007C" w:rsidR="00192510" w:rsidRPr="00517CEC" w:rsidRDefault="00192510" w:rsidP="002E58D5">
      <w:pPr>
        <w:widowControl w:val="0"/>
        <w:tabs>
          <w:tab w:val="left" w:pos="0"/>
          <w:tab w:val="left" w:pos="2358"/>
        </w:tabs>
        <w:autoSpaceDE w:val="0"/>
        <w:autoSpaceDN w:val="0"/>
        <w:spacing w:before="240" w:line="240" w:lineRule="exact"/>
        <w:rPr>
          <w:rFonts w:asciiTheme="minorBidi" w:hAnsiTheme="minorBidi" w:cstheme="minorBidi"/>
          <w:i/>
          <w:color w:val="FF0000"/>
          <w:lang w:bidi="en-US"/>
        </w:rPr>
      </w:pPr>
      <w:r w:rsidRPr="00B23E50">
        <w:rPr>
          <w:rFonts w:asciiTheme="minorBidi" w:hAnsiTheme="minorBidi" w:cstheme="minorBidi"/>
          <w:lang w:bidi="en-US"/>
        </w:rPr>
        <w:t xml:space="preserve">The amount of performance security, as a percentage of the </w:t>
      </w:r>
      <w:r w:rsidR="00667DF3">
        <w:rPr>
          <w:rFonts w:asciiTheme="minorBidi" w:hAnsiTheme="minorBidi" w:cstheme="minorBidi"/>
          <w:lang w:bidi="en-US"/>
        </w:rPr>
        <w:t>contract</w:t>
      </w:r>
      <w:r w:rsidRPr="00B23E50">
        <w:rPr>
          <w:rFonts w:asciiTheme="minorBidi" w:hAnsiTheme="minorBidi" w:cstheme="minorBidi"/>
          <w:lang w:bidi="en-US"/>
        </w:rPr>
        <w:t xml:space="preserve"> </w:t>
      </w:r>
      <w:r w:rsidR="00667DF3">
        <w:rPr>
          <w:rFonts w:asciiTheme="minorBidi" w:hAnsiTheme="minorBidi" w:cstheme="minorBidi"/>
          <w:lang w:bidi="en-US"/>
        </w:rPr>
        <w:t>price</w:t>
      </w:r>
      <w:r w:rsidRPr="00B23E50">
        <w:rPr>
          <w:rFonts w:asciiTheme="minorBidi" w:hAnsiTheme="minorBidi" w:cstheme="minorBidi"/>
          <w:lang w:bidi="en-US"/>
        </w:rPr>
        <w:t>, shall be a minimum</w:t>
      </w:r>
      <w:r w:rsidRPr="00B23E50">
        <w:rPr>
          <w:rFonts w:asciiTheme="minorBidi" w:hAnsiTheme="minorBidi" w:cstheme="minorBidi"/>
          <w:spacing w:val="14"/>
          <w:lang w:bidi="en-US"/>
        </w:rPr>
        <w:t xml:space="preserve"> </w:t>
      </w:r>
      <w:r w:rsidRPr="00B23E50">
        <w:rPr>
          <w:rFonts w:asciiTheme="minorBidi" w:hAnsiTheme="minorBidi" w:cstheme="minorBidi"/>
          <w:lang w:bidi="en-US"/>
        </w:rPr>
        <w:t>of</w:t>
      </w:r>
      <w:r w:rsidRPr="00B23E50">
        <w:rPr>
          <w:rFonts w:asciiTheme="minorBidi" w:hAnsiTheme="minorBidi" w:cstheme="minorBidi"/>
          <w:u w:val="single"/>
          <w:lang w:bidi="en-US"/>
        </w:rPr>
        <w:t xml:space="preserve"> </w:t>
      </w:r>
      <w:r w:rsidRPr="00B23E50">
        <w:rPr>
          <w:rFonts w:asciiTheme="minorBidi" w:hAnsiTheme="minorBidi" w:cstheme="minorBidi"/>
          <w:u w:val="single"/>
          <w:lang w:bidi="en-US"/>
        </w:rPr>
        <w:tab/>
      </w:r>
      <w:r w:rsidRPr="00B23E50">
        <w:rPr>
          <w:rFonts w:asciiTheme="minorBidi" w:hAnsiTheme="minorBidi" w:cstheme="minorBidi"/>
          <w:lang w:bidi="en-US"/>
        </w:rPr>
        <w:t xml:space="preserve">percent. </w:t>
      </w:r>
      <w:r w:rsidRPr="00517CEC">
        <w:rPr>
          <w:rFonts w:asciiTheme="minorBidi" w:hAnsiTheme="minorBidi" w:cstheme="minorBidi"/>
          <w:i/>
          <w:color w:val="FF0000"/>
          <w:lang w:bidi="en-US"/>
        </w:rPr>
        <w:t xml:space="preserve">[Five (5) to ten (10) percent of the </w:t>
      </w:r>
      <w:r w:rsidR="00667DF3">
        <w:rPr>
          <w:rFonts w:asciiTheme="minorBidi" w:hAnsiTheme="minorBidi" w:cstheme="minorBidi"/>
          <w:i/>
          <w:color w:val="FF0000"/>
          <w:lang w:bidi="en-US"/>
        </w:rPr>
        <w:t>contract</w:t>
      </w:r>
      <w:r w:rsidRPr="00517CEC">
        <w:rPr>
          <w:rFonts w:asciiTheme="minorBidi" w:hAnsiTheme="minorBidi" w:cstheme="minorBidi"/>
          <w:i/>
          <w:color w:val="FF0000"/>
          <w:lang w:bidi="en-US"/>
        </w:rPr>
        <w:t xml:space="preserve"> </w:t>
      </w:r>
      <w:r w:rsidR="00667DF3">
        <w:rPr>
          <w:rFonts w:asciiTheme="minorBidi" w:hAnsiTheme="minorBidi" w:cstheme="minorBidi"/>
          <w:i/>
          <w:color w:val="FF0000"/>
          <w:lang w:bidi="en-US"/>
        </w:rPr>
        <w:t>price</w:t>
      </w:r>
      <w:r w:rsidRPr="00517CEC">
        <w:rPr>
          <w:rFonts w:asciiTheme="minorBidi" w:hAnsiTheme="minorBidi" w:cstheme="minorBidi"/>
          <w:i/>
          <w:color w:val="FF0000"/>
          <w:lang w:bidi="en-US"/>
        </w:rPr>
        <w:t xml:space="preserve"> would be reasonable</w:t>
      </w:r>
      <w:r w:rsidR="00517CEC" w:rsidRPr="00517CEC">
        <w:rPr>
          <w:rFonts w:asciiTheme="minorBidi" w:hAnsiTheme="minorBidi" w:cstheme="minorBidi"/>
          <w:i/>
          <w:color w:val="FF0000"/>
          <w:lang w:bidi="en-US"/>
        </w:rPr>
        <w:t>]</w:t>
      </w:r>
    </w:p>
    <w:p w14:paraId="698B6858" w14:textId="77777777" w:rsidR="00192510" w:rsidRPr="00B23E50" w:rsidRDefault="00192510" w:rsidP="002E58D5">
      <w:pPr>
        <w:widowControl w:val="0"/>
        <w:tabs>
          <w:tab w:val="left" w:pos="0"/>
          <w:tab w:val="left" w:pos="2358"/>
        </w:tabs>
        <w:autoSpaceDE w:val="0"/>
        <w:autoSpaceDN w:val="0"/>
        <w:spacing w:before="240" w:line="240" w:lineRule="exact"/>
        <w:rPr>
          <w:rFonts w:asciiTheme="minorBidi" w:hAnsiTheme="minorBidi" w:cstheme="minorBidi"/>
          <w:i/>
          <w:lang w:bidi="en-US"/>
        </w:rPr>
      </w:pPr>
    </w:p>
    <w:p w14:paraId="242EEA9C" w14:textId="34C6A495" w:rsidR="00192510" w:rsidRPr="00B23E50" w:rsidRDefault="00192510" w:rsidP="002E58D5">
      <w:pPr>
        <w:widowControl w:val="0"/>
        <w:tabs>
          <w:tab w:val="left" w:pos="0"/>
        </w:tabs>
        <w:autoSpaceDE w:val="0"/>
        <w:autoSpaceDN w:val="0"/>
        <w:spacing w:before="240" w:line="240" w:lineRule="exact"/>
        <w:outlineLvl w:val="2"/>
        <w:rPr>
          <w:rFonts w:asciiTheme="minorBidi" w:hAnsiTheme="minorBidi" w:cstheme="minorBidi"/>
          <w:b/>
          <w:bCs/>
          <w:lang w:bidi="en-US"/>
        </w:rPr>
      </w:pPr>
      <w:r w:rsidRPr="00B23E50">
        <w:rPr>
          <w:rFonts w:asciiTheme="minorBidi" w:hAnsiTheme="minorBidi" w:cstheme="minorBidi"/>
          <w:b/>
          <w:bCs/>
          <w:lang w:bidi="en-US"/>
        </w:rPr>
        <w:t xml:space="preserve">GCC </w:t>
      </w:r>
      <w:r w:rsidR="00A75E04">
        <w:rPr>
          <w:rFonts w:asciiTheme="minorBidi" w:hAnsiTheme="minorBidi" w:cstheme="minorBidi"/>
          <w:b/>
          <w:bCs/>
          <w:lang w:bidi="en-US"/>
        </w:rPr>
        <w:t>c</w:t>
      </w:r>
      <w:r w:rsidRPr="00B23E50">
        <w:rPr>
          <w:rFonts w:asciiTheme="minorBidi" w:hAnsiTheme="minorBidi" w:cstheme="minorBidi"/>
          <w:b/>
          <w:bCs/>
          <w:lang w:bidi="en-US"/>
        </w:rPr>
        <w:t xml:space="preserve">lause </w:t>
      </w:r>
      <w:r w:rsidR="00EF189A">
        <w:rPr>
          <w:rFonts w:asciiTheme="minorBidi" w:hAnsiTheme="minorBidi" w:cstheme="minorBidi"/>
          <w:b/>
          <w:bCs/>
          <w:lang w:bidi="en-US"/>
        </w:rPr>
        <w:t>10</w:t>
      </w:r>
      <w:r w:rsidRPr="00B23E50">
        <w:rPr>
          <w:rFonts w:asciiTheme="minorBidi" w:hAnsiTheme="minorBidi" w:cstheme="minorBidi"/>
          <w:b/>
          <w:bCs/>
          <w:lang w:bidi="en-US"/>
        </w:rPr>
        <w:t>.4 - Performance Security</w:t>
      </w:r>
    </w:p>
    <w:p w14:paraId="36EB3911" w14:textId="2BE49801" w:rsidR="00192510" w:rsidRPr="00B23E50" w:rsidRDefault="00192510" w:rsidP="002E58D5">
      <w:pPr>
        <w:widowControl w:val="0"/>
        <w:tabs>
          <w:tab w:val="left" w:pos="0"/>
        </w:tabs>
        <w:autoSpaceDE w:val="0"/>
        <w:autoSpaceDN w:val="0"/>
        <w:spacing w:before="240" w:line="240" w:lineRule="exact"/>
        <w:rPr>
          <w:rFonts w:asciiTheme="minorBidi" w:hAnsiTheme="minorBidi" w:cstheme="minorBidi"/>
          <w:i/>
          <w:iCs/>
          <w:lang w:bidi="en-US"/>
        </w:rPr>
      </w:pPr>
      <w:r w:rsidRPr="00B23E50">
        <w:rPr>
          <w:rFonts w:asciiTheme="minorBidi" w:hAnsiTheme="minorBidi" w:cstheme="minorBidi"/>
          <w:lang w:bidi="en-US"/>
        </w:rPr>
        <w:t xml:space="preserve">Discharge of the </w:t>
      </w:r>
      <w:r w:rsidR="00A75E04" w:rsidRPr="00B23E50">
        <w:rPr>
          <w:rFonts w:asciiTheme="minorBidi" w:hAnsiTheme="minorBidi" w:cstheme="minorBidi"/>
          <w:lang w:bidi="en-US"/>
        </w:rPr>
        <w:t xml:space="preserve">performance security </w:t>
      </w:r>
      <w:r w:rsidRPr="00B23E50">
        <w:rPr>
          <w:rFonts w:asciiTheme="minorBidi" w:hAnsiTheme="minorBidi" w:cstheme="minorBidi"/>
          <w:lang w:bidi="en-US"/>
        </w:rPr>
        <w:t xml:space="preserve">shall take place: </w:t>
      </w:r>
      <w:r w:rsidRPr="00517CEC">
        <w:rPr>
          <w:rFonts w:asciiTheme="minorBidi" w:hAnsiTheme="minorBidi" w:cstheme="minorBidi"/>
          <w:i/>
          <w:iCs/>
          <w:color w:val="FF0000"/>
          <w:lang w:bidi="en-US"/>
        </w:rPr>
        <w:t xml:space="preserve">[insert date if different from the one indicated in sub clause GCC </w:t>
      </w:r>
      <w:r w:rsidR="0084461D">
        <w:rPr>
          <w:rFonts w:asciiTheme="minorBidi" w:hAnsiTheme="minorBidi" w:cstheme="minorBidi"/>
          <w:i/>
          <w:iCs/>
          <w:color w:val="FF0000"/>
          <w:lang w:bidi="en-US"/>
        </w:rPr>
        <w:t>10</w:t>
      </w:r>
      <w:r w:rsidRPr="00517CEC">
        <w:rPr>
          <w:rFonts w:asciiTheme="minorBidi" w:hAnsiTheme="minorBidi" w:cstheme="minorBidi"/>
          <w:i/>
          <w:iCs/>
          <w:color w:val="FF0000"/>
          <w:lang w:bidi="en-US"/>
        </w:rPr>
        <w:t>.4</w:t>
      </w:r>
      <w:r w:rsidR="00517CEC" w:rsidRPr="00517CEC">
        <w:rPr>
          <w:rFonts w:asciiTheme="minorBidi" w:hAnsiTheme="minorBidi" w:cstheme="minorBidi"/>
          <w:i/>
          <w:iCs/>
          <w:color w:val="FF0000"/>
          <w:lang w:bidi="en-US"/>
        </w:rPr>
        <w:t>]</w:t>
      </w:r>
    </w:p>
    <w:p w14:paraId="78F90535" w14:textId="77777777" w:rsidR="00192510" w:rsidRPr="00B23E50" w:rsidRDefault="00192510" w:rsidP="002E58D5">
      <w:pPr>
        <w:widowControl w:val="0"/>
        <w:tabs>
          <w:tab w:val="left" w:pos="0"/>
        </w:tabs>
        <w:autoSpaceDE w:val="0"/>
        <w:autoSpaceDN w:val="0"/>
        <w:spacing w:before="240" w:line="240" w:lineRule="exact"/>
        <w:rPr>
          <w:rFonts w:asciiTheme="minorBidi" w:hAnsiTheme="minorBidi" w:cstheme="minorBidi"/>
          <w:i/>
          <w:lang w:bidi="en-US"/>
        </w:rPr>
      </w:pPr>
    </w:p>
    <w:p w14:paraId="0449BFC3" w14:textId="02571BB3" w:rsidR="00192510" w:rsidRPr="00B23E50" w:rsidRDefault="00192510" w:rsidP="002E58D5">
      <w:pPr>
        <w:widowControl w:val="0"/>
        <w:tabs>
          <w:tab w:val="left" w:pos="0"/>
        </w:tabs>
        <w:autoSpaceDE w:val="0"/>
        <w:autoSpaceDN w:val="0"/>
        <w:spacing w:before="240" w:line="240" w:lineRule="exact"/>
        <w:outlineLvl w:val="2"/>
        <w:rPr>
          <w:rFonts w:asciiTheme="minorBidi" w:hAnsiTheme="minorBidi" w:cstheme="minorBidi"/>
          <w:b/>
          <w:bCs/>
          <w:lang w:bidi="en-US"/>
        </w:rPr>
      </w:pPr>
      <w:bookmarkStart w:id="325" w:name="_Toc19856939"/>
      <w:r w:rsidRPr="00B23E50">
        <w:rPr>
          <w:rFonts w:asciiTheme="minorBidi" w:hAnsiTheme="minorBidi" w:cstheme="minorBidi"/>
          <w:b/>
          <w:bCs/>
          <w:lang w:bidi="en-US"/>
        </w:rPr>
        <w:t xml:space="preserve">GCC </w:t>
      </w:r>
      <w:r w:rsidR="00A75E04">
        <w:rPr>
          <w:rFonts w:asciiTheme="minorBidi" w:hAnsiTheme="minorBidi" w:cstheme="minorBidi"/>
          <w:b/>
          <w:bCs/>
          <w:lang w:bidi="en-US"/>
        </w:rPr>
        <w:t>c</w:t>
      </w:r>
      <w:r w:rsidRPr="00B23E50">
        <w:rPr>
          <w:rFonts w:asciiTheme="minorBidi" w:hAnsiTheme="minorBidi" w:cstheme="minorBidi"/>
          <w:b/>
          <w:bCs/>
          <w:lang w:bidi="en-US"/>
        </w:rPr>
        <w:t xml:space="preserve">lause </w:t>
      </w:r>
      <w:r w:rsidR="00EF189A">
        <w:rPr>
          <w:rFonts w:asciiTheme="minorBidi" w:hAnsiTheme="minorBidi" w:cstheme="minorBidi"/>
          <w:b/>
          <w:bCs/>
          <w:lang w:bidi="en-US"/>
        </w:rPr>
        <w:t>11</w:t>
      </w:r>
      <w:r w:rsidRPr="00B23E50">
        <w:rPr>
          <w:rFonts w:asciiTheme="minorBidi" w:hAnsiTheme="minorBidi" w:cstheme="minorBidi"/>
          <w:b/>
          <w:bCs/>
          <w:lang w:bidi="en-US"/>
        </w:rPr>
        <w:t>.1 - Inspections and Tests</w:t>
      </w:r>
      <w:bookmarkEnd w:id="325"/>
    </w:p>
    <w:p w14:paraId="1C4E58E9" w14:textId="2638C628" w:rsidR="00192510" w:rsidRPr="00517CEC" w:rsidRDefault="00192510" w:rsidP="002E58D5">
      <w:pPr>
        <w:widowControl w:val="0"/>
        <w:tabs>
          <w:tab w:val="left" w:pos="0"/>
        </w:tabs>
        <w:autoSpaceDE w:val="0"/>
        <w:autoSpaceDN w:val="0"/>
        <w:spacing w:before="240" w:line="240" w:lineRule="exact"/>
        <w:rPr>
          <w:rFonts w:asciiTheme="minorBidi" w:hAnsiTheme="minorBidi" w:cstheme="minorBidi"/>
          <w:i/>
          <w:color w:val="FF0000"/>
          <w:lang w:bidi="en-US"/>
        </w:rPr>
      </w:pPr>
      <w:r w:rsidRPr="00B23E50">
        <w:rPr>
          <w:rFonts w:asciiTheme="minorBidi" w:hAnsiTheme="minorBidi" w:cstheme="minorBidi"/>
          <w:lang w:bidi="en-US"/>
        </w:rPr>
        <w:t xml:space="preserve">Inspection and tests prior to shipment of </w:t>
      </w:r>
      <w:r w:rsidR="0062078D">
        <w:rPr>
          <w:rFonts w:asciiTheme="minorBidi" w:hAnsiTheme="minorBidi" w:cstheme="minorBidi"/>
          <w:lang w:bidi="en-US"/>
        </w:rPr>
        <w:t>goods</w:t>
      </w:r>
      <w:r w:rsidRPr="00B23E50">
        <w:rPr>
          <w:rFonts w:asciiTheme="minorBidi" w:hAnsiTheme="minorBidi" w:cstheme="minorBidi"/>
          <w:lang w:bidi="en-US"/>
        </w:rPr>
        <w:t xml:space="preserve"> and at final acceptance are as follows: </w:t>
      </w:r>
      <w:r w:rsidRPr="00517CEC">
        <w:rPr>
          <w:rFonts w:asciiTheme="minorBidi" w:hAnsiTheme="minorBidi" w:cstheme="minorBidi"/>
          <w:i/>
          <w:color w:val="FF0000"/>
          <w:lang w:bidi="en-US"/>
        </w:rPr>
        <w:t>[insert list of the inspections and tests required</w:t>
      </w:r>
      <w:r w:rsidR="00334E12">
        <w:rPr>
          <w:rFonts w:asciiTheme="minorBidi" w:hAnsiTheme="minorBidi" w:cstheme="minorBidi"/>
          <w:i/>
          <w:color w:val="FF0000"/>
          <w:lang w:bidi="en-US"/>
        </w:rPr>
        <w:t xml:space="preserve"> and the place where the tests are to be conducted</w:t>
      </w:r>
      <w:r w:rsidRPr="00517CEC">
        <w:rPr>
          <w:rFonts w:asciiTheme="minorBidi" w:hAnsiTheme="minorBidi" w:cstheme="minorBidi"/>
          <w:i/>
          <w:color w:val="FF0000"/>
          <w:lang w:bidi="en-US"/>
        </w:rPr>
        <w:t>]</w:t>
      </w:r>
    </w:p>
    <w:p w14:paraId="04B5978C" w14:textId="77777777" w:rsidR="00192510" w:rsidRPr="00B23E50" w:rsidRDefault="00192510" w:rsidP="002E58D5">
      <w:pPr>
        <w:widowControl w:val="0"/>
        <w:tabs>
          <w:tab w:val="left" w:pos="0"/>
        </w:tabs>
        <w:autoSpaceDE w:val="0"/>
        <w:autoSpaceDN w:val="0"/>
        <w:spacing w:before="240" w:line="240" w:lineRule="exact"/>
        <w:rPr>
          <w:rFonts w:asciiTheme="minorBidi" w:hAnsiTheme="minorBidi" w:cstheme="minorBidi"/>
          <w:i/>
          <w:lang w:bidi="en-US"/>
        </w:rPr>
      </w:pPr>
    </w:p>
    <w:p w14:paraId="4583927A" w14:textId="1F9F13F4" w:rsidR="00192510" w:rsidRPr="00B23E50" w:rsidRDefault="00192510" w:rsidP="002E58D5">
      <w:pPr>
        <w:widowControl w:val="0"/>
        <w:tabs>
          <w:tab w:val="left" w:pos="0"/>
        </w:tabs>
        <w:autoSpaceDE w:val="0"/>
        <w:autoSpaceDN w:val="0"/>
        <w:spacing w:before="240" w:line="240" w:lineRule="exact"/>
        <w:outlineLvl w:val="2"/>
        <w:rPr>
          <w:rFonts w:asciiTheme="minorBidi" w:hAnsiTheme="minorBidi" w:cstheme="minorBidi"/>
          <w:b/>
          <w:bCs/>
          <w:lang w:bidi="en-US"/>
        </w:rPr>
      </w:pPr>
      <w:bookmarkStart w:id="326" w:name="_Toc19856940"/>
      <w:r w:rsidRPr="00B23E50">
        <w:rPr>
          <w:rFonts w:asciiTheme="minorBidi" w:hAnsiTheme="minorBidi" w:cstheme="minorBidi"/>
          <w:b/>
          <w:bCs/>
          <w:lang w:bidi="en-US"/>
        </w:rPr>
        <w:t xml:space="preserve">GCC </w:t>
      </w:r>
      <w:r w:rsidR="00A75E04">
        <w:rPr>
          <w:rFonts w:asciiTheme="minorBidi" w:hAnsiTheme="minorBidi" w:cstheme="minorBidi"/>
          <w:b/>
          <w:bCs/>
          <w:lang w:bidi="en-US"/>
        </w:rPr>
        <w:t>c</w:t>
      </w:r>
      <w:r w:rsidRPr="00B23E50">
        <w:rPr>
          <w:rFonts w:asciiTheme="minorBidi" w:hAnsiTheme="minorBidi" w:cstheme="minorBidi"/>
          <w:b/>
          <w:bCs/>
          <w:lang w:bidi="en-US"/>
        </w:rPr>
        <w:t>lause 1</w:t>
      </w:r>
      <w:r w:rsidR="00EF189A">
        <w:rPr>
          <w:rFonts w:asciiTheme="minorBidi" w:hAnsiTheme="minorBidi" w:cstheme="minorBidi"/>
          <w:b/>
          <w:bCs/>
          <w:lang w:bidi="en-US"/>
        </w:rPr>
        <w:t>2</w:t>
      </w:r>
      <w:r w:rsidRPr="00B23E50">
        <w:rPr>
          <w:rFonts w:asciiTheme="minorBidi" w:hAnsiTheme="minorBidi" w:cstheme="minorBidi"/>
          <w:b/>
          <w:bCs/>
          <w:lang w:bidi="en-US"/>
        </w:rPr>
        <w:t>.2 - Packing</w:t>
      </w:r>
      <w:bookmarkEnd w:id="326"/>
    </w:p>
    <w:p w14:paraId="7FAC3955" w14:textId="3A35382E" w:rsidR="00A75E04" w:rsidRDefault="00334E12" w:rsidP="00CA576A">
      <w:pPr>
        <w:widowControl w:val="0"/>
        <w:tabs>
          <w:tab w:val="left" w:pos="0"/>
          <w:tab w:val="left" w:pos="9377"/>
        </w:tabs>
        <w:autoSpaceDE w:val="0"/>
        <w:autoSpaceDN w:val="0"/>
        <w:spacing w:before="240" w:line="240" w:lineRule="exact"/>
        <w:rPr>
          <w:rFonts w:asciiTheme="minorBidi" w:hAnsiTheme="minorBidi" w:cstheme="minorBidi"/>
          <w:b/>
          <w:bCs/>
          <w:i/>
          <w:lang w:bidi="en-US"/>
        </w:rPr>
      </w:pPr>
      <w:r>
        <w:rPr>
          <w:rFonts w:asciiTheme="minorBidi" w:hAnsiTheme="minorBidi" w:cstheme="minorBidi"/>
          <w:lang w:bidi="en-US"/>
        </w:rPr>
        <w:t xml:space="preserve">Packing shall be suitable for the kind the goods being procured and the transportation method used. </w:t>
      </w:r>
      <w:r w:rsidR="00192510" w:rsidRPr="00B23E50">
        <w:rPr>
          <w:rFonts w:asciiTheme="minorBidi" w:hAnsiTheme="minorBidi" w:cstheme="minorBidi"/>
          <w:lang w:bidi="en-US"/>
        </w:rPr>
        <w:t>The additional packing, marking and documentation shall be as</w:t>
      </w:r>
      <w:r w:rsidR="00192510" w:rsidRPr="00B23E50">
        <w:rPr>
          <w:rFonts w:asciiTheme="minorBidi" w:hAnsiTheme="minorBidi" w:cstheme="minorBidi"/>
          <w:spacing w:val="-16"/>
          <w:lang w:bidi="en-US"/>
        </w:rPr>
        <w:t xml:space="preserve"> </w:t>
      </w:r>
      <w:r w:rsidR="00192510" w:rsidRPr="00B23E50">
        <w:rPr>
          <w:rFonts w:asciiTheme="minorBidi" w:hAnsiTheme="minorBidi" w:cstheme="minorBidi"/>
          <w:lang w:bidi="en-US"/>
        </w:rPr>
        <w:t>follows:</w:t>
      </w:r>
      <w:r w:rsidR="00CA576A">
        <w:rPr>
          <w:rFonts w:asciiTheme="minorBidi" w:hAnsiTheme="minorBidi" w:cstheme="minorBidi"/>
          <w:lang w:bidi="en-US"/>
        </w:rPr>
        <w:t xml:space="preserve"> </w:t>
      </w:r>
      <w:r w:rsidR="00192510" w:rsidRPr="00CA576A">
        <w:rPr>
          <w:rFonts w:asciiTheme="minorBidi" w:hAnsiTheme="minorBidi" w:cstheme="minorBidi"/>
          <w:i/>
          <w:color w:val="FF0000"/>
          <w:lang w:bidi="en-US"/>
        </w:rPr>
        <w:t>[list the precise packing and marking</w:t>
      </w:r>
      <w:r w:rsidR="00192510" w:rsidRPr="00CA576A">
        <w:rPr>
          <w:rFonts w:asciiTheme="minorBidi" w:hAnsiTheme="minorBidi" w:cstheme="minorBidi"/>
          <w:i/>
          <w:color w:val="FF0000"/>
          <w:spacing w:val="2"/>
          <w:lang w:bidi="en-US"/>
        </w:rPr>
        <w:t xml:space="preserve"> </w:t>
      </w:r>
      <w:r w:rsidR="00192510" w:rsidRPr="00CA576A">
        <w:rPr>
          <w:rFonts w:asciiTheme="minorBidi" w:hAnsiTheme="minorBidi" w:cstheme="minorBidi"/>
          <w:i/>
          <w:color w:val="FF0000"/>
          <w:lang w:bidi="en-US"/>
        </w:rPr>
        <w:t>instructions]</w:t>
      </w:r>
      <w:r w:rsidR="00192510" w:rsidRPr="00B23E50">
        <w:rPr>
          <w:rFonts w:asciiTheme="minorBidi" w:hAnsiTheme="minorBidi" w:cstheme="minorBidi"/>
          <w:b/>
          <w:bCs/>
          <w:i/>
          <w:lang w:bidi="en-US"/>
        </w:rPr>
        <w:t>.</w:t>
      </w:r>
      <w:bookmarkStart w:id="327" w:name="_Toc19856941"/>
    </w:p>
    <w:p w14:paraId="7BAD6DF5" w14:textId="77777777" w:rsidR="00A75E04" w:rsidRDefault="00A75E04" w:rsidP="002E58D5">
      <w:pPr>
        <w:widowControl w:val="0"/>
        <w:tabs>
          <w:tab w:val="left" w:pos="0"/>
        </w:tabs>
        <w:autoSpaceDE w:val="0"/>
        <w:autoSpaceDN w:val="0"/>
        <w:spacing w:before="240" w:line="240" w:lineRule="exact"/>
        <w:outlineLvl w:val="2"/>
        <w:rPr>
          <w:rFonts w:asciiTheme="minorBidi" w:hAnsiTheme="minorBidi" w:cstheme="minorBidi"/>
          <w:b/>
          <w:bCs/>
          <w:i/>
          <w:lang w:bidi="en-US"/>
        </w:rPr>
      </w:pPr>
    </w:p>
    <w:p w14:paraId="6970A42B" w14:textId="432913F4" w:rsidR="002B70C2" w:rsidRDefault="002D6C57" w:rsidP="002E58D5">
      <w:pPr>
        <w:widowControl w:val="0"/>
        <w:tabs>
          <w:tab w:val="left" w:pos="0"/>
        </w:tabs>
        <w:autoSpaceDE w:val="0"/>
        <w:autoSpaceDN w:val="0"/>
        <w:spacing w:before="240" w:line="240" w:lineRule="exact"/>
        <w:outlineLvl w:val="2"/>
        <w:rPr>
          <w:rFonts w:asciiTheme="minorBidi" w:hAnsiTheme="minorBidi" w:cstheme="minorBidi"/>
          <w:b/>
          <w:bCs/>
          <w:lang w:bidi="en-US"/>
        </w:rPr>
      </w:pPr>
      <w:r>
        <w:rPr>
          <w:rFonts w:asciiTheme="minorBidi" w:hAnsiTheme="minorBidi" w:cstheme="minorBidi"/>
          <w:b/>
          <w:bCs/>
          <w:lang w:bidi="en-US"/>
        </w:rPr>
        <w:t>GCC c</w:t>
      </w:r>
      <w:r w:rsidR="00192510" w:rsidRPr="00B23E50">
        <w:rPr>
          <w:rFonts w:asciiTheme="minorBidi" w:hAnsiTheme="minorBidi" w:cstheme="minorBidi"/>
          <w:b/>
          <w:bCs/>
          <w:lang w:bidi="en-US"/>
        </w:rPr>
        <w:t>lause</w:t>
      </w:r>
      <w:r w:rsidR="002B70C2">
        <w:rPr>
          <w:rFonts w:asciiTheme="minorBidi" w:hAnsiTheme="minorBidi" w:cstheme="minorBidi"/>
          <w:b/>
          <w:bCs/>
          <w:lang w:bidi="en-US"/>
        </w:rPr>
        <w:t xml:space="preserve"> 1</w:t>
      </w:r>
      <w:r w:rsidR="00EF189A">
        <w:rPr>
          <w:rFonts w:asciiTheme="minorBidi" w:hAnsiTheme="minorBidi" w:cstheme="minorBidi"/>
          <w:b/>
          <w:bCs/>
          <w:lang w:bidi="en-US"/>
        </w:rPr>
        <w:t>3</w:t>
      </w:r>
      <w:r w:rsidR="002B70C2">
        <w:rPr>
          <w:rFonts w:asciiTheme="minorBidi" w:hAnsiTheme="minorBidi" w:cstheme="minorBidi"/>
          <w:b/>
          <w:bCs/>
          <w:lang w:bidi="en-US"/>
        </w:rPr>
        <w:t>.3 - Delivery and Documents</w:t>
      </w:r>
    </w:p>
    <w:p w14:paraId="3938560F" w14:textId="3B9E4EE0" w:rsidR="00192510" w:rsidRPr="007C61D1" w:rsidRDefault="002B70C2" w:rsidP="002E58D5">
      <w:pPr>
        <w:widowControl w:val="0"/>
        <w:tabs>
          <w:tab w:val="left" w:pos="0"/>
        </w:tabs>
        <w:autoSpaceDE w:val="0"/>
        <w:autoSpaceDN w:val="0"/>
        <w:spacing w:before="240" w:line="240" w:lineRule="exact"/>
        <w:outlineLvl w:val="2"/>
        <w:rPr>
          <w:rFonts w:asciiTheme="minorBidi" w:hAnsiTheme="minorBidi" w:cstheme="minorBidi"/>
          <w:b/>
          <w:bCs/>
          <w:lang w:bidi="en-US"/>
        </w:rPr>
      </w:pPr>
      <w:r w:rsidRPr="007C61D1">
        <w:rPr>
          <w:rFonts w:asciiTheme="minorBidi" w:hAnsiTheme="minorBidi" w:cstheme="minorBidi"/>
          <w:b/>
          <w:bCs/>
          <w:lang w:bidi="en-US"/>
        </w:rPr>
        <w:t>F</w:t>
      </w:r>
      <w:r w:rsidR="00A75E04" w:rsidRPr="007C61D1">
        <w:rPr>
          <w:rFonts w:asciiTheme="minorBidi" w:hAnsiTheme="minorBidi" w:cstheme="minorBidi"/>
          <w:b/>
          <w:bCs/>
          <w:lang w:bidi="en-US"/>
        </w:rPr>
        <w:t xml:space="preserve">or </w:t>
      </w:r>
      <w:r w:rsidR="0062078D">
        <w:rPr>
          <w:rFonts w:asciiTheme="minorBidi" w:hAnsiTheme="minorBidi" w:cstheme="minorBidi"/>
          <w:b/>
          <w:bCs/>
          <w:lang w:bidi="en-US"/>
        </w:rPr>
        <w:t>goods</w:t>
      </w:r>
      <w:r w:rsidR="00A75E04" w:rsidRPr="007C61D1">
        <w:rPr>
          <w:rFonts w:asciiTheme="minorBidi" w:hAnsiTheme="minorBidi" w:cstheme="minorBidi"/>
          <w:b/>
          <w:bCs/>
          <w:lang w:bidi="en-US"/>
        </w:rPr>
        <w:t xml:space="preserve"> </w:t>
      </w:r>
      <w:r w:rsidR="00C07F0E" w:rsidRPr="007C61D1">
        <w:rPr>
          <w:rFonts w:asciiTheme="minorBidi" w:hAnsiTheme="minorBidi" w:cstheme="minorBidi"/>
          <w:b/>
          <w:bCs/>
          <w:lang w:bidi="en-US"/>
        </w:rPr>
        <w:t>supplied from abroad:</w:t>
      </w:r>
      <w:bookmarkEnd w:id="327"/>
    </w:p>
    <w:p w14:paraId="414A5304" w14:textId="77777777" w:rsidR="00192510" w:rsidRPr="00517CEC" w:rsidRDefault="00192510" w:rsidP="002E58D5">
      <w:pPr>
        <w:widowControl w:val="0"/>
        <w:tabs>
          <w:tab w:val="left" w:pos="0"/>
        </w:tabs>
        <w:autoSpaceDE w:val="0"/>
        <w:autoSpaceDN w:val="0"/>
        <w:spacing w:before="240" w:line="240" w:lineRule="exact"/>
        <w:outlineLvl w:val="3"/>
        <w:rPr>
          <w:rFonts w:asciiTheme="minorBidi" w:eastAsia="Arial-BoldItalicMT" w:hAnsiTheme="minorBidi" w:cstheme="minorBidi"/>
          <w:i/>
          <w:color w:val="FF0000"/>
          <w:lang w:bidi="en-US"/>
        </w:rPr>
      </w:pPr>
      <w:r w:rsidRPr="00517CEC">
        <w:rPr>
          <w:rFonts w:asciiTheme="minorBidi" w:eastAsia="Arial-BoldItalicMT" w:hAnsiTheme="minorBidi" w:cstheme="minorBidi"/>
          <w:i/>
          <w:color w:val="FF0000"/>
          <w:lang w:bidi="en-US"/>
        </w:rPr>
        <w:t>[Example for CIF terms]</w:t>
      </w:r>
    </w:p>
    <w:p w14:paraId="002D2436" w14:textId="582A29C6" w:rsidR="00192510" w:rsidRPr="00B23E50" w:rsidRDefault="00192510" w:rsidP="002E58D5">
      <w:pPr>
        <w:widowControl w:val="0"/>
        <w:tabs>
          <w:tab w:val="left" w:pos="0"/>
        </w:tabs>
        <w:autoSpaceDE w:val="0"/>
        <w:autoSpaceDN w:val="0"/>
        <w:spacing w:before="240" w:line="240" w:lineRule="exact"/>
        <w:rPr>
          <w:rFonts w:asciiTheme="minorBidi" w:hAnsiTheme="minorBidi" w:cstheme="minorBidi"/>
          <w:lang w:bidi="en-US"/>
        </w:rPr>
      </w:pPr>
      <w:r w:rsidRPr="00B23E50">
        <w:rPr>
          <w:rFonts w:asciiTheme="minorBidi" w:hAnsiTheme="minorBidi" w:cstheme="minorBidi"/>
          <w:lang w:bidi="en-US"/>
        </w:rPr>
        <w:t xml:space="preserve">Upon shipment, the </w:t>
      </w:r>
      <w:r w:rsidR="00732696">
        <w:rPr>
          <w:rFonts w:asciiTheme="minorBidi" w:hAnsiTheme="minorBidi" w:cstheme="minorBidi"/>
          <w:lang w:bidi="en-US"/>
        </w:rPr>
        <w:t>supplier</w:t>
      </w:r>
      <w:r w:rsidRPr="00B23E50">
        <w:rPr>
          <w:rFonts w:asciiTheme="minorBidi" w:hAnsiTheme="minorBidi" w:cstheme="minorBidi"/>
          <w:lang w:bidi="en-US"/>
        </w:rPr>
        <w:t xml:space="preserve"> shall notify the </w:t>
      </w:r>
      <w:r w:rsidR="0062078D">
        <w:rPr>
          <w:rFonts w:asciiTheme="minorBidi" w:hAnsiTheme="minorBidi" w:cstheme="minorBidi"/>
          <w:lang w:bidi="en-US"/>
        </w:rPr>
        <w:t>purchaser</w:t>
      </w:r>
      <w:r w:rsidRPr="00B23E50">
        <w:rPr>
          <w:rFonts w:asciiTheme="minorBidi" w:hAnsiTheme="minorBidi" w:cstheme="minorBidi"/>
          <w:lang w:bidi="en-US"/>
        </w:rPr>
        <w:t xml:space="preserve"> and the </w:t>
      </w:r>
      <w:r w:rsidR="00A75E04" w:rsidRPr="00B23E50">
        <w:rPr>
          <w:rFonts w:asciiTheme="minorBidi" w:hAnsiTheme="minorBidi" w:cstheme="minorBidi"/>
          <w:lang w:bidi="en-US"/>
        </w:rPr>
        <w:t xml:space="preserve">insurance company </w:t>
      </w:r>
      <w:r w:rsidRPr="00B23E50">
        <w:rPr>
          <w:rFonts w:asciiTheme="minorBidi" w:hAnsiTheme="minorBidi" w:cstheme="minorBidi"/>
          <w:lang w:bidi="en-US"/>
        </w:rPr>
        <w:t xml:space="preserve">with the full details of the shipment, including </w:t>
      </w:r>
      <w:r w:rsidR="00667DF3">
        <w:rPr>
          <w:rFonts w:asciiTheme="minorBidi" w:hAnsiTheme="minorBidi" w:cstheme="minorBidi"/>
          <w:lang w:bidi="en-US"/>
        </w:rPr>
        <w:t>contract</w:t>
      </w:r>
      <w:r w:rsidRPr="00B23E50">
        <w:rPr>
          <w:rFonts w:asciiTheme="minorBidi" w:hAnsiTheme="minorBidi" w:cstheme="minorBidi"/>
          <w:lang w:bidi="en-US"/>
        </w:rPr>
        <w:t xml:space="preserve"> number, description of </w:t>
      </w:r>
      <w:r w:rsidR="0062078D">
        <w:rPr>
          <w:rFonts w:asciiTheme="minorBidi" w:hAnsiTheme="minorBidi" w:cstheme="minorBidi"/>
          <w:lang w:bidi="en-US"/>
        </w:rPr>
        <w:t>goods</w:t>
      </w:r>
      <w:r w:rsidRPr="00B23E50">
        <w:rPr>
          <w:rFonts w:asciiTheme="minorBidi" w:hAnsiTheme="minorBidi" w:cstheme="minorBidi"/>
          <w:lang w:bidi="en-US"/>
        </w:rPr>
        <w:t>, quantity, the vessel, the bill of lading number and date, port of loading, date of shipment, port of</w:t>
      </w:r>
      <w:r w:rsidRPr="00B23E50">
        <w:rPr>
          <w:rFonts w:asciiTheme="minorBidi" w:hAnsiTheme="minorBidi" w:cstheme="minorBidi"/>
          <w:spacing w:val="-14"/>
          <w:lang w:bidi="en-US"/>
        </w:rPr>
        <w:t xml:space="preserve"> </w:t>
      </w:r>
      <w:r w:rsidRPr="00B23E50">
        <w:rPr>
          <w:rFonts w:asciiTheme="minorBidi" w:hAnsiTheme="minorBidi" w:cstheme="minorBidi"/>
          <w:lang w:bidi="en-US"/>
        </w:rPr>
        <w:t xml:space="preserve">discharge, etc. The </w:t>
      </w:r>
      <w:r w:rsidR="00732696">
        <w:rPr>
          <w:rFonts w:asciiTheme="minorBidi" w:hAnsiTheme="minorBidi" w:cstheme="minorBidi"/>
          <w:lang w:bidi="en-US"/>
        </w:rPr>
        <w:t>supplier</w:t>
      </w:r>
      <w:r w:rsidRPr="00B23E50">
        <w:rPr>
          <w:rFonts w:asciiTheme="minorBidi" w:hAnsiTheme="minorBidi" w:cstheme="minorBidi"/>
          <w:lang w:bidi="en-US"/>
        </w:rPr>
        <w:t xml:space="preserve"> shall mail the following documents to the </w:t>
      </w:r>
      <w:r w:rsidR="0062078D">
        <w:rPr>
          <w:rFonts w:asciiTheme="minorBidi" w:hAnsiTheme="minorBidi" w:cstheme="minorBidi"/>
          <w:lang w:bidi="en-US"/>
        </w:rPr>
        <w:t>purchaser</w:t>
      </w:r>
      <w:r w:rsidRPr="00B23E50">
        <w:rPr>
          <w:rFonts w:asciiTheme="minorBidi" w:hAnsiTheme="minorBidi" w:cstheme="minorBidi"/>
          <w:lang w:bidi="en-US"/>
        </w:rPr>
        <w:t xml:space="preserve">, with a copy to the </w:t>
      </w:r>
      <w:r w:rsidR="00A75E04" w:rsidRPr="00B23E50">
        <w:rPr>
          <w:rFonts w:asciiTheme="minorBidi" w:hAnsiTheme="minorBidi" w:cstheme="minorBidi"/>
          <w:lang w:bidi="en-US"/>
        </w:rPr>
        <w:t>insurance</w:t>
      </w:r>
      <w:r w:rsidR="00A75E04" w:rsidRPr="00B23E50">
        <w:rPr>
          <w:rFonts w:asciiTheme="minorBidi" w:hAnsiTheme="minorBidi" w:cstheme="minorBidi"/>
          <w:spacing w:val="-2"/>
          <w:lang w:bidi="en-US"/>
        </w:rPr>
        <w:t xml:space="preserve"> </w:t>
      </w:r>
      <w:r w:rsidR="00A75E04" w:rsidRPr="00B23E50">
        <w:rPr>
          <w:rFonts w:asciiTheme="minorBidi" w:hAnsiTheme="minorBidi" w:cstheme="minorBidi"/>
          <w:lang w:bidi="en-US"/>
        </w:rPr>
        <w:t>c</w:t>
      </w:r>
      <w:r w:rsidRPr="00B23E50">
        <w:rPr>
          <w:rFonts w:asciiTheme="minorBidi" w:hAnsiTheme="minorBidi" w:cstheme="minorBidi"/>
          <w:lang w:bidi="en-US"/>
        </w:rPr>
        <w:t>ompany:</w:t>
      </w:r>
    </w:p>
    <w:p w14:paraId="5ED2E47C" w14:textId="3AF04B46" w:rsidR="00192510" w:rsidRPr="00B23E50" w:rsidRDefault="00192510" w:rsidP="002E58D5">
      <w:pPr>
        <w:widowControl w:val="0"/>
        <w:numPr>
          <w:ilvl w:val="0"/>
          <w:numId w:val="10"/>
        </w:numPr>
        <w:tabs>
          <w:tab w:val="left" w:pos="0"/>
          <w:tab w:val="left" w:pos="1380"/>
          <w:tab w:val="left" w:pos="1381"/>
        </w:tabs>
        <w:autoSpaceDE w:val="0"/>
        <w:autoSpaceDN w:val="0"/>
        <w:spacing w:before="240" w:line="240" w:lineRule="exact"/>
        <w:ind w:left="1236" w:right="198" w:hanging="425"/>
        <w:rPr>
          <w:rFonts w:asciiTheme="minorBidi" w:hAnsiTheme="minorBidi" w:cstheme="minorBidi"/>
          <w:lang w:bidi="en-US"/>
        </w:rPr>
      </w:pPr>
      <w:r w:rsidRPr="00B23E50">
        <w:rPr>
          <w:rFonts w:asciiTheme="minorBidi" w:hAnsiTheme="minorBidi" w:cstheme="minorBidi"/>
          <w:lang w:bidi="en-US"/>
        </w:rPr>
        <w:t xml:space="preserve">copies of the </w:t>
      </w:r>
      <w:r w:rsidR="00732696">
        <w:rPr>
          <w:rFonts w:asciiTheme="minorBidi" w:hAnsiTheme="minorBidi" w:cstheme="minorBidi"/>
          <w:lang w:bidi="en-US"/>
        </w:rPr>
        <w:t>supplier</w:t>
      </w:r>
      <w:r w:rsidRPr="00B23E50">
        <w:rPr>
          <w:rFonts w:asciiTheme="minorBidi" w:hAnsiTheme="minorBidi" w:cstheme="minorBidi"/>
          <w:lang w:bidi="en-US"/>
        </w:rPr>
        <w:t xml:space="preserve">’s invoice showing </w:t>
      </w:r>
      <w:r w:rsidR="0062078D">
        <w:rPr>
          <w:rFonts w:asciiTheme="minorBidi" w:hAnsiTheme="minorBidi" w:cstheme="minorBidi"/>
          <w:lang w:bidi="en-US"/>
        </w:rPr>
        <w:t>goods</w:t>
      </w:r>
      <w:r w:rsidRPr="00B23E50">
        <w:rPr>
          <w:rFonts w:asciiTheme="minorBidi" w:hAnsiTheme="minorBidi" w:cstheme="minorBidi"/>
          <w:lang w:bidi="en-US"/>
        </w:rPr>
        <w:t>’ description, quantity, unit price, and total</w:t>
      </w:r>
      <w:r w:rsidRPr="00B23E50">
        <w:rPr>
          <w:rFonts w:asciiTheme="minorBidi" w:hAnsiTheme="minorBidi" w:cstheme="minorBidi"/>
          <w:spacing w:val="-1"/>
          <w:lang w:bidi="en-US"/>
        </w:rPr>
        <w:t xml:space="preserve"> </w:t>
      </w:r>
      <w:r w:rsidRPr="00B23E50">
        <w:rPr>
          <w:rFonts w:asciiTheme="minorBidi" w:hAnsiTheme="minorBidi" w:cstheme="minorBidi"/>
          <w:lang w:bidi="en-US"/>
        </w:rPr>
        <w:t>amount;</w:t>
      </w:r>
    </w:p>
    <w:p w14:paraId="5B946414" w14:textId="1FD99E9E" w:rsidR="00192510" w:rsidRPr="00B23E50" w:rsidRDefault="00192510" w:rsidP="002E58D5">
      <w:pPr>
        <w:widowControl w:val="0"/>
        <w:numPr>
          <w:ilvl w:val="0"/>
          <w:numId w:val="10"/>
        </w:numPr>
        <w:tabs>
          <w:tab w:val="left" w:pos="0"/>
          <w:tab w:val="left" w:pos="1380"/>
          <w:tab w:val="left" w:pos="1381"/>
          <w:tab w:val="left" w:pos="3235"/>
          <w:tab w:val="left" w:pos="3955"/>
        </w:tabs>
        <w:autoSpaceDE w:val="0"/>
        <w:autoSpaceDN w:val="0"/>
        <w:spacing w:before="240" w:line="240" w:lineRule="exact"/>
        <w:ind w:left="1236" w:right="198" w:hanging="425"/>
        <w:rPr>
          <w:rFonts w:asciiTheme="minorBidi" w:hAnsiTheme="minorBidi" w:cstheme="minorBidi"/>
          <w:lang w:bidi="en-US"/>
        </w:rPr>
      </w:pPr>
      <w:r w:rsidRPr="00B23E50">
        <w:rPr>
          <w:rFonts w:asciiTheme="minorBidi" w:hAnsiTheme="minorBidi" w:cstheme="minorBidi"/>
          <w:lang w:bidi="en-US"/>
        </w:rPr>
        <w:t>original</w:t>
      </w:r>
      <w:r w:rsidRPr="00B23E50">
        <w:rPr>
          <w:rFonts w:asciiTheme="minorBidi" w:hAnsiTheme="minorBidi" w:cstheme="minorBidi"/>
          <w:spacing w:val="-2"/>
          <w:lang w:bidi="en-US"/>
        </w:rPr>
        <w:t xml:space="preserve"> </w:t>
      </w:r>
      <w:r w:rsidRPr="00B23E50">
        <w:rPr>
          <w:rFonts w:asciiTheme="minorBidi" w:hAnsiTheme="minorBidi" w:cstheme="minorBidi"/>
          <w:lang w:bidi="en-US"/>
        </w:rPr>
        <w:t>and</w:t>
      </w:r>
      <w:r w:rsidR="00CA576A">
        <w:rPr>
          <w:rFonts w:asciiTheme="minorBidi" w:hAnsiTheme="minorBidi" w:cstheme="minorBidi"/>
          <w:lang w:bidi="en-US"/>
        </w:rPr>
        <w:t xml:space="preserve"> </w:t>
      </w:r>
      <w:r w:rsidR="00CA576A" w:rsidRPr="00CA576A">
        <w:rPr>
          <w:rFonts w:asciiTheme="minorBidi" w:hAnsiTheme="minorBidi" w:cstheme="minorBidi"/>
          <w:i/>
          <w:iCs/>
          <w:color w:val="FF0000"/>
          <w:lang w:bidi="en-US"/>
        </w:rPr>
        <w:t>[insert number]</w:t>
      </w:r>
      <w:r w:rsidR="00CA576A" w:rsidRPr="00CA576A">
        <w:rPr>
          <w:rFonts w:asciiTheme="minorBidi" w:hAnsiTheme="minorBidi" w:cstheme="minorBidi"/>
          <w:color w:val="FF0000"/>
          <w:lang w:bidi="en-US"/>
        </w:rPr>
        <w:t xml:space="preserve"> </w:t>
      </w:r>
      <w:r w:rsidRPr="00B23E50">
        <w:rPr>
          <w:rFonts w:asciiTheme="minorBidi" w:hAnsiTheme="minorBidi" w:cstheme="minorBidi"/>
          <w:lang w:bidi="en-US"/>
        </w:rPr>
        <w:t>copies of the negotiable, clean, on-board bill of lading marked “freight</w:t>
      </w:r>
      <w:r w:rsidRPr="00B23E50">
        <w:rPr>
          <w:rFonts w:asciiTheme="minorBidi" w:hAnsiTheme="minorBidi" w:cstheme="minorBidi"/>
          <w:spacing w:val="-3"/>
          <w:lang w:bidi="en-US"/>
        </w:rPr>
        <w:t xml:space="preserve"> </w:t>
      </w:r>
      <w:r w:rsidRPr="00B23E50">
        <w:rPr>
          <w:rFonts w:asciiTheme="minorBidi" w:hAnsiTheme="minorBidi" w:cstheme="minorBidi"/>
          <w:lang w:bidi="en-US"/>
        </w:rPr>
        <w:t>prepaid”</w:t>
      </w:r>
      <w:r w:rsidRPr="00B23E50">
        <w:rPr>
          <w:rFonts w:asciiTheme="minorBidi" w:hAnsiTheme="minorBidi" w:cstheme="minorBidi"/>
          <w:spacing w:val="-3"/>
          <w:lang w:bidi="en-US"/>
        </w:rPr>
        <w:t xml:space="preserve"> </w:t>
      </w:r>
      <w:r w:rsidR="00334E12">
        <w:rPr>
          <w:rFonts w:asciiTheme="minorBidi" w:hAnsiTheme="minorBidi" w:cstheme="minorBidi"/>
          <w:spacing w:val="-3"/>
          <w:lang w:bidi="en-US"/>
        </w:rPr>
        <w:t>OR</w:t>
      </w:r>
      <w:r w:rsidR="00CA576A">
        <w:rPr>
          <w:rFonts w:asciiTheme="minorBidi" w:hAnsiTheme="minorBidi" w:cstheme="minorBidi"/>
          <w:lang w:bidi="en-US"/>
        </w:rPr>
        <w:t xml:space="preserve"> </w:t>
      </w:r>
      <w:r w:rsidR="00CA576A" w:rsidRPr="00CA576A">
        <w:rPr>
          <w:rFonts w:asciiTheme="minorBidi" w:hAnsiTheme="minorBidi" w:cstheme="minorBidi"/>
          <w:i/>
          <w:iCs/>
          <w:color w:val="FF0000"/>
          <w:lang w:bidi="en-US"/>
        </w:rPr>
        <w:t>[insert number]</w:t>
      </w:r>
      <w:r w:rsidR="00CA576A" w:rsidRPr="00CA576A">
        <w:rPr>
          <w:rFonts w:asciiTheme="minorBidi" w:hAnsiTheme="minorBidi" w:cstheme="minorBidi"/>
          <w:color w:val="FF0000"/>
          <w:lang w:bidi="en-US"/>
        </w:rPr>
        <w:t xml:space="preserve"> </w:t>
      </w:r>
      <w:r w:rsidRPr="00B23E50">
        <w:rPr>
          <w:rFonts w:asciiTheme="minorBidi" w:hAnsiTheme="minorBidi" w:cstheme="minorBidi"/>
          <w:lang w:bidi="en-US"/>
        </w:rPr>
        <w:t>copies of nonnegotiable bill of</w:t>
      </w:r>
      <w:r w:rsidRPr="00B23E50">
        <w:rPr>
          <w:rFonts w:asciiTheme="minorBidi" w:hAnsiTheme="minorBidi" w:cstheme="minorBidi"/>
          <w:spacing w:val="-2"/>
          <w:lang w:bidi="en-US"/>
        </w:rPr>
        <w:t xml:space="preserve"> </w:t>
      </w:r>
      <w:r w:rsidRPr="00B23E50">
        <w:rPr>
          <w:rFonts w:asciiTheme="minorBidi" w:hAnsiTheme="minorBidi" w:cstheme="minorBidi"/>
          <w:lang w:bidi="en-US"/>
        </w:rPr>
        <w:t>lading;</w:t>
      </w:r>
    </w:p>
    <w:p w14:paraId="66D0453B" w14:textId="77777777" w:rsidR="00192510" w:rsidRPr="00B23E50" w:rsidRDefault="00192510" w:rsidP="002E58D5">
      <w:pPr>
        <w:widowControl w:val="0"/>
        <w:numPr>
          <w:ilvl w:val="0"/>
          <w:numId w:val="10"/>
        </w:numPr>
        <w:tabs>
          <w:tab w:val="left" w:pos="0"/>
          <w:tab w:val="left" w:pos="1381"/>
        </w:tabs>
        <w:autoSpaceDE w:val="0"/>
        <w:autoSpaceDN w:val="0"/>
        <w:spacing w:before="240" w:line="240" w:lineRule="exact"/>
        <w:ind w:left="1236" w:right="198" w:hanging="425"/>
        <w:rPr>
          <w:rFonts w:asciiTheme="minorBidi" w:hAnsiTheme="minorBidi" w:cstheme="minorBidi"/>
          <w:lang w:bidi="en-US"/>
        </w:rPr>
      </w:pPr>
      <w:r w:rsidRPr="00B23E50">
        <w:rPr>
          <w:rFonts w:asciiTheme="minorBidi" w:hAnsiTheme="minorBidi" w:cstheme="minorBidi"/>
          <w:lang w:bidi="en-US"/>
        </w:rPr>
        <w:t>copies of the packing list identifying contents of each</w:t>
      </w:r>
      <w:r w:rsidRPr="00B23E50">
        <w:rPr>
          <w:rFonts w:asciiTheme="minorBidi" w:hAnsiTheme="minorBidi" w:cstheme="minorBidi"/>
          <w:spacing w:val="-10"/>
          <w:lang w:bidi="en-US"/>
        </w:rPr>
        <w:t xml:space="preserve"> </w:t>
      </w:r>
      <w:r w:rsidRPr="00B23E50">
        <w:rPr>
          <w:rFonts w:asciiTheme="minorBidi" w:hAnsiTheme="minorBidi" w:cstheme="minorBidi"/>
          <w:lang w:bidi="en-US"/>
        </w:rPr>
        <w:t>package;</w:t>
      </w:r>
    </w:p>
    <w:p w14:paraId="5EFCCCD6" w14:textId="77777777" w:rsidR="00192510" w:rsidRPr="00B23E50" w:rsidRDefault="00192510" w:rsidP="002E58D5">
      <w:pPr>
        <w:widowControl w:val="0"/>
        <w:numPr>
          <w:ilvl w:val="0"/>
          <w:numId w:val="10"/>
        </w:numPr>
        <w:tabs>
          <w:tab w:val="left" w:pos="0"/>
          <w:tab w:val="left" w:pos="1381"/>
        </w:tabs>
        <w:autoSpaceDE w:val="0"/>
        <w:autoSpaceDN w:val="0"/>
        <w:spacing w:before="240" w:line="240" w:lineRule="exact"/>
        <w:ind w:left="1236" w:right="198" w:hanging="425"/>
        <w:rPr>
          <w:rFonts w:asciiTheme="minorBidi" w:hAnsiTheme="minorBidi" w:cstheme="minorBidi"/>
          <w:lang w:bidi="en-US"/>
        </w:rPr>
      </w:pPr>
      <w:r w:rsidRPr="00B23E50">
        <w:rPr>
          <w:rFonts w:asciiTheme="minorBidi" w:hAnsiTheme="minorBidi" w:cstheme="minorBidi"/>
          <w:lang w:bidi="en-US"/>
        </w:rPr>
        <w:t>insurance</w:t>
      </w:r>
      <w:r w:rsidRPr="00B23E50">
        <w:rPr>
          <w:rFonts w:asciiTheme="minorBidi" w:hAnsiTheme="minorBidi" w:cstheme="minorBidi"/>
          <w:spacing w:val="-2"/>
          <w:lang w:bidi="en-US"/>
        </w:rPr>
        <w:t xml:space="preserve"> </w:t>
      </w:r>
      <w:r w:rsidRPr="00B23E50">
        <w:rPr>
          <w:rFonts w:asciiTheme="minorBidi" w:hAnsiTheme="minorBidi" w:cstheme="minorBidi"/>
          <w:lang w:bidi="en-US"/>
        </w:rPr>
        <w:t>certificate;</w:t>
      </w:r>
    </w:p>
    <w:p w14:paraId="234B16DE" w14:textId="08FF0F5A" w:rsidR="00192510" w:rsidRPr="00B23E50" w:rsidRDefault="002B70C2" w:rsidP="002E58D5">
      <w:pPr>
        <w:widowControl w:val="0"/>
        <w:numPr>
          <w:ilvl w:val="0"/>
          <w:numId w:val="10"/>
        </w:numPr>
        <w:tabs>
          <w:tab w:val="left" w:pos="0"/>
          <w:tab w:val="left" w:pos="1380"/>
          <w:tab w:val="left" w:pos="1381"/>
        </w:tabs>
        <w:autoSpaceDE w:val="0"/>
        <w:autoSpaceDN w:val="0"/>
        <w:spacing w:before="240" w:line="240" w:lineRule="exact"/>
        <w:ind w:left="1236" w:right="198" w:hanging="425"/>
        <w:rPr>
          <w:rFonts w:asciiTheme="minorBidi" w:hAnsiTheme="minorBidi" w:cstheme="minorBidi"/>
          <w:lang w:bidi="en-US"/>
        </w:rPr>
      </w:pPr>
      <w:r>
        <w:rPr>
          <w:rFonts w:asciiTheme="minorBidi" w:hAnsiTheme="minorBidi" w:cstheme="minorBidi"/>
          <w:lang w:bidi="en-US"/>
        </w:rPr>
        <w:t>m</w:t>
      </w:r>
      <w:r w:rsidR="00192510" w:rsidRPr="00B23E50">
        <w:rPr>
          <w:rFonts w:asciiTheme="minorBidi" w:hAnsiTheme="minorBidi" w:cstheme="minorBidi"/>
          <w:lang w:bidi="en-US"/>
        </w:rPr>
        <w:t xml:space="preserve">anufacturer’s or </w:t>
      </w:r>
      <w:r w:rsidR="00732696">
        <w:rPr>
          <w:rFonts w:asciiTheme="minorBidi" w:hAnsiTheme="minorBidi" w:cstheme="minorBidi"/>
          <w:lang w:bidi="en-US"/>
        </w:rPr>
        <w:t>supplier</w:t>
      </w:r>
      <w:r w:rsidR="00192510" w:rsidRPr="00B23E50">
        <w:rPr>
          <w:rFonts w:asciiTheme="minorBidi" w:hAnsiTheme="minorBidi" w:cstheme="minorBidi"/>
          <w:lang w:bidi="en-US"/>
        </w:rPr>
        <w:t>’s warranty</w:t>
      </w:r>
      <w:r w:rsidR="00192510" w:rsidRPr="00B23E50">
        <w:rPr>
          <w:rFonts w:asciiTheme="minorBidi" w:hAnsiTheme="minorBidi" w:cstheme="minorBidi"/>
          <w:spacing w:val="-10"/>
          <w:lang w:bidi="en-US"/>
        </w:rPr>
        <w:t xml:space="preserve"> </w:t>
      </w:r>
      <w:r w:rsidR="00192510" w:rsidRPr="00B23E50">
        <w:rPr>
          <w:rFonts w:asciiTheme="minorBidi" w:hAnsiTheme="minorBidi" w:cstheme="minorBidi"/>
          <w:lang w:bidi="en-US"/>
        </w:rPr>
        <w:t>certificate;</w:t>
      </w:r>
    </w:p>
    <w:p w14:paraId="12B9166C" w14:textId="646EB347" w:rsidR="00192510" w:rsidRPr="00B23E50" w:rsidRDefault="00192510" w:rsidP="002E58D5">
      <w:pPr>
        <w:widowControl w:val="0"/>
        <w:numPr>
          <w:ilvl w:val="0"/>
          <w:numId w:val="10"/>
        </w:numPr>
        <w:tabs>
          <w:tab w:val="left" w:pos="0"/>
          <w:tab w:val="left" w:pos="1381"/>
        </w:tabs>
        <w:autoSpaceDE w:val="0"/>
        <w:autoSpaceDN w:val="0"/>
        <w:spacing w:before="240" w:line="240" w:lineRule="exact"/>
        <w:ind w:left="1236" w:right="198" w:hanging="425"/>
        <w:rPr>
          <w:rFonts w:asciiTheme="minorBidi" w:hAnsiTheme="minorBidi" w:cstheme="minorBidi"/>
          <w:lang w:bidi="en-US"/>
        </w:rPr>
      </w:pPr>
      <w:r w:rsidRPr="00B23E50">
        <w:rPr>
          <w:rFonts w:asciiTheme="minorBidi" w:hAnsiTheme="minorBidi" w:cstheme="minorBidi"/>
          <w:lang w:bidi="en-US"/>
        </w:rPr>
        <w:t xml:space="preserve">inspection certificate, issued by the nominated inspection agency, and the </w:t>
      </w:r>
      <w:r w:rsidR="00732696">
        <w:rPr>
          <w:rFonts w:asciiTheme="minorBidi" w:hAnsiTheme="minorBidi" w:cstheme="minorBidi"/>
          <w:lang w:bidi="en-US"/>
        </w:rPr>
        <w:t>supplier</w:t>
      </w:r>
      <w:r w:rsidRPr="00B23E50">
        <w:rPr>
          <w:rFonts w:asciiTheme="minorBidi" w:hAnsiTheme="minorBidi" w:cstheme="minorBidi"/>
          <w:lang w:bidi="en-US"/>
        </w:rPr>
        <w:t>’s factory inspection report;</w:t>
      </w:r>
      <w:r w:rsidRPr="00B23E50">
        <w:rPr>
          <w:rFonts w:asciiTheme="minorBidi" w:hAnsiTheme="minorBidi" w:cstheme="minorBidi"/>
          <w:spacing w:val="-10"/>
          <w:lang w:bidi="en-US"/>
        </w:rPr>
        <w:t xml:space="preserve"> </w:t>
      </w:r>
      <w:r w:rsidRPr="00B23E50">
        <w:rPr>
          <w:rFonts w:asciiTheme="minorBidi" w:hAnsiTheme="minorBidi" w:cstheme="minorBidi"/>
          <w:lang w:bidi="en-US"/>
        </w:rPr>
        <w:t>and</w:t>
      </w:r>
    </w:p>
    <w:p w14:paraId="012FB2E1" w14:textId="299CA305" w:rsidR="00192510" w:rsidRPr="00663FB4" w:rsidRDefault="00192510" w:rsidP="002E58D5">
      <w:pPr>
        <w:widowControl w:val="0"/>
        <w:numPr>
          <w:ilvl w:val="0"/>
          <w:numId w:val="10"/>
        </w:numPr>
        <w:tabs>
          <w:tab w:val="left" w:pos="0"/>
          <w:tab w:val="left" w:pos="1381"/>
        </w:tabs>
        <w:autoSpaceDE w:val="0"/>
        <w:autoSpaceDN w:val="0"/>
        <w:spacing w:before="240" w:line="240" w:lineRule="exact"/>
        <w:ind w:left="1236" w:right="198" w:hanging="425"/>
        <w:rPr>
          <w:rFonts w:asciiTheme="minorBidi" w:hAnsiTheme="minorBidi" w:cstheme="minorBidi"/>
          <w:lang w:bidi="en-US"/>
        </w:rPr>
      </w:pPr>
      <w:r w:rsidRPr="00B23E50">
        <w:rPr>
          <w:rFonts w:asciiTheme="minorBidi" w:hAnsiTheme="minorBidi" w:cstheme="minorBidi"/>
          <w:lang w:bidi="en-US"/>
        </w:rPr>
        <w:t>certificate of</w:t>
      </w:r>
      <w:r w:rsidRPr="00B23E50">
        <w:rPr>
          <w:rFonts w:asciiTheme="minorBidi" w:hAnsiTheme="minorBidi" w:cstheme="minorBidi"/>
          <w:spacing w:val="-3"/>
          <w:lang w:bidi="en-US"/>
        </w:rPr>
        <w:t xml:space="preserve"> </w:t>
      </w:r>
      <w:r w:rsidRPr="00B23E50">
        <w:rPr>
          <w:rFonts w:asciiTheme="minorBidi" w:hAnsiTheme="minorBidi" w:cstheme="minorBidi"/>
          <w:lang w:bidi="en-US"/>
        </w:rPr>
        <w:t>origin.</w:t>
      </w:r>
    </w:p>
    <w:p w14:paraId="1DEE119F" w14:textId="13EDAE44" w:rsidR="00192510" w:rsidRPr="00B23E50" w:rsidRDefault="00192510" w:rsidP="00CA576A">
      <w:pPr>
        <w:widowControl w:val="0"/>
        <w:tabs>
          <w:tab w:val="left" w:pos="0"/>
          <w:tab w:val="left" w:pos="1381"/>
        </w:tabs>
        <w:autoSpaceDE w:val="0"/>
        <w:autoSpaceDN w:val="0"/>
        <w:spacing w:before="240" w:line="240" w:lineRule="exact"/>
        <w:ind w:right="198"/>
        <w:rPr>
          <w:rFonts w:asciiTheme="minorBidi" w:hAnsiTheme="minorBidi" w:cstheme="minorBidi"/>
          <w:lang w:bidi="en-US"/>
        </w:rPr>
      </w:pPr>
      <w:r w:rsidRPr="00B23E50">
        <w:rPr>
          <w:rFonts w:asciiTheme="minorBidi" w:hAnsiTheme="minorBidi" w:cstheme="minorBidi"/>
          <w:lang w:bidi="en-US"/>
        </w:rPr>
        <w:t xml:space="preserve">The above documents shall be received by the </w:t>
      </w:r>
      <w:r w:rsidR="0062078D">
        <w:rPr>
          <w:rFonts w:asciiTheme="minorBidi" w:hAnsiTheme="minorBidi" w:cstheme="minorBidi"/>
          <w:lang w:bidi="en-US"/>
        </w:rPr>
        <w:t>purchaser</w:t>
      </w:r>
      <w:r w:rsidRPr="00B23E50">
        <w:rPr>
          <w:rFonts w:asciiTheme="minorBidi" w:hAnsiTheme="minorBidi" w:cstheme="minorBidi"/>
          <w:lang w:bidi="en-US"/>
        </w:rPr>
        <w:t xml:space="preserve"> at least one week before</w:t>
      </w:r>
      <w:r w:rsidRPr="00B23E50">
        <w:rPr>
          <w:rFonts w:asciiTheme="minorBidi" w:hAnsiTheme="minorBidi" w:cstheme="minorBidi"/>
          <w:spacing w:val="-25"/>
          <w:lang w:bidi="en-US"/>
        </w:rPr>
        <w:t xml:space="preserve"> </w:t>
      </w:r>
      <w:r w:rsidRPr="00B23E50">
        <w:rPr>
          <w:rFonts w:asciiTheme="minorBidi" w:hAnsiTheme="minorBidi" w:cstheme="minorBidi"/>
          <w:lang w:bidi="en-US"/>
        </w:rPr>
        <w:t xml:space="preserve">arrival of the </w:t>
      </w:r>
      <w:r w:rsidR="0062078D">
        <w:rPr>
          <w:rFonts w:asciiTheme="minorBidi" w:hAnsiTheme="minorBidi" w:cstheme="minorBidi"/>
          <w:lang w:bidi="en-US"/>
        </w:rPr>
        <w:t>goods</w:t>
      </w:r>
      <w:r w:rsidRPr="00B23E50">
        <w:rPr>
          <w:rFonts w:asciiTheme="minorBidi" w:hAnsiTheme="minorBidi" w:cstheme="minorBidi"/>
          <w:lang w:bidi="en-US"/>
        </w:rPr>
        <w:t xml:space="preserve"> at the port or place of arrival and, if not received, the </w:t>
      </w:r>
      <w:r w:rsidR="00732696">
        <w:rPr>
          <w:rFonts w:asciiTheme="minorBidi" w:hAnsiTheme="minorBidi" w:cstheme="minorBidi"/>
          <w:lang w:bidi="en-US"/>
        </w:rPr>
        <w:t>supplier</w:t>
      </w:r>
      <w:r w:rsidRPr="00B23E50">
        <w:rPr>
          <w:rFonts w:asciiTheme="minorBidi" w:hAnsiTheme="minorBidi" w:cstheme="minorBidi"/>
          <w:lang w:bidi="en-US"/>
        </w:rPr>
        <w:t xml:space="preserve"> will be responsible for any consequent</w:t>
      </w:r>
      <w:r w:rsidRPr="00B23E50">
        <w:rPr>
          <w:rFonts w:asciiTheme="minorBidi" w:hAnsiTheme="minorBidi" w:cstheme="minorBidi"/>
          <w:spacing w:val="-10"/>
          <w:lang w:bidi="en-US"/>
        </w:rPr>
        <w:t xml:space="preserve"> </w:t>
      </w:r>
      <w:r w:rsidRPr="00B23E50">
        <w:rPr>
          <w:rFonts w:asciiTheme="minorBidi" w:hAnsiTheme="minorBidi" w:cstheme="minorBidi"/>
          <w:lang w:bidi="en-US"/>
        </w:rPr>
        <w:t>expenses.</w:t>
      </w:r>
    </w:p>
    <w:p w14:paraId="5126B6DC" w14:textId="77777777" w:rsidR="00192510" w:rsidRPr="00B23E50" w:rsidRDefault="00192510" w:rsidP="002E58D5">
      <w:pPr>
        <w:widowControl w:val="0"/>
        <w:tabs>
          <w:tab w:val="left" w:pos="0"/>
        </w:tabs>
        <w:autoSpaceDE w:val="0"/>
        <w:autoSpaceDN w:val="0"/>
        <w:spacing w:before="240" w:line="240" w:lineRule="exact"/>
        <w:rPr>
          <w:rFonts w:asciiTheme="minorBidi" w:hAnsiTheme="minorBidi" w:cstheme="minorBidi"/>
          <w:lang w:bidi="en-US"/>
        </w:rPr>
      </w:pPr>
    </w:p>
    <w:p w14:paraId="554200CE" w14:textId="43347C7D" w:rsidR="00192510" w:rsidRPr="007C61D1" w:rsidRDefault="00192510" w:rsidP="002E58D5">
      <w:pPr>
        <w:widowControl w:val="0"/>
        <w:tabs>
          <w:tab w:val="left" w:pos="0"/>
        </w:tabs>
        <w:autoSpaceDE w:val="0"/>
        <w:autoSpaceDN w:val="0"/>
        <w:spacing w:before="240" w:line="240" w:lineRule="exact"/>
        <w:outlineLvl w:val="2"/>
        <w:rPr>
          <w:rFonts w:asciiTheme="minorBidi" w:hAnsiTheme="minorBidi" w:cstheme="minorBidi"/>
          <w:b/>
          <w:bCs/>
          <w:lang w:bidi="en-US"/>
        </w:rPr>
      </w:pPr>
      <w:bookmarkStart w:id="328" w:name="_Toc19856942"/>
      <w:r w:rsidRPr="007C61D1">
        <w:rPr>
          <w:rFonts w:asciiTheme="minorBidi" w:hAnsiTheme="minorBidi" w:cstheme="minorBidi"/>
          <w:b/>
          <w:bCs/>
          <w:lang w:bidi="en-US"/>
        </w:rPr>
        <w:t xml:space="preserve">For </w:t>
      </w:r>
      <w:r w:rsidR="00F43E1C">
        <w:rPr>
          <w:rFonts w:asciiTheme="minorBidi" w:hAnsiTheme="minorBidi" w:cstheme="minorBidi"/>
          <w:b/>
          <w:bCs/>
          <w:lang w:bidi="en-US"/>
        </w:rPr>
        <w:t>g</w:t>
      </w:r>
      <w:r w:rsidR="0062078D">
        <w:rPr>
          <w:rFonts w:asciiTheme="minorBidi" w:hAnsiTheme="minorBidi" w:cstheme="minorBidi"/>
          <w:b/>
          <w:bCs/>
          <w:lang w:bidi="en-US"/>
        </w:rPr>
        <w:t>oods</w:t>
      </w:r>
      <w:r w:rsidRPr="007C61D1">
        <w:rPr>
          <w:rFonts w:asciiTheme="minorBidi" w:hAnsiTheme="minorBidi" w:cstheme="minorBidi"/>
          <w:b/>
          <w:bCs/>
          <w:lang w:bidi="en-US"/>
        </w:rPr>
        <w:t xml:space="preserve"> from within the </w:t>
      </w:r>
      <w:r w:rsidR="00F43E1C">
        <w:rPr>
          <w:rFonts w:asciiTheme="minorBidi" w:hAnsiTheme="minorBidi" w:cstheme="minorBidi"/>
          <w:b/>
          <w:bCs/>
          <w:lang w:bidi="en-US"/>
        </w:rPr>
        <w:t>p</w:t>
      </w:r>
      <w:r w:rsidRPr="007C61D1">
        <w:rPr>
          <w:rFonts w:asciiTheme="minorBidi" w:hAnsiTheme="minorBidi" w:cstheme="minorBidi"/>
          <w:b/>
          <w:bCs/>
          <w:lang w:bidi="en-US"/>
        </w:rPr>
        <w:t xml:space="preserve">urchaser’s </w:t>
      </w:r>
      <w:r w:rsidR="00F43E1C">
        <w:rPr>
          <w:rFonts w:asciiTheme="minorBidi" w:hAnsiTheme="minorBidi" w:cstheme="minorBidi"/>
          <w:b/>
          <w:bCs/>
          <w:lang w:bidi="en-US"/>
        </w:rPr>
        <w:t>c</w:t>
      </w:r>
      <w:r w:rsidRPr="007C61D1">
        <w:rPr>
          <w:rFonts w:asciiTheme="minorBidi" w:hAnsiTheme="minorBidi" w:cstheme="minorBidi"/>
          <w:b/>
          <w:bCs/>
          <w:lang w:bidi="en-US"/>
        </w:rPr>
        <w:t>ountry:</w:t>
      </w:r>
      <w:bookmarkEnd w:id="328"/>
    </w:p>
    <w:p w14:paraId="6025D020" w14:textId="31C6B86B" w:rsidR="00192510" w:rsidRPr="00517CEC" w:rsidRDefault="00192510" w:rsidP="002E58D5">
      <w:pPr>
        <w:widowControl w:val="0"/>
        <w:tabs>
          <w:tab w:val="left" w:pos="0"/>
        </w:tabs>
        <w:autoSpaceDE w:val="0"/>
        <w:autoSpaceDN w:val="0"/>
        <w:spacing w:before="240" w:line="240" w:lineRule="exact"/>
        <w:outlineLvl w:val="3"/>
        <w:rPr>
          <w:rFonts w:asciiTheme="minorBidi" w:eastAsia="Arial-BoldItalicMT" w:hAnsiTheme="minorBidi" w:cstheme="minorBidi"/>
          <w:i/>
          <w:lang w:bidi="en-US"/>
        </w:rPr>
      </w:pPr>
      <w:r w:rsidRPr="00517CEC">
        <w:rPr>
          <w:rFonts w:asciiTheme="minorBidi" w:eastAsia="Arial-BoldItalicMT" w:hAnsiTheme="minorBidi" w:cstheme="minorBidi"/>
          <w:i/>
          <w:color w:val="FF0000"/>
          <w:lang w:bidi="en-US"/>
        </w:rPr>
        <w:t>[Example for EXW terms:</w:t>
      </w:r>
      <w:r w:rsidR="00334E12">
        <w:rPr>
          <w:rFonts w:asciiTheme="minorBidi" w:eastAsia="Arial-BoldItalicMT" w:hAnsiTheme="minorBidi" w:cstheme="minorBidi"/>
          <w:i/>
          <w:color w:val="FF0000"/>
          <w:lang w:bidi="en-US"/>
        </w:rPr>
        <w:t xml:space="preserve"> select one or more of those indicated below</w:t>
      </w:r>
      <w:r w:rsidRPr="00517CEC">
        <w:rPr>
          <w:rFonts w:asciiTheme="minorBidi" w:eastAsia="Arial-BoldItalicMT" w:hAnsiTheme="minorBidi" w:cstheme="minorBidi"/>
          <w:i/>
          <w:color w:val="FF0000"/>
          <w:lang w:bidi="en-US"/>
        </w:rPr>
        <w:t>]</w:t>
      </w:r>
    </w:p>
    <w:p w14:paraId="2AF4BD7C" w14:textId="4875B236" w:rsidR="00192510" w:rsidRPr="00B23E50" w:rsidRDefault="00192510" w:rsidP="002E58D5">
      <w:pPr>
        <w:widowControl w:val="0"/>
        <w:tabs>
          <w:tab w:val="left" w:pos="0"/>
        </w:tabs>
        <w:autoSpaceDE w:val="0"/>
        <w:autoSpaceDN w:val="0"/>
        <w:spacing w:before="240" w:line="240" w:lineRule="exact"/>
        <w:rPr>
          <w:rFonts w:asciiTheme="minorBidi" w:hAnsiTheme="minorBidi" w:cstheme="minorBidi"/>
          <w:lang w:bidi="en-US"/>
        </w:rPr>
      </w:pPr>
      <w:r w:rsidRPr="00B23E50">
        <w:rPr>
          <w:rFonts w:asciiTheme="minorBidi" w:hAnsiTheme="minorBidi" w:cstheme="minorBidi"/>
          <w:lang w:bidi="en-US"/>
        </w:rPr>
        <w:t xml:space="preserve">Upon delivery of the </w:t>
      </w:r>
      <w:r w:rsidR="0062078D">
        <w:rPr>
          <w:rFonts w:asciiTheme="minorBidi" w:hAnsiTheme="minorBidi" w:cstheme="minorBidi"/>
          <w:lang w:bidi="en-US"/>
        </w:rPr>
        <w:t>goods</w:t>
      </w:r>
      <w:r w:rsidRPr="00B23E50">
        <w:rPr>
          <w:rFonts w:asciiTheme="minorBidi" w:hAnsiTheme="minorBidi" w:cstheme="minorBidi"/>
          <w:lang w:bidi="en-US"/>
        </w:rPr>
        <w:t xml:space="preserve"> to the transporter, the </w:t>
      </w:r>
      <w:r w:rsidR="00732696">
        <w:rPr>
          <w:rFonts w:asciiTheme="minorBidi" w:hAnsiTheme="minorBidi" w:cstheme="minorBidi"/>
          <w:lang w:bidi="en-US"/>
        </w:rPr>
        <w:t>supplier</w:t>
      </w:r>
      <w:r w:rsidRPr="00B23E50">
        <w:rPr>
          <w:rFonts w:asciiTheme="minorBidi" w:hAnsiTheme="minorBidi" w:cstheme="minorBidi"/>
          <w:lang w:bidi="en-US"/>
        </w:rPr>
        <w:t xml:space="preserve"> shall notify the </w:t>
      </w:r>
      <w:r w:rsidR="0062078D">
        <w:rPr>
          <w:rFonts w:asciiTheme="minorBidi" w:hAnsiTheme="minorBidi" w:cstheme="minorBidi"/>
          <w:lang w:bidi="en-US"/>
        </w:rPr>
        <w:t>purchaser</w:t>
      </w:r>
      <w:r w:rsidRPr="00B23E50">
        <w:rPr>
          <w:rFonts w:asciiTheme="minorBidi" w:hAnsiTheme="minorBidi" w:cstheme="minorBidi"/>
          <w:lang w:bidi="en-US"/>
        </w:rPr>
        <w:t xml:space="preserve"> and mail the following documents to the</w:t>
      </w:r>
      <w:r w:rsidRPr="00B23E50">
        <w:rPr>
          <w:rFonts w:asciiTheme="minorBidi" w:hAnsiTheme="minorBidi" w:cstheme="minorBidi"/>
          <w:spacing w:val="-5"/>
          <w:lang w:bidi="en-US"/>
        </w:rPr>
        <w:t xml:space="preserve"> </w:t>
      </w:r>
      <w:r w:rsidR="0062078D">
        <w:rPr>
          <w:rFonts w:asciiTheme="minorBidi" w:hAnsiTheme="minorBidi" w:cstheme="minorBidi"/>
          <w:lang w:bidi="en-US"/>
        </w:rPr>
        <w:t>purchaser</w:t>
      </w:r>
      <w:r w:rsidRPr="00B23E50">
        <w:rPr>
          <w:rFonts w:asciiTheme="minorBidi" w:hAnsiTheme="minorBidi" w:cstheme="minorBidi"/>
          <w:lang w:bidi="en-US"/>
        </w:rPr>
        <w:t>:</w:t>
      </w:r>
    </w:p>
    <w:p w14:paraId="0A160E73" w14:textId="2532DF17" w:rsidR="00192510" w:rsidRPr="00B23E50" w:rsidRDefault="00192510" w:rsidP="002E58D5">
      <w:pPr>
        <w:widowControl w:val="0"/>
        <w:numPr>
          <w:ilvl w:val="0"/>
          <w:numId w:val="9"/>
        </w:numPr>
        <w:tabs>
          <w:tab w:val="left" w:pos="0"/>
          <w:tab w:val="left" w:pos="1380"/>
          <w:tab w:val="left" w:pos="1381"/>
        </w:tabs>
        <w:autoSpaceDE w:val="0"/>
        <w:autoSpaceDN w:val="0"/>
        <w:spacing w:before="240" w:line="240" w:lineRule="exact"/>
        <w:ind w:left="1236" w:right="198" w:hanging="425"/>
        <w:rPr>
          <w:rFonts w:asciiTheme="minorBidi" w:hAnsiTheme="minorBidi" w:cstheme="minorBidi"/>
          <w:lang w:bidi="en-US"/>
        </w:rPr>
      </w:pPr>
      <w:r w:rsidRPr="00B23E50">
        <w:rPr>
          <w:rFonts w:asciiTheme="minorBidi" w:hAnsiTheme="minorBidi" w:cstheme="minorBidi"/>
          <w:lang w:bidi="en-US"/>
        </w:rPr>
        <w:t xml:space="preserve">copies of the </w:t>
      </w:r>
      <w:r w:rsidR="00732696">
        <w:rPr>
          <w:rFonts w:asciiTheme="minorBidi" w:hAnsiTheme="minorBidi" w:cstheme="minorBidi"/>
          <w:lang w:bidi="en-US"/>
        </w:rPr>
        <w:t>supplier</w:t>
      </w:r>
      <w:r w:rsidRPr="00B23E50">
        <w:rPr>
          <w:rFonts w:asciiTheme="minorBidi" w:hAnsiTheme="minorBidi" w:cstheme="minorBidi"/>
          <w:lang w:bidi="en-US"/>
        </w:rPr>
        <w:t xml:space="preserve">’s invoice showing </w:t>
      </w:r>
      <w:r w:rsidR="0062078D">
        <w:rPr>
          <w:rFonts w:asciiTheme="minorBidi" w:hAnsiTheme="minorBidi" w:cstheme="minorBidi"/>
          <w:lang w:bidi="en-US"/>
        </w:rPr>
        <w:t>goods</w:t>
      </w:r>
      <w:r w:rsidRPr="00B23E50">
        <w:rPr>
          <w:rFonts w:asciiTheme="minorBidi" w:hAnsiTheme="minorBidi" w:cstheme="minorBidi"/>
          <w:lang w:bidi="en-US"/>
        </w:rPr>
        <w:t>’ description, quantity, unit price, and total</w:t>
      </w:r>
      <w:r w:rsidRPr="00B23E50">
        <w:rPr>
          <w:rFonts w:asciiTheme="minorBidi" w:hAnsiTheme="minorBidi" w:cstheme="minorBidi"/>
          <w:spacing w:val="-1"/>
          <w:lang w:bidi="en-US"/>
        </w:rPr>
        <w:t xml:space="preserve"> </w:t>
      </w:r>
      <w:r w:rsidRPr="00B23E50">
        <w:rPr>
          <w:rFonts w:asciiTheme="minorBidi" w:hAnsiTheme="minorBidi" w:cstheme="minorBidi"/>
          <w:lang w:bidi="en-US"/>
        </w:rPr>
        <w:t>amount;</w:t>
      </w:r>
    </w:p>
    <w:p w14:paraId="0B35016F" w14:textId="77777777" w:rsidR="00192510" w:rsidRPr="00B23E50" w:rsidRDefault="00192510" w:rsidP="002E58D5">
      <w:pPr>
        <w:widowControl w:val="0"/>
        <w:numPr>
          <w:ilvl w:val="0"/>
          <w:numId w:val="9"/>
        </w:numPr>
        <w:tabs>
          <w:tab w:val="left" w:pos="0"/>
          <w:tab w:val="left" w:pos="1380"/>
          <w:tab w:val="left" w:pos="1381"/>
        </w:tabs>
        <w:autoSpaceDE w:val="0"/>
        <w:autoSpaceDN w:val="0"/>
        <w:spacing w:before="240" w:line="240" w:lineRule="exact"/>
        <w:ind w:left="1236" w:right="198" w:hanging="425"/>
        <w:rPr>
          <w:rFonts w:asciiTheme="minorBidi" w:hAnsiTheme="minorBidi" w:cstheme="minorBidi"/>
          <w:lang w:bidi="en-US"/>
        </w:rPr>
      </w:pPr>
      <w:r w:rsidRPr="00B23E50">
        <w:rPr>
          <w:rFonts w:asciiTheme="minorBidi" w:hAnsiTheme="minorBidi" w:cstheme="minorBidi"/>
          <w:lang w:bidi="en-US"/>
        </w:rPr>
        <w:t>delivery note, or truck</w:t>
      </w:r>
      <w:r w:rsidRPr="00B23E50">
        <w:rPr>
          <w:rFonts w:asciiTheme="minorBidi" w:hAnsiTheme="minorBidi" w:cstheme="minorBidi"/>
          <w:spacing w:val="-11"/>
          <w:lang w:bidi="en-US"/>
        </w:rPr>
        <w:t xml:space="preserve"> </w:t>
      </w:r>
      <w:r w:rsidRPr="00B23E50">
        <w:rPr>
          <w:rFonts w:asciiTheme="minorBidi" w:hAnsiTheme="minorBidi" w:cstheme="minorBidi"/>
          <w:lang w:bidi="en-US"/>
        </w:rPr>
        <w:t>receipt;</w:t>
      </w:r>
    </w:p>
    <w:p w14:paraId="0B84C6E2" w14:textId="7D9D1CB3" w:rsidR="00192510" w:rsidRPr="00B23E50" w:rsidRDefault="00A510DD" w:rsidP="002E58D5">
      <w:pPr>
        <w:widowControl w:val="0"/>
        <w:numPr>
          <w:ilvl w:val="0"/>
          <w:numId w:val="9"/>
        </w:numPr>
        <w:tabs>
          <w:tab w:val="left" w:pos="0"/>
          <w:tab w:val="left" w:pos="1381"/>
        </w:tabs>
        <w:autoSpaceDE w:val="0"/>
        <w:autoSpaceDN w:val="0"/>
        <w:spacing w:before="240" w:line="240" w:lineRule="exact"/>
        <w:ind w:left="1236" w:right="198" w:hanging="425"/>
        <w:rPr>
          <w:rFonts w:asciiTheme="minorBidi" w:hAnsiTheme="minorBidi" w:cstheme="minorBidi"/>
          <w:lang w:bidi="en-US"/>
        </w:rPr>
      </w:pPr>
      <w:r>
        <w:rPr>
          <w:rFonts w:asciiTheme="minorBidi" w:hAnsiTheme="minorBidi" w:cstheme="minorBidi"/>
          <w:lang w:bidi="en-US"/>
        </w:rPr>
        <w:t>m</w:t>
      </w:r>
      <w:r w:rsidR="00192510" w:rsidRPr="00B23E50">
        <w:rPr>
          <w:rFonts w:asciiTheme="minorBidi" w:hAnsiTheme="minorBidi" w:cstheme="minorBidi"/>
          <w:lang w:bidi="en-US"/>
        </w:rPr>
        <w:t xml:space="preserve">anufacturer’s or </w:t>
      </w:r>
      <w:r w:rsidR="00732696">
        <w:rPr>
          <w:rFonts w:asciiTheme="minorBidi" w:hAnsiTheme="minorBidi" w:cstheme="minorBidi"/>
          <w:lang w:bidi="en-US"/>
        </w:rPr>
        <w:t>supplier</w:t>
      </w:r>
      <w:r w:rsidR="00192510" w:rsidRPr="00B23E50">
        <w:rPr>
          <w:rFonts w:asciiTheme="minorBidi" w:hAnsiTheme="minorBidi" w:cstheme="minorBidi"/>
          <w:lang w:bidi="en-US"/>
        </w:rPr>
        <w:t>’s warranty</w:t>
      </w:r>
      <w:r w:rsidR="00192510" w:rsidRPr="00B23E50">
        <w:rPr>
          <w:rFonts w:asciiTheme="minorBidi" w:hAnsiTheme="minorBidi" w:cstheme="minorBidi"/>
          <w:spacing w:val="-10"/>
          <w:lang w:bidi="en-US"/>
        </w:rPr>
        <w:t xml:space="preserve"> </w:t>
      </w:r>
      <w:r w:rsidR="00192510" w:rsidRPr="00B23E50">
        <w:rPr>
          <w:rFonts w:asciiTheme="minorBidi" w:hAnsiTheme="minorBidi" w:cstheme="minorBidi"/>
          <w:lang w:bidi="en-US"/>
        </w:rPr>
        <w:t>certificate;</w:t>
      </w:r>
    </w:p>
    <w:p w14:paraId="7FCE917B" w14:textId="60DE2F19" w:rsidR="00192510" w:rsidRPr="00B23E50" w:rsidRDefault="00192510" w:rsidP="002E58D5">
      <w:pPr>
        <w:widowControl w:val="0"/>
        <w:numPr>
          <w:ilvl w:val="0"/>
          <w:numId w:val="9"/>
        </w:numPr>
        <w:tabs>
          <w:tab w:val="left" w:pos="0"/>
          <w:tab w:val="left" w:pos="1381"/>
        </w:tabs>
        <w:autoSpaceDE w:val="0"/>
        <w:autoSpaceDN w:val="0"/>
        <w:spacing w:before="240" w:line="240" w:lineRule="exact"/>
        <w:ind w:left="1236" w:right="198" w:hanging="425"/>
        <w:rPr>
          <w:rFonts w:asciiTheme="minorBidi" w:hAnsiTheme="minorBidi" w:cstheme="minorBidi"/>
          <w:lang w:bidi="en-US"/>
        </w:rPr>
      </w:pPr>
      <w:r w:rsidRPr="00B23E50">
        <w:rPr>
          <w:rFonts w:asciiTheme="minorBidi" w:hAnsiTheme="minorBidi" w:cstheme="minorBidi"/>
          <w:lang w:bidi="en-US"/>
        </w:rPr>
        <w:t xml:space="preserve">inspection certificate issued by the nominated inspection agency, and the </w:t>
      </w:r>
      <w:r w:rsidR="00732696">
        <w:rPr>
          <w:rFonts w:asciiTheme="minorBidi" w:hAnsiTheme="minorBidi" w:cstheme="minorBidi"/>
          <w:lang w:bidi="en-US"/>
        </w:rPr>
        <w:t>supplier</w:t>
      </w:r>
      <w:r w:rsidRPr="00B23E50">
        <w:rPr>
          <w:rFonts w:asciiTheme="minorBidi" w:hAnsiTheme="minorBidi" w:cstheme="minorBidi"/>
          <w:lang w:bidi="en-US"/>
        </w:rPr>
        <w:t>’s factory inspection report;</w:t>
      </w:r>
      <w:r w:rsidRPr="00B23E50">
        <w:rPr>
          <w:rFonts w:asciiTheme="minorBidi" w:hAnsiTheme="minorBidi" w:cstheme="minorBidi"/>
          <w:spacing w:val="-10"/>
          <w:lang w:bidi="en-US"/>
        </w:rPr>
        <w:t xml:space="preserve"> </w:t>
      </w:r>
      <w:r w:rsidRPr="00B23E50">
        <w:rPr>
          <w:rFonts w:asciiTheme="minorBidi" w:hAnsiTheme="minorBidi" w:cstheme="minorBidi"/>
          <w:lang w:bidi="en-US"/>
        </w:rPr>
        <w:t>and</w:t>
      </w:r>
    </w:p>
    <w:p w14:paraId="2A4FD806" w14:textId="3782E30A" w:rsidR="00192510" w:rsidRPr="00663FB4" w:rsidRDefault="00192510" w:rsidP="002E58D5">
      <w:pPr>
        <w:widowControl w:val="0"/>
        <w:numPr>
          <w:ilvl w:val="0"/>
          <w:numId w:val="9"/>
        </w:numPr>
        <w:tabs>
          <w:tab w:val="left" w:pos="0"/>
          <w:tab w:val="left" w:pos="1380"/>
          <w:tab w:val="left" w:pos="1381"/>
        </w:tabs>
        <w:autoSpaceDE w:val="0"/>
        <w:autoSpaceDN w:val="0"/>
        <w:spacing w:before="240" w:line="240" w:lineRule="exact"/>
        <w:ind w:left="1236" w:right="198" w:hanging="425"/>
        <w:rPr>
          <w:rFonts w:asciiTheme="minorBidi" w:hAnsiTheme="minorBidi" w:cstheme="minorBidi"/>
          <w:lang w:bidi="en-US"/>
        </w:rPr>
      </w:pPr>
      <w:r w:rsidRPr="00B23E50">
        <w:rPr>
          <w:rFonts w:asciiTheme="minorBidi" w:hAnsiTheme="minorBidi" w:cstheme="minorBidi"/>
          <w:lang w:bidi="en-US"/>
        </w:rPr>
        <w:t>certificate of</w:t>
      </w:r>
      <w:r w:rsidRPr="00B23E50">
        <w:rPr>
          <w:rFonts w:asciiTheme="minorBidi" w:hAnsiTheme="minorBidi" w:cstheme="minorBidi"/>
          <w:spacing w:val="-3"/>
          <w:lang w:bidi="en-US"/>
        </w:rPr>
        <w:t xml:space="preserve"> </w:t>
      </w:r>
      <w:r w:rsidRPr="00B23E50">
        <w:rPr>
          <w:rFonts w:asciiTheme="minorBidi" w:hAnsiTheme="minorBidi" w:cstheme="minorBidi"/>
          <w:lang w:bidi="en-US"/>
        </w:rPr>
        <w:t>origin.</w:t>
      </w:r>
    </w:p>
    <w:p w14:paraId="541F19D2" w14:textId="0FED22E6" w:rsidR="00192510" w:rsidRPr="00B23E50" w:rsidRDefault="00192510" w:rsidP="00CA576A">
      <w:pPr>
        <w:widowControl w:val="0"/>
        <w:tabs>
          <w:tab w:val="left" w:pos="0"/>
        </w:tabs>
        <w:autoSpaceDE w:val="0"/>
        <w:autoSpaceDN w:val="0"/>
        <w:spacing w:before="240" w:line="240" w:lineRule="exact"/>
        <w:ind w:right="198"/>
        <w:rPr>
          <w:rFonts w:asciiTheme="minorBidi" w:hAnsiTheme="minorBidi" w:cstheme="minorBidi"/>
          <w:lang w:bidi="en-US"/>
        </w:rPr>
      </w:pPr>
      <w:r w:rsidRPr="00B23E50">
        <w:rPr>
          <w:rFonts w:asciiTheme="minorBidi" w:hAnsiTheme="minorBidi" w:cstheme="minorBidi"/>
          <w:lang w:bidi="en-US"/>
        </w:rPr>
        <w:t xml:space="preserve">The above documents shall be received by the </w:t>
      </w:r>
      <w:r w:rsidR="0062078D">
        <w:rPr>
          <w:rFonts w:asciiTheme="minorBidi" w:hAnsiTheme="minorBidi" w:cstheme="minorBidi"/>
          <w:lang w:bidi="en-US"/>
        </w:rPr>
        <w:t>purchaser</w:t>
      </w:r>
      <w:r w:rsidRPr="00B23E50">
        <w:rPr>
          <w:rFonts w:asciiTheme="minorBidi" w:hAnsiTheme="minorBidi" w:cstheme="minorBidi"/>
          <w:lang w:bidi="en-US"/>
        </w:rPr>
        <w:t xml:space="preserve"> before arrival of the </w:t>
      </w:r>
      <w:r w:rsidR="0062078D">
        <w:rPr>
          <w:rFonts w:asciiTheme="minorBidi" w:hAnsiTheme="minorBidi" w:cstheme="minorBidi"/>
          <w:lang w:bidi="en-US"/>
        </w:rPr>
        <w:t>goods</w:t>
      </w:r>
      <w:r w:rsidRPr="00B23E50">
        <w:rPr>
          <w:rFonts w:asciiTheme="minorBidi" w:hAnsiTheme="minorBidi" w:cstheme="minorBidi"/>
          <w:lang w:bidi="en-US"/>
        </w:rPr>
        <w:t xml:space="preserve"> and, if not received, the </w:t>
      </w:r>
      <w:r w:rsidR="00732696">
        <w:rPr>
          <w:rFonts w:asciiTheme="minorBidi" w:hAnsiTheme="minorBidi" w:cstheme="minorBidi"/>
          <w:lang w:bidi="en-US"/>
        </w:rPr>
        <w:t>supplier</w:t>
      </w:r>
      <w:r w:rsidRPr="00B23E50">
        <w:rPr>
          <w:rFonts w:asciiTheme="minorBidi" w:hAnsiTheme="minorBidi" w:cstheme="minorBidi"/>
          <w:lang w:bidi="en-US"/>
        </w:rPr>
        <w:t xml:space="preserve"> will be responsible for any consequent expenses.</w:t>
      </w:r>
    </w:p>
    <w:p w14:paraId="482E7D9B" w14:textId="77777777" w:rsidR="00192510" w:rsidRPr="00B23E50" w:rsidRDefault="00192510" w:rsidP="002E58D5">
      <w:pPr>
        <w:widowControl w:val="0"/>
        <w:tabs>
          <w:tab w:val="left" w:pos="0"/>
        </w:tabs>
        <w:autoSpaceDE w:val="0"/>
        <w:autoSpaceDN w:val="0"/>
        <w:spacing w:before="240" w:line="240" w:lineRule="exact"/>
        <w:rPr>
          <w:rFonts w:asciiTheme="minorBidi" w:hAnsiTheme="minorBidi" w:cstheme="minorBidi"/>
          <w:lang w:bidi="en-US"/>
        </w:rPr>
      </w:pPr>
    </w:p>
    <w:p w14:paraId="3A9587DD" w14:textId="0A04F0AA" w:rsidR="00192510" w:rsidRPr="00B23E50" w:rsidRDefault="002D6C57" w:rsidP="002E58D5">
      <w:pPr>
        <w:widowControl w:val="0"/>
        <w:tabs>
          <w:tab w:val="left" w:pos="0"/>
        </w:tabs>
        <w:autoSpaceDE w:val="0"/>
        <w:autoSpaceDN w:val="0"/>
        <w:spacing w:before="240" w:line="240" w:lineRule="exact"/>
        <w:outlineLvl w:val="2"/>
        <w:rPr>
          <w:rFonts w:asciiTheme="minorBidi" w:hAnsiTheme="minorBidi" w:cstheme="minorBidi"/>
          <w:b/>
          <w:bCs/>
          <w:lang w:bidi="en-US"/>
        </w:rPr>
      </w:pPr>
      <w:bookmarkStart w:id="329" w:name="_Toc19856943"/>
      <w:r>
        <w:rPr>
          <w:rFonts w:asciiTheme="minorBidi" w:hAnsiTheme="minorBidi" w:cstheme="minorBidi"/>
          <w:b/>
          <w:bCs/>
          <w:lang w:bidi="en-US"/>
        </w:rPr>
        <w:t>GCC c</w:t>
      </w:r>
      <w:r w:rsidR="00192510" w:rsidRPr="00B23E50">
        <w:rPr>
          <w:rFonts w:asciiTheme="minorBidi" w:hAnsiTheme="minorBidi" w:cstheme="minorBidi"/>
          <w:b/>
          <w:bCs/>
          <w:lang w:bidi="en-US"/>
        </w:rPr>
        <w:t>lause 1</w:t>
      </w:r>
      <w:r w:rsidR="00EF189A">
        <w:rPr>
          <w:rFonts w:asciiTheme="minorBidi" w:hAnsiTheme="minorBidi" w:cstheme="minorBidi"/>
          <w:b/>
          <w:bCs/>
          <w:lang w:bidi="en-US"/>
        </w:rPr>
        <w:t>4</w:t>
      </w:r>
      <w:r w:rsidR="00192510" w:rsidRPr="00B23E50">
        <w:rPr>
          <w:rFonts w:asciiTheme="minorBidi" w:hAnsiTheme="minorBidi" w:cstheme="minorBidi"/>
          <w:b/>
          <w:bCs/>
          <w:lang w:bidi="en-US"/>
        </w:rPr>
        <w:t>.1 - Insurance</w:t>
      </w:r>
      <w:bookmarkEnd w:id="329"/>
    </w:p>
    <w:p w14:paraId="1589F9FC" w14:textId="191C7F08" w:rsidR="00192510" w:rsidRPr="00B23E50" w:rsidRDefault="00192510" w:rsidP="002E58D5">
      <w:pPr>
        <w:widowControl w:val="0"/>
        <w:tabs>
          <w:tab w:val="left" w:pos="0"/>
        </w:tabs>
        <w:autoSpaceDE w:val="0"/>
        <w:autoSpaceDN w:val="0"/>
        <w:spacing w:before="240" w:line="240" w:lineRule="exact"/>
        <w:rPr>
          <w:rFonts w:asciiTheme="minorBidi" w:hAnsiTheme="minorBidi" w:cstheme="minorBidi"/>
          <w:lang w:bidi="en-US"/>
        </w:rPr>
      </w:pPr>
      <w:r w:rsidRPr="00B23E50">
        <w:rPr>
          <w:rFonts w:asciiTheme="minorBidi" w:hAnsiTheme="minorBidi" w:cstheme="minorBidi"/>
          <w:lang w:bidi="en-US"/>
        </w:rPr>
        <w:t xml:space="preserve">The Insurance shall be in an amount equal to 110 percent of the CIF or CIP value of the </w:t>
      </w:r>
      <w:r w:rsidR="0062078D">
        <w:rPr>
          <w:rFonts w:asciiTheme="minorBidi" w:hAnsiTheme="minorBidi" w:cstheme="minorBidi"/>
          <w:lang w:bidi="en-US"/>
        </w:rPr>
        <w:t>goods</w:t>
      </w:r>
      <w:r w:rsidRPr="00B23E50">
        <w:rPr>
          <w:rFonts w:asciiTheme="minorBidi" w:hAnsiTheme="minorBidi" w:cstheme="minorBidi"/>
          <w:lang w:bidi="en-US"/>
        </w:rPr>
        <w:t xml:space="preserve"> from “warehouse” to “warehouse” on “</w:t>
      </w:r>
      <w:r w:rsidR="002C4189" w:rsidRPr="00B23E50">
        <w:rPr>
          <w:rFonts w:asciiTheme="minorBidi" w:hAnsiTheme="minorBidi" w:cstheme="minorBidi"/>
          <w:lang w:bidi="en-US"/>
        </w:rPr>
        <w:t>all risks</w:t>
      </w:r>
      <w:r w:rsidRPr="00B23E50">
        <w:rPr>
          <w:rFonts w:asciiTheme="minorBidi" w:hAnsiTheme="minorBidi" w:cstheme="minorBidi"/>
          <w:lang w:bidi="en-US"/>
        </w:rPr>
        <w:t xml:space="preserve">” basis, including </w:t>
      </w:r>
      <w:r w:rsidR="002C4189" w:rsidRPr="00B23E50">
        <w:rPr>
          <w:rFonts w:asciiTheme="minorBidi" w:hAnsiTheme="minorBidi" w:cstheme="minorBidi"/>
          <w:lang w:bidi="en-US"/>
        </w:rPr>
        <w:t>war risks and strikes</w:t>
      </w:r>
      <w:r w:rsidRPr="00B23E50">
        <w:rPr>
          <w:rFonts w:asciiTheme="minorBidi" w:hAnsiTheme="minorBidi" w:cstheme="minorBidi"/>
          <w:lang w:bidi="en-US"/>
        </w:rPr>
        <w:t>.</w:t>
      </w:r>
    </w:p>
    <w:p w14:paraId="69480413" w14:textId="77777777" w:rsidR="00192510" w:rsidRPr="00B23E50" w:rsidRDefault="00192510" w:rsidP="002E58D5">
      <w:pPr>
        <w:widowControl w:val="0"/>
        <w:tabs>
          <w:tab w:val="left" w:pos="0"/>
        </w:tabs>
        <w:autoSpaceDE w:val="0"/>
        <w:autoSpaceDN w:val="0"/>
        <w:spacing w:before="240" w:line="240" w:lineRule="exact"/>
        <w:rPr>
          <w:rFonts w:asciiTheme="minorBidi" w:hAnsiTheme="minorBidi" w:cstheme="minorBidi"/>
          <w:lang w:bidi="en-US"/>
        </w:rPr>
      </w:pPr>
    </w:p>
    <w:p w14:paraId="0AD12A57" w14:textId="378163A6" w:rsidR="00192510" w:rsidRPr="00B23E50" w:rsidRDefault="00192510" w:rsidP="002E58D5">
      <w:pPr>
        <w:widowControl w:val="0"/>
        <w:tabs>
          <w:tab w:val="left" w:pos="0"/>
        </w:tabs>
        <w:autoSpaceDE w:val="0"/>
        <w:autoSpaceDN w:val="0"/>
        <w:spacing w:before="240" w:line="240" w:lineRule="exact"/>
        <w:outlineLvl w:val="2"/>
        <w:rPr>
          <w:rFonts w:asciiTheme="minorBidi" w:hAnsiTheme="minorBidi" w:cstheme="minorBidi"/>
          <w:b/>
          <w:bCs/>
          <w:lang w:bidi="en-US"/>
        </w:rPr>
      </w:pPr>
      <w:bookmarkStart w:id="330" w:name="_Toc19856944"/>
      <w:r w:rsidRPr="00B23E50">
        <w:rPr>
          <w:rFonts w:asciiTheme="minorBidi" w:hAnsiTheme="minorBidi" w:cstheme="minorBidi"/>
          <w:b/>
          <w:bCs/>
          <w:lang w:bidi="en-US"/>
        </w:rPr>
        <w:t xml:space="preserve">GCC </w:t>
      </w:r>
      <w:r w:rsidR="002C4189">
        <w:rPr>
          <w:rFonts w:asciiTheme="minorBidi" w:hAnsiTheme="minorBidi" w:cstheme="minorBidi"/>
          <w:b/>
          <w:bCs/>
          <w:lang w:bidi="en-US"/>
        </w:rPr>
        <w:t>c</w:t>
      </w:r>
      <w:r w:rsidRPr="00B23E50">
        <w:rPr>
          <w:rFonts w:asciiTheme="minorBidi" w:hAnsiTheme="minorBidi" w:cstheme="minorBidi"/>
          <w:b/>
          <w:bCs/>
          <w:lang w:bidi="en-US"/>
        </w:rPr>
        <w:t>lause 1</w:t>
      </w:r>
      <w:r w:rsidR="00EF189A">
        <w:rPr>
          <w:rFonts w:asciiTheme="minorBidi" w:hAnsiTheme="minorBidi" w:cstheme="minorBidi"/>
          <w:b/>
          <w:bCs/>
          <w:lang w:bidi="en-US"/>
        </w:rPr>
        <w:t>6</w:t>
      </w:r>
      <w:r w:rsidRPr="00B23E50">
        <w:rPr>
          <w:rFonts w:asciiTheme="minorBidi" w:hAnsiTheme="minorBidi" w:cstheme="minorBidi"/>
          <w:b/>
          <w:bCs/>
          <w:lang w:bidi="en-US"/>
        </w:rPr>
        <w:t>.1 – Incidental Services</w:t>
      </w:r>
      <w:bookmarkEnd w:id="330"/>
    </w:p>
    <w:p w14:paraId="1552127E" w14:textId="6F51D941" w:rsidR="00192510" w:rsidRPr="002C4189" w:rsidRDefault="00192510" w:rsidP="002E58D5">
      <w:pPr>
        <w:widowControl w:val="0"/>
        <w:tabs>
          <w:tab w:val="left" w:pos="0"/>
        </w:tabs>
        <w:autoSpaceDE w:val="0"/>
        <w:autoSpaceDN w:val="0"/>
        <w:spacing w:before="240" w:line="240" w:lineRule="exact"/>
        <w:outlineLvl w:val="2"/>
        <w:rPr>
          <w:rFonts w:asciiTheme="minorBidi" w:hAnsiTheme="minorBidi" w:cstheme="minorBidi"/>
          <w:lang w:bidi="en-US"/>
        </w:rPr>
      </w:pPr>
      <w:r w:rsidRPr="002C4189">
        <w:rPr>
          <w:rFonts w:asciiTheme="minorBidi" w:hAnsiTheme="minorBidi" w:cstheme="minorBidi"/>
          <w:lang w:bidi="en-US"/>
        </w:rPr>
        <w:t xml:space="preserve">The </w:t>
      </w:r>
      <w:r w:rsidR="00732696">
        <w:rPr>
          <w:rFonts w:asciiTheme="minorBidi" w:hAnsiTheme="minorBidi" w:cstheme="minorBidi"/>
          <w:lang w:bidi="en-US"/>
        </w:rPr>
        <w:t>supplier</w:t>
      </w:r>
      <w:r w:rsidRPr="002C4189">
        <w:rPr>
          <w:rFonts w:asciiTheme="minorBidi" w:hAnsiTheme="minorBidi" w:cstheme="minorBidi"/>
          <w:lang w:bidi="en-US"/>
        </w:rPr>
        <w:t xml:space="preserve"> may be required to provide any or all of the following services, including additional services,</w:t>
      </w:r>
    </w:p>
    <w:p w14:paraId="089C18CF" w14:textId="77777777" w:rsidR="00192510" w:rsidRPr="00F566B9" w:rsidRDefault="00192510" w:rsidP="002E58D5">
      <w:pPr>
        <w:widowControl w:val="0"/>
        <w:tabs>
          <w:tab w:val="left" w:pos="0"/>
        </w:tabs>
        <w:autoSpaceDE w:val="0"/>
        <w:autoSpaceDN w:val="0"/>
        <w:spacing w:before="240" w:line="240" w:lineRule="exact"/>
        <w:outlineLvl w:val="3"/>
        <w:rPr>
          <w:rFonts w:asciiTheme="minorBidi" w:eastAsia="Arial-BoldItalicMT" w:hAnsiTheme="minorBidi" w:cstheme="minorBidi"/>
          <w:i/>
          <w:color w:val="FF0000"/>
          <w:lang w:bidi="en-US"/>
        </w:rPr>
      </w:pPr>
      <w:r w:rsidRPr="00F566B9">
        <w:rPr>
          <w:rFonts w:asciiTheme="minorBidi" w:eastAsia="Arial-BoldItalicMT" w:hAnsiTheme="minorBidi" w:cstheme="minorBidi"/>
          <w:i/>
          <w:color w:val="FF0000"/>
          <w:lang w:bidi="en-US"/>
        </w:rPr>
        <w:t>[Example:]</w:t>
      </w:r>
    </w:p>
    <w:p w14:paraId="6770770B" w14:textId="0334F1D8" w:rsidR="00192510" w:rsidRPr="00061844" w:rsidRDefault="00192510" w:rsidP="00B74988">
      <w:pPr>
        <w:pStyle w:val="ListParagraph"/>
        <w:widowControl w:val="0"/>
        <w:numPr>
          <w:ilvl w:val="0"/>
          <w:numId w:val="25"/>
        </w:numPr>
        <w:tabs>
          <w:tab w:val="left" w:pos="0"/>
          <w:tab w:val="left" w:pos="1080"/>
        </w:tabs>
        <w:suppressAutoHyphens/>
        <w:autoSpaceDE w:val="0"/>
        <w:autoSpaceDN w:val="0"/>
        <w:spacing w:before="240" w:line="240" w:lineRule="exact"/>
        <w:ind w:left="1236" w:right="198" w:hanging="425"/>
        <w:rPr>
          <w:rFonts w:asciiTheme="minorBidi" w:hAnsiTheme="minorBidi" w:cstheme="minorBidi"/>
          <w:lang w:bidi="en-US"/>
        </w:rPr>
      </w:pPr>
      <w:r w:rsidRPr="00061844">
        <w:rPr>
          <w:rFonts w:asciiTheme="minorBidi" w:hAnsiTheme="minorBidi" w:cstheme="minorBidi"/>
          <w:lang w:bidi="en-US"/>
        </w:rPr>
        <w:t>performance or supervision of on-site assembly and/or start</w:t>
      </w:r>
      <w:r w:rsidRPr="00061844">
        <w:rPr>
          <w:rFonts w:asciiTheme="minorBidi" w:hAnsiTheme="minorBidi" w:cstheme="minorBidi"/>
          <w:lang w:bidi="en-US"/>
        </w:rPr>
        <w:noBreakHyphen/>
        <w:t xml:space="preserve">up of the supplied </w:t>
      </w:r>
      <w:r w:rsidR="0062078D">
        <w:rPr>
          <w:rFonts w:asciiTheme="minorBidi" w:hAnsiTheme="minorBidi" w:cstheme="minorBidi"/>
          <w:lang w:bidi="en-US"/>
        </w:rPr>
        <w:t>goods</w:t>
      </w:r>
      <w:r w:rsidRPr="00061844">
        <w:rPr>
          <w:rFonts w:asciiTheme="minorBidi" w:hAnsiTheme="minorBidi" w:cstheme="minorBidi"/>
          <w:lang w:bidi="en-US"/>
        </w:rPr>
        <w:t>;</w:t>
      </w:r>
    </w:p>
    <w:p w14:paraId="6093C386" w14:textId="14AB7A8E" w:rsidR="00192510" w:rsidRPr="00061844" w:rsidRDefault="00192510" w:rsidP="00B74988">
      <w:pPr>
        <w:pStyle w:val="ListParagraph"/>
        <w:widowControl w:val="0"/>
        <w:numPr>
          <w:ilvl w:val="0"/>
          <w:numId w:val="25"/>
        </w:numPr>
        <w:tabs>
          <w:tab w:val="left" w:pos="0"/>
          <w:tab w:val="left" w:pos="1080"/>
        </w:tabs>
        <w:suppressAutoHyphens/>
        <w:autoSpaceDE w:val="0"/>
        <w:autoSpaceDN w:val="0"/>
        <w:spacing w:before="240" w:line="240" w:lineRule="exact"/>
        <w:ind w:left="1236" w:right="198" w:hanging="425"/>
        <w:rPr>
          <w:rFonts w:asciiTheme="minorBidi" w:hAnsiTheme="minorBidi" w:cstheme="minorBidi"/>
          <w:lang w:bidi="en-US"/>
        </w:rPr>
      </w:pPr>
      <w:r w:rsidRPr="00061844">
        <w:rPr>
          <w:rFonts w:asciiTheme="minorBidi" w:hAnsiTheme="minorBidi" w:cstheme="minorBidi"/>
          <w:lang w:bidi="en-US"/>
        </w:rPr>
        <w:t xml:space="preserve">furnishing of tools required for assembly and/or maintenance of the supplied </w:t>
      </w:r>
      <w:r w:rsidR="0062078D">
        <w:rPr>
          <w:rFonts w:asciiTheme="minorBidi" w:hAnsiTheme="minorBidi" w:cstheme="minorBidi"/>
          <w:lang w:bidi="en-US"/>
        </w:rPr>
        <w:t>goods</w:t>
      </w:r>
      <w:r w:rsidRPr="00061844">
        <w:rPr>
          <w:rFonts w:asciiTheme="minorBidi" w:hAnsiTheme="minorBidi" w:cstheme="minorBidi"/>
          <w:lang w:bidi="en-US"/>
        </w:rPr>
        <w:t>;</w:t>
      </w:r>
    </w:p>
    <w:p w14:paraId="1FC0E66A" w14:textId="5F8E603F" w:rsidR="00192510" w:rsidRPr="00061844" w:rsidRDefault="00192510" w:rsidP="00B74988">
      <w:pPr>
        <w:pStyle w:val="ListParagraph"/>
        <w:widowControl w:val="0"/>
        <w:numPr>
          <w:ilvl w:val="0"/>
          <w:numId w:val="25"/>
        </w:numPr>
        <w:tabs>
          <w:tab w:val="left" w:pos="0"/>
          <w:tab w:val="left" w:pos="1080"/>
        </w:tabs>
        <w:suppressAutoHyphens/>
        <w:autoSpaceDE w:val="0"/>
        <w:autoSpaceDN w:val="0"/>
        <w:spacing w:before="240" w:line="240" w:lineRule="exact"/>
        <w:ind w:left="1236" w:right="198" w:hanging="425"/>
        <w:rPr>
          <w:rFonts w:asciiTheme="minorBidi" w:hAnsiTheme="minorBidi" w:cstheme="minorBidi"/>
          <w:lang w:bidi="en-US"/>
        </w:rPr>
      </w:pPr>
      <w:r w:rsidRPr="00061844">
        <w:rPr>
          <w:rFonts w:asciiTheme="minorBidi" w:hAnsiTheme="minorBidi" w:cstheme="minorBidi"/>
          <w:lang w:bidi="en-US"/>
        </w:rPr>
        <w:t xml:space="preserve">furnishing of a detailed operations and maintenance manual for each appropriate unit of the supplied </w:t>
      </w:r>
      <w:r w:rsidR="0062078D">
        <w:rPr>
          <w:rFonts w:asciiTheme="minorBidi" w:hAnsiTheme="minorBidi" w:cstheme="minorBidi"/>
          <w:lang w:bidi="en-US"/>
        </w:rPr>
        <w:t>goods</w:t>
      </w:r>
      <w:r w:rsidRPr="00061844">
        <w:rPr>
          <w:rFonts w:asciiTheme="minorBidi" w:hAnsiTheme="minorBidi" w:cstheme="minorBidi"/>
          <w:lang w:bidi="en-US"/>
        </w:rPr>
        <w:t>;</w:t>
      </w:r>
    </w:p>
    <w:p w14:paraId="46543837" w14:textId="0ADEB12A" w:rsidR="00192510" w:rsidRPr="00061844" w:rsidRDefault="00192510" w:rsidP="00B74988">
      <w:pPr>
        <w:pStyle w:val="ListParagraph"/>
        <w:widowControl w:val="0"/>
        <w:numPr>
          <w:ilvl w:val="0"/>
          <w:numId w:val="25"/>
        </w:numPr>
        <w:tabs>
          <w:tab w:val="left" w:pos="0"/>
          <w:tab w:val="left" w:pos="1080"/>
        </w:tabs>
        <w:suppressAutoHyphens/>
        <w:autoSpaceDE w:val="0"/>
        <w:autoSpaceDN w:val="0"/>
        <w:spacing w:before="240" w:line="240" w:lineRule="exact"/>
        <w:ind w:left="1236" w:right="198" w:hanging="425"/>
        <w:rPr>
          <w:rFonts w:asciiTheme="minorBidi" w:hAnsiTheme="minorBidi" w:cstheme="minorBidi"/>
          <w:lang w:bidi="en-US"/>
        </w:rPr>
      </w:pPr>
      <w:r w:rsidRPr="00061844">
        <w:rPr>
          <w:rFonts w:asciiTheme="minorBidi" w:hAnsiTheme="minorBidi" w:cstheme="minorBidi"/>
          <w:lang w:bidi="en-US"/>
        </w:rPr>
        <w:t xml:space="preserve">performance or supervision or maintenance and/or repair of the supplied </w:t>
      </w:r>
      <w:r w:rsidR="0062078D">
        <w:rPr>
          <w:rFonts w:asciiTheme="minorBidi" w:hAnsiTheme="minorBidi" w:cstheme="minorBidi"/>
          <w:lang w:bidi="en-US"/>
        </w:rPr>
        <w:t>goods</w:t>
      </w:r>
      <w:r w:rsidRPr="00061844">
        <w:rPr>
          <w:rFonts w:asciiTheme="minorBidi" w:hAnsiTheme="minorBidi" w:cstheme="minorBidi"/>
          <w:lang w:bidi="en-US"/>
        </w:rPr>
        <w:t xml:space="preserve">, for a period of time agreed by the parties, provided that this service shall not relieve the </w:t>
      </w:r>
      <w:r w:rsidR="00732696">
        <w:rPr>
          <w:rFonts w:asciiTheme="minorBidi" w:hAnsiTheme="minorBidi" w:cstheme="minorBidi"/>
          <w:lang w:bidi="en-US"/>
        </w:rPr>
        <w:t>supplier</w:t>
      </w:r>
      <w:r w:rsidRPr="00061844">
        <w:rPr>
          <w:rFonts w:asciiTheme="minorBidi" w:hAnsiTheme="minorBidi" w:cstheme="minorBidi"/>
          <w:lang w:bidi="en-US"/>
        </w:rPr>
        <w:t xml:space="preserve"> of any warranty obligations under this </w:t>
      </w:r>
      <w:r w:rsidR="00667DF3">
        <w:rPr>
          <w:rFonts w:asciiTheme="minorBidi" w:hAnsiTheme="minorBidi" w:cstheme="minorBidi"/>
          <w:lang w:bidi="en-US"/>
        </w:rPr>
        <w:t>contract</w:t>
      </w:r>
      <w:r w:rsidRPr="00061844">
        <w:rPr>
          <w:rFonts w:asciiTheme="minorBidi" w:hAnsiTheme="minorBidi" w:cstheme="minorBidi"/>
          <w:lang w:bidi="en-US"/>
        </w:rPr>
        <w:t>; and</w:t>
      </w:r>
    </w:p>
    <w:p w14:paraId="27FD694D" w14:textId="465439EC" w:rsidR="00192510" w:rsidRPr="00061844" w:rsidRDefault="00192510" w:rsidP="00B74988">
      <w:pPr>
        <w:pStyle w:val="ListParagraph"/>
        <w:widowControl w:val="0"/>
        <w:numPr>
          <w:ilvl w:val="0"/>
          <w:numId w:val="25"/>
        </w:numPr>
        <w:tabs>
          <w:tab w:val="left" w:pos="0"/>
          <w:tab w:val="left" w:pos="1080"/>
        </w:tabs>
        <w:suppressAutoHyphens/>
        <w:autoSpaceDE w:val="0"/>
        <w:autoSpaceDN w:val="0"/>
        <w:spacing w:before="240" w:line="240" w:lineRule="exact"/>
        <w:ind w:left="1236" w:right="198" w:hanging="425"/>
        <w:rPr>
          <w:rFonts w:asciiTheme="minorBidi" w:hAnsiTheme="minorBidi" w:cstheme="minorBidi"/>
          <w:lang w:bidi="en-US"/>
        </w:rPr>
      </w:pPr>
      <w:r w:rsidRPr="00061844">
        <w:rPr>
          <w:rFonts w:asciiTheme="minorBidi" w:hAnsiTheme="minorBidi" w:cstheme="minorBidi"/>
          <w:lang w:bidi="en-US"/>
        </w:rPr>
        <w:t xml:space="preserve">training of the </w:t>
      </w:r>
      <w:r w:rsidR="0062078D">
        <w:rPr>
          <w:rFonts w:asciiTheme="minorBidi" w:hAnsiTheme="minorBidi" w:cstheme="minorBidi"/>
          <w:lang w:bidi="en-US"/>
        </w:rPr>
        <w:t>purchaser</w:t>
      </w:r>
      <w:r w:rsidRPr="00061844">
        <w:rPr>
          <w:rFonts w:asciiTheme="minorBidi" w:hAnsiTheme="minorBidi" w:cstheme="minorBidi"/>
          <w:lang w:bidi="en-US"/>
        </w:rPr>
        <w:t xml:space="preserve">’s personnel, at the </w:t>
      </w:r>
      <w:r w:rsidR="00732696">
        <w:rPr>
          <w:rFonts w:asciiTheme="minorBidi" w:hAnsiTheme="minorBidi" w:cstheme="minorBidi"/>
          <w:lang w:bidi="en-US"/>
        </w:rPr>
        <w:t>supplier</w:t>
      </w:r>
      <w:r w:rsidRPr="00061844">
        <w:rPr>
          <w:rFonts w:asciiTheme="minorBidi" w:hAnsiTheme="minorBidi" w:cstheme="minorBidi"/>
          <w:lang w:bidi="en-US"/>
        </w:rPr>
        <w:t xml:space="preserve">’s plant and/or on-site, in assembly, start-up, operation, maintenance, and/or repair of the supplied </w:t>
      </w:r>
      <w:r w:rsidR="0062078D">
        <w:rPr>
          <w:rFonts w:asciiTheme="minorBidi" w:hAnsiTheme="minorBidi" w:cstheme="minorBidi"/>
          <w:lang w:bidi="en-US"/>
        </w:rPr>
        <w:t>goods</w:t>
      </w:r>
      <w:r w:rsidRPr="00061844">
        <w:rPr>
          <w:rFonts w:asciiTheme="minorBidi" w:hAnsiTheme="minorBidi" w:cstheme="minorBidi"/>
          <w:lang w:bidi="en-US"/>
        </w:rPr>
        <w:t>.</w:t>
      </w:r>
    </w:p>
    <w:p w14:paraId="3FBD8836" w14:textId="77777777" w:rsidR="00192510" w:rsidRPr="00B23E50" w:rsidRDefault="00192510" w:rsidP="002E58D5">
      <w:pPr>
        <w:widowControl w:val="0"/>
        <w:tabs>
          <w:tab w:val="left" w:pos="0"/>
        </w:tabs>
        <w:autoSpaceDE w:val="0"/>
        <w:autoSpaceDN w:val="0"/>
        <w:spacing w:before="240" w:line="240" w:lineRule="exact"/>
        <w:rPr>
          <w:rFonts w:asciiTheme="minorBidi" w:hAnsiTheme="minorBidi" w:cstheme="minorBidi"/>
          <w:lang w:bidi="en-US"/>
        </w:rPr>
      </w:pPr>
    </w:p>
    <w:p w14:paraId="651F6644" w14:textId="07503E4B" w:rsidR="00192510" w:rsidRPr="00B23E50" w:rsidRDefault="00192510" w:rsidP="002E58D5">
      <w:pPr>
        <w:widowControl w:val="0"/>
        <w:tabs>
          <w:tab w:val="left" w:pos="0"/>
        </w:tabs>
        <w:autoSpaceDE w:val="0"/>
        <w:autoSpaceDN w:val="0"/>
        <w:spacing w:before="240" w:line="240" w:lineRule="exact"/>
        <w:outlineLvl w:val="2"/>
        <w:rPr>
          <w:rFonts w:asciiTheme="minorBidi" w:hAnsiTheme="minorBidi" w:cstheme="minorBidi"/>
          <w:b/>
          <w:bCs/>
          <w:lang w:bidi="en-US"/>
        </w:rPr>
      </w:pPr>
      <w:bookmarkStart w:id="331" w:name="_Toc19856945"/>
      <w:r w:rsidRPr="00B23E50">
        <w:rPr>
          <w:rFonts w:asciiTheme="minorBidi" w:hAnsiTheme="minorBidi" w:cstheme="minorBidi"/>
          <w:b/>
          <w:bCs/>
          <w:lang w:bidi="en-US"/>
        </w:rPr>
        <w:t xml:space="preserve">GCC </w:t>
      </w:r>
      <w:r w:rsidR="002C4189">
        <w:rPr>
          <w:rFonts w:asciiTheme="minorBidi" w:hAnsiTheme="minorBidi" w:cstheme="minorBidi"/>
          <w:b/>
          <w:bCs/>
          <w:lang w:bidi="en-US"/>
        </w:rPr>
        <w:t>c</w:t>
      </w:r>
      <w:r w:rsidRPr="00B23E50">
        <w:rPr>
          <w:rFonts w:asciiTheme="minorBidi" w:hAnsiTheme="minorBidi" w:cstheme="minorBidi"/>
          <w:b/>
          <w:bCs/>
          <w:lang w:bidi="en-US"/>
        </w:rPr>
        <w:t>lause 1</w:t>
      </w:r>
      <w:r w:rsidR="00EF189A">
        <w:rPr>
          <w:rFonts w:asciiTheme="minorBidi" w:hAnsiTheme="minorBidi" w:cstheme="minorBidi"/>
          <w:b/>
          <w:bCs/>
          <w:lang w:bidi="en-US"/>
        </w:rPr>
        <w:t>7</w:t>
      </w:r>
      <w:r w:rsidRPr="00B23E50">
        <w:rPr>
          <w:rFonts w:asciiTheme="minorBidi" w:hAnsiTheme="minorBidi" w:cstheme="minorBidi"/>
          <w:b/>
          <w:bCs/>
          <w:lang w:bidi="en-US"/>
        </w:rPr>
        <w:t>.1 - Spare Parts</w:t>
      </w:r>
      <w:bookmarkEnd w:id="331"/>
    </w:p>
    <w:p w14:paraId="00A33911" w14:textId="77777777" w:rsidR="00192510" w:rsidRPr="00B23E50" w:rsidRDefault="00192510" w:rsidP="002E58D5">
      <w:pPr>
        <w:widowControl w:val="0"/>
        <w:tabs>
          <w:tab w:val="left" w:pos="0"/>
        </w:tabs>
        <w:autoSpaceDE w:val="0"/>
        <w:autoSpaceDN w:val="0"/>
        <w:spacing w:before="240" w:line="240" w:lineRule="exact"/>
        <w:rPr>
          <w:rFonts w:asciiTheme="minorBidi" w:hAnsiTheme="minorBidi" w:cstheme="minorBidi"/>
          <w:lang w:bidi="en-US"/>
        </w:rPr>
      </w:pPr>
      <w:r w:rsidRPr="00B23E50">
        <w:rPr>
          <w:rFonts w:asciiTheme="minorBidi" w:hAnsiTheme="minorBidi" w:cstheme="minorBidi"/>
          <w:lang w:bidi="en-US"/>
        </w:rPr>
        <w:t>Additional spare parts requirements are:</w:t>
      </w:r>
    </w:p>
    <w:p w14:paraId="10D0E60B" w14:textId="77777777" w:rsidR="00192510" w:rsidRPr="00F566B9" w:rsidRDefault="00192510" w:rsidP="002E58D5">
      <w:pPr>
        <w:widowControl w:val="0"/>
        <w:tabs>
          <w:tab w:val="left" w:pos="0"/>
        </w:tabs>
        <w:autoSpaceDE w:val="0"/>
        <w:autoSpaceDN w:val="0"/>
        <w:spacing w:before="240" w:line="240" w:lineRule="exact"/>
        <w:outlineLvl w:val="3"/>
        <w:rPr>
          <w:rFonts w:asciiTheme="minorBidi" w:eastAsia="Arial-BoldItalicMT" w:hAnsiTheme="minorBidi" w:cstheme="minorBidi"/>
          <w:i/>
          <w:color w:val="FF0000"/>
          <w:lang w:bidi="en-US"/>
        </w:rPr>
      </w:pPr>
      <w:r w:rsidRPr="00F566B9">
        <w:rPr>
          <w:rFonts w:asciiTheme="minorBidi" w:eastAsia="Arial-BoldItalicMT" w:hAnsiTheme="minorBidi" w:cstheme="minorBidi"/>
          <w:i/>
          <w:color w:val="FF0000"/>
          <w:lang w:bidi="en-US"/>
        </w:rPr>
        <w:t>[Example:]</w:t>
      </w:r>
    </w:p>
    <w:p w14:paraId="3915F58F" w14:textId="62923A05" w:rsidR="00192510" w:rsidRPr="00B23E50" w:rsidRDefault="00192510" w:rsidP="002E58D5">
      <w:pPr>
        <w:widowControl w:val="0"/>
        <w:tabs>
          <w:tab w:val="left" w:pos="0"/>
        </w:tabs>
        <w:autoSpaceDE w:val="0"/>
        <w:autoSpaceDN w:val="0"/>
        <w:spacing w:before="240" w:line="240" w:lineRule="exact"/>
        <w:rPr>
          <w:rFonts w:asciiTheme="minorBidi" w:hAnsiTheme="minorBidi" w:cstheme="minorBidi"/>
          <w:lang w:bidi="en-US"/>
        </w:rPr>
      </w:pPr>
      <w:r w:rsidRPr="00B23E50">
        <w:rPr>
          <w:rFonts w:asciiTheme="minorBidi" w:hAnsiTheme="minorBidi" w:cstheme="minorBidi"/>
          <w:lang w:bidi="en-US"/>
        </w:rPr>
        <w:t xml:space="preserve">The </w:t>
      </w:r>
      <w:r w:rsidR="00732696">
        <w:rPr>
          <w:rFonts w:asciiTheme="minorBidi" w:hAnsiTheme="minorBidi" w:cstheme="minorBidi"/>
          <w:lang w:bidi="en-US"/>
        </w:rPr>
        <w:t>supplier</w:t>
      </w:r>
      <w:r w:rsidRPr="00B23E50">
        <w:rPr>
          <w:rFonts w:asciiTheme="minorBidi" w:hAnsiTheme="minorBidi" w:cstheme="minorBidi"/>
          <w:lang w:bidi="en-US"/>
        </w:rPr>
        <w:t xml:space="preserve"> shall carry sufficient inventories to assure ex-stock supply of consumable spares for the </w:t>
      </w:r>
      <w:r w:rsidR="0062078D">
        <w:rPr>
          <w:rFonts w:asciiTheme="minorBidi" w:hAnsiTheme="minorBidi" w:cstheme="minorBidi"/>
          <w:lang w:bidi="en-US"/>
        </w:rPr>
        <w:t>goods</w:t>
      </w:r>
      <w:r w:rsidRPr="00B23E50">
        <w:rPr>
          <w:rFonts w:asciiTheme="minorBidi" w:hAnsiTheme="minorBidi" w:cstheme="minorBidi"/>
          <w:lang w:bidi="en-US"/>
        </w:rPr>
        <w:t>. Other spare parts and components shall be supplied within a maximum period of t</w:t>
      </w:r>
      <w:r w:rsidR="00334E12">
        <w:rPr>
          <w:rFonts w:asciiTheme="minorBidi" w:hAnsiTheme="minorBidi" w:cstheme="minorBidi"/>
          <w:lang w:bidi="en-US"/>
        </w:rPr>
        <w:t>wo</w:t>
      </w:r>
      <w:r w:rsidRPr="00B23E50">
        <w:rPr>
          <w:rFonts w:asciiTheme="minorBidi" w:hAnsiTheme="minorBidi" w:cstheme="minorBidi"/>
          <w:lang w:bidi="en-US"/>
        </w:rPr>
        <w:t xml:space="preserve"> (</w:t>
      </w:r>
      <w:r w:rsidR="00334E12">
        <w:rPr>
          <w:rFonts w:asciiTheme="minorBidi" w:hAnsiTheme="minorBidi" w:cstheme="minorBidi"/>
          <w:lang w:bidi="en-US"/>
        </w:rPr>
        <w:t>2</w:t>
      </w:r>
      <w:r w:rsidRPr="00B23E50">
        <w:rPr>
          <w:rFonts w:asciiTheme="minorBidi" w:hAnsiTheme="minorBidi" w:cstheme="minorBidi"/>
          <w:lang w:bidi="en-US"/>
        </w:rPr>
        <w:t xml:space="preserve">) months </w:t>
      </w:r>
      <w:r w:rsidR="00334E12">
        <w:rPr>
          <w:rFonts w:asciiTheme="minorBidi" w:hAnsiTheme="minorBidi" w:cstheme="minorBidi"/>
          <w:lang w:bidi="en-US"/>
        </w:rPr>
        <w:t>from</w:t>
      </w:r>
      <w:r w:rsidR="00334E12" w:rsidRPr="00B23E50">
        <w:rPr>
          <w:rFonts w:asciiTheme="minorBidi" w:hAnsiTheme="minorBidi" w:cstheme="minorBidi"/>
          <w:lang w:bidi="en-US"/>
        </w:rPr>
        <w:t xml:space="preserve"> </w:t>
      </w:r>
      <w:r w:rsidRPr="00B23E50">
        <w:rPr>
          <w:rFonts w:asciiTheme="minorBidi" w:hAnsiTheme="minorBidi" w:cstheme="minorBidi"/>
          <w:lang w:bidi="en-US"/>
        </w:rPr>
        <w:t xml:space="preserve">placing </w:t>
      </w:r>
      <w:r w:rsidR="00334E12">
        <w:rPr>
          <w:rFonts w:asciiTheme="minorBidi" w:hAnsiTheme="minorBidi" w:cstheme="minorBidi"/>
          <w:lang w:bidi="en-US"/>
        </w:rPr>
        <w:t xml:space="preserve">of </w:t>
      </w:r>
      <w:r w:rsidRPr="00B23E50">
        <w:rPr>
          <w:rFonts w:asciiTheme="minorBidi" w:hAnsiTheme="minorBidi" w:cstheme="minorBidi"/>
          <w:lang w:bidi="en-US"/>
        </w:rPr>
        <w:t xml:space="preserve">the </w:t>
      </w:r>
      <w:r w:rsidR="00334E12">
        <w:rPr>
          <w:rFonts w:asciiTheme="minorBidi" w:hAnsiTheme="minorBidi" w:cstheme="minorBidi"/>
          <w:lang w:bidi="en-US"/>
        </w:rPr>
        <w:t xml:space="preserve">purchase </w:t>
      </w:r>
      <w:r w:rsidRPr="00B23E50">
        <w:rPr>
          <w:rFonts w:asciiTheme="minorBidi" w:hAnsiTheme="minorBidi" w:cstheme="minorBidi"/>
          <w:lang w:bidi="en-US"/>
        </w:rPr>
        <w:t>order.</w:t>
      </w:r>
    </w:p>
    <w:p w14:paraId="1A7A51D2" w14:textId="77777777" w:rsidR="00192510" w:rsidRPr="00B23E50" w:rsidRDefault="00192510" w:rsidP="002E58D5">
      <w:pPr>
        <w:widowControl w:val="0"/>
        <w:tabs>
          <w:tab w:val="left" w:pos="0"/>
        </w:tabs>
        <w:autoSpaceDE w:val="0"/>
        <w:autoSpaceDN w:val="0"/>
        <w:spacing w:before="240" w:line="240" w:lineRule="exact"/>
        <w:outlineLvl w:val="2"/>
        <w:rPr>
          <w:rFonts w:asciiTheme="minorBidi" w:hAnsiTheme="minorBidi" w:cstheme="minorBidi"/>
          <w:b/>
          <w:bCs/>
          <w:lang w:bidi="en-US"/>
        </w:rPr>
      </w:pPr>
      <w:bookmarkStart w:id="332" w:name="_Toc19856946"/>
    </w:p>
    <w:p w14:paraId="61A19F6F" w14:textId="3CD1796F" w:rsidR="00192510" w:rsidRPr="00B23E50" w:rsidRDefault="00192510" w:rsidP="002E58D5">
      <w:pPr>
        <w:widowControl w:val="0"/>
        <w:tabs>
          <w:tab w:val="left" w:pos="0"/>
        </w:tabs>
        <w:autoSpaceDE w:val="0"/>
        <w:autoSpaceDN w:val="0"/>
        <w:spacing w:before="240" w:line="240" w:lineRule="exact"/>
        <w:outlineLvl w:val="2"/>
        <w:rPr>
          <w:rFonts w:asciiTheme="minorBidi" w:hAnsiTheme="minorBidi" w:cstheme="minorBidi"/>
          <w:b/>
          <w:bCs/>
          <w:lang w:bidi="en-US"/>
        </w:rPr>
      </w:pPr>
      <w:r w:rsidRPr="00B23E50">
        <w:rPr>
          <w:rFonts w:asciiTheme="minorBidi" w:hAnsiTheme="minorBidi" w:cstheme="minorBidi"/>
          <w:b/>
          <w:bCs/>
          <w:lang w:bidi="en-US"/>
        </w:rPr>
        <w:t xml:space="preserve">GCC </w:t>
      </w:r>
      <w:r w:rsidR="002C4189">
        <w:rPr>
          <w:rFonts w:asciiTheme="minorBidi" w:hAnsiTheme="minorBidi" w:cstheme="minorBidi"/>
          <w:b/>
          <w:bCs/>
          <w:lang w:bidi="en-US"/>
        </w:rPr>
        <w:t>c</w:t>
      </w:r>
      <w:r w:rsidRPr="00B23E50">
        <w:rPr>
          <w:rFonts w:asciiTheme="minorBidi" w:hAnsiTheme="minorBidi" w:cstheme="minorBidi"/>
          <w:b/>
          <w:bCs/>
          <w:lang w:bidi="en-US"/>
        </w:rPr>
        <w:t>lause 1</w:t>
      </w:r>
      <w:r w:rsidR="00EF189A">
        <w:rPr>
          <w:rFonts w:asciiTheme="minorBidi" w:hAnsiTheme="minorBidi" w:cstheme="minorBidi"/>
          <w:b/>
          <w:bCs/>
          <w:lang w:bidi="en-US"/>
        </w:rPr>
        <w:t>8</w:t>
      </w:r>
      <w:r w:rsidRPr="00B23E50">
        <w:rPr>
          <w:rFonts w:asciiTheme="minorBidi" w:hAnsiTheme="minorBidi" w:cstheme="minorBidi"/>
          <w:b/>
          <w:bCs/>
          <w:lang w:bidi="en-US"/>
        </w:rPr>
        <w:t>.2 - Warranty</w:t>
      </w:r>
      <w:bookmarkEnd w:id="332"/>
    </w:p>
    <w:p w14:paraId="106E3D5E" w14:textId="1C4E7CE3" w:rsidR="00192510" w:rsidRPr="00CA576A" w:rsidRDefault="00CA576A" w:rsidP="002E58D5">
      <w:pPr>
        <w:widowControl w:val="0"/>
        <w:tabs>
          <w:tab w:val="left" w:pos="0"/>
        </w:tabs>
        <w:autoSpaceDE w:val="0"/>
        <w:autoSpaceDN w:val="0"/>
        <w:spacing w:before="240" w:line="240" w:lineRule="exact"/>
        <w:outlineLvl w:val="3"/>
        <w:rPr>
          <w:rFonts w:asciiTheme="minorBidi" w:eastAsia="Arial-BoldItalicMT" w:hAnsiTheme="minorBidi" w:cstheme="minorBidi"/>
          <w:i/>
          <w:color w:val="FF0000"/>
          <w:lang w:bidi="en-US"/>
        </w:rPr>
      </w:pPr>
      <w:r w:rsidRPr="00CA576A">
        <w:rPr>
          <w:rFonts w:asciiTheme="minorBidi" w:eastAsia="Arial-BoldItalicMT" w:hAnsiTheme="minorBidi" w:cstheme="minorBidi"/>
          <w:i/>
          <w:color w:val="FF0000"/>
          <w:lang w:bidi="en-US"/>
        </w:rPr>
        <w:t>[</w:t>
      </w:r>
      <w:r w:rsidR="00192510" w:rsidRPr="00CA576A">
        <w:rPr>
          <w:rFonts w:asciiTheme="minorBidi" w:eastAsia="Arial-BoldItalicMT" w:hAnsiTheme="minorBidi" w:cstheme="minorBidi"/>
          <w:i/>
          <w:color w:val="FF0000"/>
          <w:lang w:bidi="en-US"/>
        </w:rPr>
        <w:t>Example:</w:t>
      </w:r>
      <w:r w:rsidRPr="00CA576A">
        <w:rPr>
          <w:rFonts w:asciiTheme="minorBidi" w:eastAsia="Arial-BoldItalicMT" w:hAnsiTheme="minorBidi" w:cstheme="minorBidi"/>
          <w:i/>
          <w:color w:val="FF0000"/>
          <w:lang w:bidi="en-US"/>
        </w:rPr>
        <w:t>]</w:t>
      </w:r>
    </w:p>
    <w:p w14:paraId="70350308" w14:textId="15C2985F" w:rsidR="00192510" w:rsidRPr="00B23E50" w:rsidRDefault="00192510" w:rsidP="002E58D5">
      <w:pPr>
        <w:widowControl w:val="0"/>
        <w:tabs>
          <w:tab w:val="left" w:pos="0"/>
        </w:tabs>
        <w:autoSpaceDE w:val="0"/>
        <w:autoSpaceDN w:val="0"/>
        <w:spacing w:before="240" w:line="240" w:lineRule="exact"/>
        <w:rPr>
          <w:rFonts w:asciiTheme="minorBidi" w:hAnsiTheme="minorBidi" w:cstheme="minorBidi"/>
          <w:lang w:bidi="en-US"/>
        </w:rPr>
      </w:pPr>
      <w:r w:rsidRPr="00B23E50">
        <w:rPr>
          <w:rFonts w:asciiTheme="minorBidi" w:hAnsiTheme="minorBidi" w:cstheme="minorBidi"/>
          <w:lang w:bidi="en-US"/>
        </w:rPr>
        <w:t>The warranty period shall be</w:t>
      </w:r>
      <w:r w:rsidR="00CA576A">
        <w:rPr>
          <w:rFonts w:asciiTheme="minorBidi" w:hAnsiTheme="minorBidi" w:cstheme="minorBidi"/>
          <w:lang w:bidi="en-US"/>
        </w:rPr>
        <w:t xml:space="preserve"> </w:t>
      </w:r>
      <w:r w:rsidR="00CA576A" w:rsidRPr="00CA576A">
        <w:rPr>
          <w:rFonts w:asciiTheme="minorBidi" w:hAnsiTheme="minorBidi" w:cstheme="minorBidi"/>
          <w:i/>
          <w:iCs/>
          <w:color w:val="FF0000"/>
          <w:lang w:bidi="en-US"/>
        </w:rPr>
        <w:t xml:space="preserve">[insert] </w:t>
      </w:r>
      <w:r w:rsidRPr="00B23E50">
        <w:rPr>
          <w:rFonts w:asciiTheme="minorBidi" w:hAnsiTheme="minorBidi" w:cstheme="minorBidi"/>
          <w:lang w:bidi="en-US"/>
        </w:rPr>
        <w:t>hours of operation or</w:t>
      </w:r>
      <w:r w:rsidR="00CA576A">
        <w:rPr>
          <w:rFonts w:asciiTheme="minorBidi" w:hAnsiTheme="minorBidi" w:cstheme="minorBidi"/>
          <w:lang w:bidi="en-US"/>
        </w:rPr>
        <w:t xml:space="preserve"> </w:t>
      </w:r>
      <w:r w:rsidR="00CA576A" w:rsidRPr="00CA576A">
        <w:rPr>
          <w:rFonts w:asciiTheme="minorBidi" w:hAnsiTheme="minorBidi" w:cstheme="minorBidi"/>
          <w:i/>
          <w:iCs/>
          <w:color w:val="FF0000"/>
          <w:lang w:bidi="en-US"/>
        </w:rPr>
        <w:t>[insert]</w:t>
      </w:r>
      <w:r w:rsidRPr="00B23E50">
        <w:rPr>
          <w:rFonts w:asciiTheme="minorBidi" w:hAnsiTheme="minorBidi" w:cstheme="minorBidi"/>
          <w:lang w:bidi="en-US"/>
        </w:rPr>
        <w:t xml:space="preserve"> months from date of acceptance of the </w:t>
      </w:r>
      <w:r w:rsidR="0062078D">
        <w:rPr>
          <w:rFonts w:asciiTheme="minorBidi" w:hAnsiTheme="minorBidi" w:cstheme="minorBidi"/>
          <w:lang w:bidi="en-US"/>
        </w:rPr>
        <w:t>goods</w:t>
      </w:r>
      <w:r w:rsidRPr="00B23E50">
        <w:rPr>
          <w:rFonts w:asciiTheme="minorBidi" w:hAnsiTheme="minorBidi" w:cstheme="minorBidi"/>
          <w:lang w:bidi="en-US"/>
        </w:rPr>
        <w:t xml:space="preserve"> or </w:t>
      </w:r>
      <w:r w:rsidR="00CA576A">
        <w:rPr>
          <w:rFonts w:asciiTheme="minorBidi" w:hAnsiTheme="minorBidi" w:cstheme="minorBidi"/>
          <w:i/>
          <w:iCs/>
          <w:color w:val="FF0000"/>
          <w:lang w:bidi="en-US"/>
        </w:rPr>
        <w:t>[insert]</w:t>
      </w:r>
      <w:r w:rsidRPr="00B23E50">
        <w:rPr>
          <w:rFonts w:asciiTheme="minorBidi" w:hAnsiTheme="minorBidi" w:cstheme="minorBidi"/>
          <w:lang w:bidi="en-US"/>
        </w:rPr>
        <w:t xml:space="preserve"> months from the date of shipment, whichever occurs earlier.</w:t>
      </w:r>
    </w:p>
    <w:p w14:paraId="3CC2397A" w14:textId="77777777" w:rsidR="00192510" w:rsidRPr="00B23E50" w:rsidRDefault="00192510" w:rsidP="002E58D5">
      <w:pPr>
        <w:widowControl w:val="0"/>
        <w:tabs>
          <w:tab w:val="left" w:pos="0"/>
        </w:tabs>
        <w:autoSpaceDE w:val="0"/>
        <w:autoSpaceDN w:val="0"/>
        <w:spacing w:before="240" w:line="240" w:lineRule="exact"/>
        <w:rPr>
          <w:rFonts w:asciiTheme="minorBidi" w:hAnsiTheme="minorBidi" w:cstheme="minorBidi"/>
          <w:lang w:bidi="en-US"/>
        </w:rPr>
      </w:pPr>
    </w:p>
    <w:p w14:paraId="0223C2A2" w14:textId="5EA5D83D" w:rsidR="00192510" w:rsidRPr="00B23E50" w:rsidRDefault="00192510" w:rsidP="002E58D5">
      <w:pPr>
        <w:widowControl w:val="0"/>
        <w:tabs>
          <w:tab w:val="left" w:pos="0"/>
        </w:tabs>
        <w:autoSpaceDE w:val="0"/>
        <w:autoSpaceDN w:val="0"/>
        <w:spacing w:before="240" w:line="240" w:lineRule="exact"/>
        <w:outlineLvl w:val="2"/>
        <w:rPr>
          <w:rFonts w:asciiTheme="minorBidi" w:hAnsiTheme="minorBidi" w:cstheme="minorBidi"/>
          <w:b/>
          <w:bCs/>
          <w:lang w:bidi="en-US"/>
        </w:rPr>
      </w:pPr>
      <w:bookmarkStart w:id="333" w:name="_Toc19856947"/>
      <w:r w:rsidRPr="00B23E50">
        <w:rPr>
          <w:rFonts w:asciiTheme="minorBidi" w:hAnsiTheme="minorBidi" w:cstheme="minorBidi"/>
          <w:b/>
          <w:bCs/>
          <w:lang w:bidi="en-US"/>
        </w:rPr>
        <w:t xml:space="preserve">GCC </w:t>
      </w:r>
      <w:r w:rsidR="00563E79">
        <w:rPr>
          <w:rFonts w:asciiTheme="minorBidi" w:hAnsiTheme="minorBidi" w:cstheme="minorBidi"/>
          <w:b/>
          <w:bCs/>
          <w:lang w:bidi="en-US"/>
        </w:rPr>
        <w:t>c</w:t>
      </w:r>
      <w:r w:rsidRPr="00B23E50">
        <w:rPr>
          <w:rFonts w:asciiTheme="minorBidi" w:hAnsiTheme="minorBidi" w:cstheme="minorBidi"/>
          <w:b/>
          <w:bCs/>
          <w:lang w:bidi="en-US"/>
        </w:rPr>
        <w:t>lause 1</w:t>
      </w:r>
      <w:r w:rsidR="00EF189A">
        <w:rPr>
          <w:rFonts w:asciiTheme="minorBidi" w:hAnsiTheme="minorBidi" w:cstheme="minorBidi"/>
          <w:b/>
          <w:bCs/>
          <w:lang w:bidi="en-US"/>
        </w:rPr>
        <w:t>8</w:t>
      </w:r>
      <w:r w:rsidRPr="00B23E50">
        <w:rPr>
          <w:rFonts w:asciiTheme="minorBidi" w:hAnsiTheme="minorBidi" w:cstheme="minorBidi"/>
          <w:b/>
          <w:bCs/>
          <w:lang w:bidi="en-US"/>
        </w:rPr>
        <w:t xml:space="preserve">.4 - Repair or </w:t>
      </w:r>
      <w:r w:rsidR="00F43E1C">
        <w:rPr>
          <w:rFonts w:asciiTheme="minorBidi" w:hAnsiTheme="minorBidi" w:cstheme="minorBidi"/>
          <w:b/>
          <w:bCs/>
          <w:lang w:bidi="en-US"/>
        </w:rPr>
        <w:t>R</w:t>
      </w:r>
      <w:r w:rsidRPr="00B23E50">
        <w:rPr>
          <w:rFonts w:asciiTheme="minorBidi" w:hAnsiTheme="minorBidi" w:cstheme="minorBidi"/>
          <w:b/>
          <w:bCs/>
          <w:lang w:bidi="en-US"/>
        </w:rPr>
        <w:t xml:space="preserve">eplacement of </w:t>
      </w:r>
      <w:r w:rsidR="00F43E1C">
        <w:rPr>
          <w:rFonts w:asciiTheme="minorBidi" w:hAnsiTheme="minorBidi" w:cstheme="minorBidi"/>
          <w:b/>
          <w:bCs/>
          <w:lang w:bidi="en-US"/>
        </w:rPr>
        <w:t>D</w:t>
      </w:r>
      <w:r w:rsidRPr="00B23E50">
        <w:rPr>
          <w:rFonts w:asciiTheme="minorBidi" w:hAnsiTheme="minorBidi" w:cstheme="minorBidi"/>
          <w:b/>
          <w:bCs/>
          <w:lang w:bidi="en-US"/>
        </w:rPr>
        <w:t xml:space="preserve">efective </w:t>
      </w:r>
      <w:r w:rsidR="00F43E1C">
        <w:rPr>
          <w:rFonts w:asciiTheme="minorBidi" w:hAnsiTheme="minorBidi" w:cstheme="minorBidi"/>
          <w:b/>
          <w:bCs/>
          <w:lang w:bidi="en-US"/>
        </w:rPr>
        <w:t>G</w:t>
      </w:r>
      <w:r w:rsidRPr="00B23E50">
        <w:rPr>
          <w:rFonts w:asciiTheme="minorBidi" w:hAnsiTheme="minorBidi" w:cstheme="minorBidi"/>
          <w:b/>
          <w:bCs/>
          <w:lang w:bidi="en-US"/>
        </w:rPr>
        <w:t>oods</w:t>
      </w:r>
      <w:bookmarkEnd w:id="333"/>
    </w:p>
    <w:p w14:paraId="30EE7501" w14:textId="785F0DA4" w:rsidR="00192510" w:rsidRPr="00B23E50" w:rsidRDefault="00192510" w:rsidP="002E58D5">
      <w:pPr>
        <w:widowControl w:val="0"/>
        <w:tabs>
          <w:tab w:val="left" w:pos="0"/>
          <w:tab w:val="left" w:pos="7057"/>
        </w:tabs>
        <w:autoSpaceDE w:val="0"/>
        <w:autoSpaceDN w:val="0"/>
        <w:spacing w:before="240" w:line="240" w:lineRule="exact"/>
        <w:rPr>
          <w:rFonts w:asciiTheme="minorBidi" w:hAnsiTheme="minorBidi" w:cstheme="minorBidi"/>
          <w:lang w:bidi="en-US"/>
        </w:rPr>
      </w:pPr>
      <w:r w:rsidRPr="00B23E50">
        <w:rPr>
          <w:rFonts w:asciiTheme="minorBidi" w:hAnsiTheme="minorBidi" w:cstheme="minorBidi"/>
          <w:lang w:bidi="en-US"/>
        </w:rPr>
        <w:t>The period for correction of defects in the warranty</w:t>
      </w:r>
      <w:r w:rsidRPr="00B23E50">
        <w:rPr>
          <w:rFonts w:asciiTheme="minorBidi" w:hAnsiTheme="minorBidi" w:cstheme="minorBidi"/>
          <w:spacing w:val="-24"/>
          <w:lang w:bidi="en-US"/>
        </w:rPr>
        <w:t xml:space="preserve"> </w:t>
      </w:r>
      <w:r w:rsidRPr="00B23E50">
        <w:rPr>
          <w:rFonts w:asciiTheme="minorBidi" w:hAnsiTheme="minorBidi" w:cstheme="minorBidi"/>
          <w:lang w:bidi="en-US"/>
        </w:rPr>
        <w:t>period</w:t>
      </w:r>
      <w:r w:rsidRPr="00B23E50">
        <w:rPr>
          <w:rFonts w:asciiTheme="minorBidi" w:hAnsiTheme="minorBidi" w:cstheme="minorBidi"/>
          <w:spacing w:val="-1"/>
          <w:lang w:bidi="en-US"/>
        </w:rPr>
        <w:t xml:space="preserve"> </w:t>
      </w:r>
      <w:r w:rsidRPr="00B23E50">
        <w:rPr>
          <w:rFonts w:asciiTheme="minorBidi" w:hAnsiTheme="minorBidi" w:cstheme="minorBidi"/>
          <w:lang w:bidi="en-US"/>
        </w:rPr>
        <w:t>is</w:t>
      </w:r>
      <w:r w:rsidR="000D6D9A">
        <w:rPr>
          <w:rFonts w:asciiTheme="minorBidi" w:hAnsiTheme="minorBidi" w:cstheme="minorBidi"/>
          <w:lang w:bidi="en-US"/>
        </w:rPr>
        <w:t xml:space="preserve"> </w:t>
      </w:r>
      <w:r w:rsidR="000D6D9A" w:rsidRPr="000D6D9A">
        <w:rPr>
          <w:rFonts w:asciiTheme="minorBidi" w:hAnsiTheme="minorBidi" w:cstheme="minorBidi"/>
          <w:i/>
          <w:iCs/>
          <w:color w:val="FF0000"/>
          <w:lang w:bidi="en-US"/>
        </w:rPr>
        <w:t>[insert]</w:t>
      </w:r>
      <w:r w:rsidR="000D6D9A">
        <w:rPr>
          <w:rFonts w:asciiTheme="minorBidi" w:hAnsiTheme="minorBidi" w:cstheme="minorBidi"/>
          <w:lang w:bidi="en-US"/>
        </w:rPr>
        <w:t xml:space="preserve"> </w:t>
      </w:r>
      <w:r w:rsidRPr="00B23E50">
        <w:rPr>
          <w:rFonts w:asciiTheme="minorBidi" w:hAnsiTheme="minorBidi" w:cstheme="minorBidi"/>
          <w:lang w:bidi="en-US"/>
        </w:rPr>
        <w:t>days.</w:t>
      </w:r>
    </w:p>
    <w:p w14:paraId="470B6B07" w14:textId="77777777" w:rsidR="00192510" w:rsidRPr="00B23E50" w:rsidRDefault="00192510" w:rsidP="002E58D5">
      <w:pPr>
        <w:widowControl w:val="0"/>
        <w:tabs>
          <w:tab w:val="left" w:pos="0"/>
        </w:tabs>
        <w:autoSpaceDE w:val="0"/>
        <w:autoSpaceDN w:val="0"/>
        <w:spacing w:before="240" w:line="240" w:lineRule="exact"/>
        <w:rPr>
          <w:rFonts w:asciiTheme="minorBidi" w:hAnsiTheme="minorBidi" w:cstheme="minorBidi"/>
          <w:lang w:bidi="en-US"/>
        </w:rPr>
      </w:pPr>
    </w:p>
    <w:p w14:paraId="1C15B6D9" w14:textId="03D86941" w:rsidR="00192510" w:rsidRPr="00B23E50" w:rsidRDefault="00192510" w:rsidP="002E58D5">
      <w:pPr>
        <w:widowControl w:val="0"/>
        <w:tabs>
          <w:tab w:val="left" w:pos="0"/>
        </w:tabs>
        <w:autoSpaceDE w:val="0"/>
        <w:autoSpaceDN w:val="0"/>
        <w:spacing w:before="240" w:line="240" w:lineRule="exact"/>
        <w:outlineLvl w:val="2"/>
        <w:rPr>
          <w:rFonts w:asciiTheme="minorBidi" w:hAnsiTheme="minorBidi" w:cstheme="minorBidi"/>
          <w:b/>
          <w:bCs/>
          <w:lang w:bidi="en-US"/>
        </w:rPr>
      </w:pPr>
      <w:bookmarkStart w:id="334" w:name="_Toc19856948"/>
      <w:r w:rsidRPr="00B23E50">
        <w:rPr>
          <w:rFonts w:asciiTheme="minorBidi" w:hAnsiTheme="minorBidi" w:cstheme="minorBidi"/>
          <w:b/>
          <w:bCs/>
          <w:lang w:bidi="en-US"/>
        </w:rPr>
        <w:t xml:space="preserve">GCC </w:t>
      </w:r>
      <w:r w:rsidR="00563E79">
        <w:rPr>
          <w:rFonts w:asciiTheme="minorBidi" w:hAnsiTheme="minorBidi" w:cstheme="minorBidi"/>
          <w:b/>
          <w:bCs/>
          <w:lang w:bidi="en-US"/>
        </w:rPr>
        <w:t>c</w:t>
      </w:r>
      <w:r w:rsidRPr="00B23E50">
        <w:rPr>
          <w:rFonts w:asciiTheme="minorBidi" w:hAnsiTheme="minorBidi" w:cstheme="minorBidi"/>
          <w:b/>
          <w:bCs/>
          <w:lang w:bidi="en-US"/>
        </w:rPr>
        <w:t>lause 1</w:t>
      </w:r>
      <w:r w:rsidR="00EF189A">
        <w:rPr>
          <w:rFonts w:asciiTheme="minorBidi" w:hAnsiTheme="minorBidi" w:cstheme="minorBidi"/>
          <w:b/>
          <w:bCs/>
          <w:lang w:bidi="en-US"/>
        </w:rPr>
        <w:t>8</w:t>
      </w:r>
      <w:r w:rsidRPr="00B23E50">
        <w:rPr>
          <w:rFonts w:asciiTheme="minorBidi" w:hAnsiTheme="minorBidi" w:cstheme="minorBidi"/>
          <w:b/>
          <w:bCs/>
          <w:lang w:bidi="en-US"/>
        </w:rPr>
        <w:t xml:space="preserve">.5 – Failure to </w:t>
      </w:r>
      <w:r w:rsidR="00F43E1C">
        <w:rPr>
          <w:rFonts w:asciiTheme="minorBidi" w:hAnsiTheme="minorBidi" w:cstheme="minorBidi"/>
          <w:b/>
          <w:bCs/>
          <w:lang w:bidi="en-US"/>
        </w:rPr>
        <w:t>R</w:t>
      </w:r>
      <w:r w:rsidRPr="00B23E50">
        <w:rPr>
          <w:rFonts w:asciiTheme="minorBidi" w:hAnsiTheme="minorBidi" w:cstheme="minorBidi"/>
          <w:b/>
          <w:bCs/>
          <w:lang w:bidi="en-US"/>
        </w:rPr>
        <w:t xml:space="preserve">epair or </w:t>
      </w:r>
      <w:r w:rsidR="00F43E1C">
        <w:rPr>
          <w:rFonts w:asciiTheme="minorBidi" w:hAnsiTheme="minorBidi" w:cstheme="minorBidi"/>
          <w:b/>
          <w:bCs/>
          <w:lang w:bidi="en-US"/>
        </w:rPr>
        <w:t>R</w:t>
      </w:r>
      <w:r w:rsidRPr="00B23E50">
        <w:rPr>
          <w:rFonts w:asciiTheme="minorBidi" w:hAnsiTheme="minorBidi" w:cstheme="minorBidi"/>
          <w:b/>
          <w:bCs/>
          <w:lang w:bidi="en-US"/>
        </w:rPr>
        <w:t xml:space="preserve">eplace </w:t>
      </w:r>
      <w:r w:rsidR="00F43E1C">
        <w:rPr>
          <w:rFonts w:asciiTheme="minorBidi" w:hAnsiTheme="minorBidi" w:cstheme="minorBidi"/>
          <w:b/>
          <w:bCs/>
          <w:lang w:bidi="en-US"/>
        </w:rPr>
        <w:t>D</w:t>
      </w:r>
      <w:r w:rsidRPr="00B23E50">
        <w:rPr>
          <w:rFonts w:asciiTheme="minorBidi" w:hAnsiTheme="minorBidi" w:cstheme="minorBidi"/>
          <w:b/>
          <w:bCs/>
          <w:lang w:bidi="en-US"/>
        </w:rPr>
        <w:t xml:space="preserve">efective </w:t>
      </w:r>
      <w:r w:rsidR="00F43E1C">
        <w:rPr>
          <w:rFonts w:asciiTheme="minorBidi" w:hAnsiTheme="minorBidi" w:cstheme="minorBidi"/>
          <w:b/>
          <w:bCs/>
          <w:lang w:bidi="en-US"/>
        </w:rPr>
        <w:t>G</w:t>
      </w:r>
      <w:r w:rsidRPr="00B23E50">
        <w:rPr>
          <w:rFonts w:asciiTheme="minorBidi" w:hAnsiTheme="minorBidi" w:cstheme="minorBidi"/>
          <w:b/>
          <w:bCs/>
          <w:lang w:bidi="en-US"/>
        </w:rPr>
        <w:t>oods</w:t>
      </w:r>
      <w:bookmarkEnd w:id="334"/>
    </w:p>
    <w:p w14:paraId="08146B5E" w14:textId="77E122E7" w:rsidR="00192510" w:rsidRPr="00B23E50" w:rsidRDefault="00192510" w:rsidP="002E58D5">
      <w:pPr>
        <w:widowControl w:val="0"/>
        <w:tabs>
          <w:tab w:val="left" w:pos="0"/>
          <w:tab w:val="left" w:pos="7058"/>
        </w:tabs>
        <w:autoSpaceDE w:val="0"/>
        <w:autoSpaceDN w:val="0"/>
        <w:spacing w:before="240" w:line="240" w:lineRule="exact"/>
        <w:rPr>
          <w:rFonts w:asciiTheme="minorBidi" w:hAnsiTheme="minorBidi" w:cstheme="minorBidi"/>
          <w:lang w:bidi="en-US"/>
        </w:rPr>
      </w:pPr>
      <w:r w:rsidRPr="00B23E50">
        <w:rPr>
          <w:rFonts w:asciiTheme="minorBidi" w:hAnsiTheme="minorBidi" w:cstheme="minorBidi"/>
          <w:lang w:bidi="en-US"/>
        </w:rPr>
        <w:t>The period for correction of defects in the warranty</w:t>
      </w:r>
      <w:r w:rsidRPr="00B23E50">
        <w:rPr>
          <w:rFonts w:asciiTheme="minorBidi" w:hAnsiTheme="minorBidi" w:cstheme="minorBidi"/>
          <w:spacing w:val="-24"/>
          <w:lang w:bidi="en-US"/>
        </w:rPr>
        <w:t xml:space="preserve"> </w:t>
      </w:r>
      <w:r w:rsidRPr="00B23E50">
        <w:rPr>
          <w:rFonts w:asciiTheme="minorBidi" w:hAnsiTheme="minorBidi" w:cstheme="minorBidi"/>
          <w:lang w:bidi="en-US"/>
        </w:rPr>
        <w:t>period</w:t>
      </w:r>
      <w:r w:rsidRPr="00B23E50">
        <w:rPr>
          <w:rFonts w:asciiTheme="minorBidi" w:hAnsiTheme="minorBidi" w:cstheme="minorBidi"/>
          <w:spacing w:val="-1"/>
          <w:lang w:bidi="en-US"/>
        </w:rPr>
        <w:t xml:space="preserve"> </w:t>
      </w:r>
      <w:r w:rsidRPr="00B23E50">
        <w:rPr>
          <w:rFonts w:asciiTheme="minorBidi" w:hAnsiTheme="minorBidi" w:cstheme="minorBidi"/>
          <w:lang w:bidi="en-US"/>
        </w:rPr>
        <w:t>i</w:t>
      </w:r>
      <w:r w:rsidR="000D6D9A">
        <w:rPr>
          <w:rFonts w:asciiTheme="minorBidi" w:hAnsiTheme="minorBidi" w:cstheme="minorBidi"/>
          <w:lang w:bidi="en-US"/>
        </w:rPr>
        <w:t xml:space="preserve">s </w:t>
      </w:r>
      <w:r w:rsidR="000D6D9A">
        <w:rPr>
          <w:rFonts w:asciiTheme="minorBidi" w:hAnsiTheme="minorBidi" w:cstheme="minorBidi"/>
          <w:i/>
          <w:iCs/>
          <w:color w:val="FF0000"/>
          <w:lang w:bidi="en-US"/>
        </w:rPr>
        <w:t>[insert]</w:t>
      </w:r>
      <w:r w:rsidR="000D6D9A">
        <w:rPr>
          <w:rFonts w:asciiTheme="minorBidi" w:hAnsiTheme="minorBidi" w:cstheme="minorBidi"/>
          <w:color w:val="FF0000"/>
          <w:lang w:bidi="en-US"/>
        </w:rPr>
        <w:t xml:space="preserve"> </w:t>
      </w:r>
      <w:r w:rsidRPr="00B23E50">
        <w:rPr>
          <w:rFonts w:asciiTheme="minorBidi" w:hAnsiTheme="minorBidi" w:cstheme="minorBidi"/>
          <w:lang w:bidi="en-US"/>
        </w:rPr>
        <w:t>days.</w:t>
      </w:r>
    </w:p>
    <w:p w14:paraId="1267A209" w14:textId="77777777" w:rsidR="00192510" w:rsidRPr="00B23E50" w:rsidRDefault="00192510" w:rsidP="002E58D5">
      <w:pPr>
        <w:widowControl w:val="0"/>
        <w:tabs>
          <w:tab w:val="left" w:pos="0"/>
        </w:tabs>
        <w:autoSpaceDE w:val="0"/>
        <w:autoSpaceDN w:val="0"/>
        <w:spacing w:before="240" w:line="240" w:lineRule="exact"/>
        <w:rPr>
          <w:rFonts w:asciiTheme="minorBidi" w:hAnsiTheme="minorBidi" w:cstheme="minorBidi"/>
          <w:lang w:bidi="en-US"/>
        </w:rPr>
      </w:pPr>
    </w:p>
    <w:p w14:paraId="2CBFDF2E" w14:textId="4959C793" w:rsidR="00192510" w:rsidRPr="00B23E50" w:rsidRDefault="00192510" w:rsidP="002E58D5">
      <w:pPr>
        <w:widowControl w:val="0"/>
        <w:tabs>
          <w:tab w:val="left" w:pos="0"/>
        </w:tabs>
        <w:autoSpaceDE w:val="0"/>
        <w:autoSpaceDN w:val="0"/>
        <w:spacing w:before="240" w:line="240" w:lineRule="exact"/>
        <w:outlineLvl w:val="2"/>
        <w:rPr>
          <w:rFonts w:asciiTheme="minorBidi" w:hAnsiTheme="minorBidi" w:cstheme="minorBidi"/>
          <w:b/>
          <w:bCs/>
          <w:lang w:bidi="en-US"/>
        </w:rPr>
      </w:pPr>
      <w:bookmarkStart w:id="335" w:name="_Toc19856949"/>
      <w:r w:rsidRPr="00B23E50">
        <w:rPr>
          <w:rFonts w:asciiTheme="minorBidi" w:hAnsiTheme="minorBidi" w:cstheme="minorBidi"/>
          <w:b/>
          <w:bCs/>
          <w:lang w:bidi="en-US"/>
        </w:rPr>
        <w:t xml:space="preserve">GCC </w:t>
      </w:r>
      <w:r w:rsidR="00563E79">
        <w:rPr>
          <w:rFonts w:asciiTheme="minorBidi" w:hAnsiTheme="minorBidi" w:cstheme="minorBidi"/>
          <w:b/>
          <w:bCs/>
          <w:lang w:bidi="en-US"/>
        </w:rPr>
        <w:t>c</w:t>
      </w:r>
      <w:r w:rsidRPr="00B23E50">
        <w:rPr>
          <w:rFonts w:asciiTheme="minorBidi" w:hAnsiTheme="minorBidi" w:cstheme="minorBidi"/>
          <w:b/>
          <w:bCs/>
          <w:lang w:bidi="en-US"/>
        </w:rPr>
        <w:t>lause 1</w:t>
      </w:r>
      <w:r w:rsidR="00EF189A">
        <w:rPr>
          <w:rFonts w:asciiTheme="minorBidi" w:hAnsiTheme="minorBidi" w:cstheme="minorBidi"/>
          <w:b/>
          <w:bCs/>
          <w:lang w:bidi="en-US"/>
        </w:rPr>
        <w:t>9</w:t>
      </w:r>
      <w:r w:rsidRPr="00B23E50">
        <w:rPr>
          <w:rFonts w:asciiTheme="minorBidi" w:hAnsiTheme="minorBidi" w:cstheme="minorBidi"/>
          <w:b/>
          <w:bCs/>
          <w:lang w:bidi="en-US"/>
        </w:rPr>
        <w:t>.1 – Payment</w:t>
      </w:r>
      <w:bookmarkEnd w:id="335"/>
    </w:p>
    <w:p w14:paraId="57E1AC1F" w14:textId="599BF5B2" w:rsidR="00192510" w:rsidRPr="00B23E50" w:rsidRDefault="00192510" w:rsidP="002E58D5">
      <w:pPr>
        <w:widowControl w:val="0"/>
        <w:tabs>
          <w:tab w:val="left" w:pos="0"/>
        </w:tabs>
        <w:autoSpaceDE w:val="0"/>
        <w:autoSpaceDN w:val="0"/>
        <w:spacing w:before="240" w:line="240" w:lineRule="exact"/>
        <w:rPr>
          <w:rFonts w:asciiTheme="minorBidi" w:hAnsiTheme="minorBidi" w:cstheme="minorBidi"/>
          <w:lang w:bidi="en-US"/>
        </w:rPr>
      </w:pPr>
      <w:r w:rsidRPr="00B23E50">
        <w:rPr>
          <w:rFonts w:asciiTheme="minorBidi" w:hAnsiTheme="minorBidi" w:cstheme="minorBidi"/>
          <w:lang w:bidi="en-US"/>
        </w:rPr>
        <w:t xml:space="preserve">The method and conditions of payment to be made to the </w:t>
      </w:r>
      <w:r w:rsidR="00732696">
        <w:rPr>
          <w:rFonts w:asciiTheme="minorBidi" w:hAnsiTheme="minorBidi" w:cstheme="minorBidi"/>
          <w:lang w:bidi="en-US"/>
        </w:rPr>
        <w:t>supplier</w:t>
      </w:r>
      <w:r w:rsidRPr="00B23E50">
        <w:rPr>
          <w:rFonts w:asciiTheme="minorBidi" w:hAnsiTheme="minorBidi" w:cstheme="minorBidi"/>
          <w:lang w:bidi="en-US"/>
        </w:rPr>
        <w:t xml:space="preserve"> under this </w:t>
      </w:r>
      <w:r w:rsidR="00667DF3">
        <w:rPr>
          <w:rFonts w:asciiTheme="minorBidi" w:hAnsiTheme="minorBidi" w:cstheme="minorBidi"/>
          <w:lang w:bidi="en-US"/>
        </w:rPr>
        <w:t>contract</w:t>
      </w:r>
      <w:r w:rsidRPr="00B23E50">
        <w:rPr>
          <w:rFonts w:asciiTheme="minorBidi" w:hAnsiTheme="minorBidi" w:cstheme="minorBidi"/>
          <w:lang w:bidi="en-US"/>
        </w:rPr>
        <w:t xml:space="preserve"> shall be:</w:t>
      </w:r>
    </w:p>
    <w:p w14:paraId="0794F4E3" w14:textId="77777777" w:rsidR="00192510" w:rsidRPr="00885F11" w:rsidRDefault="00192510" w:rsidP="002E58D5">
      <w:pPr>
        <w:widowControl w:val="0"/>
        <w:tabs>
          <w:tab w:val="left" w:pos="0"/>
        </w:tabs>
        <w:autoSpaceDE w:val="0"/>
        <w:autoSpaceDN w:val="0"/>
        <w:spacing w:before="240" w:line="240" w:lineRule="exact"/>
        <w:outlineLvl w:val="3"/>
        <w:rPr>
          <w:rFonts w:asciiTheme="minorBidi" w:eastAsia="Arial-BoldItalicMT" w:hAnsiTheme="minorBidi" w:cstheme="minorBidi"/>
          <w:i/>
          <w:color w:val="FF0000"/>
          <w:lang w:bidi="en-US"/>
        </w:rPr>
      </w:pPr>
      <w:r w:rsidRPr="00885F11">
        <w:rPr>
          <w:rFonts w:asciiTheme="minorBidi" w:eastAsia="Arial-BoldItalicMT" w:hAnsiTheme="minorBidi" w:cstheme="minorBidi"/>
          <w:i/>
          <w:color w:val="FF0000"/>
          <w:lang w:bidi="en-US"/>
        </w:rPr>
        <w:t>[Example:]</w:t>
      </w:r>
    </w:p>
    <w:p w14:paraId="788350D9" w14:textId="051BFF93" w:rsidR="00192510" w:rsidRPr="007C61D1" w:rsidRDefault="00192510" w:rsidP="002E58D5">
      <w:pPr>
        <w:widowControl w:val="0"/>
        <w:tabs>
          <w:tab w:val="left" w:pos="0"/>
        </w:tabs>
        <w:autoSpaceDE w:val="0"/>
        <w:autoSpaceDN w:val="0"/>
        <w:spacing w:before="240" w:line="240" w:lineRule="exact"/>
        <w:outlineLvl w:val="2"/>
        <w:rPr>
          <w:rFonts w:asciiTheme="minorBidi" w:hAnsiTheme="minorBidi" w:cstheme="minorBidi"/>
          <w:b/>
          <w:bCs/>
          <w:lang w:bidi="en-US"/>
        </w:rPr>
      </w:pPr>
      <w:bookmarkStart w:id="336" w:name="_Toc19856950"/>
      <w:r w:rsidRPr="007C61D1">
        <w:rPr>
          <w:rFonts w:asciiTheme="minorBidi" w:hAnsiTheme="minorBidi" w:cstheme="minorBidi"/>
          <w:b/>
          <w:bCs/>
          <w:lang w:bidi="en-US"/>
        </w:rPr>
        <w:t xml:space="preserve">Payment for </w:t>
      </w:r>
      <w:r w:rsidR="00F43E1C">
        <w:rPr>
          <w:rFonts w:asciiTheme="minorBidi" w:hAnsiTheme="minorBidi" w:cstheme="minorBidi"/>
          <w:b/>
          <w:bCs/>
          <w:lang w:bidi="en-US"/>
        </w:rPr>
        <w:t>goods</w:t>
      </w:r>
      <w:r w:rsidRPr="007C61D1">
        <w:rPr>
          <w:rFonts w:asciiTheme="minorBidi" w:hAnsiTheme="minorBidi" w:cstheme="minorBidi"/>
          <w:b/>
          <w:bCs/>
          <w:lang w:bidi="en-US"/>
        </w:rPr>
        <w:t xml:space="preserve"> supplied from abroad:</w:t>
      </w:r>
      <w:bookmarkEnd w:id="336"/>
    </w:p>
    <w:p w14:paraId="7CF2726D" w14:textId="6F63CC36" w:rsidR="00192510" w:rsidRPr="00B23E50" w:rsidRDefault="00192510" w:rsidP="002E58D5">
      <w:pPr>
        <w:widowControl w:val="0"/>
        <w:tabs>
          <w:tab w:val="left" w:pos="0"/>
        </w:tabs>
        <w:autoSpaceDE w:val="0"/>
        <w:autoSpaceDN w:val="0"/>
        <w:spacing w:before="240" w:line="240" w:lineRule="exact"/>
        <w:rPr>
          <w:rFonts w:asciiTheme="minorBidi" w:hAnsiTheme="minorBidi" w:cstheme="minorBidi"/>
          <w:lang w:bidi="en-US"/>
        </w:rPr>
      </w:pPr>
      <w:r w:rsidRPr="00B23E50">
        <w:rPr>
          <w:rFonts w:asciiTheme="minorBidi" w:hAnsiTheme="minorBidi" w:cstheme="minorBidi"/>
          <w:lang w:bidi="en-US"/>
        </w:rPr>
        <w:t>Payment shall be made in the following manner:</w:t>
      </w:r>
    </w:p>
    <w:p w14:paraId="7C1CB109" w14:textId="3162CDDD" w:rsidR="00192510" w:rsidRPr="00B23E50" w:rsidRDefault="00192510" w:rsidP="002E58D5">
      <w:pPr>
        <w:widowControl w:val="0"/>
        <w:numPr>
          <w:ilvl w:val="0"/>
          <w:numId w:val="8"/>
        </w:numPr>
        <w:tabs>
          <w:tab w:val="left" w:pos="0"/>
          <w:tab w:val="left" w:pos="1381"/>
        </w:tabs>
        <w:autoSpaceDE w:val="0"/>
        <w:autoSpaceDN w:val="0"/>
        <w:spacing w:before="240" w:line="240" w:lineRule="exact"/>
        <w:ind w:left="1236" w:right="198" w:hanging="425"/>
        <w:rPr>
          <w:rFonts w:asciiTheme="minorBidi" w:hAnsiTheme="minorBidi" w:cstheme="minorBidi"/>
          <w:lang w:bidi="en-US"/>
        </w:rPr>
      </w:pPr>
      <w:r w:rsidRPr="00B23E50">
        <w:rPr>
          <w:rFonts w:asciiTheme="minorBidi" w:hAnsiTheme="minorBidi" w:cstheme="minorBidi"/>
          <w:b/>
          <w:lang w:bidi="en-US"/>
        </w:rPr>
        <w:t xml:space="preserve">Advance </w:t>
      </w:r>
      <w:r w:rsidR="00F43E1C">
        <w:rPr>
          <w:rFonts w:asciiTheme="minorBidi" w:hAnsiTheme="minorBidi" w:cstheme="minorBidi"/>
          <w:b/>
          <w:lang w:bidi="en-US"/>
        </w:rPr>
        <w:t>p</w:t>
      </w:r>
      <w:r w:rsidRPr="00B23E50">
        <w:rPr>
          <w:rFonts w:asciiTheme="minorBidi" w:hAnsiTheme="minorBidi" w:cstheme="minorBidi"/>
          <w:b/>
          <w:lang w:bidi="en-US"/>
        </w:rPr>
        <w:t xml:space="preserve">ayment: </w:t>
      </w:r>
      <w:r w:rsidRPr="00B23E50">
        <w:rPr>
          <w:rFonts w:asciiTheme="minorBidi" w:hAnsiTheme="minorBidi" w:cstheme="minorBidi"/>
          <w:lang w:bidi="en-US"/>
        </w:rPr>
        <w:t xml:space="preserve">Ten (10) percent of the </w:t>
      </w:r>
      <w:r w:rsidR="00667DF3">
        <w:rPr>
          <w:rFonts w:asciiTheme="minorBidi" w:hAnsiTheme="minorBidi" w:cstheme="minorBidi"/>
          <w:lang w:bidi="en-US"/>
        </w:rPr>
        <w:t>contract</w:t>
      </w:r>
      <w:r w:rsidRPr="00B23E50">
        <w:rPr>
          <w:rFonts w:asciiTheme="minorBidi" w:hAnsiTheme="minorBidi" w:cstheme="minorBidi"/>
          <w:lang w:bidi="en-US"/>
        </w:rPr>
        <w:t xml:space="preserve"> </w:t>
      </w:r>
      <w:r w:rsidR="00667DF3">
        <w:rPr>
          <w:rFonts w:asciiTheme="minorBidi" w:hAnsiTheme="minorBidi" w:cstheme="minorBidi"/>
          <w:lang w:bidi="en-US"/>
        </w:rPr>
        <w:t>price</w:t>
      </w:r>
      <w:r w:rsidRPr="00B23E50">
        <w:rPr>
          <w:rFonts w:asciiTheme="minorBidi" w:hAnsiTheme="minorBidi" w:cstheme="minorBidi"/>
          <w:lang w:bidi="en-US"/>
        </w:rPr>
        <w:t xml:space="preserve"> shall be paid within forty-five (45) </w:t>
      </w:r>
      <w:r w:rsidRPr="00B23E50">
        <w:rPr>
          <w:rFonts w:asciiTheme="minorBidi" w:hAnsiTheme="minorBidi" w:cstheme="minorBidi"/>
          <w:spacing w:val="-3"/>
          <w:lang w:bidi="en-US"/>
        </w:rPr>
        <w:t xml:space="preserve">days </w:t>
      </w:r>
      <w:r w:rsidRPr="00B23E50">
        <w:rPr>
          <w:rFonts w:asciiTheme="minorBidi" w:hAnsiTheme="minorBidi" w:cstheme="minorBidi"/>
          <w:lang w:bidi="en-US"/>
        </w:rPr>
        <w:t xml:space="preserve">of signing of the </w:t>
      </w:r>
      <w:r w:rsidR="00667DF3">
        <w:rPr>
          <w:rFonts w:asciiTheme="minorBidi" w:hAnsiTheme="minorBidi" w:cstheme="minorBidi"/>
          <w:lang w:bidi="en-US"/>
        </w:rPr>
        <w:t>contract</w:t>
      </w:r>
      <w:r w:rsidRPr="00B23E50">
        <w:rPr>
          <w:rFonts w:asciiTheme="minorBidi" w:hAnsiTheme="minorBidi" w:cstheme="minorBidi"/>
          <w:lang w:bidi="en-US"/>
        </w:rPr>
        <w:t xml:space="preserve">, and upon submission of claim and a bank guarantee for equivalent amount valid until the </w:t>
      </w:r>
      <w:r w:rsidR="0062078D">
        <w:rPr>
          <w:rFonts w:asciiTheme="minorBidi" w:hAnsiTheme="minorBidi" w:cstheme="minorBidi"/>
          <w:lang w:bidi="en-US"/>
        </w:rPr>
        <w:t>goods</w:t>
      </w:r>
      <w:r w:rsidRPr="00B23E50">
        <w:rPr>
          <w:rFonts w:asciiTheme="minorBidi" w:hAnsiTheme="minorBidi" w:cstheme="minorBidi"/>
          <w:lang w:bidi="en-US"/>
        </w:rPr>
        <w:t xml:space="preserve"> are delivered and in the form provided in the bidding documents or another form acceptable to the </w:t>
      </w:r>
      <w:r w:rsidR="0062078D">
        <w:rPr>
          <w:rFonts w:asciiTheme="minorBidi" w:hAnsiTheme="minorBidi" w:cstheme="minorBidi"/>
          <w:lang w:bidi="en-US"/>
        </w:rPr>
        <w:t>purchaser</w:t>
      </w:r>
      <w:r w:rsidRPr="00B23E50">
        <w:rPr>
          <w:rFonts w:asciiTheme="minorBidi" w:hAnsiTheme="minorBidi" w:cstheme="minorBidi"/>
          <w:lang w:bidi="en-US"/>
        </w:rPr>
        <w:t>.</w:t>
      </w:r>
    </w:p>
    <w:p w14:paraId="73C0A6C5" w14:textId="446726DD" w:rsidR="00192510" w:rsidRPr="00B23E50" w:rsidRDefault="00192510" w:rsidP="002E58D5">
      <w:pPr>
        <w:widowControl w:val="0"/>
        <w:numPr>
          <w:ilvl w:val="0"/>
          <w:numId w:val="8"/>
        </w:numPr>
        <w:tabs>
          <w:tab w:val="left" w:pos="0"/>
          <w:tab w:val="left" w:pos="1381"/>
        </w:tabs>
        <w:autoSpaceDE w:val="0"/>
        <w:autoSpaceDN w:val="0"/>
        <w:spacing w:before="240" w:line="240" w:lineRule="exact"/>
        <w:ind w:left="1236" w:right="198" w:hanging="425"/>
        <w:rPr>
          <w:rFonts w:asciiTheme="minorBidi" w:hAnsiTheme="minorBidi" w:cstheme="minorBidi"/>
          <w:lang w:bidi="en-US"/>
        </w:rPr>
      </w:pPr>
      <w:r w:rsidRPr="00B23E50">
        <w:rPr>
          <w:rFonts w:asciiTheme="minorBidi" w:hAnsiTheme="minorBidi" w:cstheme="minorBidi"/>
          <w:b/>
          <w:lang w:bidi="en-US"/>
        </w:rPr>
        <w:t xml:space="preserve">On </w:t>
      </w:r>
      <w:r w:rsidR="00F43E1C">
        <w:rPr>
          <w:rFonts w:asciiTheme="minorBidi" w:hAnsiTheme="minorBidi" w:cstheme="minorBidi"/>
          <w:b/>
          <w:lang w:bidi="en-US"/>
        </w:rPr>
        <w:t>s</w:t>
      </w:r>
      <w:r w:rsidRPr="00B23E50">
        <w:rPr>
          <w:rFonts w:asciiTheme="minorBidi" w:hAnsiTheme="minorBidi" w:cstheme="minorBidi"/>
          <w:b/>
          <w:lang w:bidi="en-US"/>
        </w:rPr>
        <w:t xml:space="preserve">hipment: </w:t>
      </w:r>
      <w:r w:rsidRPr="00B23E50">
        <w:rPr>
          <w:rFonts w:asciiTheme="minorBidi" w:hAnsiTheme="minorBidi" w:cstheme="minorBidi"/>
          <w:lang w:bidi="en-US"/>
        </w:rPr>
        <w:t xml:space="preserve">Eighty (80) percent of the </w:t>
      </w:r>
      <w:r w:rsidR="00667DF3">
        <w:rPr>
          <w:rFonts w:asciiTheme="minorBidi" w:hAnsiTheme="minorBidi" w:cstheme="minorBidi"/>
          <w:lang w:bidi="en-US"/>
        </w:rPr>
        <w:t>contract</w:t>
      </w:r>
      <w:r w:rsidRPr="00B23E50">
        <w:rPr>
          <w:rFonts w:asciiTheme="minorBidi" w:hAnsiTheme="minorBidi" w:cstheme="minorBidi"/>
          <w:lang w:bidi="en-US"/>
        </w:rPr>
        <w:t xml:space="preserve"> </w:t>
      </w:r>
      <w:r w:rsidR="00667DF3">
        <w:rPr>
          <w:rFonts w:asciiTheme="minorBidi" w:hAnsiTheme="minorBidi" w:cstheme="minorBidi"/>
          <w:lang w:bidi="en-US"/>
        </w:rPr>
        <w:t>price</w:t>
      </w:r>
      <w:r w:rsidRPr="00B23E50">
        <w:rPr>
          <w:rFonts w:asciiTheme="minorBidi" w:hAnsiTheme="minorBidi" w:cstheme="minorBidi"/>
          <w:lang w:bidi="en-US"/>
        </w:rPr>
        <w:t xml:space="preserve"> of the </w:t>
      </w:r>
      <w:r w:rsidR="0062078D">
        <w:rPr>
          <w:rFonts w:asciiTheme="minorBidi" w:hAnsiTheme="minorBidi" w:cstheme="minorBidi"/>
          <w:lang w:bidi="en-US"/>
        </w:rPr>
        <w:t>goods</w:t>
      </w:r>
      <w:r w:rsidRPr="00B23E50">
        <w:rPr>
          <w:rFonts w:asciiTheme="minorBidi" w:hAnsiTheme="minorBidi" w:cstheme="minorBidi"/>
          <w:lang w:bidi="en-US"/>
        </w:rPr>
        <w:t xml:space="preserve"> shipped shall be paid through irrevocable confirmed letter of credit opened in favour of the </w:t>
      </w:r>
      <w:r w:rsidR="00732696">
        <w:rPr>
          <w:rFonts w:asciiTheme="minorBidi" w:hAnsiTheme="minorBidi" w:cstheme="minorBidi"/>
          <w:lang w:bidi="en-US"/>
        </w:rPr>
        <w:t>supplier</w:t>
      </w:r>
      <w:r w:rsidRPr="00B23E50">
        <w:rPr>
          <w:rFonts w:asciiTheme="minorBidi" w:hAnsiTheme="minorBidi" w:cstheme="minorBidi"/>
          <w:lang w:bidi="en-US"/>
        </w:rPr>
        <w:t xml:space="preserve"> in a bank in its country, upon submission of documents specified in GCC Clause</w:t>
      </w:r>
      <w:r w:rsidRPr="00B23E50">
        <w:rPr>
          <w:rFonts w:asciiTheme="minorBidi" w:hAnsiTheme="minorBidi" w:cstheme="minorBidi"/>
          <w:spacing w:val="-2"/>
          <w:lang w:bidi="en-US"/>
        </w:rPr>
        <w:t xml:space="preserve"> </w:t>
      </w:r>
      <w:r w:rsidRPr="00B23E50">
        <w:rPr>
          <w:rFonts w:asciiTheme="minorBidi" w:hAnsiTheme="minorBidi" w:cstheme="minorBidi"/>
          <w:lang w:bidi="en-US"/>
        </w:rPr>
        <w:t>1</w:t>
      </w:r>
      <w:r w:rsidR="000D6D9A">
        <w:rPr>
          <w:rFonts w:asciiTheme="minorBidi" w:hAnsiTheme="minorBidi" w:cstheme="minorBidi"/>
          <w:lang w:bidi="en-US"/>
        </w:rPr>
        <w:t>3</w:t>
      </w:r>
      <w:r w:rsidRPr="00B23E50">
        <w:rPr>
          <w:rFonts w:asciiTheme="minorBidi" w:hAnsiTheme="minorBidi" w:cstheme="minorBidi"/>
          <w:lang w:bidi="en-US"/>
        </w:rPr>
        <w:t>.</w:t>
      </w:r>
    </w:p>
    <w:p w14:paraId="3D621E63" w14:textId="74E5F3CF" w:rsidR="00192510" w:rsidRPr="00663FB4" w:rsidRDefault="00192510" w:rsidP="002E58D5">
      <w:pPr>
        <w:widowControl w:val="0"/>
        <w:numPr>
          <w:ilvl w:val="0"/>
          <w:numId w:val="8"/>
        </w:numPr>
        <w:tabs>
          <w:tab w:val="left" w:pos="0"/>
          <w:tab w:val="left" w:pos="1381"/>
        </w:tabs>
        <w:autoSpaceDE w:val="0"/>
        <w:autoSpaceDN w:val="0"/>
        <w:spacing w:before="240" w:line="240" w:lineRule="exact"/>
        <w:ind w:left="1236" w:right="198" w:hanging="425"/>
        <w:rPr>
          <w:rFonts w:asciiTheme="minorBidi" w:hAnsiTheme="minorBidi" w:cstheme="minorBidi"/>
          <w:lang w:bidi="en-US"/>
        </w:rPr>
      </w:pPr>
      <w:r w:rsidRPr="00B23E50">
        <w:rPr>
          <w:rFonts w:asciiTheme="minorBidi" w:hAnsiTheme="minorBidi" w:cstheme="minorBidi"/>
          <w:b/>
          <w:lang w:bidi="en-US"/>
        </w:rPr>
        <w:t xml:space="preserve">On </w:t>
      </w:r>
      <w:r w:rsidR="00F43E1C">
        <w:rPr>
          <w:rFonts w:asciiTheme="minorBidi" w:hAnsiTheme="minorBidi" w:cstheme="minorBidi"/>
          <w:b/>
          <w:lang w:bidi="en-US"/>
        </w:rPr>
        <w:t>a</w:t>
      </w:r>
      <w:r w:rsidRPr="00B23E50">
        <w:rPr>
          <w:rFonts w:asciiTheme="minorBidi" w:hAnsiTheme="minorBidi" w:cstheme="minorBidi"/>
          <w:b/>
          <w:lang w:bidi="en-US"/>
        </w:rPr>
        <w:t xml:space="preserve">cceptance: </w:t>
      </w:r>
      <w:r w:rsidRPr="00B23E50">
        <w:rPr>
          <w:rFonts w:asciiTheme="minorBidi" w:hAnsiTheme="minorBidi" w:cstheme="minorBidi"/>
          <w:lang w:bidi="en-US"/>
        </w:rPr>
        <w:t xml:space="preserve">Ten (10) percent of the </w:t>
      </w:r>
      <w:r w:rsidR="00667DF3">
        <w:rPr>
          <w:rFonts w:asciiTheme="minorBidi" w:hAnsiTheme="minorBidi" w:cstheme="minorBidi"/>
          <w:lang w:bidi="en-US"/>
        </w:rPr>
        <w:t>contract</w:t>
      </w:r>
      <w:r w:rsidRPr="00B23E50">
        <w:rPr>
          <w:rFonts w:asciiTheme="minorBidi" w:hAnsiTheme="minorBidi" w:cstheme="minorBidi"/>
          <w:lang w:bidi="en-US"/>
        </w:rPr>
        <w:t xml:space="preserve"> </w:t>
      </w:r>
      <w:r w:rsidR="00667DF3">
        <w:rPr>
          <w:rFonts w:asciiTheme="minorBidi" w:hAnsiTheme="minorBidi" w:cstheme="minorBidi"/>
          <w:lang w:bidi="en-US"/>
        </w:rPr>
        <w:t>price</w:t>
      </w:r>
      <w:r w:rsidRPr="00B23E50">
        <w:rPr>
          <w:rFonts w:asciiTheme="minorBidi" w:hAnsiTheme="minorBidi" w:cstheme="minorBidi"/>
          <w:lang w:bidi="en-US"/>
        </w:rPr>
        <w:t xml:space="preserve"> of </w:t>
      </w:r>
      <w:r w:rsidR="0062078D">
        <w:rPr>
          <w:rFonts w:asciiTheme="minorBidi" w:hAnsiTheme="minorBidi" w:cstheme="minorBidi"/>
          <w:lang w:bidi="en-US"/>
        </w:rPr>
        <w:t>goods</w:t>
      </w:r>
      <w:r w:rsidRPr="00B23E50">
        <w:rPr>
          <w:rFonts w:asciiTheme="minorBidi" w:hAnsiTheme="minorBidi" w:cstheme="minorBidi"/>
          <w:lang w:bidi="en-US"/>
        </w:rPr>
        <w:t xml:space="preserve"> received shall be paid within forty-five (45) </w:t>
      </w:r>
      <w:r w:rsidRPr="00B23E50">
        <w:rPr>
          <w:rFonts w:asciiTheme="minorBidi" w:hAnsiTheme="minorBidi" w:cstheme="minorBidi"/>
          <w:spacing w:val="-3"/>
          <w:lang w:bidi="en-US"/>
        </w:rPr>
        <w:t xml:space="preserve">days </w:t>
      </w:r>
      <w:r w:rsidRPr="00B23E50">
        <w:rPr>
          <w:rFonts w:asciiTheme="minorBidi" w:hAnsiTheme="minorBidi" w:cstheme="minorBidi"/>
          <w:lang w:bidi="en-US"/>
        </w:rPr>
        <w:t xml:space="preserve">of receipt of the </w:t>
      </w:r>
      <w:r w:rsidR="0062078D">
        <w:rPr>
          <w:rFonts w:asciiTheme="minorBidi" w:hAnsiTheme="minorBidi" w:cstheme="minorBidi"/>
          <w:lang w:bidi="en-US"/>
        </w:rPr>
        <w:t>goods</w:t>
      </w:r>
      <w:r w:rsidRPr="00B23E50">
        <w:rPr>
          <w:rFonts w:asciiTheme="minorBidi" w:hAnsiTheme="minorBidi" w:cstheme="minorBidi"/>
          <w:lang w:bidi="en-US"/>
        </w:rPr>
        <w:t xml:space="preserve"> upon submission of claim supported by the acceptance certificate issued by the</w:t>
      </w:r>
      <w:r w:rsidRPr="00B23E50">
        <w:rPr>
          <w:rFonts w:asciiTheme="minorBidi" w:hAnsiTheme="minorBidi" w:cstheme="minorBidi"/>
          <w:spacing w:val="-22"/>
          <w:lang w:bidi="en-US"/>
        </w:rPr>
        <w:t xml:space="preserve"> </w:t>
      </w:r>
      <w:r w:rsidR="0062078D">
        <w:rPr>
          <w:rFonts w:asciiTheme="minorBidi" w:hAnsiTheme="minorBidi" w:cstheme="minorBidi"/>
          <w:lang w:bidi="en-US"/>
        </w:rPr>
        <w:t>purchaser</w:t>
      </w:r>
      <w:r w:rsidRPr="00B23E50">
        <w:rPr>
          <w:rFonts w:asciiTheme="minorBidi" w:hAnsiTheme="minorBidi" w:cstheme="minorBidi"/>
          <w:lang w:bidi="en-US"/>
        </w:rPr>
        <w:t>.</w:t>
      </w:r>
    </w:p>
    <w:p w14:paraId="134CFE0E" w14:textId="59BFE023" w:rsidR="00192510" w:rsidRPr="00B23E50" w:rsidRDefault="00192510" w:rsidP="002E58D5">
      <w:pPr>
        <w:widowControl w:val="0"/>
        <w:tabs>
          <w:tab w:val="left" w:pos="0"/>
        </w:tabs>
        <w:autoSpaceDE w:val="0"/>
        <w:autoSpaceDN w:val="0"/>
        <w:spacing w:before="240" w:line="240" w:lineRule="exact"/>
        <w:rPr>
          <w:rFonts w:asciiTheme="minorBidi" w:hAnsiTheme="minorBidi" w:cstheme="minorBidi"/>
          <w:lang w:bidi="en-US"/>
        </w:rPr>
      </w:pPr>
      <w:r w:rsidRPr="00B23E50">
        <w:rPr>
          <w:rFonts w:asciiTheme="minorBidi" w:hAnsiTheme="minorBidi" w:cstheme="minorBidi"/>
          <w:b/>
          <w:lang w:bidi="en-US"/>
        </w:rPr>
        <w:t xml:space="preserve">Payment for </w:t>
      </w:r>
      <w:r w:rsidR="00F43E1C">
        <w:rPr>
          <w:rFonts w:asciiTheme="minorBidi" w:hAnsiTheme="minorBidi" w:cstheme="minorBidi"/>
          <w:b/>
          <w:lang w:bidi="en-US"/>
        </w:rPr>
        <w:t>goods</w:t>
      </w:r>
      <w:r w:rsidRPr="00B23E50">
        <w:rPr>
          <w:rFonts w:asciiTheme="minorBidi" w:hAnsiTheme="minorBidi" w:cstheme="minorBidi"/>
          <w:b/>
          <w:lang w:bidi="en-US"/>
        </w:rPr>
        <w:t xml:space="preserve"> and </w:t>
      </w:r>
      <w:r w:rsidR="00F43E1C">
        <w:rPr>
          <w:rFonts w:asciiTheme="minorBidi" w:hAnsiTheme="minorBidi" w:cstheme="minorBidi"/>
          <w:b/>
          <w:lang w:bidi="en-US"/>
        </w:rPr>
        <w:t>s</w:t>
      </w:r>
      <w:r w:rsidRPr="00B23E50">
        <w:rPr>
          <w:rFonts w:asciiTheme="minorBidi" w:hAnsiTheme="minorBidi" w:cstheme="minorBidi"/>
          <w:b/>
          <w:lang w:bidi="en-US"/>
        </w:rPr>
        <w:t xml:space="preserve">ervices supplied from within the </w:t>
      </w:r>
      <w:r w:rsidR="0062078D">
        <w:rPr>
          <w:rFonts w:asciiTheme="minorBidi" w:hAnsiTheme="minorBidi" w:cstheme="minorBidi"/>
          <w:b/>
          <w:lang w:bidi="en-US"/>
        </w:rPr>
        <w:t>purchaser</w:t>
      </w:r>
      <w:r w:rsidRPr="00B23E50">
        <w:rPr>
          <w:rFonts w:asciiTheme="minorBidi" w:hAnsiTheme="minorBidi" w:cstheme="minorBidi"/>
          <w:b/>
          <w:lang w:bidi="en-US"/>
        </w:rPr>
        <w:t xml:space="preserve">’s </w:t>
      </w:r>
      <w:r w:rsidR="0062078D">
        <w:rPr>
          <w:rFonts w:asciiTheme="minorBidi" w:hAnsiTheme="minorBidi" w:cstheme="minorBidi"/>
          <w:b/>
          <w:lang w:bidi="en-US"/>
        </w:rPr>
        <w:t>country</w:t>
      </w:r>
      <w:r w:rsidRPr="00B23E50">
        <w:rPr>
          <w:rFonts w:asciiTheme="minorBidi" w:hAnsiTheme="minorBidi" w:cstheme="minorBidi"/>
          <w:b/>
          <w:lang w:bidi="en-US"/>
        </w:rPr>
        <w:t xml:space="preserve">: </w:t>
      </w:r>
      <w:r w:rsidRPr="00B23E50">
        <w:rPr>
          <w:rFonts w:asciiTheme="minorBidi" w:hAnsiTheme="minorBidi" w:cstheme="minorBidi"/>
          <w:lang w:bidi="en-US"/>
        </w:rPr>
        <w:t xml:space="preserve">Payment for </w:t>
      </w:r>
      <w:r w:rsidR="0062078D">
        <w:rPr>
          <w:rFonts w:asciiTheme="minorBidi" w:hAnsiTheme="minorBidi" w:cstheme="minorBidi"/>
          <w:lang w:bidi="en-US"/>
        </w:rPr>
        <w:t>goods</w:t>
      </w:r>
      <w:r w:rsidRPr="00B23E50">
        <w:rPr>
          <w:rFonts w:asciiTheme="minorBidi" w:hAnsiTheme="minorBidi" w:cstheme="minorBidi"/>
          <w:lang w:bidi="en-US"/>
        </w:rPr>
        <w:t xml:space="preserve"> and </w:t>
      </w:r>
      <w:r w:rsidR="0062078D">
        <w:rPr>
          <w:rFonts w:asciiTheme="minorBidi" w:hAnsiTheme="minorBidi" w:cstheme="minorBidi"/>
          <w:lang w:bidi="en-US"/>
        </w:rPr>
        <w:t>services</w:t>
      </w:r>
      <w:r w:rsidRPr="00B23E50">
        <w:rPr>
          <w:rFonts w:asciiTheme="minorBidi" w:hAnsiTheme="minorBidi" w:cstheme="minorBidi"/>
          <w:lang w:bidi="en-US"/>
        </w:rPr>
        <w:t xml:space="preserve"> supplied from within the </w:t>
      </w:r>
      <w:r w:rsidR="0062078D">
        <w:rPr>
          <w:rFonts w:asciiTheme="minorBidi" w:hAnsiTheme="minorBidi" w:cstheme="minorBidi"/>
          <w:lang w:bidi="en-US"/>
        </w:rPr>
        <w:t>purchaser</w:t>
      </w:r>
      <w:r w:rsidRPr="00B23E50">
        <w:rPr>
          <w:rFonts w:asciiTheme="minorBidi" w:hAnsiTheme="minorBidi" w:cstheme="minorBidi"/>
          <w:lang w:bidi="en-US"/>
        </w:rPr>
        <w:t xml:space="preserve">’s </w:t>
      </w:r>
      <w:r w:rsidR="0062078D">
        <w:rPr>
          <w:rFonts w:asciiTheme="minorBidi" w:hAnsiTheme="minorBidi" w:cstheme="minorBidi"/>
          <w:lang w:bidi="en-US"/>
        </w:rPr>
        <w:t>country</w:t>
      </w:r>
      <w:r w:rsidRPr="00B23E50">
        <w:rPr>
          <w:rFonts w:asciiTheme="minorBidi" w:hAnsiTheme="minorBidi" w:cstheme="minorBidi"/>
          <w:lang w:bidi="en-US"/>
        </w:rPr>
        <w:t xml:space="preserve"> shall be made, as follows:</w:t>
      </w:r>
    </w:p>
    <w:p w14:paraId="0BBB224D" w14:textId="31067C60" w:rsidR="00192510" w:rsidRPr="00B23E50" w:rsidRDefault="00192510" w:rsidP="002E58D5">
      <w:pPr>
        <w:widowControl w:val="0"/>
        <w:numPr>
          <w:ilvl w:val="0"/>
          <w:numId w:val="7"/>
        </w:numPr>
        <w:tabs>
          <w:tab w:val="left" w:pos="0"/>
          <w:tab w:val="left" w:pos="1381"/>
        </w:tabs>
        <w:autoSpaceDE w:val="0"/>
        <w:autoSpaceDN w:val="0"/>
        <w:spacing w:before="240" w:line="240" w:lineRule="exact"/>
        <w:ind w:left="1236" w:right="198" w:hanging="425"/>
        <w:rPr>
          <w:rFonts w:asciiTheme="minorBidi" w:hAnsiTheme="minorBidi" w:cstheme="minorBidi"/>
          <w:lang w:bidi="en-US"/>
        </w:rPr>
      </w:pPr>
      <w:r w:rsidRPr="00B23E50">
        <w:rPr>
          <w:rFonts w:asciiTheme="minorBidi" w:hAnsiTheme="minorBidi" w:cstheme="minorBidi"/>
          <w:b/>
          <w:lang w:bidi="en-US"/>
        </w:rPr>
        <w:t xml:space="preserve">Advance </w:t>
      </w:r>
      <w:r w:rsidR="00F43E1C">
        <w:rPr>
          <w:rFonts w:asciiTheme="minorBidi" w:hAnsiTheme="minorBidi" w:cstheme="minorBidi"/>
          <w:b/>
          <w:lang w:bidi="en-US"/>
        </w:rPr>
        <w:t>p</w:t>
      </w:r>
      <w:r w:rsidRPr="00B23E50">
        <w:rPr>
          <w:rFonts w:asciiTheme="minorBidi" w:hAnsiTheme="minorBidi" w:cstheme="minorBidi"/>
          <w:b/>
          <w:lang w:bidi="en-US"/>
        </w:rPr>
        <w:t xml:space="preserve">ayment: </w:t>
      </w:r>
      <w:r w:rsidRPr="00B23E50">
        <w:rPr>
          <w:rFonts w:asciiTheme="minorBidi" w:hAnsiTheme="minorBidi" w:cstheme="minorBidi"/>
          <w:lang w:bidi="en-US"/>
        </w:rPr>
        <w:t xml:space="preserve">Ten (10) percent of the </w:t>
      </w:r>
      <w:r w:rsidR="00667DF3">
        <w:rPr>
          <w:rFonts w:asciiTheme="minorBidi" w:hAnsiTheme="minorBidi" w:cstheme="minorBidi"/>
          <w:lang w:bidi="en-US"/>
        </w:rPr>
        <w:t>contract</w:t>
      </w:r>
      <w:r w:rsidRPr="00B23E50">
        <w:rPr>
          <w:rFonts w:asciiTheme="minorBidi" w:hAnsiTheme="minorBidi" w:cstheme="minorBidi"/>
          <w:lang w:bidi="en-US"/>
        </w:rPr>
        <w:t xml:space="preserve"> </w:t>
      </w:r>
      <w:r w:rsidR="00667DF3">
        <w:rPr>
          <w:rFonts w:asciiTheme="minorBidi" w:hAnsiTheme="minorBidi" w:cstheme="minorBidi"/>
          <w:lang w:bidi="en-US"/>
        </w:rPr>
        <w:t>price</w:t>
      </w:r>
      <w:r w:rsidRPr="00B23E50">
        <w:rPr>
          <w:rFonts w:asciiTheme="minorBidi" w:hAnsiTheme="minorBidi" w:cstheme="minorBidi"/>
          <w:lang w:bidi="en-US"/>
        </w:rPr>
        <w:t xml:space="preserve"> shall be paid within forty-five (45) </w:t>
      </w:r>
      <w:r w:rsidRPr="00B23E50">
        <w:rPr>
          <w:rFonts w:asciiTheme="minorBidi" w:hAnsiTheme="minorBidi" w:cstheme="minorBidi"/>
          <w:spacing w:val="-3"/>
          <w:lang w:bidi="en-US"/>
        </w:rPr>
        <w:t xml:space="preserve">days </w:t>
      </w:r>
      <w:r w:rsidRPr="00B23E50">
        <w:rPr>
          <w:rFonts w:asciiTheme="minorBidi" w:hAnsiTheme="minorBidi" w:cstheme="minorBidi"/>
          <w:lang w:bidi="en-US"/>
        </w:rPr>
        <w:t xml:space="preserve">of signing of the </w:t>
      </w:r>
      <w:r w:rsidR="00667DF3">
        <w:rPr>
          <w:rFonts w:asciiTheme="minorBidi" w:hAnsiTheme="minorBidi" w:cstheme="minorBidi"/>
          <w:lang w:bidi="en-US"/>
        </w:rPr>
        <w:t>contract</w:t>
      </w:r>
      <w:r w:rsidRPr="00B23E50">
        <w:rPr>
          <w:rFonts w:asciiTheme="minorBidi" w:hAnsiTheme="minorBidi" w:cstheme="minorBidi"/>
          <w:lang w:bidi="en-US"/>
        </w:rPr>
        <w:t xml:space="preserve"> against a simple receipt and a bank guarantee for the equivalent amount and in the form provided in the bidding documents or another form acceptable to the</w:t>
      </w:r>
      <w:r w:rsidRPr="00B23E50">
        <w:rPr>
          <w:rFonts w:asciiTheme="minorBidi" w:hAnsiTheme="minorBidi" w:cstheme="minorBidi"/>
          <w:spacing w:val="-6"/>
          <w:lang w:bidi="en-US"/>
        </w:rPr>
        <w:t xml:space="preserve"> </w:t>
      </w:r>
      <w:r w:rsidR="0062078D">
        <w:rPr>
          <w:rFonts w:asciiTheme="minorBidi" w:hAnsiTheme="minorBidi" w:cstheme="minorBidi"/>
          <w:lang w:bidi="en-US"/>
        </w:rPr>
        <w:t>purchaser</w:t>
      </w:r>
      <w:r w:rsidRPr="00B23E50">
        <w:rPr>
          <w:rFonts w:asciiTheme="minorBidi" w:hAnsiTheme="minorBidi" w:cstheme="minorBidi"/>
          <w:lang w:bidi="en-US"/>
        </w:rPr>
        <w:t>.</w:t>
      </w:r>
    </w:p>
    <w:p w14:paraId="251F94D4" w14:textId="444ABD0F" w:rsidR="00192510" w:rsidRPr="00B23E50" w:rsidRDefault="00192510" w:rsidP="002E58D5">
      <w:pPr>
        <w:widowControl w:val="0"/>
        <w:numPr>
          <w:ilvl w:val="0"/>
          <w:numId w:val="7"/>
        </w:numPr>
        <w:tabs>
          <w:tab w:val="left" w:pos="0"/>
          <w:tab w:val="left" w:pos="1381"/>
        </w:tabs>
        <w:autoSpaceDE w:val="0"/>
        <w:autoSpaceDN w:val="0"/>
        <w:spacing w:before="240" w:line="240" w:lineRule="exact"/>
        <w:ind w:left="1236" w:right="198" w:hanging="425"/>
        <w:rPr>
          <w:rFonts w:asciiTheme="minorBidi" w:hAnsiTheme="minorBidi" w:cstheme="minorBidi"/>
          <w:lang w:bidi="en-US"/>
        </w:rPr>
      </w:pPr>
      <w:r w:rsidRPr="00B23E50">
        <w:rPr>
          <w:rFonts w:asciiTheme="minorBidi" w:hAnsiTheme="minorBidi" w:cstheme="minorBidi"/>
          <w:b/>
          <w:lang w:bidi="en-US"/>
        </w:rPr>
        <w:t xml:space="preserve">On </w:t>
      </w:r>
      <w:r w:rsidR="00F43E1C">
        <w:rPr>
          <w:rFonts w:asciiTheme="minorBidi" w:hAnsiTheme="minorBidi" w:cstheme="minorBidi"/>
          <w:b/>
          <w:lang w:bidi="en-US"/>
        </w:rPr>
        <w:t>d</w:t>
      </w:r>
      <w:r w:rsidRPr="00B23E50">
        <w:rPr>
          <w:rFonts w:asciiTheme="minorBidi" w:hAnsiTheme="minorBidi" w:cstheme="minorBidi"/>
          <w:b/>
          <w:lang w:bidi="en-US"/>
        </w:rPr>
        <w:t xml:space="preserve">elivery: </w:t>
      </w:r>
      <w:r w:rsidRPr="00B23E50">
        <w:rPr>
          <w:rFonts w:asciiTheme="minorBidi" w:hAnsiTheme="minorBidi" w:cstheme="minorBidi"/>
          <w:lang w:bidi="en-US"/>
        </w:rPr>
        <w:t xml:space="preserve">Eighty (80) percent of the </w:t>
      </w:r>
      <w:r w:rsidR="00667DF3">
        <w:rPr>
          <w:rFonts w:asciiTheme="minorBidi" w:hAnsiTheme="minorBidi" w:cstheme="minorBidi"/>
          <w:lang w:bidi="en-US"/>
        </w:rPr>
        <w:t>contract</w:t>
      </w:r>
      <w:r w:rsidRPr="00B23E50">
        <w:rPr>
          <w:rFonts w:asciiTheme="minorBidi" w:hAnsiTheme="minorBidi" w:cstheme="minorBidi"/>
          <w:lang w:bidi="en-US"/>
        </w:rPr>
        <w:t xml:space="preserve"> </w:t>
      </w:r>
      <w:r w:rsidR="00667DF3">
        <w:rPr>
          <w:rFonts w:asciiTheme="minorBidi" w:hAnsiTheme="minorBidi" w:cstheme="minorBidi"/>
          <w:lang w:bidi="en-US"/>
        </w:rPr>
        <w:t>price</w:t>
      </w:r>
      <w:r w:rsidRPr="00B23E50">
        <w:rPr>
          <w:rFonts w:asciiTheme="minorBidi" w:hAnsiTheme="minorBidi" w:cstheme="minorBidi"/>
          <w:lang w:bidi="en-US"/>
        </w:rPr>
        <w:t xml:space="preserve"> shall be paid on receipt of the </w:t>
      </w:r>
      <w:r w:rsidR="0062078D">
        <w:rPr>
          <w:rFonts w:asciiTheme="minorBidi" w:hAnsiTheme="minorBidi" w:cstheme="minorBidi"/>
          <w:lang w:bidi="en-US"/>
        </w:rPr>
        <w:t>goods</w:t>
      </w:r>
      <w:r w:rsidRPr="00B23E50">
        <w:rPr>
          <w:rFonts w:asciiTheme="minorBidi" w:hAnsiTheme="minorBidi" w:cstheme="minorBidi"/>
          <w:lang w:bidi="en-US"/>
        </w:rPr>
        <w:t xml:space="preserve"> and upon submission of the documents specified in GCC Clause</w:t>
      </w:r>
      <w:r w:rsidRPr="00B23E50">
        <w:rPr>
          <w:rFonts w:asciiTheme="minorBidi" w:hAnsiTheme="minorBidi" w:cstheme="minorBidi"/>
          <w:spacing w:val="-8"/>
          <w:lang w:bidi="en-US"/>
        </w:rPr>
        <w:t xml:space="preserve"> </w:t>
      </w:r>
      <w:r w:rsidRPr="00B23E50">
        <w:rPr>
          <w:rFonts w:asciiTheme="minorBidi" w:hAnsiTheme="minorBidi" w:cstheme="minorBidi"/>
          <w:lang w:bidi="en-US"/>
        </w:rPr>
        <w:t>1</w:t>
      </w:r>
      <w:r w:rsidR="000D6D9A">
        <w:rPr>
          <w:rFonts w:asciiTheme="minorBidi" w:hAnsiTheme="minorBidi" w:cstheme="minorBidi"/>
          <w:lang w:bidi="en-US"/>
        </w:rPr>
        <w:t>3</w:t>
      </w:r>
      <w:r w:rsidRPr="00B23E50">
        <w:rPr>
          <w:rFonts w:asciiTheme="minorBidi" w:hAnsiTheme="minorBidi" w:cstheme="minorBidi"/>
          <w:lang w:bidi="en-US"/>
        </w:rPr>
        <w:t>.</w:t>
      </w:r>
    </w:p>
    <w:p w14:paraId="479D4CFA" w14:textId="4AE322CA" w:rsidR="00192510" w:rsidRPr="00B23E50" w:rsidRDefault="00192510" w:rsidP="002E58D5">
      <w:pPr>
        <w:widowControl w:val="0"/>
        <w:numPr>
          <w:ilvl w:val="0"/>
          <w:numId w:val="7"/>
        </w:numPr>
        <w:tabs>
          <w:tab w:val="left" w:pos="0"/>
          <w:tab w:val="left" w:pos="1381"/>
        </w:tabs>
        <w:autoSpaceDE w:val="0"/>
        <w:autoSpaceDN w:val="0"/>
        <w:spacing w:before="240" w:line="240" w:lineRule="exact"/>
        <w:ind w:left="1236" w:right="198" w:hanging="425"/>
        <w:rPr>
          <w:rFonts w:asciiTheme="minorBidi" w:hAnsiTheme="minorBidi" w:cstheme="minorBidi"/>
          <w:lang w:bidi="en-US"/>
        </w:rPr>
      </w:pPr>
      <w:r w:rsidRPr="00B23E50">
        <w:rPr>
          <w:rFonts w:asciiTheme="minorBidi" w:hAnsiTheme="minorBidi" w:cstheme="minorBidi"/>
          <w:b/>
          <w:lang w:bidi="en-US"/>
        </w:rPr>
        <w:t xml:space="preserve">On </w:t>
      </w:r>
      <w:r w:rsidR="00F43E1C">
        <w:rPr>
          <w:rFonts w:asciiTheme="minorBidi" w:hAnsiTheme="minorBidi" w:cstheme="minorBidi"/>
          <w:b/>
          <w:lang w:bidi="en-US"/>
        </w:rPr>
        <w:t>a</w:t>
      </w:r>
      <w:r w:rsidRPr="00B23E50">
        <w:rPr>
          <w:rFonts w:asciiTheme="minorBidi" w:hAnsiTheme="minorBidi" w:cstheme="minorBidi"/>
          <w:b/>
          <w:lang w:bidi="en-US"/>
        </w:rPr>
        <w:t xml:space="preserve">cceptance: </w:t>
      </w:r>
      <w:r w:rsidRPr="00B23E50">
        <w:rPr>
          <w:rFonts w:asciiTheme="minorBidi" w:hAnsiTheme="minorBidi" w:cstheme="minorBidi"/>
          <w:lang w:bidi="en-US"/>
        </w:rPr>
        <w:t xml:space="preserve">The remaining ten (10) percent of the </w:t>
      </w:r>
      <w:r w:rsidR="00667DF3">
        <w:rPr>
          <w:rFonts w:asciiTheme="minorBidi" w:hAnsiTheme="minorBidi" w:cstheme="minorBidi"/>
          <w:lang w:bidi="en-US"/>
        </w:rPr>
        <w:t>contract</w:t>
      </w:r>
      <w:r w:rsidRPr="00B23E50">
        <w:rPr>
          <w:rFonts w:asciiTheme="minorBidi" w:hAnsiTheme="minorBidi" w:cstheme="minorBidi"/>
          <w:lang w:bidi="en-US"/>
        </w:rPr>
        <w:t xml:space="preserve"> </w:t>
      </w:r>
      <w:r w:rsidR="00667DF3">
        <w:rPr>
          <w:rFonts w:asciiTheme="minorBidi" w:hAnsiTheme="minorBidi" w:cstheme="minorBidi"/>
          <w:lang w:bidi="en-US"/>
        </w:rPr>
        <w:t>price</w:t>
      </w:r>
      <w:r w:rsidRPr="00B23E50">
        <w:rPr>
          <w:rFonts w:asciiTheme="minorBidi" w:hAnsiTheme="minorBidi" w:cstheme="minorBidi"/>
          <w:lang w:bidi="en-US"/>
        </w:rPr>
        <w:t xml:space="preserve"> shall be paid to the </w:t>
      </w:r>
      <w:r w:rsidR="00732696">
        <w:rPr>
          <w:rFonts w:asciiTheme="minorBidi" w:hAnsiTheme="minorBidi" w:cstheme="minorBidi"/>
          <w:lang w:bidi="en-US"/>
        </w:rPr>
        <w:t>supplier</w:t>
      </w:r>
      <w:r w:rsidRPr="00B23E50">
        <w:rPr>
          <w:rFonts w:asciiTheme="minorBidi" w:hAnsiTheme="minorBidi" w:cstheme="minorBidi"/>
          <w:lang w:bidi="en-US"/>
        </w:rPr>
        <w:t xml:space="preserve"> within forty-five (45) </w:t>
      </w:r>
      <w:r w:rsidRPr="00B23E50">
        <w:rPr>
          <w:rFonts w:asciiTheme="minorBidi" w:hAnsiTheme="minorBidi" w:cstheme="minorBidi"/>
          <w:spacing w:val="-3"/>
          <w:lang w:bidi="en-US"/>
        </w:rPr>
        <w:t xml:space="preserve">days </w:t>
      </w:r>
      <w:r w:rsidRPr="00B23E50">
        <w:rPr>
          <w:rFonts w:asciiTheme="minorBidi" w:hAnsiTheme="minorBidi" w:cstheme="minorBidi"/>
          <w:lang w:bidi="en-US"/>
        </w:rPr>
        <w:t>after the date of the acceptance certificate for the respective delivery issued by the</w:t>
      </w:r>
      <w:r w:rsidRPr="00B23E50">
        <w:rPr>
          <w:rFonts w:asciiTheme="minorBidi" w:hAnsiTheme="minorBidi" w:cstheme="minorBidi"/>
          <w:spacing w:val="-22"/>
          <w:lang w:bidi="en-US"/>
        </w:rPr>
        <w:t xml:space="preserve"> </w:t>
      </w:r>
      <w:r w:rsidR="0062078D">
        <w:rPr>
          <w:rFonts w:asciiTheme="minorBidi" w:hAnsiTheme="minorBidi" w:cstheme="minorBidi"/>
          <w:lang w:bidi="en-US"/>
        </w:rPr>
        <w:t>purchaser</w:t>
      </w:r>
      <w:r w:rsidRPr="00B23E50">
        <w:rPr>
          <w:rFonts w:asciiTheme="minorBidi" w:hAnsiTheme="minorBidi" w:cstheme="minorBidi"/>
          <w:lang w:bidi="en-US"/>
        </w:rPr>
        <w:t>.</w:t>
      </w:r>
    </w:p>
    <w:p w14:paraId="789EE2FE" w14:textId="77777777" w:rsidR="00192510" w:rsidRPr="00B23E50" w:rsidRDefault="00192510" w:rsidP="002E58D5">
      <w:pPr>
        <w:widowControl w:val="0"/>
        <w:tabs>
          <w:tab w:val="left" w:pos="0"/>
          <w:tab w:val="left" w:pos="1381"/>
        </w:tabs>
        <w:autoSpaceDE w:val="0"/>
        <w:autoSpaceDN w:val="0"/>
        <w:spacing w:before="240" w:line="240" w:lineRule="exact"/>
        <w:ind w:left="840" w:right="317"/>
        <w:rPr>
          <w:rFonts w:asciiTheme="minorBidi" w:hAnsiTheme="minorBidi" w:cstheme="minorBidi"/>
          <w:lang w:bidi="en-US"/>
        </w:rPr>
      </w:pPr>
    </w:p>
    <w:p w14:paraId="22B23A04" w14:textId="7A8EFF50" w:rsidR="00663FB4" w:rsidRDefault="00192510" w:rsidP="002E58D5">
      <w:pPr>
        <w:widowControl w:val="0"/>
        <w:tabs>
          <w:tab w:val="left" w:pos="0"/>
        </w:tabs>
        <w:autoSpaceDE w:val="0"/>
        <w:autoSpaceDN w:val="0"/>
        <w:spacing w:before="240" w:line="240" w:lineRule="exact"/>
        <w:outlineLvl w:val="2"/>
        <w:rPr>
          <w:rFonts w:asciiTheme="minorBidi" w:hAnsiTheme="minorBidi" w:cstheme="minorBidi"/>
          <w:b/>
          <w:bCs/>
          <w:lang w:bidi="en-US"/>
        </w:rPr>
      </w:pPr>
      <w:bookmarkStart w:id="337" w:name="_Toc19856951"/>
      <w:r w:rsidRPr="00B23E50">
        <w:rPr>
          <w:rFonts w:asciiTheme="minorBidi" w:hAnsiTheme="minorBidi" w:cstheme="minorBidi"/>
          <w:b/>
          <w:bCs/>
          <w:lang w:bidi="en-US"/>
        </w:rPr>
        <w:t>GCC</w:t>
      </w:r>
      <w:r w:rsidR="00563E79">
        <w:rPr>
          <w:rFonts w:asciiTheme="minorBidi" w:hAnsiTheme="minorBidi" w:cstheme="minorBidi"/>
          <w:b/>
          <w:bCs/>
          <w:lang w:bidi="en-US"/>
        </w:rPr>
        <w:t xml:space="preserve"> clause</w:t>
      </w:r>
      <w:r w:rsidRPr="00B23E50">
        <w:rPr>
          <w:rFonts w:asciiTheme="minorBidi" w:hAnsiTheme="minorBidi" w:cstheme="minorBidi"/>
          <w:b/>
          <w:bCs/>
          <w:lang w:bidi="en-US"/>
        </w:rPr>
        <w:t xml:space="preserve"> 1</w:t>
      </w:r>
      <w:r w:rsidR="00EF189A">
        <w:rPr>
          <w:rFonts w:asciiTheme="minorBidi" w:hAnsiTheme="minorBidi" w:cstheme="minorBidi"/>
          <w:b/>
          <w:bCs/>
          <w:lang w:bidi="en-US"/>
        </w:rPr>
        <w:t>9</w:t>
      </w:r>
      <w:r w:rsidRPr="00B23E50">
        <w:rPr>
          <w:rFonts w:asciiTheme="minorBidi" w:hAnsiTheme="minorBidi" w:cstheme="minorBidi"/>
          <w:b/>
          <w:bCs/>
          <w:lang w:bidi="en-US"/>
        </w:rPr>
        <w:t>.4 – Currency of Payment</w:t>
      </w:r>
    </w:p>
    <w:p w14:paraId="2CF0C6BF" w14:textId="06BA80B8" w:rsidR="00192510" w:rsidRPr="00663FB4" w:rsidRDefault="00192510" w:rsidP="002E58D5">
      <w:pPr>
        <w:widowControl w:val="0"/>
        <w:tabs>
          <w:tab w:val="left" w:pos="0"/>
        </w:tabs>
        <w:autoSpaceDE w:val="0"/>
        <w:autoSpaceDN w:val="0"/>
        <w:spacing w:before="240" w:line="240" w:lineRule="exact"/>
        <w:outlineLvl w:val="2"/>
        <w:rPr>
          <w:rFonts w:asciiTheme="minorBidi" w:hAnsiTheme="minorBidi" w:cstheme="minorBidi"/>
          <w:b/>
          <w:bCs/>
          <w:lang w:bidi="en-US"/>
        </w:rPr>
      </w:pPr>
      <w:r w:rsidRPr="00B23E50">
        <w:rPr>
          <w:rFonts w:asciiTheme="minorBidi" w:hAnsiTheme="minorBidi" w:cstheme="minorBidi"/>
          <w:b/>
          <w:lang w:bidi="en-US"/>
        </w:rPr>
        <w:t xml:space="preserve">Payment for </w:t>
      </w:r>
      <w:r w:rsidR="00F43E1C">
        <w:rPr>
          <w:rFonts w:asciiTheme="minorBidi" w:hAnsiTheme="minorBidi" w:cstheme="minorBidi"/>
          <w:b/>
          <w:lang w:bidi="en-US"/>
        </w:rPr>
        <w:t>goods</w:t>
      </w:r>
      <w:r w:rsidRPr="00B23E50">
        <w:rPr>
          <w:rFonts w:asciiTheme="minorBidi" w:hAnsiTheme="minorBidi" w:cstheme="minorBidi"/>
          <w:b/>
          <w:lang w:bidi="en-US"/>
        </w:rPr>
        <w:t xml:space="preserve"> supplied from abroad:</w:t>
      </w:r>
    </w:p>
    <w:p w14:paraId="64257DF6" w14:textId="344C52FB" w:rsidR="00192510" w:rsidRPr="00B23E50" w:rsidRDefault="00192510" w:rsidP="002E58D5">
      <w:pPr>
        <w:widowControl w:val="0"/>
        <w:tabs>
          <w:tab w:val="left" w:pos="0"/>
        </w:tabs>
        <w:autoSpaceDE w:val="0"/>
        <w:autoSpaceDN w:val="0"/>
        <w:spacing w:before="240" w:line="240" w:lineRule="exact"/>
        <w:outlineLvl w:val="2"/>
        <w:rPr>
          <w:rFonts w:asciiTheme="minorBidi" w:hAnsiTheme="minorBidi" w:cstheme="minorBidi"/>
          <w:i/>
          <w:lang w:bidi="en-US"/>
        </w:rPr>
      </w:pPr>
      <w:r w:rsidRPr="00B23E50">
        <w:rPr>
          <w:rFonts w:asciiTheme="minorBidi" w:hAnsiTheme="minorBidi" w:cstheme="minorBidi"/>
          <w:lang w:bidi="en-US"/>
        </w:rPr>
        <w:t xml:space="preserve">Payment of foreign currency portion shall be made in </w:t>
      </w:r>
      <w:r w:rsidRPr="0031555A">
        <w:rPr>
          <w:rFonts w:asciiTheme="minorBidi" w:hAnsiTheme="minorBidi" w:cstheme="minorBidi"/>
          <w:i/>
          <w:color w:val="FF0000"/>
          <w:lang w:bidi="en-US"/>
        </w:rPr>
        <w:t xml:space="preserve">[currency of the </w:t>
      </w:r>
      <w:r w:rsidR="00667DF3">
        <w:rPr>
          <w:rFonts w:asciiTheme="minorBidi" w:hAnsiTheme="minorBidi" w:cstheme="minorBidi"/>
          <w:i/>
          <w:color w:val="FF0000"/>
          <w:lang w:bidi="en-US"/>
        </w:rPr>
        <w:t>contract</w:t>
      </w:r>
      <w:r w:rsidRPr="0031555A">
        <w:rPr>
          <w:rFonts w:asciiTheme="minorBidi" w:hAnsiTheme="minorBidi" w:cstheme="minorBidi"/>
          <w:i/>
          <w:color w:val="FF0000"/>
          <w:lang w:bidi="en-US"/>
        </w:rPr>
        <w:t xml:space="preserve"> </w:t>
      </w:r>
      <w:r w:rsidR="00667DF3">
        <w:rPr>
          <w:rFonts w:asciiTheme="minorBidi" w:hAnsiTheme="minorBidi" w:cstheme="minorBidi"/>
          <w:i/>
          <w:color w:val="FF0000"/>
          <w:lang w:bidi="en-US"/>
        </w:rPr>
        <w:t>price</w:t>
      </w:r>
      <w:r w:rsidRPr="0031555A">
        <w:rPr>
          <w:rFonts w:asciiTheme="minorBidi" w:hAnsiTheme="minorBidi" w:cstheme="minorBidi"/>
          <w:i/>
          <w:color w:val="FF0000"/>
          <w:lang w:bidi="en-US"/>
        </w:rPr>
        <w:t>]</w:t>
      </w:r>
    </w:p>
    <w:p w14:paraId="730B74A0" w14:textId="304BD706" w:rsidR="00192510" w:rsidRPr="00663FB4" w:rsidRDefault="00192510" w:rsidP="002E58D5">
      <w:pPr>
        <w:widowControl w:val="0"/>
        <w:tabs>
          <w:tab w:val="left" w:pos="0"/>
        </w:tabs>
        <w:autoSpaceDE w:val="0"/>
        <w:autoSpaceDN w:val="0"/>
        <w:spacing w:before="240" w:line="240" w:lineRule="exact"/>
        <w:outlineLvl w:val="2"/>
        <w:rPr>
          <w:rFonts w:asciiTheme="minorBidi" w:hAnsiTheme="minorBidi" w:cstheme="minorBidi"/>
          <w:b/>
          <w:bCs/>
          <w:i/>
          <w:lang w:bidi="en-US"/>
        </w:rPr>
      </w:pPr>
      <w:r w:rsidRPr="00B23E50">
        <w:rPr>
          <w:rFonts w:asciiTheme="minorBidi" w:hAnsiTheme="minorBidi" w:cstheme="minorBidi"/>
          <w:lang w:bidi="en-US"/>
        </w:rPr>
        <w:t>Payment of local currency portion shall be made in</w:t>
      </w:r>
      <w:r w:rsidR="009C6989">
        <w:rPr>
          <w:rFonts w:asciiTheme="minorBidi" w:hAnsiTheme="minorBidi" w:cstheme="minorBidi"/>
          <w:lang w:bidi="en-US"/>
        </w:rPr>
        <w:t xml:space="preserve"> </w:t>
      </w:r>
      <w:r w:rsidRPr="0031555A">
        <w:rPr>
          <w:rFonts w:asciiTheme="minorBidi" w:hAnsiTheme="minorBidi" w:cstheme="minorBidi"/>
          <w:i/>
          <w:color w:val="FF0000"/>
          <w:lang w:bidi="en-US"/>
        </w:rPr>
        <w:t>[currency]</w:t>
      </w:r>
      <w:r w:rsidRPr="00B23E50">
        <w:rPr>
          <w:rFonts w:asciiTheme="minorBidi" w:hAnsiTheme="minorBidi" w:cstheme="minorBidi"/>
          <w:i/>
          <w:lang w:bidi="en-US"/>
        </w:rPr>
        <w:t xml:space="preserve"> </w:t>
      </w:r>
      <w:r w:rsidRPr="00B23E50">
        <w:rPr>
          <w:rFonts w:asciiTheme="minorBidi" w:hAnsiTheme="minorBidi" w:cstheme="minorBidi"/>
          <w:lang w:bidi="en-US"/>
        </w:rPr>
        <w:t xml:space="preserve">within thirty (30) days of presentation of claim supported by a certificate from the </w:t>
      </w:r>
      <w:r w:rsidR="0062078D">
        <w:rPr>
          <w:rFonts w:asciiTheme="minorBidi" w:hAnsiTheme="minorBidi" w:cstheme="minorBidi"/>
          <w:lang w:bidi="en-US"/>
        </w:rPr>
        <w:t>purchaser</w:t>
      </w:r>
      <w:r w:rsidRPr="00B23E50">
        <w:rPr>
          <w:rFonts w:asciiTheme="minorBidi" w:hAnsiTheme="minorBidi" w:cstheme="minorBidi"/>
          <w:lang w:bidi="en-US"/>
        </w:rPr>
        <w:t xml:space="preserve"> declaring that the </w:t>
      </w:r>
      <w:r w:rsidR="0062078D">
        <w:rPr>
          <w:rFonts w:asciiTheme="minorBidi" w:hAnsiTheme="minorBidi" w:cstheme="minorBidi"/>
          <w:lang w:bidi="en-US"/>
        </w:rPr>
        <w:t>goods</w:t>
      </w:r>
      <w:r w:rsidRPr="00B23E50">
        <w:rPr>
          <w:rFonts w:asciiTheme="minorBidi" w:hAnsiTheme="minorBidi" w:cstheme="minorBidi"/>
          <w:lang w:bidi="en-US"/>
        </w:rPr>
        <w:t xml:space="preserve"> have been delivered and that all other contracted </w:t>
      </w:r>
      <w:r w:rsidR="0062078D">
        <w:rPr>
          <w:rFonts w:asciiTheme="minorBidi" w:hAnsiTheme="minorBidi" w:cstheme="minorBidi"/>
          <w:lang w:bidi="en-US"/>
        </w:rPr>
        <w:t>services</w:t>
      </w:r>
      <w:r w:rsidRPr="00B23E50">
        <w:rPr>
          <w:rFonts w:asciiTheme="minorBidi" w:hAnsiTheme="minorBidi" w:cstheme="minorBidi"/>
          <w:lang w:bidi="en-US"/>
        </w:rPr>
        <w:t xml:space="preserve"> have been performed</w:t>
      </w:r>
    </w:p>
    <w:p w14:paraId="19860C59" w14:textId="6BC52CB1" w:rsidR="00192510" w:rsidRPr="00B23E50" w:rsidRDefault="00192510" w:rsidP="002E58D5">
      <w:pPr>
        <w:widowControl w:val="0"/>
        <w:tabs>
          <w:tab w:val="left" w:pos="0"/>
        </w:tabs>
        <w:suppressAutoHyphens/>
        <w:autoSpaceDE w:val="0"/>
        <w:autoSpaceDN w:val="0"/>
        <w:spacing w:before="240" w:line="240" w:lineRule="exact"/>
        <w:rPr>
          <w:rFonts w:asciiTheme="minorBidi" w:hAnsiTheme="minorBidi" w:cstheme="minorBidi"/>
          <w:lang w:bidi="en-US"/>
        </w:rPr>
      </w:pPr>
      <w:r w:rsidRPr="00B23E50">
        <w:rPr>
          <w:rFonts w:asciiTheme="minorBidi" w:hAnsiTheme="minorBidi" w:cstheme="minorBidi"/>
          <w:b/>
          <w:lang w:bidi="en-US"/>
        </w:rPr>
        <w:t xml:space="preserve">Payment for </w:t>
      </w:r>
      <w:r w:rsidR="00F43E1C">
        <w:rPr>
          <w:rFonts w:asciiTheme="minorBidi" w:hAnsiTheme="minorBidi" w:cstheme="minorBidi"/>
          <w:b/>
          <w:lang w:bidi="en-US"/>
        </w:rPr>
        <w:t>goods</w:t>
      </w:r>
      <w:r w:rsidRPr="00B23E50">
        <w:rPr>
          <w:rFonts w:asciiTheme="minorBidi" w:hAnsiTheme="minorBidi" w:cstheme="minorBidi"/>
          <w:b/>
          <w:lang w:bidi="en-US"/>
        </w:rPr>
        <w:t xml:space="preserve"> and </w:t>
      </w:r>
      <w:r w:rsidR="00F43E1C">
        <w:rPr>
          <w:rFonts w:asciiTheme="minorBidi" w:hAnsiTheme="minorBidi" w:cstheme="minorBidi"/>
          <w:b/>
          <w:lang w:bidi="en-US"/>
        </w:rPr>
        <w:t>s</w:t>
      </w:r>
      <w:r w:rsidRPr="00B23E50">
        <w:rPr>
          <w:rFonts w:asciiTheme="minorBidi" w:hAnsiTheme="minorBidi" w:cstheme="minorBidi"/>
          <w:b/>
          <w:lang w:bidi="en-US"/>
        </w:rPr>
        <w:t xml:space="preserve">ervices supplied from within the </w:t>
      </w:r>
      <w:r w:rsidR="0062078D">
        <w:rPr>
          <w:rFonts w:asciiTheme="minorBidi" w:hAnsiTheme="minorBidi" w:cstheme="minorBidi"/>
          <w:b/>
          <w:lang w:bidi="en-US"/>
        </w:rPr>
        <w:t>purchaser</w:t>
      </w:r>
      <w:r w:rsidRPr="00B23E50">
        <w:rPr>
          <w:rFonts w:asciiTheme="minorBidi" w:hAnsiTheme="minorBidi" w:cstheme="minorBidi"/>
          <w:b/>
          <w:lang w:bidi="en-US"/>
        </w:rPr>
        <w:t xml:space="preserve">’s </w:t>
      </w:r>
      <w:r w:rsidR="0062078D">
        <w:rPr>
          <w:rFonts w:asciiTheme="minorBidi" w:hAnsiTheme="minorBidi" w:cstheme="minorBidi"/>
          <w:b/>
          <w:lang w:bidi="en-US"/>
        </w:rPr>
        <w:t>country</w:t>
      </w:r>
      <w:r w:rsidRPr="00B23E50">
        <w:rPr>
          <w:rFonts w:asciiTheme="minorBidi" w:hAnsiTheme="minorBidi" w:cstheme="minorBidi"/>
          <w:b/>
          <w:lang w:bidi="en-US"/>
        </w:rPr>
        <w:t>:</w:t>
      </w:r>
    </w:p>
    <w:p w14:paraId="46946D4D" w14:textId="3759B9A7" w:rsidR="00192510" w:rsidRPr="00B23E50" w:rsidRDefault="00192510" w:rsidP="002E58D5">
      <w:pPr>
        <w:widowControl w:val="0"/>
        <w:tabs>
          <w:tab w:val="left" w:pos="0"/>
        </w:tabs>
        <w:autoSpaceDE w:val="0"/>
        <w:autoSpaceDN w:val="0"/>
        <w:spacing w:before="240" w:line="240" w:lineRule="exact"/>
        <w:outlineLvl w:val="2"/>
        <w:rPr>
          <w:rFonts w:asciiTheme="minorBidi" w:hAnsiTheme="minorBidi" w:cstheme="minorBidi"/>
          <w:lang w:bidi="en-US"/>
        </w:rPr>
      </w:pPr>
      <w:r w:rsidRPr="00B23E50">
        <w:rPr>
          <w:rFonts w:asciiTheme="minorBidi" w:hAnsiTheme="minorBidi" w:cstheme="minorBidi"/>
          <w:lang w:bidi="en-US"/>
        </w:rPr>
        <w:t xml:space="preserve">Payment for </w:t>
      </w:r>
      <w:r w:rsidR="0062078D">
        <w:rPr>
          <w:rFonts w:asciiTheme="minorBidi" w:hAnsiTheme="minorBidi" w:cstheme="minorBidi"/>
          <w:lang w:bidi="en-US"/>
        </w:rPr>
        <w:t>goods</w:t>
      </w:r>
      <w:r w:rsidRPr="00B23E50">
        <w:rPr>
          <w:rFonts w:asciiTheme="minorBidi" w:hAnsiTheme="minorBidi" w:cstheme="minorBidi"/>
          <w:lang w:bidi="en-US"/>
        </w:rPr>
        <w:t xml:space="preserve"> and </w:t>
      </w:r>
      <w:r w:rsidR="0062078D">
        <w:rPr>
          <w:rFonts w:asciiTheme="minorBidi" w:hAnsiTheme="minorBidi" w:cstheme="minorBidi"/>
          <w:lang w:bidi="en-US"/>
        </w:rPr>
        <w:t>services</w:t>
      </w:r>
      <w:r w:rsidRPr="00B23E50">
        <w:rPr>
          <w:rFonts w:asciiTheme="minorBidi" w:hAnsiTheme="minorBidi" w:cstheme="minorBidi"/>
          <w:lang w:bidi="en-US"/>
        </w:rPr>
        <w:t xml:space="preserve"> supplied from within the </w:t>
      </w:r>
      <w:r w:rsidR="0062078D">
        <w:rPr>
          <w:rFonts w:asciiTheme="minorBidi" w:hAnsiTheme="minorBidi" w:cstheme="minorBidi"/>
          <w:lang w:bidi="en-US"/>
        </w:rPr>
        <w:t>purchaser</w:t>
      </w:r>
      <w:r w:rsidRPr="00B23E50">
        <w:rPr>
          <w:rFonts w:asciiTheme="minorBidi" w:hAnsiTheme="minorBidi" w:cstheme="minorBidi"/>
          <w:lang w:bidi="en-US"/>
        </w:rPr>
        <w:t xml:space="preserve">’s </w:t>
      </w:r>
      <w:r w:rsidR="0062078D">
        <w:rPr>
          <w:rFonts w:asciiTheme="minorBidi" w:hAnsiTheme="minorBidi" w:cstheme="minorBidi"/>
          <w:lang w:bidi="en-US"/>
        </w:rPr>
        <w:t>country</w:t>
      </w:r>
      <w:r w:rsidRPr="00B23E50">
        <w:rPr>
          <w:rFonts w:asciiTheme="minorBidi" w:hAnsiTheme="minorBidi" w:cstheme="minorBidi"/>
          <w:lang w:bidi="en-US"/>
        </w:rPr>
        <w:t xml:space="preserve"> shall be made in </w:t>
      </w:r>
      <w:r w:rsidRPr="0031555A">
        <w:rPr>
          <w:rFonts w:asciiTheme="minorBidi" w:hAnsiTheme="minorBidi" w:cstheme="minorBidi"/>
          <w:i/>
          <w:color w:val="FF0000"/>
          <w:lang w:bidi="en-US"/>
        </w:rPr>
        <w:t>[currency]</w:t>
      </w:r>
      <w:r w:rsidR="009C6989">
        <w:rPr>
          <w:rFonts w:asciiTheme="minorBidi" w:hAnsiTheme="minorBidi" w:cstheme="minorBidi"/>
          <w:lang w:bidi="en-US"/>
        </w:rPr>
        <w:t>.</w:t>
      </w:r>
    </w:p>
    <w:p w14:paraId="4731FAF0" w14:textId="77777777" w:rsidR="00192510" w:rsidRPr="00B23E50" w:rsidRDefault="00192510" w:rsidP="002E58D5">
      <w:pPr>
        <w:widowControl w:val="0"/>
        <w:tabs>
          <w:tab w:val="left" w:pos="0"/>
        </w:tabs>
        <w:autoSpaceDE w:val="0"/>
        <w:autoSpaceDN w:val="0"/>
        <w:spacing w:before="240" w:line="240" w:lineRule="exact"/>
        <w:outlineLvl w:val="2"/>
        <w:rPr>
          <w:rFonts w:asciiTheme="minorBidi" w:hAnsiTheme="minorBidi" w:cstheme="minorBidi"/>
          <w:lang w:bidi="en-US"/>
        </w:rPr>
      </w:pPr>
    </w:p>
    <w:p w14:paraId="6374AC77" w14:textId="64F1A12D" w:rsidR="00192510" w:rsidRPr="00B23E50" w:rsidRDefault="00192510" w:rsidP="002E58D5">
      <w:pPr>
        <w:widowControl w:val="0"/>
        <w:tabs>
          <w:tab w:val="left" w:pos="0"/>
        </w:tabs>
        <w:autoSpaceDE w:val="0"/>
        <w:autoSpaceDN w:val="0"/>
        <w:spacing w:before="240" w:line="240" w:lineRule="exact"/>
        <w:outlineLvl w:val="2"/>
        <w:rPr>
          <w:rFonts w:asciiTheme="minorBidi" w:hAnsiTheme="minorBidi" w:cstheme="minorBidi"/>
          <w:b/>
          <w:bCs/>
          <w:lang w:bidi="en-US"/>
        </w:rPr>
      </w:pPr>
      <w:r w:rsidRPr="00B23E50">
        <w:rPr>
          <w:rFonts w:asciiTheme="minorBidi" w:hAnsiTheme="minorBidi" w:cstheme="minorBidi"/>
          <w:b/>
          <w:bCs/>
          <w:lang w:bidi="en-US"/>
        </w:rPr>
        <w:t>GCC</w:t>
      </w:r>
      <w:r w:rsidR="00563E79">
        <w:rPr>
          <w:rFonts w:asciiTheme="minorBidi" w:hAnsiTheme="minorBidi" w:cstheme="minorBidi"/>
          <w:b/>
          <w:bCs/>
          <w:lang w:bidi="en-US"/>
        </w:rPr>
        <w:t xml:space="preserve"> clause</w:t>
      </w:r>
      <w:r w:rsidRPr="00B23E50">
        <w:rPr>
          <w:rFonts w:asciiTheme="minorBidi" w:hAnsiTheme="minorBidi" w:cstheme="minorBidi"/>
          <w:b/>
          <w:bCs/>
          <w:lang w:bidi="en-US"/>
        </w:rPr>
        <w:t xml:space="preserve"> </w:t>
      </w:r>
      <w:r w:rsidR="00EF189A">
        <w:rPr>
          <w:rFonts w:asciiTheme="minorBidi" w:hAnsiTheme="minorBidi" w:cstheme="minorBidi"/>
          <w:b/>
          <w:bCs/>
          <w:lang w:bidi="en-US"/>
        </w:rPr>
        <w:t>20</w:t>
      </w:r>
      <w:r w:rsidRPr="00B23E50">
        <w:rPr>
          <w:rFonts w:asciiTheme="minorBidi" w:hAnsiTheme="minorBidi" w:cstheme="minorBidi"/>
          <w:b/>
          <w:bCs/>
          <w:lang w:bidi="en-US"/>
        </w:rPr>
        <w:t>.1 Price Adjustments</w:t>
      </w:r>
    </w:p>
    <w:p w14:paraId="0E0944EC" w14:textId="6B6C28D8" w:rsidR="00192510" w:rsidRPr="00B23E50" w:rsidRDefault="00192510" w:rsidP="002E58D5">
      <w:pPr>
        <w:widowControl w:val="0"/>
        <w:tabs>
          <w:tab w:val="left" w:pos="0"/>
          <w:tab w:val="right" w:pos="7164"/>
        </w:tabs>
        <w:autoSpaceDE w:val="0"/>
        <w:autoSpaceDN w:val="0"/>
        <w:spacing w:before="240" w:line="240" w:lineRule="exact"/>
        <w:rPr>
          <w:rFonts w:asciiTheme="minorBidi" w:hAnsiTheme="minorBidi" w:cstheme="minorBidi"/>
          <w:lang w:bidi="en-US"/>
        </w:rPr>
      </w:pPr>
      <w:r w:rsidRPr="00B23E50">
        <w:rPr>
          <w:rFonts w:asciiTheme="minorBidi" w:hAnsiTheme="minorBidi" w:cstheme="minorBidi"/>
          <w:lang w:bidi="en-US"/>
        </w:rPr>
        <w:t xml:space="preserve">The prices charged for the </w:t>
      </w:r>
      <w:r w:rsidR="0062078D">
        <w:rPr>
          <w:rFonts w:asciiTheme="minorBidi" w:hAnsiTheme="minorBidi" w:cstheme="minorBidi"/>
          <w:lang w:bidi="en-US"/>
        </w:rPr>
        <w:t>goods</w:t>
      </w:r>
      <w:r w:rsidRPr="00B23E50">
        <w:rPr>
          <w:rFonts w:asciiTheme="minorBidi" w:hAnsiTheme="minorBidi" w:cstheme="minorBidi"/>
          <w:lang w:bidi="en-US"/>
        </w:rPr>
        <w:t xml:space="preserve"> supplied and the related </w:t>
      </w:r>
      <w:r w:rsidR="0062078D">
        <w:rPr>
          <w:rFonts w:asciiTheme="minorBidi" w:hAnsiTheme="minorBidi" w:cstheme="minorBidi"/>
          <w:lang w:bidi="en-US"/>
        </w:rPr>
        <w:t>services</w:t>
      </w:r>
      <w:r w:rsidRPr="00B23E50">
        <w:rPr>
          <w:rFonts w:asciiTheme="minorBidi" w:hAnsiTheme="minorBidi" w:cstheme="minorBidi"/>
          <w:lang w:bidi="en-US"/>
        </w:rPr>
        <w:t xml:space="preserve"> performed </w:t>
      </w:r>
      <w:r w:rsidRPr="00563E79">
        <w:rPr>
          <w:rFonts w:asciiTheme="minorBidi" w:hAnsiTheme="minorBidi" w:cstheme="minorBidi"/>
          <w:i/>
          <w:iCs/>
          <w:color w:val="FF0000"/>
          <w:lang w:bidi="en-US"/>
        </w:rPr>
        <w:t>[insert “shall” or “shall not,” as appropriate]</w:t>
      </w:r>
      <w:r w:rsidRPr="00B23E50">
        <w:rPr>
          <w:rFonts w:asciiTheme="minorBidi" w:hAnsiTheme="minorBidi" w:cstheme="minorBidi"/>
          <w:lang w:bidi="en-US"/>
        </w:rPr>
        <w:t xml:space="preserve"> be adjustable.</w:t>
      </w:r>
    </w:p>
    <w:p w14:paraId="14A5D699" w14:textId="77777777" w:rsidR="00192510" w:rsidRPr="00B23E50" w:rsidRDefault="00192510" w:rsidP="002E58D5">
      <w:pPr>
        <w:widowControl w:val="0"/>
        <w:tabs>
          <w:tab w:val="left" w:pos="0"/>
        </w:tabs>
        <w:autoSpaceDE w:val="0"/>
        <w:autoSpaceDN w:val="0"/>
        <w:spacing w:before="240" w:line="240" w:lineRule="exact"/>
        <w:outlineLvl w:val="2"/>
        <w:rPr>
          <w:rFonts w:asciiTheme="minorBidi" w:hAnsiTheme="minorBidi" w:cstheme="minorBidi"/>
          <w:b/>
          <w:bCs/>
          <w:i/>
          <w:iCs/>
          <w:lang w:bidi="en-US"/>
        </w:rPr>
      </w:pPr>
      <w:r w:rsidRPr="009C6989">
        <w:rPr>
          <w:rFonts w:asciiTheme="minorBidi" w:hAnsiTheme="minorBidi" w:cstheme="minorBidi"/>
          <w:lang w:bidi="en-US"/>
        </w:rPr>
        <w:t>If prices are adjustable, the following method shall be used to calculate the price adjustment</w:t>
      </w:r>
      <w:r w:rsidRPr="00B23E50">
        <w:rPr>
          <w:rFonts w:asciiTheme="minorBidi" w:hAnsiTheme="minorBidi" w:cstheme="minorBidi"/>
          <w:b/>
          <w:bCs/>
          <w:lang w:bidi="en-US"/>
        </w:rPr>
        <w:t xml:space="preserve"> </w:t>
      </w:r>
      <w:r w:rsidRPr="00563E79">
        <w:rPr>
          <w:rFonts w:asciiTheme="minorBidi" w:hAnsiTheme="minorBidi" w:cstheme="minorBidi"/>
          <w:i/>
          <w:iCs/>
          <w:color w:val="FF0000"/>
          <w:lang w:bidi="en-US"/>
        </w:rPr>
        <w:t>[see attachment to these SCC for a sample Price Adjustment Formula]</w:t>
      </w:r>
    </w:p>
    <w:p w14:paraId="39265C49" w14:textId="77777777" w:rsidR="00192510" w:rsidRPr="00B23E50" w:rsidRDefault="00192510" w:rsidP="002E58D5">
      <w:pPr>
        <w:widowControl w:val="0"/>
        <w:tabs>
          <w:tab w:val="left" w:pos="0"/>
        </w:tabs>
        <w:autoSpaceDE w:val="0"/>
        <w:autoSpaceDN w:val="0"/>
        <w:spacing w:before="240" w:line="240" w:lineRule="exact"/>
        <w:outlineLvl w:val="2"/>
        <w:rPr>
          <w:rFonts w:asciiTheme="minorBidi" w:hAnsiTheme="minorBidi" w:cstheme="minorBidi"/>
          <w:b/>
          <w:bCs/>
          <w:lang w:bidi="en-US"/>
        </w:rPr>
      </w:pPr>
    </w:p>
    <w:p w14:paraId="0FAF38E9" w14:textId="226A152B" w:rsidR="00192510" w:rsidRPr="00B23E50" w:rsidRDefault="00563E79" w:rsidP="002E58D5">
      <w:pPr>
        <w:widowControl w:val="0"/>
        <w:tabs>
          <w:tab w:val="left" w:pos="0"/>
        </w:tabs>
        <w:autoSpaceDE w:val="0"/>
        <w:autoSpaceDN w:val="0"/>
        <w:spacing w:before="240" w:line="240" w:lineRule="exact"/>
        <w:outlineLvl w:val="2"/>
        <w:rPr>
          <w:rFonts w:asciiTheme="minorBidi" w:hAnsiTheme="minorBidi" w:cstheme="minorBidi"/>
          <w:b/>
          <w:bCs/>
          <w:lang w:bidi="en-US"/>
        </w:rPr>
      </w:pPr>
      <w:r>
        <w:rPr>
          <w:rFonts w:asciiTheme="minorBidi" w:hAnsiTheme="minorBidi" w:cstheme="minorBidi"/>
          <w:b/>
          <w:bCs/>
          <w:lang w:bidi="en-US"/>
        </w:rPr>
        <w:t>GCC c</w:t>
      </w:r>
      <w:r w:rsidR="00192510" w:rsidRPr="00B23E50">
        <w:rPr>
          <w:rFonts w:asciiTheme="minorBidi" w:hAnsiTheme="minorBidi" w:cstheme="minorBidi"/>
          <w:b/>
          <w:bCs/>
          <w:lang w:bidi="en-US"/>
        </w:rPr>
        <w:t>lause 2</w:t>
      </w:r>
      <w:r w:rsidR="00EF189A">
        <w:rPr>
          <w:rFonts w:asciiTheme="minorBidi" w:hAnsiTheme="minorBidi" w:cstheme="minorBidi"/>
          <w:b/>
          <w:bCs/>
          <w:lang w:bidi="en-US"/>
        </w:rPr>
        <w:t>6</w:t>
      </w:r>
      <w:r w:rsidR="00192510" w:rsidRPr="00B23E50">
        <w:rPr>
          <w:rFonts w:asciiTheme="minorBidi" w:hAnsiTheme="minorBidi" w:cstheme="minorBidi"/>
          <w:b/>
          <w:bCs/>
          <w:lang w:bidi="en-US"/>
        </w:rPr>
        <w:t>.1 - Liquidated Damages</w:t>
      </w:r>
      <w:bookmarkEnd w:id="337"/>
    </w:p>
    <w:p w14:paraId="5026F4B2" w14:textId="4BF3F6D8" w:rsidR="00192510" w:rsidRPr="00B23E50" w:rsidRDefault="00192510" w:rsidP="002E58D5">
      <w:pPr>
        <w:widowControl w:val="0"/>
        <w:tabs>
          <w:tab w:val="left" w:pos="0"/>
          <w:tab w:val="left" w:pos="5635"/>
          <w:tab w:val="left" w:pos="6310"/>
        </w:tabs>
        <w:autoSpaceDE w:val="0"/>
        <w:autoSpaceDN w:val="0"/>
        <w:spacing w:before="240" w:line="240" w:lineRule="exact"/>
        <w:rPr>
          <w:rFonts w:asciiTheme="minorBidi" w:hAnsiTheme="minorBidi" w:cstheme="minorBidi"/>
          <w:lang w:bidi="en-US"/>
        </w:rPr>
      </w:pPr>
      <w:r w:rsidRPr="00B23E50">
        <w:rPr>
          <w:rFonts w:asciiTheme="minorBidi" w:hAnsiTheme="minorBidi" w:cstheme="minorBidi"/>
          <w:lang w:bidi="en-US"/>
        </w:rPr>
        <w:t>The applicable rate for liquidated</w:t>
      </w:r>
      <w:r w:rsidRPr="00B23E50">
        <w:rPr>
          <w:rFonts w:asciiTheme="minorBidi" w:hAnsiTheme="minorBidi" w:cstheme="minorBidi"/>
          <w:spacing w:val="32"/>
          <w:lang w:bidi="en-US"/>
        </w:rPr>
        <w:t xml:space="preserve"> </w:t>
      </w:r>
      <w:r w:rsidRPr="00B23E50">
        <w:rPr>
          <w:rFonts w:asciiTheme="minorBidi" w:hAnsiTheme="minorBidi" w:cstheme="minorBidi"/>
          <w:lang w:bidi="en-US"/>
        </w:rPr>
        <w:t>damages</w:t>
      </w:r>
      <w:r w:rsidRPr="00B23E50">
        <w:rPr>
          <w:rFonts w:asciiTheme="minorBidi" w:hAnsiTheme="minorBidi" w:cstheme="minorBidi"/>
          <w:spacing w:val="7"/>
          <w:lang w:bidi="en-US"/>
        </w:rPr>
        <w:t xml:space="preserve"> </w:t>
      </w:r>
      <w:r w:rsidRPr="00B23E50">
        <w:rPr>
          <w:rFonts w:asciiTheme="minorBidi" w:hAnsiTheme="minorBidi" w:cstheme="minorBidi"/>
          <w:lang w:bidi="en-US"/>
        </w:rPr>
        <w:t>is</w:t>
      </w:r>
      <w:r w:rsidR="009C6989">
        <w:rPr>
          <w:rFonts w:asciiTheme="minorBidi" w:hAnsiTheme="minorBidi" w:cstheme="minorBidi"/>
          <w:lang w:bidi="en-US"/>
        </w:rPr>
        <w:t xml:space="preserve"> </w:t>
      </w:r>
      <w:r w:rsidR="009C6989" w:rsidRPr="009C6989">
        <w:rPr>
          <w:rFonts w:asciiTheme="minorBidi" w:hAnsiTheme="minorBidi" w:cstheme="minorBidi"/>
          <w:i/>
          <w:iCs/>
          <w:color w:val="FF0000"/>
          <w:lang w:bidi="en-US"/>
        </w:rPr>
        <w:t>[insert percentage]</w:t>
      </w:r>
      <w:r w:rsidR="009C6989" w:rsidRPr="009C6989">
        <w:rPr>
          <w:rFonts w:asciiTheme="minorBidi" w:hAnsiTheme="minorBidi" w:cstheme="minorBidi"/>
          <w:color w:val="FF0000"/>
          <w:lang w:bidi="en-US"/>
        </w:rPr>
        <w:t xml:space="preserve"> </w:t>
      </w:r>
      <w:r w:rsidRPr="00B23E50">
        <w:rPr>
          <w:rFonts w:asciiTheme="minorBidi" w:hAnsiTheme="minorBidi" w:cstheme="minorBidi"/>
          <w:lang w:bidi="en-US"/>
        </w:rPr>
        <w:t>percent per week or part thereof. The maximum deduction for liquidated</w:t>
      </w:r>
      <w:r w:rsidRPr="00B23E50">
        <w:rPr>
          <w:rFonts w:asciiTheme="minorBidi" w:hAnsiTheme="minorBidi" w:cstheme="minorBidi"/>
          <w:spacing w:val="-5"/>
          <w:lang w:bidi="en-US"/>
        </w:rPr>
        <w:t xml:space="preserve"> </w:t>
      </w:r>
      <w:r w:rsidRPr="00B23E50">
        <w:rPr>
          <w:rFonts w:asciiTheme="minorBidi" w:hAnsiTheme="minorBidi" w:cstheme="minorBidi"/>
          <w:lang w:bidi="en-US"/>
        </w:rPr>
        <w:t>damages</w:t>
      </w:r>
      <w:r w:rsidRPr="00B23E50">
        <w:rPr>
          <w:rFonts w:asciiTheme="minorBidi" w:hAnsiTheme="minorBidi" w:cstheme="minorBidi"/>
          <w:spacing w:val="-2"/>
          <w:lang w:bidi="en-US"/>
        </w:rPr>
        <w:t xml:space="preserve"> </w:t>
      </w:r>
      <w:r w:rsidRPr="00B23E50">
        <w:rPr>
          <w:rFonts w:asciiTheme="minorBidi" w:hAnsiTheme="minorBidi" w:cstheme="minorBidi"/>
          <w:lang w:bidi="en-US"/>
        </w:rPr>
        <w:t>is</w:t>
      </w:r>
      <w:r w:rsidR="009C6989">
        <w:rPr>
          <w:rFonts w:asciiTheme="minorBidi" w:hAnsiTheme="minorBidi" w:cstheme="minorBidi"/>
          <w:lang w:bidi="en-US"/>
        </w:rPr>
        <w:t xml:space="preserve"> </w:t>
      </w:r>
      <w:r w:rsidR="009C6989" w:rsidRPr="009C6989">
        <w:rPr>
          <w:rFonts w:asciiTheme="minorBidi" w:hAnsiTheme="minorBidi" w:cstheme="minorBidi"/>
          <w:i/>
          <w:iCs/>
          <w:color w:val="FF0000"/>
          <w:lang w:bidi="en-US"/>
        </w:rPr>
        <w:t>[insert percentage]</w:t>
      </w:r>
      <w:r w:rsidR="009C6989" w:rsidRPr="009C6989">
        <w:rPr>
          <w:rFonts w:asciiTheme="minorBidi" w:hAnsiTheme="minorBidi" w:cstheme="minorBidi"/>
          <w:color w:val="FF0000"/>
          <w:lang w:bidi="en-US"/>
        </w:rPr>
        <w:t xml:space="preserve"> </w:t>
      </w:r>
      <w:r w:rsidRPr="00B23E50">
        <w:rPr>
          <w:rFonts w:asciiTheme="minorBidi" w:hAnsiTheme="minorBidi" w:cstheme="minorBidi"/>
          <w:lang w:bidi="en-US"/>
        </w:rPr>
        <w:t>percent.</w:t>
      </w:r>
    </w:p>
    <w:p w14:paraId="01863765" w14:textId="708C6651" w:rsidR="00192510" w:rsidRPr="001B5FF9" w:rsidRDefault="00192510" w:rsidP="002E58D5">
      <w:pPr>
        <w:widowControl w:val="0"/>
        <w:tabs>
          <w:tab w:val="left" w:pos="0"/>
        </w:tabs>
        <w:autoSpaceDE w:val="0"/>
        <w:autoSpaceDN w:val="0"/>
        <w:spacing w:before="240" w:line="240" w:lineRule="exact"/>
        <w:rPr>
          <w:rFonts w:asciiTheme="minorBidi" w:hAnsiTheme="minorBidi" w:cstheme="minorBidi"/>
          <w:i/>
          <w:color w:val="FF0000"/>
          <w:lang w:bidi="en-US"/>
        </w:rPr>
      </w:pPr>
      <w:r w:rsidRPr="001B5FF9">
        <w:rPr>
          <w:rFonts w:asciiTheme="minorBidi" w:hAnsiTheme="minorBidi" w:cstheme="minorBidi"/>
          <w:i/>
          <w:color w:val="FF0000"/>
          <w:lang w:bidi="en-US"/>
        </w:rPr>
        <w:t xml:space="preserve">[Applicable rate should not exceed one-half (0.5) percent per week, and the maximum should not exceed ten percent (10%) of the </w:t>
      </w:r>
      <w:r w:rsidR="00667DF3">
        <w:rPr>
          <w:rFonts w:asciiTheme="minorBidi" w:hAnsiTheme="minorBidi" w:cstheme="minorBidi"/>
          <w:i/>
          <w:color w:val="FF0000"/>
          <w:lang w:bidi="en-US"/>
        </w:rPr>
        <w:t>contract</w:t>
      </w:r>
      <w:r w:rsidRPr="001B5FF9">
        <w:rPr>
          <w:rFonts w:asciiTheme="minorBidi" w:hAnsiTheme="minorBidi" w:cstheme="minorBidi"/>
          <w:i/>
          <w:color w:val="FF0000"/>
          <w:spacing w:val="-3"/>
          <w:lang w:bidi="en-US"/>
        </w:rPr>
        <w:t xml:space="preserve"> </w:t>
      </w:r>
      <w:r w:rsidR="00667DF3">
        <w:rPr>
          <w:rFonts w:asciiTheme="minorBidi" w:hAnsiTheme="minorBidi" w:cstheme="minorBidi"/>
          <w:i/>
          <w:color w:val="FF0000"/>
          <w:lang w:bidi="en-US"/>
        </w:rPr>
        <w:t>price</w:t>
      </w:r>
      <w:r w:rsidRPr="001B5FF9">
        <w:rPr>
          <w:rFonts w:asciiTheme="minorBidi" w:hAnsiTheme="minorBidi" w:cstheme="minorBidi"/>
          <w:i/>
          <w:color w:val="FF0000"/>
          <w:lang w:bidi="en-US"/>
        </w:rPr>
        <w:t>.]</w:t>
      </w:r>
    </w:p>
    <w:p w14:paraId="1507D24B" w14:textId="77777777" w:rsidR="00192510" w:rsidRPr="00B23E50" w:rsidRDefault="00192510" w:rsidP="002E58D5">
      <w:pPr>
        <w:widowControl w:val="0"/>
        <w:tabs>
          <w:tab w:val="left" w:pos="0"/>
        </w:tabs>
        <w:autoSpaceDE w:val="0"/>
        <w:autoSpaceDN w:val="0"/>
        <w:spacing w:before="240" w:line="240" w:lineRule="exact"/>
        <w:rPr>
          <w:rFonts w:asciiTheme="minorBidi" w:hAnsiTheme="minorBidi" w:cstheme="minorBidi"/>
          <w:i/>
          <w:lang w:bidi="en-US"/>
        </w:rPr>
      </w:pPr>
    </w:p>
    <w:p w14:paraId="681B4E5A" w14:textId="0243BAF3" w:rsidR="00192510" w:rsidRPr="00B23E50" w:rsidRDefault="00192510" w:rsidP="002E58D5">
      <w:pPr>
        <w:widowControl w:val="0"/>
        <w:tabs>
          <w:tab w:val="left" w:pos="0"/>
        </w:tabs>
        <w:autoSpaceDE w:val="0"/>
        <w:autoSpaceDN w:val="0"/>
        <w:spacing w:before="240" w:line="240" w:lineRule="exact"/>
        <w:outlineLvl w:val="2"/>
        <w:rPr>
          <w:rFonts w:asciiTheme="minorBidi" w:hAnsiTheme="minorBidi" w:cstheme="minorBidi"/>
          <w:b/>
          <w:bCs/>
          <w:lang w:bidi="en-US"/>
        </w:rPr>
      </w:pPr>
      <w:bookmarkStart w:id="338" w:name="_Toc19856952"/>
      <w:r w:rsidRPr="00B23E50">
        <w:rPr>
          <w:rFonts w:asciiTheme="minorBidi" w:hAnsiTheme="minorBidi" w:cstheme="minorBidi"/>
          <w:b/>
          <w:bCs/>
          <w:lang w:bidi="en-US"/>
        </w:rPr>
        <w:t xml:space="preserve">GCC </w:t>
      </w:r>
      <w:r w:rsidR="00563E79">
        <w:rPr>
          <w:rFonts w:asciiTheme="minorBidi" w:hAnsiTheme="minorBidi" w:cstheme="minorBidi"/>
          <w:b/>
          <w:bCs/>
          <w:lang w:bidi="en-US"/>
        </w:rPr>
        <w:t>c</w:t>
      </w:r>
      <w:r w:rsidRPr="00B23E50">
        <w:rPr>
          <w:rFonts w:asciiTheme="minorBidi" w:hAnsiTheme="minorBidi" w:cstheme="minorBidi"/>
          <w:b/>
          <w:bCs/>
          <w:lang w:bidi="en-US"/>
        </w:rPr>
        <w:t xml:space="preserve">lause </w:t>
      </w:r>
      <w:r w:rsidR="00D67F38">
        <w:rPr>
          <w:rFonts w:asciiTheme="minorBidi" w:hAnsiTheme="minorBidi" w:cstheme="minorBidi"/>
          <w:b/>
          <w:bCs/>
          <w:lang w:bidi="en-US"/>
        </w:rPr>
        <w:t>31.2 (</w:t>
      </w:r>
      <w:r w:rsidR="009C6989">
        <w:rPr>
          <w:rFonts w:asciiTheme="minorBidi" w:hAnsiTheme="minorBidi" w:cstheme="minorBidi"/>
          <w:b/>
          <w:bCs/>
          <w:lang w:bidi="en-US"/>
        </w:rPr>
        <w:t>b</w:t>
      </w:r>
      <w:r w:rsidR="00D67F38">
        <w:rPr>
          <w:rFonts w:asciiTheme="minorBidi" w:hAnsiTheme="minorBidi" w:cstheme="minorBidi"/>
          <w:b/>
          <w:bCs/>
          <w:lang w:bidi="en-US"/>
        </w:rPr>
        <w:t>)</w:t>
      </w:r>
      <w:r w:rsidRPr="00B23E50">
        <w:rPr>
          <w:rFonts w:asciiTheme="minorBidi" w:hAnsiTheme="minorBidi" w:cstheme="minorBidi"/>
          <w:b/>
          <w:bCs/>
          <w:lang w:bidi="en-US"/>
        </w:rPr>
        <w:t xml:space="preserve"> - Settlement of Disputes</w:t>
      </w:r>
      <w:bookmarkEnd w:id="338"/>
    </w:p>
    <w:p w14:paraId="7A99C67E" w14:textId="77777777" w:rsidR="00192510" w:rsidRPr="00B23E50" w:rsidRDefault="00192510" w:rsidP="002E58D5">
      <w:pPr>
        <w:widowControl w:val="0"/>
        <w:tabs>
          <w:tab w:val="left" w:pos="0"/>
        </w:tabs>
        <w:autoSpaceDE w:val="0"/>
        <w:autoSpaceDN w:val="0"/>
        <w:spacing w:before="240" w:line="240" w:lineRule="exact"/>
        <w:rPr>
          <w:rFonts w:asciiTheme="minorBidi" w:hAnsiTheme="minorBidi" w:cstheme="minorBidi"/>
          <w:lang w:bidi="en-US"/>
        </w:rPr>
      </w:pPr>
      <w:r w:rsidRPr="00B23E50">
        <w:rPr>
          <w:rFonts w:asciiTheme="minorBidi" w:hAnsiTheme="minorBidi" w:cstheme="minorBidi"/>
          <w:lang w:bidi="en-US"/>
        </w:rPr>
        <w:t>The basis of arbitration shall be:</w:t>
      </w:r>
    </w:p>
    <w:p w14:paraId="7860D897" w14:textId="77777777" w:rsidR="00192510" w:rsidRPr="001B5FF9" w:rsidRDefault="00192510" w:rsidP="002E58D5">
      <w:pPr>
        <w:widowControl w:val="0"/>
        <w:tabs>
          <w:tab w:val="left" w:pos="0"/>
        </w:tabs>
        <w:autoSpaceDE w:val="0"/>
        <w:autoSpaceDN w:val="0"/>
        <w:spacing w:before="240" w:line="240" w:lineRule="exact"/>
        <w:outlineLvl w:val="3"/>
        <w:rPr>
          <w:rFonts w:asciiTheme="minorBidi" w:eastAsia="Arial-BoldItalicMT" w:hAnsiTheme="minorBidi" w:cstheme="minorBidi"/>
          <w:i/>
          <w:color w:val="FF0000"/>
          <w:lang w:bidi="en-US"/>
        </w:rPr>
      </w:pPr>
      <w:r w:rsidRPr="001B5FF9">
        <w:rPr>
          <w:rFonts w:asciiTheme="minorBidi" w:eastAsia="Arial-BoldItalicMT" w:hAnsiTheme="minorBidi" w:cstheme="minorBidi"/>
          <w:i/>
          <w:color w:val="FF0000"/>
          <w:lang w:bidi="en-US"/>
        </w:rPr>
        <w:t>[Example]</w:t>
      </w:r>
    </w:p>
    <w:p w14:paraId="36620CC5" w14:textId="31CBAE73" w:rsidR="00192510" w:rsidRPr="00B23E50" w:rsidRDefault="00192510" w:rsidP="002E58D5">
      <w:pPr>
        <w:widowControl w:val="0"/>
        <w:tabs>
          <w:tab w:val="left" w:pos="0"/>
        </w:tabs>
        <w:autoSpaceDE w:val="0"/>
        <w:autoSpaceDN w:val="0"/>
        <w:spacing w:before="240" w:line="240" w:lineRule="exact"/>
        <w:outlineLvl w:val="3"/>
        <w:rPr>
          <w:rFonts w:asciiTheme="minorBidi" w:eastAsia="Arial-BoldItalicMT" w:hAnsiTheme="minorBidi" w:cstheme="minorBidi"/>
          <w:b/>
          <w:bCs/>
          <w:i/>
          <w:lang w:bidi="en-US"/>
        </w:rPr>
      </w:pPr>
      <w:r w:rsidRPr="00B23E50">
        <w:rPr>
          <w:rFonts w:asciiTheme="minorBidi" w:eastAsia="Arial-BoldItalicMT" w:hAnsiTheme="minorBidi" w:cstheme="minorBidi"/>
          <w:b/>
          <w:bCs/>
          <w:i/>
          <w:lang w:bidi="en-US"/>
        </w:rPr>
        <w:t xml:space="preserve">For a </w:t>
      </w:r>
      <w:r w:rsidR="00667DF3">
        <w:rPr>
          <w:rFonts w:asciiTheme="minorBidi" w:eastAsia="Arial-BoldItalicMT" w:hAnsiTheme="minorBidi" w:cstheme="minorBidi"/>
          <w:b/>
          <w:bCs/>
          <w:i/>
          <w:lang w:bidi="en-US"/>
        </w:rPr>
        <w:t>contract</w:t>
      </w:r>
      <w:r w:rsidRPr="00B23E50">
        <w:rPr>
          <w:rFonts w:asciiTheme="minorBidi" w:eastAsia="Arial-BoldItalicMT" w:hAnsiTheme="minorBidi" w:cstheme="minorBidi"/>
          <w:b/>
          <w:bCs/>
          <w:i/>
          <w:lang w:bidi="en-US"/>
        </w:rPr>
        <w:t xml:space="preserve"> with a foreign </w:t>
      </w:r>
      <w:r w:rsidR="00732696">
        <w:rPr>
          <w:rFonts w:asciiTheme="minorBidi" w:eastAsia="Arial-BoldItalicMT" w:hAnsiTheme="minorBidi" w:cstheme="minorBidi"/>
          <w:b/>
          <w:bCs/>
          <w:i/>
          <w:lang w:bidi="en-US"/>
        </w:rPr>
        <w:t>supplier</w:t>
      </w:r>
      <w:r w:rsidRPr="00B23E50">
        <w:rPr>
          <w:rFonts w:asciiTheme="minorBidi" w:eastAsia="Arial-BoldItalicMT" w:hAnsiTheme="minorBidi" w:cstheme="minorBidi"/>
          <w:b/>
          <w:bCs/>
          <w:i/>
          <w:lang w:bidi="en-US"/>
        </w:rPr>
        <w:t>:</w:t>
      </w:r>
    </w:p>
    <w:p w14:paraId="4D725674" w14:textId="3B71F6F8" w:rsidR="00192510" w:rsidRPr="005C2550" w:rsidRDefault="00192510" w:rsidP="002E58D5">
      <w:pPr>
        <w:widowControl w:val="0"/>
        <w:tabs>
          <w:tab w:val="left" w:pos="0"/>
        </w:tabs>
        <w:autoSpaceDE w:val="0"/>
        <w:autoSpaceDN w:val="0"/>
        <w:spacing w:before="240" w:line="240" w:lineRule="exact"/>
        <w:rPr>
          <w:rFonts w:asciiTheme="minorBidi" w:hAnsiTheme="minorBidi" w:cstheme="minorBidi"/>
          <w:iCs/>
          <w:lang w:bidi="en-US"/>
        </w:rPr>
      </w:pPr>
      <w:r w:rsidRPr="00B23E50">
        <w:rPr>
          <w:rFonts w:asciiTheme="minorBidi" w:hAnsiTheme="minorBidi" w:cstheme="minorBidi"/>
          <w:lang w:bidi="en-US"/>
        </w:rPr>
        <w:t xml:space="preserve">Any dispute, controversy or claim arising out of or relating to this </w:t>
      </w:r>
      <w:r w:rsidR="00667DF3">
        <w:rPr>
          <w:rFonts w:asciiTheme="minorBidi" w:hAnsiTheme="minorBidi" w:cstheme="minorBidi"/>
          <w:lang w:bidi="en-US"/>
        </w:rPr>
        <w:t>contract</w:t>
      </w:r>
      <w:r w:rsidRPr="00B23E50">
        <w:rPr>
          <w:rFonts w:asciiTheme="minorBidi" w:hAnsiTheme="minorBidi" w:cstheme="minorBidi"/>
          <w:lang w:bidi="en-US"/>
        </w:rPr>
        <w:t>, or breach, termination or invalidity thereof, shall be settled by arbitration in accordance with the UNCITRAL Arbitration Rules as at present in force.</w:t>
      </w:r>
      <w:r w:rsidR="00334E12">
        <w:rPr>
          <w:rFonts w:asciiTheme="minorBidi" w:hAnsiTheme="minorBidi" w:cstheme="minorBidi"/>
          <w:lang w:bidi="en-US"/>
        </w:rPr>
        <w:t xml:space="preserve"> The place of arbitration shall be </w:t>
      </w:r>
      <w:r w:rsidR="00334E12">
        <w:rPr>
          <w:rFonts w:asciiTheme="minorBidi" w:eastAsia="Arial-BoldItalicMT" w:hAnsiTheme="minorBidi" w:cstheme="minorBidi"/>
          <w:i/>
          <w:color w:val="FF0000"/>
          <w:lang w:bidi="en-US"/>
        </w:rPr>
        <w:t>[insert city/country</w:t>
      </w:r>
      <w:r w:rsidR="00334E12" w:rsidRPr="001B5FF9">
        <w:rPr>
          <w:rFonts w:asciiTheme="minorBidi" w:eastAsia="Arial-BoldItalicMT" w:hAnsiTheme="minorBidi" w:cstheme="minorBidi"/>
          <w:i/>
          <w:color w:val="FF0000"/>
          <w:lang w:bidi="en-US"/>
        </w:rPr>
        <w:t>]</w:t>
      </w:r>
      <w:r w:rsidR="00334E12">
        <w:rPr>
          <w:rFonts w:asciiTheme="minorBidi" w:eastAsia="Arial-BoldItalicMT" w:hAnsiTheme="minorBidi" w:cstheme="minorBidi"/>
          <w:iCs/>
          <w:lang w:bidi="en-US"/>
        </w:rPr>
        <w:t>.</w:t>
      </w:r>
    </w:p>
    <w:p w14:paraId="349BBB3B" w14:textId="77777777" w:rsidR="00563E79" w:rsidRDefault="00563E79" w:rsidP="002E58D5">
      <w:pPr>
        <w:widowControl w:val="0"/>
        <w:tabs>
          <w:tab w:val="left" w:pos="0"/>
          <w:tab w:val="left" w:pos="1380"/>
        </w:tabs>
        <w:autoSpaceDE w:val="0"/>
        <w:autoSpaceDN w:val="0"/>
        <w:spacing w:before="240" w:line="240" w:lineRule="exact"/>
        <w:outlineLvl w:val="3"/>
        <w:rPr>
          <w:rFonts w:asciiTheme="minorBidi" w:eastAsia="Arial-BoldItalicMT" w:hAnsiTheme="minorBidi" w:cstheme="minorBidi"/>
          <w:b/>
          <w:bCs/>
          <w:i/>
          <w:lang w:bidi="en-US"/>
        </w:rPr>
      </w:pPr>
      <w:r>
        <w:rPr>
          <w:rFonts w:asciiTheme="minorBidi" w:eastAsia="Arial-BoldItalicMT" w:hAnsiTheme="minorBidi" w:cstheme="minorBidi"/>
          <w:b/>
          <w:bCs/>
          <w:i/>
          <w:lang w:bidi="en-US"/>
        </w:rPr>
        <w:t>or</w:t>
      </w:r>
    </w:p>
    <w:p w14:paraId="366B7988" w14:textId="349AB4B4" w:rsidR="00192510" w:rsidRPr="00B23E50" w:rsidRDefault="00192510" w:rsidP="002E58D5">
      <w:pPr>
        <w:widowControl w:val="0"/>
        <w:tabs>
          <w:tab w:val="left" w:pos="0"/>
          <w:tab w:val="left" w:pos="1380"/>
        </w:tabs>
        <w:autoSpaceDE w:val="0"/>
        <w:autoSpaceDN w:val="0"/>
        <w:spacing w:before="240" w:line="240" w:lineRule="exact"/>
        <w:outlineLvl w:val="3"/>
        <w:rPr>
          <w:rFonts w:asciiTheme="minorBidi" w:eastAsia="Arial-BoldItalicMT" w:hAnsiTheme="minorBidi" w:cstheme="minorBidi"/>
          <w:b/>
          <w:bCs/>
          <w:i/>
          <w:lang w:bidi="en-US"/>
        </w:rPr>
      </w:pPr>
      <w:r w:rsidRPr="00B23E50">
        <w:rPr>
          <w:rFonts w:asciiTheme="minorBidi" w:eastAsia="Arial-BoldItalicMT" w:hAnsiTheme="minorBidi" w:cstheme="minorBidi"/>
          <w:b/>
          <w:bCs/>
          <w:i/>
          <w:lang w:bidi="en-US"/>
        </w:rPr>
        <w:t>For</w:t>
      </w:r>
      <w:r w:rsidRPr="00B23E50">
        <w:rPr>
          <w:rFonts w:asciiTheme="minorBidi" w:eastAsia="Arial-BoldItalicMT" w:hAnsiTheme="minorBidi" w:cstheme="minorBidi"/>
          <w:b/>
          <w:bCs/>
          <w:i/>
          <w:spacing w:val="-33"/>
          <w:lang w:bidi="en-US"/>
        </w:rPr>
        <w:t xml:space="preserve"> </w:t>
      </w:r>
      <w:r w:rsidRPr="00B23E50">
        <w:rPr>
          <w:rFonts w:asciiTheme="minorBidi" w:eastAsia="Arial-BoldItalicMT" w:hAnsiTheme="minorBidi" w:cstheme="minorBidi"/>
          <w:b/>
          <w:bCs/>
          <w:i/>
          <w:lang w:bidi="en-US"/>
        </w:rPr>
        <w:t>a</w:t>
      </w:r>
      <w:r w:rsidRPr="00B23E50">
        <w:rPr>
          <w:rFonts w:asciiTheme="minorBidi" w:eastAsia="Arial-BoldItalicMT" w:hAnsiTheme="minorBidi" w:cstheme="minorBidi"/>
          <w:b/>
          <w:bCs/>
          <w:i/>
          <w:spacing w:val="-33"/>
          <w:lang w:bidi="en-US"/>
        </w:rPr>
        <w:t xml:space="preserve"> </w:t>
      </w:r>
      <w:r w:rsidR="00667DF3">
        <w:rPr>
          <w:rFonts w:asciiTheme="minorBidi" w:eastAsia="Arial-BoldItalicMT" w:hAnsiTheme="minorBidi" w:cstheme="minorBidi"/>
          <w:b/>
          <w:bCs/>
          <w:i/>
          <w:lang w:bidi="en-US"/>
        </w:rPr>
        <w:t>contract</w:t>
      </w:r>
      <w:r w:rsidRPr="00B23E50">
        <w:rPr>
          <w:rFonts w:asciiTheme="minorBidi" w:eastAsia="Arial-BoldItalicMT" w:hAnsiTheme="minorBidi" w:cstheme="minorBidi"/>
          <w:b/>
          <w:bCs/>
          <w:i/>
          <w:spacing w:val="-33"/>
          <w:lang w:bidi="en-US"/>
        </w:rPr>
        <w:t xml:space="preserve"> </w:t>
      </w:r>
      <w:r w:rsidRPr="00B23E50">
        <w:rPr>
          <w:rFonts w:asciiTheme="minorBidi" w:eastAsia="Arial-BoldItalicMT" w:hAnsiTheme="minorBidi" w:cstheme="minorBidi"/>
          <w:b/>
          <w:bCs/>
          <w:i/>
          <w:lang w:bidi="en-US"/>
        </w:rPr>
        <w:t>with</w:t>
      </w:r>
      <w:r w:rsidRPr="00B23E50">
        <w:rPr>
          <w:rFonts w:asciiTheme="minorBidi" w:eastAsia="Arial-BoldItalicMT" w:hAnsiTheme="minorBidi" w:cstheme="minorBidi"/>
          <w:b/>
          <w:bCs/>
          <w:i/>
          <w:spacing w:val="-32"/>
          <w:lang w:bidi="en-US"/>
        </w:rPr>
        <w:t xml:space="preserve"> </w:t>
      </w:r>
      <w:r w:rsidRPr="00B23E50">
        <w:rPr>
          <w:rFonts w:asciiTheme="minorBidi" w:eastAsia="Arial-BoldItalicMT" w:hAnsiTheme="minorBidi" w:cstheme="minorBidi"/>
          <w:b/>
          <w:bCs/>
          <w:i/>
          <w:lang w:bidi="en-US"/>
        </w:rPr>
        <w:t>a</w:t>
      </w:r>
      <w:r w:rsidRPr="00B23E50">
        <w:rPr>
          <w:rFonts w:asciiTheme="minorBidi" w:eastAsia="Arial-BoldItalicMT" w:hAnsiTheme="minorBidi" w:cstheme="minorBidi"/>
          <w:b/>
          <w:bCs/>
          <w:i/>
          <w:spacing w:val="-33"/>
          <w:lang w:bidi="en-US"/>
        </w:rPr>
        <w:t xml:space="preserve"> </w:t>
      </w:r>
      <w:r w:rsidR="00732696">
        <w:rPr>
          <w:rFonts w:asciiTheme="minorBidi" w:eastAsia="Arial-BoldItalicMT" w:hAnsiTheme="minorBidi" w:cstheme="minorBidi"/>
          <w:b/>
          <w:bCs/>
          <w:i/>
          <w:lang w:bidi="en-US"/>
        </w:rPr>
        <w:t>supplier</w:t>
      </w:r>
      <w:r w:rsidRPr="00B23E50">
        <w:rPr>
          <w:rFonts w:asciiTheme="minorBidi" w:eastAsia="Arial-BoldItalicMT" w:hAnsiTheme="minorBidi" w:cstheme="minorBidi"/>
          <w:b/>
          <w:bCs/>
          <w:i/>
          <w:spacing w:val="-32"/>
          <w:lang w:bidi="en-US"/>
        </w:rPr>
        <w:t xml:space="preserve"> </w:t>
      </w:r>
      <w:r w:rsidRPr="00B23E50">
        <w:rPr>
          <w:rFonts w:asciiTheme="minorBidi" w:eastAsia="Arial-BoldItalicMT" w:hAnsiTheme="minorBidi" w:cstheme="minorBidi"/>
          <w:b/>
          <w:bCs/>
          <w:i/>
          <w:lang w:bidi="en-US"/>
        </w:rPr>
        <w:t>national</w:t>
      </w:r>
      <w:r w:rsidRPr="00B23E50">
        <w:rPr>
          <w:rFonts w:asciiTheme="minorBidi" w:eastAsia="Arial-BoldItalicMT" w:hAnsiTheme="minorBidi" w:cstheme="minorBidi"/>
          <w:b/>
          <w:bCs/>
          <w:i/>
          <w:spacing w:val="-33"/>
          <w:lang w:bidi="en-US"/>
        </w:rPr>
        <w:t xml:space="preserve"> </w:t>
      </w:r>
      <w:r w:rsidRPr="00B23E50">
        <w:rPr>
          <w:rFonts w:asciiTheme="minorBidi" w:eastAsia="Arial-BoldItalicMT" w:hAnsiTheme="minorBidi" w:cstheme="minorBidi"/>
          <w:b/>
          <w:bCs/>
          <w:i/>
          <w:lang w:bidi="en-US"/>
        </w:rPr>
        <w:t>of</w:t>
      </w:r>
      <w:r w:rsidRPr="00B23E50">
        <w:rPr>
          <w:rFonts w:asciiTheme="minorBidi" w:eastAsia="Arial-BoldItalicMT" w:hAnsiTheme="minorBidi" w:cstheme="minorBidi"/>
          <w:b/>
          <w:bCs/>
          <w:i/>
          <w:spacing w:val="-33"/>
          <w:lang w:bidi="en-US"/>
        </w:rPr>
        <w:t xml:space="preserve"> </w:t>
      </w:r>
      <w:r w:rsidRPr="00B23E50">
        <w:rPr>
          <w:rFonts w:asciiTheme="minorBidi" w:eastAsia="Arial-BoldItalicMT" w:hAnsiTheme="minorBidi" w:cstheme="minorBidi"/>
          <w:b/>
          <w:bCs/>
          <w:i/>
          <w:lang w:bidi="en-US"/>
        </w:rPr>
        <w:t>the</w:t>
      </w:r>
      <w:r w:rsidRPr="00B23E50">
        <w:rPr>
          <w:rFonts w:asciiTheme="minorBidi" w:eastAsia="Arial-BoldItalicMT" w:hAnsiTheme="minorBidi" w:cstheme="minorBidi"/>
          <w:b/>
          <w:bCs/>
          <w:i/>
          <w:spacing w:val="-27"/>
          <w:lang w:bidi="en-US"/>
        </w:rPr>
        <w:t xml:space="preserve"> </w:t>
      </w:r>
      <w:r w:rsidR="0062078D">
        <w:rPr>
          <w:rFonts w:asciiTheme="minorBidi" w:eastAsia="Arial-BoldItalicMT" w:hAnsiTheme="minorBidi" w:cstheme="minorBidi"/>
          <w:b/>
          <w:bCs/>
          <w:i/>
          <w:spacing w:val="-5"/>
          <w:lang w:bidi="en-US"/>
        </w:rPr>
        <w:t>purchaser</w:t>
      </w:r>
      <w:r w:rsidRPr="00B23E50">
        <w:rPr>
          <w:rFonts w:asciiTheme="minorBidi" w:eastAsia="Arial-BoldItalicMT" w:hAnsiTheme="minorBidi" w:cstheme="minorBidi"/>
          <w:b/>
          <w:bCs/>
          <w:i/>
          <w:spacing w:val="-5"/>
          <w:lang w:bidi="en-US"/>
        </w:rPr>
        <w:t xml:space="preserve">’s </w:t>
      </w:r>
      <w:r w:rsidR="0062078D">
        <w:rPr>
          <w:rFonts w:asciiTheme="minorBidi" w:eastAsia="Arial-BoldItalicMT" w:hAnsiTheme="minorBidi" w:cstheme="minorBidi"/>
          <w:b/>
          <w:bCs/>
          <w:i/>
          <w:spacing w:val="-5"/>
          <w:lang w:bidi="en-US"/>
        </w:rPr>
        <w:t>country</w:t>
      </w:r>
      <w:r w:rsidRPr="00B23E50">
        <w:rPr>
          <w:rFonts w:asciiTheme="minorBidi" w:eastAsia="Arial-BoldItalicMT" w:hAnsiTheme="minorBidi" w:cstheme="minorBidi"/>
          <w:b/>
          <w:bCs/>
          <w:i/>
          <w:spacing w:val="-5"/>
          <w:lang w:bidi="en-US"/>
        </w:rPr>
        <w:t>:</w:t>
      </w:r>
    </w:p>
    <w:p w14:paraId="542224A1" w14:textId="31043213" w:rsidR="00192510" w:rsidRPr="00B23E50" w:rsidRDefault="00192510" w:rsidP="002E58D5">
      <w:pPr>
        <w:widowControl w:val="0"/>
        <w:tabs>
          <w:tab w:val="left" w:pos="0"/>
        </w:tabs>
        <w:autoSpaceDE w:val="0"/>
        <w:autoSpaceDN w:val="0"/>
        <w:spacing w:before="240" w:line="240" w:lineRule="exact"/>
        <w:rPr>
          <w:rFonts w:asciiTheme="minorBidi" w:hAnsiTheme="minorBidi" w:cstheme="minorBidi"/>
          <w:lang w:bidi="en-US"/>
        </w:rPr>
      </w:pPr>
      <w:r w:rsidRPr="00B23E50">
        <w:rPr>
          <w:rFonts w:asciiTheme="minorBidi" w:hAnsiTheme="minorBidi" w:cstheme="minorBidi"/>
          <w:lang w:bidi="en-US"/>
        </w:rPr>
        <w:t xml:space="preserve">In the case of a dispute between the </w:t>
      </w:r>
      <w:r w:rsidR="0062078D">
        <w:rPr>
          <w:rFonts w:asciiTheme="minorBidi" w:hAnsiTheme="minorBidi" w:cstheme="minorBidi"/>
          <w:lang w:bidi="en-US"/>
        </w:rPr>
        <w:t>purchaser</w:t>
      </w:r>
      <w:r w:rsidRPr="00B23E50">
        <w:rPr>
          <w:rFonts w:asciiTheme="minorBidi" w:hAnsiTheme="minorBidi" w:cstheme="minorBidi"/>
          <w:lang w:bidi="en-US"/>
        </w:rPr>
        <w:t xml:space="preserve"> and a </w:t>
      </w:r>
      <w:r w:rsidR="00732696">
        <w:rPr>
          <w:rFonts w:asciiTheme="minorBidi" w:hAnsiTheme="minorBidi" w:cstheme="minorBidi"/>
          <w:lang w:bidi="en-US"/>
        </w:rPr>
        <w:t>supplier</w:t>
      </w:r>
      <w:r w:rsidRPr="00B23E50">
        <w:rPr>
          <w:rFonts w:asciiTheme="minorBidi" w:hAnsiTheme="minorBidi" w:cstheme="minorBidi"/>
          <w:lang w:bidi="en-US"/>
        </w:rPr>
        <w:t xml:space="preserve"> who is a national of the </w:t>
      </w:r>
      <w:r w:rsidR="0062078D">
        <w:rPr>
          <w:rFonts w:asciiTheme="minorBidi" w:hAnsiTheme="minorBidi" w:cstheme="minorBidi"/>
          <w:lang w:bidi="en-US"/>
        </w:rPr>
        <w:t>purchaser</w:t>
      </w:r>
      <w:r w:rsidRPr="00B23E50">
        <w:rPr>
          <w:rFonts w:asciiTheme="minorBidi" w:hAnsiTheme="minorBidi" w:cstheme="minorBidi"/>
          <w:lang w:bidi="en-US"/>
        </w:rPr>
        <w:t xml:space="preserve">’s </w:t>
      </w:r>
      <w:r w:rsidR="0062078D">
        <w:rPr>
          <w:rFonts w:asciiTheme="minorBidi" w:hAnsiTheme="minorBidi" w:cstheme="minorBidi"/>
          <w:lang w:bidi="en-US"/>
        </w:rPr>
        <w:t>country</w:t>
      </w:r>
      <w:r w:rsidRPr="00B23E50">
        <w:rPr>
          <w:rFonts w:asciiTheme="minorBidi" w:hAnsiTheme="minorBidi" w:cstheme="minorBidi"/>
          <w:lang w:bidi="en-US"/>
        </w:rPr>
        <w:t xml:space="preserve">, the dispute shall be referred to adjudication or arbitration in accordance with the laws of the </w:t>
      </w:r>
      <w:r w:rsidR="0062078D">
        <w:rPr>
          <w:rFonts w:asciiTheme="minorBidi" w:hAnsiTheme="minorBidi" w:cstheme="minorBidi"/>
          <w:lang w:bidi="en-US"/>
        </w:rPr>
        <w:t>purchaser</w:t>
      </w:r>
      <w:r w:rsidRPr="00B23E50">
        <w:rPr>
          <w:rFonts w:asciiTheme="minorBidi" w:hAnsiTheme="minorBidi" w:cstheme="minorBidi"/>
          <w:lang w:bidi="en-US"/>
        </w:rPr>
        <w:t xml:space="preserve">’s </w:t>
      </w:r>
      <w:r w:rsidR="0062078D">
        <w:rPr>
          <w:rFonts w:asciiTheme="minorBidi" w:hAnsiTheme="minorBidi" w:cstheme="minorBidi"/>
          <w:lang w:bidi="en-US"/>
        </w:rPr>
        <w:t>country</w:t>
      </w:r>
      <w:r w:rsidRPr="00B23E50">
        <w:rPr>
          <w:rFonts w:asciiTheme="minorBidi" w:hAnsiTheme="minorBidi" w:cstheme="minorBidi"/>
          <w:lang w:bidi="en-US"/>
        </w:rPr>
        <w:t>.</w:t>
      </w:r>
    </w:p>
    <w:p w14:paraId="3CE4269B" w14:textId="0725E01C" w:rsidR="00192510" w:rsidRPr="00B555E3" w:rsidRDefault="00192510" w:rsidP="002E58D5">
      <w:pPr>
        <w:widowControl w:val="0"/>
        <w:tabs>
          <w:tab w:val="left" w:pos="0"/>
        </w:tabs>
        <w:autoSpaceDE w:val="0"/>
        <w:autoSpaceDN w:val="0"/>
        <w:spacing w:before="240" w:line="240" w:lineRule="exact"/>
        <w:rPr>
          <w:rFonts w:asciiTheme="minorBidi" w:hAnsiTheme="minorBidi" w:cstheme="minorBidi"/>
          <w:i/>
          <w:color w:val="FF0000"/>
          <w:lang w:bidi="en-US"/>
        </w:rPr>
      </w:pPr>
      <w:r w:rsidRPr="00B555E3">
        <w:rPr>
          <w:rFonts w:asciiTheme="minorBidi" w:hAnsiTheme="minorBidi" w:cstheme="minorBidi"/>
          <w:i/>
          <w:color w:val="FF0000"/>
          <w:lang w:bidi="en-US"/>
        </w:rPr>
        <w:t xml:space="preserve">[At the time of finalising the </w:t>
      </w:r>
      <w:r w:rsidR="00667DF3">
        <w:rPr>
          <w:rFonts w:asciiTheme="minorBidi" w:hAnsiTheme="minorBidi" w:cstheme="minorBidi"/>
          <w:i/>
          <w:color w:val="FF0000"/>
          <w:lang w:bidi="en-US"/>
        </w:rPr>
        <w:t>contract</w:t>
      </w:r>
      <w:r w:rsidRPr="00B555E3">
        <w:rPr>
          <w:rFonts w:asciiTheme="minorBidi" w:hAnsiTheme="minorBidi" w:cstheme="minorBidi"/>
          <w:i/>
          <w:color w:val="FF0000"/>
          <w:lang w:bidi="en-US"/>
        </w:rPr>
        <w:t xml:space="preserve">, the respective applicable clause only should be retained in the </w:t>
      </w:r>
      <w:r w:rsidR="00667DF3">
        <w:rPr>
          <w:rFonts w:asciiTheme="minorBidi" w:hAnsiTheme="minorBidi" w:cstheme="minorBidi"/>
          <w:i/>
          <w:color w:val="FF0000"/>
          <w:lang w:bidi="en-US"/>
        </w:rPr>
        <w:t>contract</w:t>
      </w:r>
      <w:r w:rsidRPr="00B555E3">
        <w:rPr>
          <w:rFonts w:asciiTheme="minorBidi" w:hAnsiTheme="minorBidi" w:cstheme="minorBidi"/>
          <w:i/>
          <w:color w:val="FF0000"/>
          <w:lang w:bidi="en-US"/>
        </w:rPr>
        <w:t>.]</w:t>
      </w:r>
    </w:p>
    <w:p w14:paraId="17A9D44A" w14:textId="77777777" w:rsidR="00192510" w:rsidRPr="00B23E50" w:rsidRDefault="00192510" w:rsidP="002E58D5">
      <w:pPr>
        <w:widowControl w:val="0"/>
        <w:tabs>
          <w:tab w:val="left" w:pos="0"/>
        </w:tabs>
        <w:autoSpaceDE w:val="0"/>
        <w:autoSpaceDN w:val="0"/>
        <w:spacing w:before="240" w:line="240" w:lineRule="exact"/>
        <w:rPr>
          <w:rFonts w:asciiTheme="minorBidi" w:hAnsiTheme="minorBidi" w:cstheme="minorBidi"/>
          <w:i/>
          <w:lang w:bidi="en-US"/>
        </w:rPr>
      </w:pPr>
    </w:p>
    <w:p w14:paraId="6941D566" w14:textId="0FE15556" w:rsidR="00192510" w:rsidRPr="00B23E50" w:rsidRDefault="00192510" w:rsidP="002E58D5">
      <w:pPr>
        <w:widowControl w:val="0"/>
        <w:tabs>
          <w:tab w:val="left" w:pos="0"/>
        </w:tabs>
        <w:autoSpaceDE w:val="0"/>
        <w:autoSpaceDN w:val="0"/>
        <w:spacing w:before="240" w:line="240" w:lineRule="exact"/>
        <w:rPr>
          <w:rFonts w:asciiTheme="minorBidi" w:hAnsiTheme="minorBidi" w:cstheme="minorBidi"/>
          <w:b/>
          <w:bCs/>
          <w:iCs/>
          <w:lang w:bidi="en-US"/>
        </w:rPr>
      </w:pPr>
      <w:bookmarkStart w:id="339" w:name="_Toc19856953"/>
      <w:r w:rsidRPr="00B23E50">
        <w:rPr>
          <w:rFonts w:asciiTheme="minorBidi" w:hAnsiTheme="minorBidi" w:cstheme="minorBidi"/>
          <w:b/>
          <w:bCs/>
          <w:iCs/>
          <w:lang w:bidi="en-US"/>
        </w:rPr>
        <w:t>GCC Clause 3</w:t>
      </w:r>
      <w:r w:rsidR="00D67F38">
        <w:rPr>
          <w:rFonts w:asciiTheme="minorBidi" w:hAnsiTheme="minorBidi" w:cstheme="minorBidi"/>
          <w:b/>
          <w:bCs/>
          <w:iCs/>
          <w:lang w:bidi="en-US"/>
        </w:rPr>
        <w:t>3</w:t>
      </w:r>
      <w:r w:rsidRPr="00B23E50">
        <w:rPr>
          <w:rFonts w:asciiTheme="minorBidi" w:hAnsiTheme="minorBidi" w:cstheme="minorBidi"/>
          <w:b/>
          <w:bCs/>
          <w:iCs/>
          <w:lang w:bidi="en-US"/>
        </w:rPr>
        <w:t>.1 – Governing Language</w:t>
      </w:r>
    </w:p>
    <w:p w14:paraId="1DA4A4F1" w14:textId="54E55B01" w:rsidR="00192510" w:rsidRPr="00B23E50" w:rsidRDefault="00192510" w:rsidP="002E58D5">
      <w:pPr>
        <w:widowControl w:val="0"/>
        <w:tabs>
          <w:tab w:val="left" w:pos="0"/>
        </w:tabs>
        <w:autoSpaceDE w:val="0"/>
        <w:autoSpaceDN w:val="0"/>
        <w:spacing w:before="240" w:line="240" w:lineRule="exact"/>
        <w:rPr>
          <w:rFonts w:asciiTheme="minorBidi" w:hAnsiTheme="minorBidi" w:cstheme="minorBidi"/>
          <w:lang w:bidi="en-US"/>
        </w:rPr>
      </w:pPr>
      <w:r w:rsidRPr="00B23E50">
        <w:rPr>
          <w:rFonts w:asciiTheme="minorBidi" w:hAnsiTheme="minorBidi" w:cstheme="minorBidi"/>
          <w:lang w:bidi="en-US"/>
        </w:rPr>
        <w:t xml:space="preserve">The language of the contract is </w:t>
      </w:r>
      <w:r w:rsidRPr="00B555E3">
        <w:rPr>
          <w:rFonts w:asciiTheme="minorBidi" w:hAnsiTheme="minorBidi" w:cstheme="minorBidi"/>
          <w:i/>
          <w:iCs/>
          <w:color w:val="FF0000"/>
          <w:lang w:bidi="en-US"/>
        </w:rPr>
        <w:t xml:space="preserve">[specify the </w:t>
      </w:r>
      <w:r w:rsidR="00B555E3" w:rsidRPr="00B555E3">
        <w:rPr>
          <w:rFonts w:asciiTheme="minorBidi" w:hAnsiTheme="minorBidi" w:cstheme="minorBidi"/>
          <w:i/>
          <w:iCs/>
          <w:color w:val="FF0000"/>
          <w:lang w:bidi="en-US"/>
        </w:rPr>
        <w:t>language of the contract</w:t>
      </w:r>
      <w:r w:rsidRPr="00B555E3">
        <w:rPr>
          <w:rFonts w:asciiTheme="minorBidi" w:hAnsiTheme="minorBidi" w:cstheme="minorBidi"/>
          <w:i/>
          <w:iCs/>
          <w:color w:val="FF0000"/>
          <w:lang w:bidi="en-US"/>
        </w:rPr>
        <w:t>]</w:t>
      </w:r>
      <w:r w:rsidRPr="00585BA5">
        <w:rPr>
          <w:rFonts w:asciiTheme="minorBidi" w:hAnsiTheme="minorBidi" w:cstheme="minorBidi"/>
          <w:i/>
          <w:iCs/>
          <w:lang w:bidi="en-US"/>
        </w:rPr>
        <w:t xml:space="preserve"> </w:t>
      </w:r>
      <w:r w:rsidR="00585BA5" w:rsidRPr="00585BA5">
        <w:rPr>
          <w:rFonts w:asciiTheme="minorBidi" w:hAnsiTheme="minorBidi" w:cstheme="minorBidi"/>
          <w:i/>
          <w:iCs/>
          <w:lang w:bidi="en-US"/>
        </w:rPr>
        <w:t>.</w:t>
      </w:r>
    </w:p>
    <w:p w14:paraId="505860D4" w14:textId="77777777" w:rsidR="00192510" w:rsidRPr="00B23E50" w:rsidRDefault="00192510" w:rsidP="002E58D5">
      <w:pPr>
        <w:widowControl w:val="0"/>
        <w:tabs>
          <w:tab w:val="left" w:pos="0"/>
        </w:tabs>
        <w:autoSpaceDE w:val="0"/>
        <w:autoSpaceDN w:val="0"/>
        <w:spacing w:before="240" w:line="240" w:lineRule="exact"/>
        <w:outlineLvl w:val="2"/>
        <w:rPr>
          <w:rFonts w:asciiTheme="minorBidi" w:hAnsiTheme="minorBidi" w:cstheme="minorBidi"/>
          <w:b/>
          <w:bCs/>
          <w:lang w:bidi="en-US"/>
        </w:rPr>
      </w:pPr>
    </w:p>
    <w:p w14:paraId="69879674" w14:textId="7CACD34D" w:rsidR="00192510" w:rsidRPr="00B23E50" w:rsidRDefault="00192510" w:rsidP="002E58D5">
      <w:pPr>
        <w:widowControl w:val="0"/>
        <w:tabs>
          <w:tab w:val="left" w:pos="0"/>
        </w:tabs>
        <w:autoSpaceDE w:val="0"/>
        <w:autoSpaceDN w:val="0"/>
        <w:spacing w:before="240" w:line="240" w:lineRule="exact"/>
        <w:outlineLvl w:val="2"/>
        <w:rPr>
          <w:rFonts w:asciiTheme="minorBidi" w:hAnsiTheme="minorBidi" w:cstheme="minorBidi"/>
          <w:b/>
          <w:bCs/>
          <w:lang w:bidi="en-US"/>
        </w:rPr>
      </w:pPr>
      <w:r w:rsidRPr="00B23E50">
        <w:rPr>
          <w:rFonts w:asciiTheme="minorBidi" w:hAnsiTheme="minorBidi" w:cstheme="minorBidi"/>
          <w:b/>
          <w:bCs/>
          <w:lang w:bidi="en-US"/>
        </w:rPr>
        <w:t>GCC Clause 3</w:t>
      </w:r>
      <w:r w:rsidR="00D67F38">
        <w:rPr>
          <w:rFonts w:asciiTheme="minorBidi" w:hAnsiTheme="minorBidi" w:cstheme="minorBidi"/>
          <w:b/>
          <w:bCs/>
          <w:lang w:bidi="en-US"/>
        </w:rPr>
        <w:t>5</w:t>
      </w:r>
      <w:r w:rsidRPr="00B23E50">
        <w:rPr>
          <w:rFonts w:asciiTheme="minorBidi" w:hAnsiTheme="minorBidi" w:cstheme="minorBidi"/>
          <w:b/>
          <w:bCs/>
          <w:lang w:bidi="en-US"/>
        </w:rPr>
        <w:t>.1 - Notices</w:t>
      </w:r>
      <w:bookmarkEnd w:id="339"/>
    </w:p>
    <w:p w14:paraId="11A3E07F" w14:textId="0B059902" w:rsidR="00192510" w:rsidRPr="00B23E50" w:rsidRDefault="00192510" w:rsidP="002E58D5">
      <w:pPr>
        <w:widowControl w:val="0"/>
        <w:tabs>
          <w:tab w:val="left" w:pos="0"/>
          <w:tab w:val="left" w:pos="8392"/>
        </w:tabs>
        <w:autoSpaceDE w:val="0"/>
        <w:autoSpaceDN w:val="0"/>
        <w:spacing w:before="240" w:line="240" w:lineRule="exact"/>
        <w:rPr>
          <w:rFonts w:asciiTheme="minorBidi" w:hAnsiTheme="minorBidi" w:cstheme="minorBidi"/>
          <w:lang w:bidi="en-US"/>
        </w:rPr>
      </w:pPr>
      <w:r w:rsidRPr="00B23E50">
        <w:rPr>
          <w:rFonts w:asciiTheme="minorBidi" w:hAnsiTheme="minorBidi" w:cstheme="minorBidi"/>
          <w:lang w:bidi="en-US"/>
        </w:rPr>
        <w:t xml:space="preserve">The </w:t>
      </w:r>
      <w:r w:rsidR="0062078D">
        <w:rPr>
          <w:rFonts w:asciiTheme="minorBidi" w:hAnsiTheme="minorBidi" w:cstheme="minorBidi"/>
          <w:lang w:bidi="en-US"/>
        </w:rPr>
        <w:t>purchaser</w:t>
      </w:r>
      <w:r w:rsidRPr="00B23E50">
        <w:rPr>
          <w:rFonts w:asciiTheme="minorBidi" w:hAnsiTheme="minorBidi" w:cstheme="minorBidi"/>
          <w:lang w:bidi="en-US"/>
        </w:rPr>
        <w:t>’s address for notice</w:t>
      </w:r>
      <w:r w:rsidRPr="00B23E50">
        <w:rPr>
          <w:rFonts w:asciiTheme="minorBidi" w:hAnsiTheme="minorBidi" w:cstheme="minorBidi"/>
          <w:spacing w:val="-14"/>
          <w:lang w:bidi="en-US"/>
        </w:rPr>
        <w:t xml:space="preserve"> </w:t>
      </w:r>
      <w:r w:rsidRPr="00B23E50">
        <w:rPr>
          <w:rFonts w:asciiTheme="minorBidi" w:hAnsiTheme="minorBidi" w:cstheme="minorBidi"/>
          <w:lang w:bidi="en-US"/>
        </w:rPr>
        <w:t>purposes</w:t>
      </w:r>
      <w:r w:rsidRPr="00B23E50">
        <w:rPr>
          <w:rFonts w:asciiTheme="minorBidi" w:hAnsiTheme="minorBidi" w:cstheme="minorBidi"/>
          <w:spacing w:val="-2"/>
          <w:lang w:bidi="en-US"/>
        </w:rPr>
        <w:t xml:space="preserve"> </w:t>
      </w:r>
      <w:r w:rsidRPr="00B23E50">
        <w:rPr>
          <w:rFonts w:asciiTheme="minorBidi" w:hAnsiTheme="minorBidi" w:cstheme="minorBidi"/>
          <w:lang w:bidi="en-US"/>
        </w:rPr>
        <w:t>is</w:t>
      </w:r>
      <w:r w:rsidR="00585BA5">
        <w:rPr>
          <w:rFonts w:asciiTheme="minorBidi" w:hAnsiTheme="minorBidi" w:cstheme="minorBidi"/>
          <w:lang w:bidi="en-US"/>
        </w:rPr>
        <w:t xml:space="preserve"> </w:t>
      </w:r>
      <w:r w:rsidR="00585BA5" w:rsidRPr="00585BA5">
        <w:rPr>
          <w:rFonts w:asciiTheme="minorBidi" w:hAnsiTheme="minorBidi" w:cstheme="minorBidi"/>
          <w:i/>
          <w:iCs/>
          <w:color w:val="FF0000"/>
          <w:lang w:bidi="en-US"/>
        </w:rPr>
        <w:t>[insert full address]</w:t>
      </w:r>
      <w:r w:rsidR="00585BA5">
        <w:rPr>
          <w:rFonts w:asciiTheme="minorBidi" w:hAnsiTheme="minorBidi" w:cstheme="minorBidi"/>
          <w:lang w:bidi="en-US"/>
        </w:rPr>
        <w:t xml:space="preserve">. </w:t>
      </w:r>
      <w:r w:rsidR="0078602C">
        <w:rPr>
          <w:rFonts w:asciiTheme="minorBidi" w:hAnsiTheme="minorBidi" w:cstheme="minorBidi"/>
          <w:lang w:bidi="en-US"/>
        </w:rPr>
        <w:t xml:space="preserve">The </w:t>
      </w:r>
      <w:r w:rsidR="00732696">
        <w:rPr>
          <w:rFonts w:asciiTheme="minorBidi" w:hAnsiTheme="minorBidi" w:cstheme="minorBidi"/>
          <w:lang w:bidi="en-US"/>
        </w:rPr>
        <w:t>supplier</w:t>
      </w:r>
      <w:r w:rsidRPr="00B23E50">
        <w:rPr>
          <w:rFonts w:asciiTheme="minorBidi" w:hAnsiTheme="minorBidi" w:cstheme="minorBidi"/>
          <w:lang w:bidi="en-US"/>
        </w:rPr>
        <w:t>’s address for notice</w:t>
      </w:r>
      <w:r w:rsidRPr="00B23E50">
        <w:rPr>
          <w:rFonts w:asciiTheme="minorBidi" w:hAnsiTheme="minorBidi" w:cstheme="minorBidi"/>
          <w:spacing w:val="-12"/>
          <w:lang w:bidi="en-US"/>
        </w:rPr>
        <w:t xml:space="preserve"> </w:t>
      </w:r>
      <w:r w:rsidRPr="00B23E50">
        <w:rPr>
          <w:rFonts w:asciiTheme="minorBidi" w:hAnsiTheme="minorBidi" w:cstheme="minorBidi"/>
          <w:lang w:bidi="en-US"/>
        </w:rPr>
        <w:t>purposes</w:t>
      </w:r>
      <w:r w:rsidRPr="00B23E50">
        <w:rPr>
          <w:rFonts w:asciiTheme="minorBidi" w:hAnsiTheme="minorBidi" w:cstheme="minorBidi"/>
          <w:spacing w:val="-1"/>
          <w:lang w:bidi="en-US"/>
        </w:rPr>
        <w:t xml:space="preserve"> </w:t>
      </w:r>
      <w:r w:rsidRPr="00B23E50">
        <w:rPr>
          <w:rFonts w:asciiTheme="minorBidi" w:hAnsiTheme="minorBidi" w:cstheme="minorBidi"/>
          <w:lang w:bidi="en-US"/>
        </w:rPr>
        <w:t>is</w:t>
      </w:r>
      <w:r w:rsidRPr="00B23E50">
        <w:rPr>
          <w:rFonts w:asciiTheme="minorBidi" w:hAnsiTheme="minorBidi" w:cstheme="minorBidi"/>
          <w:u w:val="single"/>
          <w:lang w:bidi="en-US"/>
        </w:rPr>
        <w:t xml:space="preserve"> </w:t>
      </w:r>
      <w:r w:rsidRPr="00B23E50">
        <w:rPr>
          <w:rFonts w:asciiTheme="minorBidi" w:hAnsiTheme="minorBidi" w:cstheme="minorBidi"/>
          <w:u w:val="single"/>
          <w:lang w:bidi="en-US"/>
        </w:rPr>
        <w:tab/>
      </w:r>
      <w:r w:rsidRPr="00B23E50">
        <w:rPr>
          <w:rFonts w:asciiTheme="minorBidi" w:hAnsiTheme="minorBidi" w:cstheme="minorBidi"/>
          <w:lang w:bidi="en-US"/>
        </w:rPr>
        <w:t>.</w:t>
      </w:r>
    </w:p>
    <w:p w14:paraId="56E82162" w14:textId="77777777" w:rsidR="00192510" w:rsidRPr="00B23E50" w:rsidRDefault="00192510" w:rsidP="002E58D5">
      <w:pPr>
        <w:widowControl w:val="0"/>
        <w:tabs>
          <w:tab w:val="left" w:pos="0"/>
        </w:tabs>
        <w:autoSpaceDE w:val="0"/>
        <w:autoSpaceDN w:val="0"/>
        <w:spacing w:before="240" w:line="240" w:lineRule="exact"/>
        <w:rPr>
          <w:rFonts w:asciiTheme="minorBidi" w:hAnsiTheme="minorBidi" w:cstheme="minorBidi"/>
          <w:lang w:bidi="en-US"/>
        </w:rPr>
      </w:pPr>
      <w:r w:rsidRPr="00B23E50">
        <w:rPr>
          <w:rFonts w:asciiTheme="minorBidi" w:hAnsiTheme="minorBidi" w:cstheme="minorBidi"/>
          <w:lang w:bidi="en-US"/>
        </w:rPr>
        <w:br w:type="page"/>
      </w:r>
    </w:p>
    <w:p w14:paraId="22557DC0" w14:textId="77777777" w:rsidR="00192510" w:rsidRPr="002F5CF8" w:rsidRDefault="00192510" w:rsidP="002E58D5">
      <w:pPr>
        <w:widowControl w:val="0"/>
        <w:tabs>
          <w:tab w:val="left" w:pos="0"/>
        </w:tabs>
        <w:suppressAutoHyphens/>
        <w:autoSpaceDE w:val="0"/>
        <w:autoSpaceDN w:val="0"/>
        <w:spacing w:before="240" w:line="240" w:lineRule="exact"/>
        <w:rPr>
          <w:rFonts w:asciiTheme="minorBidi" w:hAnsiTheme="minorBidi" w:cstheme="minorBidi"/>
          <w:lang w:bidi="en-US"/>
        </w:rPr>
      </w:pPr>
      <w:r w:rsidRPr="002F5CF8">
        <w:rPr>
          <w:rFonts w:asciiTheme="minorBidi" w:hAnsiTheme="minorBidi" w:cstheme="minorBidi"/>
          <w:b/>
          <w:lang w:bidi="en-US"/>
        </w:rPr>
        <w:t>Attachment: Price Adjustment Formula</w:t>
      </w:r>
    </w:p>
    <w:p w14:paraId="75CD5C69" w14:textId="77777777" w:rsidR="00334E12" w:rsidRPr="001B5FF9" w:rsidRDefault="00334E12" w:rsidP="00334E12">
      <w:pPr>
        <w:widowControl w:val="0"/>
        <w:tabs>
          <w:tab w:val="left" w:pos="0"/>
        </w:tabs>
        <w:autoSpaceDE w:val="0"/>
        <w:autoSpaceDN w:val="0"/>
        <w:spacing w:before="240" w:line="240" w:lineRule="exact"/>
        <w:outlineLvl w:val="3"/>
        <w:rPr>
          <w:rFonts w:asciiTheme="minorBidi" w:eastAsia="Arial-BoldItalicMT" w:hAnsiTheme="minorBidi" w:cstheme="minorBidi"/>
          <w:i/>
          <w:color w:val="FF0000"/>
          <w:lang w:bidi="en-US"/>
        </w:rPr>
      </w:pPr>
      <w:r>
        <w:rPr>
          <w:rFonts w:asciiTheme="minorBidi" w:eastAsia="Arial-BoldItalicMT" w:hAnsiTheme="minorBidi" w:cstheme="minorBidi"/>
          <w:i/>
          <w:color w:val="FF0000"/>
          <w:lang w:bidi="en-US"/>
        </w:rPr>
        <w:t>[Applicable only if so specified in the SCC and if delivery of the goods extends for a duration beyond 12 months from contract signature</w:t>
      </w:r>
      <w:r w:rsidRPr="001B5FF9">
        <w:rPr>
          <w:rFonts w:asciiTheme="minorBidi" w:eastAsia="Arial-BoldItalicMT" w:hAnsiTheme="minorBidi" w:cstheme="minorBidi"/>
          <w:i/>
          <w:color w:val="FF0000"/>
          <w:lang w:bidi="en-US"/>
        </w:rPr>
        <w:t>]</w:t>
      </w:r>
    </w:p>
    <w:p w14:paraId="6F6FCC49" w14:textId="78856D21" w:rsidR="00192510" w:rsidRPr="002F5CF8" w:rsidRDefault="00192510" w:rsidP="002E58D5">
      <w:pPr>
        <w:widowControl w:val="0"/>
        <w:tabs>
          <w:tab w:val="left" w:pos="0"/>
        </w:tabs>
        <w:suppressAutoHyphens/>
        <w:autoSpaceDE w:val="0"/>
        <w:autoSpaceDN w:val="0"/>
        <w:spacing w:before="240" w:line="240" w:lineRule="exact"/>
        <w:jc w:val="both"/>
        <w:rPr>
          <w:rFonts w:asciiTheme="minorBidi" w:hAnsiTheme="minorBidi" w:cstheme="minorBidi"/>
          <w:lang w:bidi="en-US"/>
        </w:rPr>
      </w:pPr>
      <w:r w:rsidRPr="002F5CF8">
        <w:rPr>
          <w:rFonts w:asciiTheme="minorBidi" w:hAnsiTheme="minorBidi" w:cstheme="minorBidi"/>
          <w:lang w:bidi="en-US"/>
        </w:rPr>
        <w:t xml:space="preserve">If in accordance with SCC </w:t>
      </w:r>
      <w:r w:rsidR="0084461D">
        <w:rPr>
          <w:rFonts w:asciiTheme="minorBidi" w:hAnsiTheme="minorBidi" w:cstheme="minorBidi"/>
          <w:lang w:bidi="en-US"/>
        </w:rPr>
        <w:t>20</w:t>
      </w:r>
      <w:r w:rsidRPr="002F5CF8">
        <w:rPr>
          <w:rFonts w:asciiTheme="minorBidi" w:hAnsiTheme="minorBidi" w:cstheme="minorBidi"/>
          <w:lang w:bidi="en-US"/>
        </w:rPr>
        <w:t>.1, prices shall be adjustable, the following method shall be used to calculate the price adjustment:</w:t>
      </w:r>
    </w:p>
    <w:p w14:paraId="2EFCF126" w14:textId="1BAB30BC" w:rsidR="00192510" w:rsidRPr="005931CD" w:rsidRDefault="00192510" w:rsidP="002E58D5">
      <w:pPr>
        <w:pStyle w:val="ListParagraph"/>
        <w:widowControl w:val="0"/>
        <w:tabs>
          <w:tab w:val="left" w:pos="0"/>
        </w:tabs>
        <w:suppressAutoHyphens/>
        <w:autoSpaceDE w:val="0"/>
        <w:autoSpaceDN w:val="0"/>
        <w:spacing w:before="240" w:line="240" w:lineRule="exact"/>
        <w:ind w:left="0"/>
        <w:jc w:val="both"/>
        <w:rPr>
          <w:rFonts w:asciiTheme="minorBidi" w:hAnsiTheme="minorBidi" w:cstheme="minorBidi"/>
          <w:lang w:bidi="en-US"/>
        </w:rPr>
      </w:pPr>
      <w:r w:rsidRPr="005931CD">
        <w:rPr>
          <w:rFonts w:asciiTheme="minorBidi" w:hAnsiTheme="minorBidi" w:cstheme="minorBidi"/>
          <w:lang w:bidi="en-US"/>
        </w:rPr>
        <w:t xml:space="preserve">Prices payable to the </w:t>
      </w:r>
      <w:r w:rsidR="00732696">
        <w:rPr>
          <w:rFonts w:asciiTheme="minorBidi" w:hAnsiTheme="minorBidi" w:cstheme="minorBidi"/>
          <w:lang w:bidi="en-US"/>
        </w:rPr>
        <w:t>supplier</w:t>
      </w:r>
      <w:r w:rsidRPr="005931CD">
        <w:rPr>
          <w:rFonts w:asciiTheme="minorBidi" w:hAnsiTheme="minorBidi" w:cstheme="minorBidi"/>
          <w:lang w:bidi="en-US"/>
        </w:rPr>
        <w:t xml:space="preserve">, as stated in the </w:t>
      </w:r>
      <w:r w:rsidR="00667DF3">
        <w:rPr>
          <w:rFonts w:asciiTheme="minorBidi" w:hAnsiTheme="minorBidi" w:cstheme="minorBidi"/>
          <w:lang w:bidi="en-US"/>
        </w:rPr>
        <w:t>contract</w:t>
      </w:r>
      <w:r w:rsidRPr="005931CD">
        <w:rPr>
          <w:rFonts w:asciiTheme="minorBidi" w:hAnsiTheme="minorBidi" w:cstheme="minorBidi"/>
          <w:lang w:bidi="en-US"/>
        </w:rPr>
        <w:t xml:space="preserve">, shall be subject to adjustment during performance of the </w:t>
      </w:r>
      <w:r w:rsidR="00667DF3">
        <w:rPr>
          <w:rFonts w:asciiTheme="minorBidi" w:hAnsiTheme="minorBidi" w:cstheme="minorBidi"/>
          <w:lang w:bidi="en-US"/>
        </w:rPr>
        <w:t>contract</w:t>
      </w:r>
      <w:r w:rsidRPr="005931CD">
        <w:rPr>
          <w:rFonts w:asciiTheme="minorBidi" w:hAnsiTheme="minorBidi" w:cstheme="minorBidi"/>
          <w:lang w:bidi="en-US"/>
        </w:rPr>
        <w:t xml:space="preserve"> to reflect changes in the cost of labor and material components in accordance with the formula:</w:t>
      </w:r>
    </w:p>
    <w:p w14:paraId="22B9C73D" w14:textId="77777777" w:rsidR="00192510" w:rsidRPr="002F5CF8" w:rsidRDefault="00192510" w:rsidP="002E58D5">
      <w:pPr>
        <w:widowControl w:val="0"/>
        <w:tabs>
          <w:tab w:val="left" w:pos="0"/>
        </w:tabs>
        <w:suppressAutoHyphens/>
        <w:autoSpaceDE w:val="0"/>
        <w:autoSpaceDN w:val="0"/>
        <w:spacing w:before="240" w:line="240" w:lineRule="exact"/>
        <w:jc w:val="center"/>
        <w:rPr>
          <w:rFonts w:asciiTheme="minorBidi" w:hAnsiTheme="minorBidi" w:cstheme="minorBidi"/>
          <w:lang w:bidi="en-US"/>
        </w:rPr>
      </w:pPr>
      <w:r w:rsidRPr="002F5CF8">
        <w:rPr>
          <w:rFonts w:asciiTheme="minorBidi" w:hAnsiTheme="minorBidi" w:cstheme="minorBidi"/>
          <w:lang w:bidi="en-US"/>
        </w:rPr>
        <w:t>P</w:t>
      </w:r>
      <w:r w:rsidRPr="002F5CF8">
        <w:rPr>
          <w:rFonts w:asciiTheme="minorBidi" w:hAnsiTheme="minorBidi" w:cstheme="minorBidi"/>
          <w:vertAlign w:val="subscript"/>
          <w:lang w:bidi="en-US"/>
        </w:rPr>
        <w:t>1</w:t>
      </w:r>
      <w:r w:rsidRPr="002F5CF8">
        <w:rPr>
          <w:rFonts w:asciiTheme="minorBidi" w:hAnsiTheme="minorBidi" w:cstheme="minorBidi"/>
          <w:lang w:bidi="en-US"/>
        </w:rPr>
        <w:t xml:space="preserve"> = P</w:t>
      </w:r>
      <w:r w:rsidRPr="002F5CF8">
        <w:rPr>
          <w:rFonts w:asciiTheme="minorBidi" w:hAnsiTheme="minorBidi" w:cstheme="minorBidi"/>
          <w:vertAlign w:val="subscript"/>
          <w:lang w:bidi="en-US"/>
        </w:rPr>
        <w:t>0</w:t>
      </w:r>
      <w:r w:rsidRPr="002F5CF8">
        <w:rPr>
          <w:rFonts w:asciiTheme="minorBidi" w:hAnsiTheme="minorBidi" w:cstheme="minorBidi"/>
          <w:lang w:bidi="en-US"/>
        </w:rPr>
        <w:t xml:space="preserve"> [a + </w:t>
      </w:r>
      <w:r w:rsidRPr="002F5CF8">
        <w:rPr>
          <w:rFonts w:asciiTheme="minorBidi" w:hAnsiTheme="minorBidi" w:cstheme="minorBidi"/>
          <w:u w:val="single"/>
          <w:lang w:bidi="en-US"/>
        </w:rPr>
        <w:t>bL</w:t>
      </w:r>
      <w:r w:rsidRPr="002F5CF8">
        <w:rPr>
          <w:rFonts w:asciiTheme="minorBidi" w:hAnsiTheme="minorBidi" w:cstheme="minorBidi"/>
          <w:vertAlign w:val="subscript"/>
          <w:lang w:bidi="en-US"/>
        </w:rPr>
        <w:t>1</w:t>
      </w:r>
      <w:r w:rsidRPr="002F5CF8">
        <w:rPr>
          <w:rFonts w:asciiTheme="minorBidi" w:hAnsiTheme="minorBidi" w:cstheme="minorBidi"/>
          <w:lang w:bidi="en-US"/>
        </w:rPr>
        <w:t xml:space="preserve"> + </w:t>
      </w:r>
      <w:r w:rsidRPr="002F5CF8">
        <w:rPr>
          <w:rFonts w:asciiTheme="minorBidi" w:hAnsiTheme="minorBidi" w:cstheme="minorBidi"/>
          <w:u w:val="single"/>
          <w:lang w:bidi="en-US"/>
        </w:rPr>
        <w:t>cM</w:t>
      </w:r>
      <w:r w:rsidRPr="002F5CF8">
        <w:rPr>
          <w:rFonts w:asciiTheme="minorBidi" w:hAnsiTheme="minorBidi" w:cstheme="minorBidi"/>
          <w:vertAlign w:val="subscript"/>
          <w:lang w:bidi="en-US"/>
        </w:rPr>
        <w:t>1</w:t>
      </w:r>
      <w:r w:rsidRPr="002F5CF8">
        <w:rPr>
          <w:rFonts w:asciiTheme="minorBidi" w:hAnsiTheme="minorBidi" w:cstheme="minorBidi"/>
          <w:lang w:bidi="en-US"/>
        </w:rPr>
        <w:t>] - P</w:t>
      </w:r>
      <w:r w:rsidRPr="002F5CF8">
        <w:rPr>
          <w:rFonts w:asciiTheme="minorBidi" w:hAnsiTheme="minorBidi" w:cstheme="minorBidi"/>
          <w:vertAlign w:val="subscript"/>
          <w:lang w:bidi="en-US"/>
        </w:rPr>
        <w:t>0</w:t>
      </w:r>
    </w:p>
    <w:p w14:paraId="4C1D227C" w14:textId="6FD3A8F2" w:rsidR="00192510" w:rsidRPr="002F5CF8" w:rsidRDefault="00192510" w:rsidP="002E58D5">
      <w:pPr>
        <w:widowControl w:val="0"/>
        <w:tabs>
          <w:tab w:val="left" w:pos="0"/>
          <w:tab w:val="left" w:pos="4410"/>
          <w:tab w:val="left" w:pos="4950"/>
        </w:tabs>
        <w:suppressAutoHyphens/>
        <w:autoSpaceDE w:val="0"/>
        <w:autoSpaceDN w:val="0"/>
        <w:spacing w:before="240" w:line="240" w:lineRule="exact"/>
        <w:rPr>
          <w:rFonts w:asciiTheme="minorBidi" w:hAnsiTheme="minorBidi" w:cstheme="minorBidi"/>
          <w:lang w:bidi="en-US"/>
        </w:rPr>
      </w:pPr>
      <w:r w:rsidRPr="002F5CF8">
        <w:rPr>
          <w:rFonts w:asciiTheme="minorBidi" w:hAnsiTheme="minorBidi" w:cstheme="minorBidi"/>
          <w:lang w:bidi="en-US"/>
        </w:rPr>
        <w:tab/>
      </w:r>
      <w:r w:rsidR="009D71BD">
        <w:rPr>
          <w:rFonts w:asciiTheme="minorBidi" w:hAnsiTheme="minorBidi" w:cstheme="minorBidi"/>
          <w:lang w:bidi="en-US"/>
        </w:rPr>
        <w:t xml:space="preserve">      </w:t>
      </w:r>
      <w:r w:rsidRPr="002F5CF8">
        <w:rPr>
          <w:rFonts w:asciiTheme="minorBidi" w:hAnsiTheme="minorBidi" w:cstheme="minorBidi"/>
          <w:lang w:bidi="en-US"/>
        </w:rPr>
        <w:t>L</w:t>
      </w:r>
      <w:r w:rsidRPr="002F5CF8">
        <w:rPr>
          <w:rFonts w:asciiTheme="minorBidi" w:hAnsiTheme="minorBidi" w:cstheme="minorBidi"/>
          <w:vertAlign w:val="subscript"/>
          <w:lang w:bidi="en-US"/>
        </w:rPr>
        <w:t>0</w:t>
      </w:r>
      <w:r w:rsidRPr="002F5CF8">
        <w:rPr>
          <w:rFonts w:asciiTheme="minorBidi" w:hAnsiTheme="minorBidi" w:cstheme="minorBidi"/>
          <w:lang w:bidi="en-US"/>
        </w:rPr>
        <w:tab/>
        <w:t xml:space="preserve"> </w:t>
      </w:r>
      <w:r w:rsidR="009D71BD">
        <w:rPr>
          <w:rFonts w:asciiTheme="minorBidi" w:hAnsiTheme="minorBidi" w:cstheme="minorBidi"/>
          <w:lang w:bidi="en-US"/>
        </w:rPr>
        <w:t xml:space="preserve">       </w:t>
      </w:r>
      <w:r w:rsidRPr="002F5CF8">
        <w:rPr>
          <w:rFonts w:asciiTheme="minorBidi" w:hAnsiTheme="minorBidi" w:cstheme="minorBidi"/>
          <w:lang w:bidi="en-US"/>
        </w:rPr>
        <w:t>M</w:t>
      </w:r>
      <w:r w:rsidRPr="002F5CF8">
        <w:rPr>
          <w:rFonts w:asciiTheme="minorBidi" w:hAnsiTheme="minorBidi" w:cstheme="minorBidi"/>
          <w:vertAlign w:val="subscript"/>
          <w:lang w:bidi="en-US"/>
        </w:rPr>
        <w:t>0</w:t>
      </w:r>
    </w:p>
    <w:p w14:paraId="45574213" w14:textId="77777777" w:rsidR="00192510" w:rsidRPr="002F5CF8" w:rsidRDefault="00192510" w:rsidP="002E58D5">
      <w:pPr>
        <w:widowControl w:val="0"/>
        <w:tabs>
          <w:tab w:val="left" w:pos="0"/>
        </w:tabs>
        <w:suppressAutoHyphens/>
        <w:autoSpaceDE w:val="0"/>
        <w:autoSpaceDN w:val="0"/>
        <w:spacing w:before="240" w:line="240" w:lineRule="exact"/>
        <w:jc w:val="center"/>
        <w:rPr>
          <w:rFonts w:asciiTheme="minorBidi" w:hAnsiTheme="minorBidi" w:cstheme="minorBidi"/>
          <w:lang w:bidi="en-US"/>
        </w:rPr>
      </w:pPr>
      <w:r w:rsidRPr="002F5CF8">
        <w:rPr>
          <w:rFonts w:asciiTheme="minorBidi" w:hAnsiTheme="minorBidi" w:cstheme="minorBidi"/>
          <w:lang w:bidi="en-US"/>
        </w:rPr>
        <w:t>a+b+c = 1</w:t>
      </w:r>
    </w:p>
    <w:p w14:paraId="3F8EA061" w14:textId="77777777" w:rsidR="00192510" w:rsidRPr="002F5CF8" w:rsidRDefault="00192510" w:rsidP="002E58D5">
      <w:pPr>
        <w:widowControl w:val="0"/>
        <w:tabs>
          <w:tab w:val="left" w:pos="0"/>
          <w:tab w:val="left" w:pos="1440"/>
          <w:tab w:val="left" w:pos="1800"/>
        </w:tabs>
        <w:suppressAutoHyphens/>
        <w:autoSpaceDE w:val="0"/>
        <w:autoSpaceDN w:val="0"/>
        <w:spacing w:before="240" w:line="240" w:lineRule="exact"/>
        <w:rPr>
          <w:rFonts w:asciiTheme="minorBidi" w:hAnsiTheme="minorBidi" w:cstheme="minorBidi"/>
          <w:lang w:bidi="en-US"/>
        </w:rPr>
      </w:pPr>
      <w:r w:rsidRPr="002F5CF8">
        <w:rPr>
          <w:rFonts w:asciiTheme="minorBidi" w:hAnsiTheme="minorBidi" w:cstheme="minorBidi"/>
          <w:lang w:bidi="en-US"/>
        </w:rPr>
        <w:t>in which:</w:t>
      </w:r>
    </w:p>
    <w:p w14:paraId="16C23419" w14:textId="7571F68C" w:rsidR="00192510" w:rsidRPr="002F5CF8" w:rsidRDefault="00192510" w:rsidP="00585BA5">
      <w:pPr>
        <w:widowControl w:val="0"/>
        <w:tabs>
          <w:tab w:val="left" w:pos="0"/>
          <w:tab w:val="left" w:pos="1440"/>
          <w:tab w:val="left" w:pos="1800"/>
        </w:tabs>
        <w:suppressAutoHyphens/>
        <w:autoSpaceDE w:val="0"/>
        <w:autoSpaceDN w:val="0"/>
        <w:spacing w:before="240" w:line="240" w:lineRule="exact"/>
        <w:ind w:left="1701" w:hanging="1701"/>
        <w:rPr>
          <w:rFonts w:asciiTheme="minorBidi" w:hAnsiTheme="minorBidi" w:cstheme="minorBidi"/>
          <w:lang w:bidi="en-US"/>
        </w:rPr>
      </w:pPr>
      <w:r w:rsidRPr="002F5CF8">
        <w:rPr>
          <w:rFonts w:asciiTheme="minorBidi" w:hAnsiTheme="minorBidi" w:cstheme="minorBidi"/>
          <w:lang w:bidi="en-US"/>
        </w:rPr>
        <w:t>P</w:t>
      </w:r>
      <w:r w:rsidRPr="002F5CF8">
        <w:rPr>
          <w:rFonts w:asciiTheme="minorBidi" w:hAnsiTheme="minorBidi" w:cstheme="minorBidi"/>
          <w:vertAlign w:val="subscript"/>
          <w:lang w:bidi="en-US"/>
        </w:rPr>
        <w:t>1</w:t>
      </w:r>
      <w:r w:rsidRPr="002F5CF8">
        <w:rPr>
          <w:rFonts w:asciiTheme="minorBidi" w:hAnsiTheme="minorBidi" w:cstheme="minorBidi"/>
          <w:lang w:bidi="en-US"/>
        </w:rPr>
        <w:tab/>
        <w:t>=</w:t>
      </w:r>
      <w:r w:rsidRPr="002F5CF8">
        <w:rPr>
          <w:rFonts w:asciiTheme="minorBidi" w:hAnsiTheme="minorBidi" w:cstheme="minorBidi"/>
          <w:lang w:bidi="en-US"/>
        </w:rPr>
        <w:tab/>
        <w:t xml:space="preserve">adjustment amount payable to the </w:t>
      </w:r>
      <w:r w:rsidR="00732696">
        <w:rPr>
          <w:rFonts w:asciiTheme="minorBidi" w:hAnsiTheme="minorBidi" w:cstheme="minorBidi"/>
          <w:lang w:bidi="en-US"/>
        </w:rPr>
        <w:t>supplier</w:t>
      </w:r>
      <w:r w:rsidRPr="002F5CF8">
        <w:rPr>
          <w:rFonts w:asciiTheme="minorBidi" w:hAnsiTheme="minorBidi" w:cstheme="minorBidi"/>
          <w:lang w:bidi="en-US"/>
        </w:rPr>
        <w:t>.</w:t>
      </w:r>
    </w:p>
    <w:p w14:paraId="335559DB" w14:textId="498D92A7" w:rsidR="00192510" w:rsidRPr="002F5CF8" w:rsidRDefault="00192510" w:rsidP="00585BA5">
      <w:pPr>
        <w:widowControl w:val="0"/>
        <w:tabs>
          <w:tab w:val="left" w:pos="0"/>
          <w:tab w:val="left" w:pos="1440"/>
          <w:tab w:val="left" w:pos="1800"/>
        </w:tabs>
        <w:suppressAutoHyphens/>
        <w:autoSpaceDE w:val="0"/>
        <w:autoSpaceDN w:val="0"/>
        <w:spacing w:before="240" w:line="240" w:lineRule="exact"/>
        <w:ind w:left="1701" w:hanging="1701"/>
        <w:rPr>
          <w:rFonts w:asciiTheme="minorBidi" w:hAnsiTheme="minorBidi" w:cstheme="minorBidi"/>
          <w:lang w:bidi="en-US"/>
        </w:rPr>
      </w:pPr>
      <w:r w:rsidRPr="002F5CF8">
        <w:rPr>
          <w:rFonts w:asciiTheme="minorBidi" w:hAnsiTheme="minorBidi" w:cstheme="minorBidi"/>
          <w:lang w:bidi="en-US"/>
        </w:rPr>
        <w:t>P</w:t>
      </w:r>
      <w:r w:rsidRPr="002F5CF8">
        <w:rPr>
          <w:rFonts w:asciiTheme="minorBidi" w:hAnsiTheme="minorBidi" w:cstheme="minorBidi"/>
          <w:vertAlign w:val="subscript"/>
          <w:lang w:bidi="en-US"/>
        </w:rPr>
        <w:t>0</w:t>
      </w:r>
      <w:r w:rsidRPr="002F5CF8">
        <w:rPr>
          <w:rFonts w:asciiTheme="minorBidi" w:hAnsiTheme="minorBidi" w:cstheme="minorBidi"/>
          <w:lang w:bidi="en-US"/>
        </w:rPr>
        <w:tab/>
        <w:t>=</w:t>
      </w:r>
      <w:r w:rsidRPr="002F5CF8">
        <w:rPr>
          <w:rFonts w:asciiTheme="minorBidi" w:hAnsiTheme="minorBidi" w:cstheme="minorBidi"/>
          <w:lang w:bidi="en-US"/>
        </w:rPr>
        <w:tab/>
      </w:r>
      <w:r w:rsidR="00667DF3">
        <w:rPr>
          <w:rFonts w:asciiTheme="minorBidi" w:hAnsiTheme="minorBidi" w:cstheme="minorBidi"/>
          <w:lang w:bidi="en-US"/>
        </w:rPr>
        <w:t>contract</w:t>
      </w:r>
      <w:r w:rsidRPr="002F5CF8">
        <w:rPr>
          <w:rFonts w:asciiTheme="minorBidi" w:hAnsiTheme="minorBidi" w:cstheme="minorBidi"/>
          <w:lang w:bidi="en-US"/>
        </w:rPr>
        <w:t xml:space="preserve"> </w:t>
      </w:r>
      <w:r w:rsidR="00667DF3">
        <w:rPr>
          <w:rFonts w:asciiTheme="minorBidi" w:hAnsiTheme="minorBidi" w:cstheme="minorBidi"/>
          <w:lang w:bidi="en-US"/>
        </w:rPr>
        <w:t>price</w:t>
      </w:r>
      <w:r w:rsidRPr="002F5CF8">
        <w:rPr>
          <w:rFonts w:asciiTheme="minorBidi" w:hAnsiTheme="minorBidi" w:cstheme="minorBidi"/>
          <w:lang w:bidi="en-US"/>
        </w:rPr>
        <w:t xml:space="preserve"> (base price).</w:t>
      </w:r>
    </w:p>
    <w:p w14:paraId="6C64F7EE" w14:textId="4A116F07" w:rsidR="00192510" w:rsidRPr="002F5CF8" w:rsidRDefault="00192510" w:rsidP="00585BA5">
      <w:pPr>
        <w:widowControl w:val="0"/>
        <w:tabs>
          <w:tab w:val="left" w:pos="0"/>
          <w:tab w:val="left" w:pos="1440"/>
          <w:tab w:val="left" w:pos="1800"/>
        </w:tabs>
        <w:suppressAutoHyphens/>
        <w:autoSpaceDE w:val="0"/>
        <w:autoSpaceDN w:val="0"/>
        <w:spacing w:before="240" w:line="240" w:lineRule="exact"/>
        <w:ind w:left="1701" w:hanging="1701"/>
        <w:rPr>
          <w:rFonts w:asciiTheme="minorBidi" w:hAnsiTheme="minorBidi" w:cstheme="minorBidi"/>
          <w:lang w:bidi="en-US"/>
        </w:rPr>
      </w:pPr>
      <w:r w:rsidRPr="002F5CF8">
        <w:rPr>
          <w:rFonts w:asciiTheme="minorBidi" w:hAnsiTheme="minorBidi" w:cstheme="minorBidi"/>
          <w:lang w:bidi="en-US"/>
        </w:rPr>
        <w:t>a</w:t>
      </w:r>
      <w:r w:rsidRPr="002F5CF8">
        <w:rPr>
          <w:rFonts w:asciiTheme="minorBidi" w:hAnsiTheme="minorBidi" w:cstheme="minorBidi"/>
          <w:lang w:bidi="en-US"/>
        </w:rPr>
        <w:tab/>
        <w:t>=</w:t>
      </w:r>
      <w:r w:rsidRPr="002F5CF8">
        <w:rPr>
          <w:rFonts w:asciiTheme="minorBidi" w:hAnsiTheme="minorBidi" w:cstheme="minorBidi"/>
          <w:lang w:bidi="en-US"/>
        </w:rPr>
        <w:tab/>
        <w:t xml:space="preserve">fixed element representing profits and overheads included in the </w:t>
      </w:r>
      <w:r w:rsidR="00667DF3">
        <w:rPr>
          <w:rFonts w:asciiTheme="minorBidi" w:hAnsiTheme="minorBidi" w:cstheme="minorBidi"/>
          <w:lang w:bidi="en-US"/>
        </w:rPr>
        <w:t>contract</w:t>
      </w:r>
      <w:r w:rsidRPr="002F5CF8">
        <w:rPr>
          <w:rFonts w:asciiTheme="minorBidi" w:hAnsiTheme="minorBidi" w:cstheme="minorBidi"/>
          <w:lang w:bidi="en-US"/>
        </w:rPr>
        <w:t xml:space="preserve"> </w:t>
      </w:r>
      <w:r w:rsidR="00667DF3">
        <w:rPr>
          <w:rFonts w:asciiTheme="minorBidi" w:hAnsiTheme="minorBidi" w:cstheme="minorBidi"/>
          <w:lang w:bidi="en-US"/>
        </w:rPr>
        <w:t>price</w:t>
      </w:r>
      <w:r w:rsidRPr="002F5CF8">
        <w:rPr>
          <w:rFonts w:asciiTheme="minorBidi" w:hAnsiTheme="minorBidi" w:cstheme="minorBidi"/>
          <w:lang w:bidi="en-US"/>
        </w:rPr>
        <w:t xml:space="preserve"> and generally in the range of five (5) to fifteen (15) percent.</w:t>
      </w:r>
    </w:p>
    <w:p w14:paraId="78884956" w14:textId="577C0FEF" w:rsidR="00192510" w:rsidRPr="002F5CF8" w:rsidRDefault="00192510" w:rsidP="00585BA5">
      <w:pPr>
        <w:widowControl w:val="0"/>
        <w:tabs>
          <w:tab w:val="left" w:pos="0"/>
          <w:tab w:val="left" w:pos="1440"/>
          <w:tab w:val="left" w:pos="1800"/>
        </w:tabs>
        <w:suppressAutoHyphens/>
        <w:autoSpaceDE w:val="0"/>
        <w:autoSpaceDN w:val="0"/>
        <w:spacing w:before="240" w:line="240" w:lineRule="exact"/>
        <w:ind w:left="1701" w:hanging="1701"/>
        <w:rPr>
          <w:rFonts w:asciiTheme="minorBidi" w:hAnsiTheme="minorBidi" w:cstheme="minorBidi"/>
          <w:lang w:bidi="en-US"/>
        </w:rPr>
      </w:pPr>
      <w:r w:rsidRPr="002F5CF8">
        <w:rPr>
          <w:rFonts w:asciiTheme="minorBidi" w:hAnsiTheme="minorBidi" w:cstheme="minorBidi"/>
          <w:lang w:bidi="en-US"/>
        </w:rPr>
        <w:t>b</w:t>
      </w:r>
      <w:r w:rsidRPr="002F5CF8">
        <w:rPr>
          <w:rFonts w:asciiTheme="minorBidi" w:hAnsiTheme="minorBidi" w:cstheme="minorBidi"/>
          <w:lang w:bidi="en-US"/>
        </w:rPr>
        <w:tab/>
        <w:t>=</w:t>
      </w:r>
      <w:r w:rsidRPr="002F5CF8">
        <w:rPr>
          <w:rFonts w:asciiTheme="minorBidi" w:hAnsiTheme="minorBidi" w:cstheme="minorBidi"/>
          <w:lang w:bidi="en-US"/>
        </w:rPr>
        <w:tab/>
        <w:t xml:space="preserve">estimated percentage of labor component in the </w:t>
      </w:r>
      <w:r w:rsidR="00667DF3">
        <w:rPr>
          <w:rFonts w:asciiTheme="minorBidi" w:hAnsiTheme="minorBidi" w:cstheme="minorBidi"/>
          <w:lang w:bidi="en-US"/>
        </w:rPr>
        <w:t>contract</w:t>
      </w:r>
      <w:r w:rsidRPr="002F5CF8">
        <w:rPr>
          <w:rFonts w:asciiTheme="minorBidi" w:hAnsiTheme="minorBidi" w:cstheme="minorBidi"/>
          <w:lang w:bidi="en-US"/>
        </w:rPr>
        <w:t xml:space="preserve"> </w:t>
      </w:r>
      <w:r w:rsidR="00667DF3">
        <w:rPr>
          <w:rFonts w:asciiTheme="minorBidi" w:hAnsiTheme="minorBidi" w:cstheme="minorBidi"/>
          <w:lang w:bidi="en-US"/>
        </w:rPr>
        <w:t>price</w:t>
      </w:r>
      <w:r w:rsidRPr="002F5CF8">
        <w:rPr>
          <w:rFonts w:asciiTheme="minorBidi" w:hAnsiTheme="minorBidi" w:cstheme="minorBidi"/>
          <w:lang w:bidi="en-US"/>
        </w:rPr>
        <w:t>.</w:t>
      </w:r>
    </w:p>
    <w:p w14:paraId="1F726D64" w14:textId="31B54473" w:rsidR="00192510" w:rsidRPr="002F5CF8" w:rsidRDefault="00192510" w:rsidP="00585BA5">
      <w:pPr>
        <w:widowControl w:val="0"/>
        <w:tabs>
          <w:tab w:val="left" w:pos="0"/>
          <w:tab w:val="left" w:pos="1440"/>
          <w:tab w:val="left" w:pos="1800"/>
        </w:tabs>
        <w:suppressAutoHyphens/>
        <w:autoSpaceDE w:val="0"/>
        <w:autoSpaceDN w:val="0"/>
        <w:spacing w:before="240" w:line="240" w:lineRule="exact"/>
        <w:ind w:left="1701" w:hanging="1701"/>
        <w:rPr>
          <w:rFonts w:asciiTheme="minorBidi" w:hAnsiTheme="minorBidi" w:cstheme="minorBidi"/>
          <w:lang w:bidi="en-US"/>
        </w:rPr>
      </w:pPr>
      <w:r w:rsidRPr="002F5CF8">
        <w:rPr>
          <w:rFonts w:asciiTheme="minorBidi" w:hAnsiTheme="minorBidi" w:cstheme="minorBidi"/>
          <w:lang w:bidi="en-US"/>
        </w:rPr>
        <w:t>c</w:t>
      </w:r>
      <w:r w:rsidRPr="002F5CF8">
        <w:rPr>
          <w:rFonts w:asciiTheme="minorBidi" w:hAnsiTheme="minorBidi" w:cstheme="minorBidi"/>
          <w:lang w:bidi="en-US"/>
        </w:rPr>
        <w:tab/>
        <w:t>=</w:t>
      </w:r>
      <w:r w:rsidRPr="002F5CF8">
        <w:rPr>
          <w:rFonts w:asciiTheme="minorBidi" w:hAnsiTheme="minorBidi" w:cstheme="minorBidi"/>
          <w:lang w:bidi="en-US"/>
        </w:rPr>
        <w:tab/>
        <w:t xml:space="preserve">estimated percentage of material component in the </w:t>
      </w:r>
      <w:r w:rsidR="00667DF3">
        <w:rPr>
          <w:rFonts w:asciiTheme="minorBidi" w:hAnsiTheme="minorBidi" w:cstheme="minorBidi"/>
          <w:lang w:bidi="en-US"/>
        </w:rPr>
        <w:t>contract</w:t>
      </w:r>
      <w:r w:rsidRPr="002F5CF8">
        <w:rPr>
          <w:rFonts w:asciiTheme="minorBidi" w:hAnsiTheme="minorBidi" w:cstheme="minorBidi"/>
          <w:lang w:bidi="en-US"/>
        </w:rPr>
        <w:t xml:space="preserve"> </w:t>
      </w:r>
      <w:r w:rsidR="00667DF3">
        <w:rPr>
          <w:rFonts w:asciiTheme="minorBidi" w:hAnsiTheme="minorBidi" w:cstheme="minorBidi"/>
          <w:lang w:bidi="en-US"/>
        </w:rPr>
        <w:t>price</w:t>
      </w:r>
      <w:r w:rsidRPr="002F5CF8">
        <w:rPr>
          <w:rFonts w:asciiTheme="minorBidi" w:hAnsiTheme="minorBidi" w:cstheme="minorBidi"/>
          <w:lang w:bidi="en-US"/>
        </w:rPr>
        <w:t>.</w:t>
      </w:r>
    </w:p>
    <w:p w14:paraId="03DB66A1" w14:textId="1420A414" w:rsidR="00192510" w:rsidRPr="002F5CF8" w:rsidRDefault="00192510" w:rsidP="00585BA5">
      <w:pPr>
        <w:widowControl w:val="0"/>
        <w:tabs>
          <w:tab w:val="left" w:pos="0"/>
          <w:tab w:val="left" w:pos="1440"/>
          <w:tab w:val="left" w:pos="1800"/>
        </w:tabs>
        <w:suppressAutoHyphens/>
        <w:autoSpaceDE w:val="0"/>
        <w:autoSpaceDN w:val="0"/>
        <w:spacing w:before="240" w:line="240" w:lineRule="exact"/>
        <w:ind w:left="1701" w:hanging="1701"/>
        <w:rPr>
          <w:rFonts w:asciiTheme="minorBidi" w:hAnsiTheme="minorBidi" w:cstheme="minorBidi"/>
          <w:lang w:bidi="en-US"/>
        </w:rPr>
      </w:pPr>
      <w:r w:rsidRPr="002F5CF8">
        <w:rPr>
          <w:rFonts w:asciiTheme="minorBidi" w:hAnsiTheme="minorBidi" w:cstheme="minorBidi"/>
          <w:lang w:bidi="en-US"/>
        </w:rPr>
        <w:t>L</w:t>
      </w:r>
      <w:r w:rsidRPr="002F5CF8">
        <w:rPr>
          <w:rFonts w:asciiTheme="minorBidi" w:hAnsiTheme="minorBidi" w:cstheme="minorBidi"/>
          <w:vertAlign w:val="subscript"/>
          <w:lang w:bidi="en-US"/>
        </w:rPr>
        <w:t>0</w:t>
      </w:r>
      <w:r w:rsidRPr="002F5CF8">
        <w:rPr>
          <w:rFonts w:asciiTheme="minorBidi" w:hAnsiTheme="minorBidi" w:cstheme="minorBidi"/>
          <w:lang w:bidi="en-US"/>
        </w:rPr>
        <w:t>, L</w:t>
      </w:r>
      <w:r w:rsidRPr="002F5CF8">
        <w:rPr>
          <w:rFonts w:asciiTheme="minorBidi" w:hAnsiTheme="minorBidi" w:cstheme="minorBidi"/>
          <w:vertAlign w:val="subscript"/>
          <w:lang w:bidi="en-US"/>
        </w:rPr>
        <w:t>1</w:t>
      </w:r>
      <w:r w:rsidRPr="002F5CF8">
        <w:rPr>
          <w:rFonts w:asciiTheme="minorBidi" w:hAnsiTheme="minorBidi" w:cstheme="minorBidi"/>
          <w:lang w:bidi="en-US"/>
        </w:rPr>
        <w:tab/>
        <w:t>=</w:t>
      </w:r>
      <w:r w:rsidRPr="002F5CF8">
        <w:rPr>
          <w:rFonts w:asciiTheme="minorBidi" w:hAnsiTheme="minorBidi" w:cstheme="minorBidi"/>
          <w:lang w:bidi="en-US"/>
        </w:rPr>
        <w:tab/>
        <w:t>labor indices applicable to the appropriate industry in the country of origin on the base date and date for adjustment, respectively.</w:t>
      </w:r>
    </w:p>
    <w:p w14:paraId="12FCE50A" w14:textId="43434684" w:rsidR="00192510" w:rsidRPr="002F5CF8" w:rsidRDefault="00192510" w:rsidP="00585BA5">
      <w:pPr>
        <w:widowControl w:val="0"/>
        <w:tabs>
          <w:tab w:val="left" w:pos="0"/>
          <w:tab w:val="left" w:pos="1440"/>
          <w:tab w:val="left" w:pos="1800"/>
        </w:tabs>
        <w:suppressAutoHyphens/>
        <w:autoSpaceDE w:val="0"/>
        <w:autoSpaceDN w:val="0"/>
        <w:spacing w:before="240" w:line="240" w:lineRule="exact"/>
        <w:ind w:left="1701" w:hanging="1701"/>
        <w:rPr>
          <w:rFonts w:asciiTheme="minorBidi" w:hAnsiTheme="minorBidi" w:cstheme="minorBidi"/>
          <w:lang w:bidi="en-US"/>
        </w:rPr>
      </w:pPr>
      <w:r w:rsidRPr="002F5CF8">
        <w:rPr>
          <w:rFonts w:asciiTheme="minorBidi" w:hAnsiTheme="minorBidi" w:cstheme="minorBidi"/>
          <w:lang w:bidi="en-US"/>
        </w:rPr>
        <w:t>M</w:t>
      </w:r>
      <w:r w:rsidRPr="002F5CF8">
        <w:rPr>
          <w:rFonts w:asciiTheme="minorBidi" w:hAnsiTheme="minorBidi" w:cstheme="minorBidi"/>
          <w:vertAlign w:val="subscript"/>
          <w:lang w:bidi="en-US"/>
        </w:rPr>
        <w:t>0</w:t>
      </w:r>
      <w:r w:rsidRPr="002F5CF8">
        <w:rPr>
          <w:rFonts w:asciiTheme="minorBidi" w:hAnsiTheme="minorBidi" w:cstheme="minorBidi"/>
          <w:lang w:bidi="en-US"/>
        </w:rPr>
        <w:t>, M</w:t>
      </w:r>
      <w:r w:rsidRPr="002F5CF8">
        <w:rPr>
          <w:rFonts w:asciiTheme="minorBidi" w:hAnsiTheme="minorBidi" w:cstheme="minorBidi"/>
          <w:vertAlign w:val="subscript"/>
          <w:lang w:bidi="en-US"/>
        </w:rPr>
        <w:t>1</w:t>
      </w:r>
      <w:r w:rsidRPr="002F5CF8">
        <w:rPr>
          <w:rFonts w:asciiTheme="minorBidi" w:hAnsiTheme="minorBidi" w:cstheme="minorBidi"/>
          <w:lang w:bidi="en-US"/>
        </w:rPr>
        <w:tab/>
        <w:t>=</w:t>
      </w:r>
      <w:r w:rsidRPr="002F5CF8">
        <w:rPr>
          <w:rFonts w:asciiTheme="minorBidi" w:hAnsiTheme="minorBidi" w:cstheme="minorBidi"/>
          <w:lang w:bidi="en-US"/>
        </w:rPr>
        <w:tab/>
        <w:t>material indices for the major raw material on the base date and date for adjustment, respectively, in the country of origin.</w:t>
      </w:r>
    </w:p>
    <w:p w14:paraId="04C54854" w14:textId="6B6C4437" w:rsidR="00192510" w:rsidRPr="002F5CF8" w:rsidRDefault="00192510" w:rsidP="002E58D5">
      <w:pPr>
        <w:widowControl w:val="0"/>
        <w:tabs>
          <w:tab w:val="left" w:pos="0"/>
        </w:tabs>
        <w:suppressAutoHyphens/>
        <w:autoSpaceDE w:val="0"/>
        <w:autoSpaceDN w:val="0"/>
        <w:spacing w:before="240" w:line="240" w:lineRule="exact"/>
        <w:rPr>
          <w:rFonts w:asciiTheme="minorBidi" w:hAnsiTheme="minorBidi" w:cstheme="minorBidi"/>
          <w:lang w:bidi="en-US"/>
        </w:rPr>
      </w:pPr>
      <w:r w:rsidRPr="002F5CF8">
        <w:rPr>
          <w:rFonts w:asciiTheme="minorBidi" w:hAnsiTheme="minorBidi" w:cstheme="minorBidi"/>
          <w:lang w:bidi="en-US"/>
        </w:rPr>
        <w:t xml:space="preserve">The </w:t>
      </w:r>
      <w:r w:rsidR="00F43E1C">
        <w:rPr>
          <w:rFonts w:asciiTheme="minorBidi" w:hAnsiTheme="minorBidi" w:cstheme="minorBidi"/>
          <w:lang w:bidi="en-US"/>
        </w:rPr>
        <w:t>bidder</w:t>
      </w:r>
      <w:r w:rsidRPr="002F5CF8">
        <w:rPr>
          <w:rFonts w:asciiTheme="minorBidi" w:hAnsiTheme="minorBidi" w:cstheme="minorBidi"/>
          <w:lang w:bidi="en-US"/>
        </w:rPr>
        <w:t xml:space="preserve"> shall indicate the source of the indices and the base date indices in its bid.</w:t>
      </w:r>
    </w:p>
    <w:p w14:paraId="430CD8C0" w14:textId="77777777" w:rsidR="00585BA5" w:rsidRDefault="00585BA5" w:rsidP="002E58D5">
      <w:pPr>
        <w:widowControl w:val="0"/>
        <w:tabs>
          <w:tab w:val="left" w:pos="0"/>
        </w:tabs>
        <w:suppressAutoHyphens/>
        <w:autoSpaceDE w:val="0"/>
        <w:autoSpaceDN w:val="0"/>
        <w:spacing w:before="240" w:line="240" w:lineRule="exact"/>
        <w:rPr>
          <w:rFonts w:asciiTheme="minorBidi" w:hAnsiTheme="minorBidi" w:cstheme="minorBidi"/>
          <w:lang w:bidi="en-US"/>
        </w:rPr>
      </w:pPr>
    </w:p>
    <w:p w14:paraId="1F7475BD" w14:textId="4BA9902D" w:rsidR="00192510" w:rsidRPr="002F5CF8" w:rsidRDefault="00192510" w:rsidP="002E58D5">
      <w:pPr>
        <w:widowControl w:val="0"/>
        <w:tabs>
          <w:tab w:val="left" w:pos="0"/>
        </w:tabs>
        <w:suppressAutoHyphens/>
        <w:autoSpaceDE w:val="0"/>
        <w:autoSpaceDN w:val="0"/>
        <w:spacing w:before="240" w:line="240" w:lineRule="exact"/>
        <w:rPr>
          <w:rFonts w:asciiTheme="minorBidi" w:hAnsiTheme="minorBidi" w:cstheme="minorBidi"/>
          <w:lang w:bidi="en-US"/>
        </w:rPr>
      </w:pPr>
      <w:r w:rsidRPr="002F5CF8">
        <w:rPr>
          <w:rFonts w:asciiTheme="minorBidi" w:hAnsiTheme="minorBidi" w:cstheme="minorBidi"/>
          <w:lang w:bidi="en-US"/>
        </w:rPr>
        <w:t xml:space="preserve">The coefficients a, b, and c as specified by the </w:t>
      </w:r>
      <w:r w:rsidR="0062078D">
        <w:rPr>
          <w:rFonts w:asciiTheme="minorBidi" w:hAnsiTheme="minorBidi" w:cstheme="minorBidi"/>
          <w:lang w:bidi="en-US"/>
        </w:rPr>
        <w:t>purchaser</w:t>
      </w:r>
      <w:r w:rsidRPr="002F5CF8">
        <w:rPr>
          <w:rFonts w:asciiTheme="minorBidi" w:hAnsiTheme="minorBidi" w:cstheme="minorBidi"/>
          <w:lang w:bidi="en-US"/>
        </w:rPr>
        <w:t xml:space="preserve"> are as follows:</w:t>
      </w:r>
    </w:p>
    <w:p w14:paraId="0CAD41D7" w14:textId="77777777" w:rsidR="00192510" w:rsidRPr="002F5CF8" w:rsidRDefault="00192510" w:rsidP="002E58D5">
      <w:pPr>
        <w:widowControl w:val="0"/>
        <w:tabs>
          <w:tab w:val="left" w:pos="0"/>
        </w:tabs>
        <w:suppressAutoHyphens/>
        <w:autoSpaceDE w:val="0"/>
        <w:autoSpaceDN w:val="0"/>
        <w:spacing w:before="240" w:line="240" w:lineRule="exact"/>
        <w:rPr>
          <w:rFonts w:asciiTheme="minorBidi" w:hAnsiTheme="minorBidi" w:cstheme="minorBidi"/>
          <w:lang w:bidi="en-US"/>
        </w:rPr>
      </w:pPr>
      <w:r w:rsidRPr="002F5CF8">
        <w:rPr>
          <w:rFonts w:asciiTheme="minorBidi" w:hAnsiTheme="minorBidi" w:cstheme="minorBidi"/>
          <w:lang w:bidi="en-US"/>
        </w:rPr>
        <w:t xml:space="preserve">a = </w:t>
      </w:r>
      <w:r w:rsidRPr="00182EB9">
        <w:rPr>
          <w:rFonts w:asciiTheme="minorBidi" w:hAnsiTheme="minorBidi" w:cstheme="minorBidi"/>
          <w:i/>
          <w:iCs/>
          <w:color w:val="FF0000"/>
          <w:lang w:bidi="en-US"/>
        </w:rPr>
        <w:t>[insert value of coefficient]</w:t>
      </w:r>
      <w:r w:rsidRPr="00182EB9">
        <w:rPr>
          <w:rFonts w:asciiTheme="minorBidi" w:hAnsiTheme="minorBidi" w:cstheme="minorBidi"/>
          <w:color w:val="FF0000"/>
          <w:lang w:bidi="en-US"/>
        </w:rPr>
        <w:t xml:space="preserve"> </w:t>
      </w:r>
    </w:p>
    <w:p w14:paraId="6DC38FB2" w14:textId="2CE524ED" w:rsidR="00192510" w:rsidRPr="002F5CF8" w:rsidRDefault="00192510" w:rsidP="002E58D5">
      <w:pPr>
        <w:widowControl w:val="0"/>
        <w:tabs>
          <w:tab w:val="left" w:pos="0"/>
        </w:tabs>
        <w:suppressAutoHyphens/>
        <w:autoSpaceDE w:val="0"/>
        <w:autoSpaceDN w:val="0"/>
        <w:spacing w:before="240" w:line="240" w:lineRule="exact"/>
        <w:rPr>
          <w:rFonts w:asciiTheme="minorBidi" w:hAnsiTheme="minorBidi" w:cstheme="minorBidi"/>
          <w:lang w:bidi="en-US"/>
        </w:rPr>
      </w:pPr>
      <w:r w:rsidRPr="002F5CF8">
        <w:rPr>
          <w:rFonts w:asciiTheme="minorBidi" w:hAnsiTheme="minorBidi" w:cstheme="minorBidi"/>
          <w:lang w:bidi="en-US"/>
        </w:rPr>
        <w:t xml:space="preserve">b= </w:t>
      </w:r>
      <w:r w:rsidRPr="00182EB9">
        <w:rPr>
          <w:rFonts w:asciiTheme="minorBidi" w:hAnsiTheme="minorBidi" w:cstheme="minorBidi"/>
          <w:i/>
          <w:iCs/>
          <w:color w:val="FF0000"/>
          <w:lang w:bidi="en-US"/>
        </w:rPr>
        <w:t>[insert value of coefficient]</w:t>
      </w:r>
    </w:p>
    <w:p w14:paraId="026CA185" w14:textId="32D3BB2B" w:rsidR="00192510" w:rsidRPr="002F5CF8" w:rsidRDefault="00A46AC3" w:rsidP="002E58D5">
      <w:pPr>
        <w:widowControl w:val="0"/>
        <w:tabs>
          <w:tab w:val="left" w:pos="0"/>
        </w:tabs>
        <w:suppressAutoHyphens/>
        <w:autoSpaceDE w:val="0"/>
        <w:autoSpaceDN w:val="0"/>
        <w:spacing w:before="240" w:line="240" w:lineRule="exact"/>
        <w:rPr>
          <w:rFonts w:asciiTheme="minorBidi" w:hAnsiTheme="minorBidi" w:cstheme="minorBidi"/>
          <w:lang w:bidi="en-US"/>
        </w:rPr>
      </w:pPr>
      <w:r>
        <w:rPr>
          <w:rFonts w:asciiTheme="minorBidi" w:hAnsiTheme="minorBidi" w:cstheme="minorBidi"/>
          <w:lang w:bidi="en-US"/>
        </w:rPr>
        <w:t>c=</w:t>
      </w:r>
      <w:r w:rsidR="00192510" w:rsidRPr="002F5CF8">
        <w:rPr>
          <w:rFonts w:asciiTheme="minorBidi" w:hAnsiTheme="minorBidi" w:cstheme="minorBidi"/>
          <w:lang w:bidi="en-US"/>
        </w:rPr>
        <w:t xml:space="preserve"> </w:t>
      </w:r>
      <w:r w:rsidR="00192510" w:rsidRPr="00182EB9">
        <w:rPr>
          <w:rFonts w:asciiTheme="minorBidi" w:hAnsiTheme="minorBidi" w:cstheme="minorBidi"/>
          <w:i/>
          <w:iCs/>
          <w:color w:val="FF0000"/>
          <w:lang w:bidi="en-US"/>
        </w:rPr>
        <w:t>[insert value of coefficient]</w:t>
      </w:r>
    </w:p>
    <w:p w14:paraId="66129145" w14:textId="3B3C5B84" w:rsidR="00192510" w:rsidRPr="002F5CF8" w:rsidRDefault="00192510" w:rsidP="002E58D5">
      <w:pPr>
        <w:widowControl w:val="0"/>
        <w:tabs>
          <w:tab w:val="left" w:pos="0"/>
        </w:tabs>
        <w:suppressAutoHyphens/>
        <w:autoSpaceDE w:val="0"/>
        <w:autoSpaceDN w:val="0"/>
        <w:spacing w:before="240" w:line="240" w:lineRule="exact"/>
        <w:jc w:val="both"/>
        <w:rPr>
          <w:rFonts w:asciiTheme="minorBidi" w:hAnsiTheme="minorBidi" w:cstheme="minorBidi"/>
          <w:lang w:bidi="en-US"/>
        </w:rPr>
      </w:pPr>
      <w:r w:rsidRPr="002F5CF8">
        <w:rPr>
          <w:rFonts w:asciiTheme="minorBidi" w:hAnsiTheme="minorBidi" w:cstheme="minorBidi"/>
          <w:lang w:bidi="en-US"/>
        </w:rPr>
        <w:t>Base date = thirty (30) days prior to the deadline for submission of the bids.</w:t>
      </w:r>
    </w:p>
    <w:p w14:paraId="707EAF5C" w14:textId="47D08ABB" w:rsidR="00192510" w:rsidRPr="002F5CF8" w:rsidRDefault="00192510" w:rsidP="002E58D5">
      <w:pPr>
        <w:widowControl w:val="0"/>
        <w:tabs>
          <w:tab w:val="left" w:pos="0"/>
          <w:tab w:val="left" w:pos="3240"/>
        </w:tabs>
        <w:suppressAutoHyphens/>
        <w:autoSpaceDE w:val="0"/>
        <w:autoSpaceDN w:val="0"/>
        <w:spacing w:before="240" w:line="240" w:lineRule="exact"/>
        <w:jc w:val="both"/>
        <w:rPr>
          <w:rFonts w:asciiTheme="minorBidi" w:hAnsiTheme="minorBidi" w:cstheme="minorBidi"/>
          <w:lang w:bidi="en-US"/>
        </w:rPr>
      </w:pPr>
      <w:r w:rsidRPr="002F5CF8">
        <w:rPr>
          <w:rFonts w:asciiTheme="minorBidi" w:hAnsiTheme="minorBidi" w:cstheme="minorBidi"/>
          <w:lang w:bidi="en-US"/>
        </w:rPr>
        <w:t xml:space="preserve">Date of adjustment = </w:t>
      </w:r>
      <w:r w:rsidRPr="005E0ABE">
        <w:rPr>
          <w:rFonts w:asciiTheme="minorBidi" w:hAnsiTheme="minorBidi" w:cstheme="minorBidi"/>
          <w:i/>
          <w:iCs/>
          <w:color w:val="FF0000"/>
          <w:lang w:bidi="en-US"/>
        </w:rPr>
        <w:t>[insert number of weeks]</w:t>
      </w:r>
      <w:r w:rsidRPr="002F5CF8">
        <w:rPr>
          <w:rFonts w:asciiTheme="minorBidi" w:hAnsiTheme="minorBidi" w:cstheme="minorBidi"/>
          <w:lang w:bidi="en-US"/>
        </w:rPr>
        <w:t xml:space="preserve"> weeks prior to date of shipment (representing the mid-point of the period of manufacture).</w:t>
      </w:r>
    </w:p>
    <w:p w14:paraId="471A47F2" w14:textId="77777777" w:rsidR="00192510" w:rsidRPr="002F5CF8" w:rsidRDefault="00192510" w:rsidP="002E58D5">
      <w:pPr>
        <w:widowControl w:val="0"/>
        <w:tabs>
          <w:tab w:val="left" w:pos="0"/>
        </w:tabs>
        <w:suppressAutoHyphens/>
        <w:autoSpaceDE w:val="0"/>
        <w:autoSpaceDN w:val="0"/>
        <w:spacing w:before="240" w:line="240" w:lineRule="exact"/>
        <w:jc w:val="both"/>
        <w:rPr>
          <w:rFonts w:asciiTheme="minorBidi" w:hAnsiTheme="minorBidi" w:cstheme="minorBidi"/>
          <w:lang w:bidi="en-US"/>
        </w:rPr>
      </w:pPr>
      <w:r w:rsidRPr="002F5CF8">
        <w:rPr>
          <w:rFonts w:asciiTheme="minorBidi" w:hAnsiTheme="minorBidi" w:cstheme="minorBidi"/>
          <w:lang w:bidi="en-US"/>
        </w:rPr>
        <w:t>The above price adjustment formula shall be invoked by either party subject to the following further conditions:</w:t>
      </w:r>
    </w:p>
    <w:p w14:paraId="0A026BC3" w14:textId="645A1137" w:rsidR="00192510" w:rsidRPr="00EB7340" w:rsidRDefault="00192510" w:rsidP="00585BA5">
      <w:pPr>
        <w:pStyle w:val="ListParagraph"/>
        <w:widowControl w:val="0"/>
        <w:numPr>
          <w:ilvl w:val="0"/>
          <w:numId w:val="26"/>
        </w:numPr>
        <w:tabs>
          <w:tab w:val="left" w:pos="0"/>
        </w:tabs>
        <w:suppressAutoHyphens/>
        <w:autoSpaceDE w:val="0"/>
        <w:autoSpaceDN w:val="0"/>
        <w:spacing w:before="240" w:line="240" w:lineRule="exact"/>
        <w:ind w:left="714" w:hanging="357"/>
        <w:jc w:val="both"/>
        <w:rPr>
          <w:rFonts w:asciiTheme="minorBidi" w:hAnsiTheme="minorBidi" w:cstheme="minorBidi"/>
          <w:lang w:bidi="en-US"/>
        </w:rPr>
      </w:pPr>
      <w:r w:rsidRPr="00EB7340">
        <w:rPr>
          <w:rFonts w:asciiTheme="minorBidi" w:hAnsiTheme="minorBidi" w:cstheme="minorBidi"/>
          <w:lang w:bidi="en-US"/>
        </w:rPr>
        <w:t>No price adjustment shall be allowed beyo</w:t>
      </w:r>
      <w:r w:rsidR="00903709">
        <w:rPr>
          <w:rFonts w:asciiTheme="minorBidi" w:hAnsiTheme="minorBidi" w:cstheme="minorBidi"/>
          <w:lang w:bidi="en-US"/>
        </w:rPr>
        <w:t>nd the original delivery dates.</w:t>
      </w:r>
      <w:r w:rsidRPr="00EB7340">
        <w:rPr>
          <w:rFonts w:asciiTheme="minorBidi" w:hAnsiTheme="minorBidi" w:cstheme="minorBidi"/>
          <w:lang w:bidi="en-US"/>
        </w:rPr>
        <w:t xml:space="preserve"> As a rule, no price adjustment shall be allowed for periods of delay for which the </w:t>
      </w:r>
      <w:r w:rsidR="00732696">
        <w:rPr>
          <w:rFonts w:asciiTheme="minorBidi" w:hAnsiTheme="minorBidi" w:cstheme="minorBidi"/>
          <w:lang w:bidi="en-US"/>
        </w:rPr>
        <w:t>supplier</w:t>
      </w:r>
      <w:r w:rsidR="00903709">
        <w:rPr>
          <w:rFonts w:asciiTheme="minorBidi" w:hAnsiTheme="minorBidi" w:cstheme="minorBidi"/>
          <w:lang w:bidi="en-US"/>
        </w:rPr>
        <w:t xml:space="preserve"> is entirely responsible.</w:t>
      </w:r>
      <w:r w:rsidRPr="00EB7340">
        <w:rPr>
          <w:rFonts w:asciiTheme="minorBidi" w:hAnsiTheme="minorBidi" w:cstheme="minorBidi"/>
          <w:lang w:bidi="en-US"/>
        </w:rPr>
        <w:t xml:space="preserve"> The </w:t>
      </w:r>
      <w:r w:rsidR="0062078D">
        <w:rPr>
          <w:rFonts w:asciiTheme="minorBidi" w:hAnsiTheme="minorBidi" w:cstheme="minorBidi"/>
          <w:lang w:bidi="en-US"/>
        </w:rPr>
        <w:t>purchaser</w:t>
      </w:r>
      <w:r w:rsidRPr="00EB7340">
        <w:rPr>
          <w:rFonts w:asciiTheme="minorBidi" w:hAnsiTheme="minorBidi" w:cstheme="minorBidi"/>
          <w:lang w:bidi="en-US"/>
        </w:rPr>
        <w:t xml:space="preserve"> will, however, be entitled to any decrease in the prices of the </w:t>
      </w:r>
      <w:r w:rsidR="0062078D">
        <w:rPr>
          <w:rFonts w:asciiTheme="minorBidi" w:hAnsiTheme="minorBidi" w:cstheme="minorBidi"/>
          <w:lang w:bidi="en-US"/>
        </w:rPr>
        <w:t>goods</w:t>
      </w:r>
      <w:r w:rsidRPr="00EB7340">
        <w:rPr>
          <w:rFonts w:asciiTheme="minorBidi" w:hAnsiTheme="minorBidi" w:cstheme="minorBidi"/>
          <w:lang w:bidi="en-US"/>
        </w:rPr>
        <w:t xml:space="preserve"> and </w:t>
      </w:r>
      <w:r w:rsidR="0062078D">
        <w:rPr>
          <w:rFonts w:asciiTheme="minorBidi" w:hAnsiTheme="minorBidi" w:cstheme="minorBidi"/>
          <w:lang w:bidi="en-US"/>
        </w:rPr>
        <w:t>services</w:t>
      </w:r>
      <w:r w:rsidRPr="00EB7340">
        <w:rPr>
          <w:rFonts w:asciiTheme="minorBidi" w:hAnsiTheme="minorBidi" w:cstheme="minorBidi"/>
          <w:lang w:bidi="en-US"/>
        </w:rPr>
        <w:t xml:space="preserve"> subject to adjustment.</w:t>
      </w:r>
    </w:p>
    <w:p w14:paraId="2C15960A" w14:textId="7ECB39AC" w:rsidR="00192510" w:rsidRPr="00EB7340" w:rsidRDefault="00192510" w:rsidP="00585BA5">
      <w:pPr>
        <w:pStyle w:val="ListParagraph"/>
        <w:widowControl w:val="0"/>
        <w:numPr>
          <w:ilvl w:val="0"/>
          <w:numId w:val="26"/>
        </w:numPr>
        <w:tabs>
          <w:tab w:val="left" w:pos="0"/>
        </w:tabs>
        <w:suppressAutoHyphens/>
        <w:autoSpaceDE w:val="0"/>
        <w:autoSpaceDN w:val="0"/>
        <w:spacing w:before="240" w:line="240" w:lineRule="exact"/>
        <w:ind w:left="714" w:hanging="357"/>
        <w:jc w:val="both"/>
        <w:rPr>
          <w:rFonts w:asciiTheme="minorBidi" w:hAnsiTheme="minorBidi" w:cstheme="minorBidi"/>
          <w:lang w:bidi="en-US"/>
        </w:rPr>
      </w:pPr>
      <w:r w:rsidRPr="00EB7340">
        <w:rPr>
          <w:rFonts w:asciiTheme="minorBidi" w:hAnsiTheme="minorBidi" w:cstheme="minorBidi"/>
          <w:lang w:bidi="en-US"/>
        </w:rPr>
        <w:t xml:space="preserve">If the currency in which the </w:t>
      </w:r>
      <w:r w:rsidR="00667DF3">
        <w:rPr>
          <w:rFonts w:asciiTheme="minorBidi" w:hAnsiTheme="minorBidi" w:cstheme="minorBidi"/>
          <w:lang w:bidi="en-US"/>
        </w:rPr>
        <w:t>contract</w:t>
      </w:r>
      <w:r w:rsidRPr="00EB7340">
        <w:rPr>
          <w:rFonts w:asciiTheme="minorBidi" w:hAnsiTheme="minorBidi" w:cstheme="minorBidi"/>
          <w:lang w:bidi="en-US"/>
        </w:rPr>
        <w:t xml:space="preserve"> </w:t>
      </w:r>
      <w:r w:rsidR="00667DF3">
        <w:rPr>
          <w:rFonts w:asciiTheme="minorBidi" w:hAnsiTheme="minorBidi" w:cstheme="minorBidi"/>
          <w:lang w:bidi="en-US"/>
        </w:rPr>
        <w:t>price</w:t>
      </w:r>
      <w:r w:rsidRPr="00EB7340">
        <w:rPr>
          <w:rFonts w:asciiTheme="minorBidi" w:hAnsiTheme="minorBidi" w:cstheme="minorBidi"/>
          <w:lang w:bidi="en-US"/>
        </w:rPr>
        <w:t xml:space="preserve"> P</w:t>
      </w:r>
      <w:r w:rsidRPr="00EB7340">
        <w:rPr>
          <w:rFonts w:asciiTheme="minorBidi" w:hAnsiTheme="minorBidi" w:cstheme="minorBidi"/>
          <w:vertAlign w:val="subscript"/>
          <w:lang w:bidi="en-US"/>
        </w:rPr>
        <w:t>0</w:t>
      </w:r>
      <w:r w:rsidRPr="00EB7340">
        <w:rPr>
          <w:rFonts w:asciiTheme="minorBidi" w:hAnsiTheme="minorBidi" w:cstheme="minorBidi"/>
          <w:lang w:bidi="en-US"/>
        </w:rPr>
        <w:t xml:space="preserve"> is expressed is different from the currency of origin of the labor and material indices, a correction factor will be applied to avoid incorrect adju</w:t>
      </w:r>
      <w:r w:rsidR="00903709">
        <w:rPr>
          <w:rFonts w:asciiTheme="minorBidi" w:hAnsiTheme="minorBidi" w:cstheme="minorBidi"/>
          <w:lang w:bidi="en-US"/>
        </w:rPr>
        <w:t xml:space="preserve">stments of the </w:t>
      </w:r>
      <w:r w:rsidR="00667DF3">
        <w:rPr>
          <w:rFonts w:asciiTheme="minorBidi" w:hAnsiTheme="minorBidi" w:cstheme="minorBidi"/>
          <w:lang w:bidi="en-US"/>
        </w:rPr>
        <w:t>contract</w:t>
      </w:r>
      <w:r w:rsidR="00903709">
        <w:rPr>
          <w:rFonts w:asciiTheme="minorBidi" w:hAnsiTheme="minorBidi" w:cstheme="minorBidi"/>
          <w:lang w:bidi="en-US"/>
        </w:rPr>
        <w:t xml:space="preserve"> </w:t>
      </w:r>
      <w:r w:rsidR="00667DF3">
        <w:rPr>
          <w:rFonts w:asciiTheme="minorBidi" w:hAnsiTheme="minorBidi" w:cstheme="minorBidi"/>
          <w:lang w:bidi="en-US"/>
        </w:rPr>
        <w:t>price</w:t>
      </w:r>
      <w:r w:rsidR="00903709">
        <w:rPr>
          <w:rFonts w:asciiTheme="minorBidi" w:hAnsiTheme="minorBidi" w:cstheme="minorBidi"/>
          <w:lang w:bidi="en-US"/>
        </w:rPr>
        <w:t xml:space="preserve">. </w:t>
      </w:r>
      <w:r w:rsidRPr="00EB7340">
        <w:rPr>
          <w:rFonts w:asciiTheme="minorBidi" w:hAnsiTheme="minorBidi" w:cstheme="minorBidi"/>
          <w:lang w:bidi="en-US"/>
        </w:rPr>
        <w:t>The correction factor shall correspond to the ratio of exchange rates between the two currencies on the base date and the date for adjustment as defined above.</w:t>
      </w:r>
    </w:p>
    <w:p w14:paraId="5329C81C" w14:textId="0BBA9B82" w:rsidR="00192510" w:rsidRPr="00EB7340" w:rsidRDefault="00192510" w:rsidP="00585BA5">
      <w:pPr>
        <w:pStyle w:val="ListParagraph"/>
        <w:widowControl w:val="0"/>
        <w:numPr>
          <w:ilvl w:val="0"/>
          <w:numId w:val="26"/>
        </w:numPr>
        <w:tabs>
          <w:tab w:val="left" w:pos="0"/>
        </w:tabs>
        <w:suppressAutoHyphens/>
        <w:autoSpaceDE w:val="0"/>
        <w:autoSpaceDN w:val="0"/>
        <w:spacing w:before="240" w:line="240" w:lineRule="exact"/>
        <w:ind w:left="714" w:hanging="357"/>
        <w:jc w:val="both"/>
        <w:rPr>
          <w:rFonts w:asciiTheme="minorBidi" w:hAnsiTheme="minorBidi" w:cstheme="minorBidi"/>
          <w:lang w:bidi="en-US"/>
        </w:rPr>
      </w:pPr>
      <w:r w:rsidRPr="00EB7340">
        <w:rPr>
          <w:rFonts w:asciiTheme="minorBidi" w:hAnsiTheme="minorBidi" w:cstheme="minorBidi"/>
          <w:lang w:bidi="en-US"/>
        </w:rPr>
        <w:t xml:space="preserve">No price adjustment shall be payable on the portion of the </w:t>
      </w:r>
      <w:r w:rsidR="00667DF3">
        <w:rPr>
          <w:rFonts w:asciiTheme="minorBidi" w:hAnsiTheme="minorBidi" w:cstheme="minorBidi"/>
          <w:lang w:bidi="en-US"/>
        </w:rPr>
        <w:t>contract</w:t>
      </w:r>
      <w:r w:rsidRPr="00EB7340">
        <w:rPr>
          <w:rFonts w:asciiTheme="minorBidi" w:hAnsiTheme="minorBidi" w:cstheme="minorBidi"/>
          <w:lang w:bidi="en-US"/>
        </w:rPr>
        <w:t xml:space="preserve"> </w:t>
      </w:r>
      <w:r w:rsidR="00667DF3">
        <w:rPr>
          <w:rFonts w:asciiTheme="minorBidi" w:hAnsiTheme="minorBidi" w:cstheme="minorBidi"/>
          <w:lang w:bidi="en-US"/>
        </w:rPr>
        <w:t>price</w:t>
      </w:r>
      <w:r w:rsidRPr="00EB7340">
        <w:rPr>
          <w:rFonts w:asciiTheme="minorBidi" w:hAnsiTheme="minorBidi" w:cstheme="minorBidi"/>
          <w:lang w:bidi="en-US"/>
        </w:rPr>
        <w:t xml:space="preserve"> paid to the </w:t>
      </w:r>
      <w:r w:rsidR="00732696">
        <w:rPr>
          <w:rFonts w:asciiTheme="minorBidi" w:hAnsiTheme="minorBidi" w:cstheme="minorBidi"/>
          <w:lang w:bidi="en-US"/>
        </w:rPr>
        <w:t>supplier</w:t>
      </w:r>
      <w:r w:rsidRPr="00EB7340">
        <w:rPr>
          <w:rFonts w:asciiTheme="minorBidi" w:hAnsiTheme="minorBidi" w:cstheme="minorBidi"/>
          <w:lang w:bidi="en-US"/>
        </w:rPr>
        <w:t xml:space="preserve"> as advance payment.</w:t>
      </w:r>
    </w:p>
    <w:p w14:paraId="04EEC925" w14:textId="77777777" w:rsidR="00192510" w:rsidRPr="002F5CF8" w:rsidRDefault="00192510" w:rsidP="002E58D5">
      <w:pPr>
        <w:widowControl w:val="0"/>
        <w:tabs>
          <w:tab w:val="left" w:pos="0"/>
        </w:tabs>
        <w:autoSpaceDE w:val="0"/>
        <w:autoSpaceDN w:val="0"/>
        <w:spacing w:before="240" w:line="240" w:lineRule="exact"/>
        <w:rPr>
          <w:rFonts w:asciiTheme="minorBidi" w:hAnsiTheme="minorBidi" w:cstheme="minorBidi"/>
          <w:lang w:bidi="en-US"/>
        </w:rPr>
      </w:pPr>
    </w:p>
    <w:p w14:paraId="1CC2C6B7" w14:textId="77777777" w:rsidR="00A65334" w:rsidRPr="00A520A6" w:rsidRDefault="00A65334" w:rsidP="002E58D5">
      <w:pPr>
        <w:widowControl w:val="0"/>
        <w:tabs>
          <w:tab w:val="left" w:pos="0"/>
        </w:tabs>
        <w:autoSpaceDE w:val="0"/>
        <w:autoSpaceDN w:val="0"/>
        <w:spacing w:before="85"/>
        <w:ind w:left="2617"/>
        <w:outlineLvl w:val="0"/>
        <w:rPr>
          <w:rFonts w:asciiTheme="minorBidi" w:hAnsiTheme="minorBidi" w:cstheme="minorBidi"/>
          <w:b/>
          <w:bCs/>
          <w:sz w:val="36"/>
          <w:szCs w:val="36"/>
          <w:lang w:bidi="en-US"/>
        </w:rPr>
        <w:sectPr w:rsidR="00A65334" w:rsidRPr="00A520A6" w:rsidSect="00A51237">
          <w:footerReference w:type="default" r:id="rId39"/>
          <w:pgSz w:w="11900" w:h="16820" w:code="9"/>
          <w:pgMar w:top="2347" w:right="964" w:bottom="1440" w:left="1015" w:header="709" w:footer="709" w:gutter="0"/>
          <w:cols w:space="708"/>
          <w:docGrid w:linePitch="360"/>
        </w:sectPr>
      </w:pPr>
      <w:bookmarkStart w:id="340" w:name="_Toc19856954"/>
    </w:p>
    <w:p w14:paraId="57A7444A" w14:textId="656108E3" w:rsidR="00386EC8" w:rsidRDefault="00192510" w:rsidP="009812FD">
      <w:pPr>
        <w:pStyle w:val="SectionHeading"/>
        <w:rPr>
          <w:lang w:bidi="en-US"/>
        </w:rPr>
      </w:pPr>
      <w:bookmarkStart w:id="341" w:name="_Toc57576772"/>
      <w:r w:rsidRPr="009976FC">
        <w:rPr>
          <w:lang w:bidi="en-US"/>
        </w:rPr>
        <w:t>Section VII (C). Contract Forms</w:t>
      </w:r>
      <w:bookmarkEnd w:id="340"/>
      <w:bookmarkEnd w:id="341"/>
    </w:p>
    <w:p w14:paraId="5CCA4C11" w14:textId="77777777" w:rsidR="00386EC8" w:rsidRPr="00386EC8" w:rsidRDefault="00386EC8" w:rsidP="00B74988">
      <w:pPr>
        <w:pStyle w:val="ListParagraph"/>
        <w:widowControl w:val="0"/>
        <w:numPr>
          <w:ilvl w:val="6"/>
          <w:numId w:val="27"/>
        </w:numPr>
        <w:tabs>
          <w:tab w:val="left" w:pos="0"/>
          <w:tab w:val="left" w:pos="3309"/>
        </w:tabs>
        <w:autoSpaceDE w:val="0"/>
        <w:autoSpaceDN w:val="0"/>
        <w:spacing w:before="120"/>
        <w:outlineLvl w:val="1"/>
        <w:rPr>
          <w:rFonts w:asciiTheme="minorBidi" w:hAnsiTheme="minorBidi" w:cstheme="minorBidi"/>
          <w:b/>
          <w:bCs/>
          <w:sz w:val="32"/>
          <w:szCs w:val="32"/>
          <w:lang w:bidi="en-US"/>
        </w:rPr>
      </w:pPr>
      <w:r>
        <w:rPr>
          <w:rFonts w:asciiTheme="minorBidi" w:hAnsiTheme="minorBidi" w:cstheme="minorBidi"/>
          <w:b/>
          <w:bCs/>
          <w:sz w:val="32"/>
          <w:szCs w:val="32"/>
          <w:lang w:bidi="en-US"/>
        </w:rPr>
        <w:br w:type="page"/>
      </w:r>
      <w:r w:rsidRPr="00386EC8">
        <w:rPr>
          <w:rFonts w:asciiTheme="minorBidi" w:hAnsiTheme="minorBidi" w:cstheme="minorBidi"/>
          <w:b/>
          <w:bCs/>
          <w:sz w:val="32"/>
          <w:szCs w:val="32"/>
          <w:lang w:bidi="en-US"/>
        </w:rPr>
        <w:t>Performance Security</w:t>
      </w:r>
      <w:r w:rsidRPr="00386EC8">
        <w:rPr>
          <w:rFonts w:asciiTheme="minorBidi" w:hAnsiTheme="minorBidi" w:cstheme="minorBidi"/>
          <w:b/>
          <w:bCs/>
          <w:spacing w:val="1"/>
          <w:sz w:val="32"/>
          <w:szCs w:val="32"/>
          <w:lang w:bidi="en-US"/>
        </w:rPr>
        <w:t xml:space="preserve"> </w:t>
      </w:r>
      <w:r w:rsidRPr="00386EC8">
        <w:rPr>
          <w:rFonts w:asciiTheme="minorBidi" w:hAnsiTheme="minorBidi" w:cstheme="minorBidi"/>
          <w:b/>
          <w:bCs/>
          <w:sz w:val="32"/>
          <w:szCs w:val="32"/>
          <w:lang w:bidi="en-US"/>
        </w:rPr>
        <w:t>Form</w:t>
      </w:r>
    </w:p>
    <w:p w14:paraId="57D50144" w14:textId="77777777" w:rsidR="00386EC8" w:rsidRPr="00A520A6" w:rsidRDefault="00386EC8" w:rsidP="002E58D5">
      <w:pPr>
        <w:widowControl w:val="0"/>
        <w:tabs>
          <w:tab w:val="left" w:pos="0"/>
        </w:tabs>
        <w:autoSpaceDE w:val="0"/>
        <w:autoSpaceDN w:val="0"/>
        <w:rPr>
          <w:rFonts w:asciiTheme="minorBidi" w:hAnsiTheme="minorBidi" w:cstheme="minorBidi"/>
          <w:b/>
          <w:sz w:val="20"/>
          <w:lang w:bidi="en-US"/>
        </w:rPr>
      </w:pPr>
    </w:p>
    <w:p w14:paraId="219E666C" w14:textId="77777777" w:rsidR="00386EC8" w:rsidRPr="00A520A6" w:rsidRDefault="00386EC8" w:rsidP="002E58D5">
      <w:pPr>
        <w:widowControl w:val="0"/>
        <w:tabs>
          <w:tab w:val="left" w:pos="0"/>
        </w:tabs>
        <w:autoSpaceDE w:val="0"/>
        <w:autoSpaceDN w:val="0"/>
        <w:spacing w:before="9"/>
        <w:rPr>
          <w:rFonts w:asciiTheme="minorBidi" w:hAnsiTheme="minorBidi" w:cstheme="minorBidi"/>
          <w:b/>
          <w:sz w:val="21"/>
          <w:lang w:bidi="en-US"/>
        </w:rPr>
      </w:pPr>
    </w:p>
    <w:p w14:paraId="54CBF31B" w14:textId="77777777" w:rsidR="00386EC8" w:rsidRPr="00A407B0" w:rsidRDefault="00386EC8" w:rsidP="002E58D5">
      <w:pPr>
        <w:widowControl w:val="0"/>
        <w:tabs>
          <w:tab w:val="left" w:pos="0"/>
        </w:tabs>
        <w:autoSpaceDE w:val="0"/>
        <w:autoSpaceDN w:val="0"/>
        <w:spacing w:before="240" w:line="240" w:lineRule="exact"/>
        <w:rPr>
          <w:rFonts w:asciiTheme="minorBidi" w:hAnsiTheme="minorBidi" w:cstheme="minorBidi"/>
          <w:i/>
          <w:lang w:bidi="en-US"/>
        </w:rPr>
      </w:pPr>
      <w:r w:rsidRPr="00A407B0">
        <w:rPr>
          <w:rFonts w:asciiTheme="minorBidi" w:hAnsiTheme="minorBidi" w:cstheme="minorBidi"/>
          <w:lang w:bidi="en-US"/>
        </w:rPr>
        <w:t xml:space="preserve">To: </w:t>
      </w:r>
      <w:r w:rsidRPr="004D6E8C">
        <w:rPr>
          <w:rFonts w:asciiTheme="minorBidi" w:hAnsiTheme="minorBidi" w:cstheme="minorBidi"/>
          <w:i/>
          <w:color w:val="FF0000"/>
          <w:lang w:bidi="en-US"/>
        </w:rPr>
        <w:t>[name of purchaser]</w:t>
      </w:r>
    </w:p>
    <w:p w14:paraId="2F3A43A7" w14:textId="39DF43A1" w:rsidR="00386EC8" w:rsidRPr="00A407B0" w:rsidRDefault="00386EC8" w:rsidP="002E58D5">
      <w:pPr>
        <w:widowControl w:val="0"/>
        <w:tabs>
          <w:tab w:val="left" w:pos="0"/>
          <w:tab w:val="left" w:pos="7385"/>
        </w:tabs>
        <w:autoSpaceDE w:val="0"/>
        <w:autoSpaceDN w:val="0"/>
        <w:spacing w:before="240" w:line="240" w:lineRule="exact"/>
        <w:rPr>
          <w:rFonts w:asciiTheme="minorBidi" w:hAnsiTheme="minorBidi" w:cstheme="minorBidi"/>
          <w:lang w:bidi="en-US"/>
        </w:rPr>
      </w:pPr>
      <w:r w:rsidRPr="00A407B0">
        <w:rPr>
          <w:rFonts w:asciiTheme="minorBidi" w:hAnsiTheme="minorBidi" w:cstheme="minorBidi"/>
          <w:lang w:bidi="en-US"/>
        </w:rPr>
        <w:t xml:space="preserve">WHEREAS </w:t>
      </w:r>
      <w:r w:rsidRPr="004D6E8C">
        <w:rPr>
          <w:rFonts w:asciiTheme="minorBidi" w:hAnsiTheme="minorBidi" w:cstheme="minorBidi"/>
          <w:i/>
          <w:color w:val="FF0000"/>
          <w:lang w:bidi="en-US"/>
        </w:rPr>
        <w:t xml:space="preserve">[name of supplier] </w:t>
      </w:r>
      <w:r w:rsidRPr="00A407B0">
        <w:rPr>
          <w:rFonts w:asciiTheme="minorBidi" w:hAnsiTheme="minorBidi" w:cstheme="minorBidi"/>
          <w:lang w:bidi="en-US"/>
        </w:rPr>
        <w:t xml:space="preserve">(hereinafter called “the </w:t>
      </w:r>
      <w:r w:rsidR="00585BA5">
        <w:rPr>
          <w:rFonts w:asciiTheme="minorBidi" w:hAnsiTheme="minorBidi" w:cstheme="minorBidi"/>
          <w:lang w:bidi="en-US"/>
        </w:rPr>
        <w:t>s</w:t>
      </w:r>
      <w:r w:rsidRPr="00A407B0">
        <w:rPr>
          <w:rFonts w:asciiTheme="minorBidi" w:hAnsiTheme="minorBidi" w:cstheme="minorBidi"/>
          <w:lang w:bidi="en-US"/>
        </w:rPr>
        <w:t>upplier”) h</w:t>
      </w:r>
      <w:r>
        <w:rPr>
          <w:rFonts w:asciiTheme="minorBidi" w:hAnsiTheme="minorBidi" w:cstheme="minorBidi"/>
          <w:lang w:bidi="en-US"/>
        </w:rPr>
        <w:t xml:space="preserve">as undertaken, in pursuance of </w:t>
      </w:r>
      <w:r w:rsidR="00585BA5">
        <w:rPr>
          <w:rFonts w:asciiTheme="minorBidi" w:hAnsiTheme="minorBidi" w:cstheme="minorBidi"/>
          <w:lang w:bidi="en-US"/>
        </w:rPr>
        <w:t>c</w:t>
      </w:r>
      <w:r>
        <w:rPr>
          <w:rFonts w:asciiTheme="minorBidi" w:hAnsiTheme="minorBidi" w:cstheme="minorBidi"/>
          <w:lang w:bidi="en-US"/>
        </w:rPr>
        <w:t>ontract</w:t>
      </w:r>
      <w:r w:rsidRPr="00A407B0">
        <w:rPr>
          <w:rFonts w:asciiTheme="minorBidi" w:hAnsiTheme="minorBidi" w:cstheme="minorBidi"/>
          <w:lang w:bidi="en-US"/>
        </w:rPr>
        <w:t xml:space="preserve"> No. </w:t>
      </w:r>
      <w:r>
        <w:rPr>
          <w:rFonts w:asciiTheme="minorBidi" w:hAnsiTheme="minorBidi" w:cstheme="minorBidi"/>
          <w:i/>
          <w:color w:val="FF0000"/>
          <w:lang w:bidi="en-US"/>
        </w:rPr>
        <w:t xml:space="preserve">[reference number of </w:t>
      </w:r>
      <w:r w:rsidRPr="004D6E8C">
        <w:rPr>
          <w:rFonts w:asciiTheme="minorBidi" w:hAnsiTheme="minorBidi" w:cstheme="minorBidi"/>
          <w:i/>
          <w:color w:val="FF0000"/>
          <w:lang w:bidi="en-US"/>
        </w:rPr>
        <w:t>the</w:t>
      </w:r>
      <w:r w:rsidRPr="004D6E8C">
        <w:rPr>
          <w:rFonts w:asciiTheme="minorBidi" w:hAnsiTheme="minorBidi" w:cstheme="minorBidi"/>
          <w:i/>
          <w:color w:val="FF0000"/>
          <w:spacing w:val="28"/>
          <w:lang w:bidi="en-US"/>
        </w:rPr>
        <w:t xml:space="preserve"> </w:t>
      </w:r>
      <w:r w:rsidRPr="004D6E8C">
        <w:rPr>
          <w:rFonts w:asciiTheme="minorBidi" w:hAnsiTheme="minorBidi" w:cstheme="minorBidi"/>
          <w:i/>
          <w:color w:val="FF0000"/>
          <w:lang w:bidi="en-US"/>
        </w:rPr>
        <w:t xml:space="preserve">contract] </w:t>
      </w:r>
      <w:r w:rsidRPr="00A407B0">
        <w:rPr>
          <w:rFonts w:asciiTheme="minorBidi" w:hAnsiTheme="minorBidi" w:cstheme="minorBidi"/>
          <w:lang w:bidi="en-US"/>
        </w:rPr>
        <w:t>dated</w:t>
      </w:r>
      <w:r w:rsidRPr="00A407B0">
        <w:rPr>
          <w:rFonts w:asciiTheme="minorBidi" w:hAnsiTheme="minorBidi" w:cstheme="minorBidi"/>
          <w:u w:val="single"/>
          <w:lang w:bidi="en-US"/>
        </w:rPr>
        <w:t xml:space="preserve"> </w:t>
      </w:r>
      <w:r w:rsidRPr="00A407B0">
        <w:rPr>
          <w:rFonts w:asciiTheme="minorBidi" w:hAnsiTheme="minorBidi" w:cstheme="minorBidi"/>
          <w:u w:val="single"/>
          <w:lang w:bidi="en-US"/>
        </w:rPr>
        <w:tab/>
      </w:r>
      <w:r w:rsidRPr="00A407B0">
        <w:rPr>
          <w:rFonts w:asciiTheme="minorBidi" w:hAnsiTheme="minorBidi" w:cstheme="minorBidi"/>
          <w:lang w:bidi="en-US"/>
        </w:rPr>
        <w:t xml:space="preserve">20 to </w:t>
      </w:r>
      <w:r w:rsidRPr="00A407B0">
        <w:rPr>
          <w:rFonts w:asciiTheme="minorBidi" w:hAnsiTheme="minorBidi" w:cstheme="minorBidi"/>
          <w:spacing w:val="-3"/>
          <w:lang w:bidi="en-US"/>
        </w:rPr>
        <w:t xml:space="preserve">supply </w:t>
      </w:r>
      <w:r w:rsidRPr="004D6E8C">
        <w:rPr>
          <w:rFonts w:asciiTheme="minorBidi" w:hAnsiTheme="minorBidi" w:cstheme="minorBidi"/>
          <w:i/>
          <w:color w:val="FF0000"/>
          <w:lang w:bidi="en-US"/>
        </w:rPr>
        <w:t>[description of goods and services]</w:t>
      </w:r>
      <w:r w:rsidRPr="00585BA5">
        <w:rPr>
          <w:rFonts w:asciiTheme="minorBidi" w:hAnsiTheme="minorBidi" w:cstheme="minorBidi"/>
          <w:iCs/>
          <w:lang w:bidi="en-US"/>
        </w:rPr>
        <w:t xml:space="preserve"> (</w:t>
      </w:r>
      <w:r w:rsidRPr="00A407B0">
        <w:rPr>
          <w:rFonts w:asciiTheme="minorBidi" w:hAnsiTheme="minorBidi" w:cstheme="minorBidi"/>
          <w:lang w:bidi="en-US"/>
        </w:rPr>
        <w:t>hereinafter called</w:t>
      </w:r>
      <w:r w:rsidR="00585BA5">
        <w:rPr>
          <w:rFonts w:asciiTheme="minorBidi" w:hAnsiTheme="minorBidi" w:cstheme="minorBidi"/>
          <w:lang w:bidi="en-US"/>
        </w:rPr>
        <w:t xml:space="preserve"> “the contract</w:t>
      </w:r>
      <w:r w:rsidRPr="00A407B0">
        <w:rPr>
          <w:rFonts w:asciiTheme="minorBidi" w:hAnsiTheme="minorBidi" w:cstheme="minorBidi"/>
          <w:lang w:bidi="en-US"/>
        </w:rPr>
        <w:t>”).</w:t>
      </w:r>
    </w:p>
    <w:p w14:paraId="69422645" w14:textId="728A9B4E" w:rsidR="00386EC8" w:rsidRPr="00A407B0" w:rsidRDefault="00386EC8" w:rsidP="002E58D5">
      <w:pPr>
        <w:widowControl w:val="0"/>
        <w:tabs>
          <w:tab w:val="left" w:pos="0"/>
        </w:tabs>
        <w:autoSpaceDE w:val="0"/>
        <w:autoSpaceDN w:val="0"/>
        <w:spacing w:before="240" w:line="240" w:lineRule="exact"/>
        <w:rPr>
          <w:rFonts w:asciiTheme="minorBidi" w:hAnsiTheme="minorBidi" w:cstheme="minorBidi"/>
          <w:lang w:bidi="en-US"/>
        </w:rPr>
      </w:pPr>
      <w:r w:rsidRPr="00A407B0">
        <w:rPr>
          <w:rFonts w:asciiTheme="minorBidi" w:hAnsiTheme="minorBidi" w:cstheme="minorBidi"/>
          <w:lang w:bidi="en-US"/>
        </w:rPr>
        <w:t xml:space="preserve">AND WHEREAS it has been stipulated by </w:t>
      </w:r>
      <w:r w:rsidRPr="00A407B0">
        <w:rPr>
          <w:rFonts w:asciiTheme="minorBidi" w:hAnsiTheme="minorBidi" w:cstheme="minorBidi"/>
          <w:spacing w:val="-3"/>
          <w:lang w:bidi="en-US"/>
        </w:rPr>
        <w:t xml:space="preserve">you </w:t>
      </w:r>
      <w:r w:rsidRPr="00A407B0">
        <w:rPr>
          <w:rFonts w:asciiTheme="minorBidi" w:hAnsiTheme="minorBidi" w:cstheme="minorBidi"/>
          <w:lang w:bidi="en-US"/>
        </w:rPr>
        <w:t xml:space="preserve">in the said </w:t>
      </w:r>
      <w:r w:rsidR="00585BA5">
        <w:rPr>
          <w:rFonts w:asciiTheme="minorBidi" w:hAnsiTheme="minorBidi" w:cstheme="minorBidi"/>
          <w:lang w:bidi="en-US"/>
        </w:rPr>
        <w:t>c</w:t>
      </w:r>
      <w:r w:rsidRPr="00A407B0">
        <w:rPr>
          <w:rFonts w:asciiTheme="minorBidi" w:hAnsiTheme="minorBidi" w:cstheme="minorBidi"/>
          <w:lang w:bidi="en-US"/>
        </w:rPr>
        <w:t xml:space="preserve">ontract that the </w:t>
      </w:r>
      <w:r w:rsidR="00585BA5">
        <w:rPr>
          <w:rFonts w:asciiTheme="minorBidi" w:hAnsiTheme="minorBidi" w:cstheme="minorBidi"/>
          <w:lang w:bidi="en-US"/>
        </w:rPr>
        <w:t>s</w:t>
      </w:r>
      <w:r w:rsidRPr="00A407B0">
        <w:rPr>
          <w:rFonts w:asciiTheme="minorBidi" w:hAnsiTheme="minorBidi" w:cstheme="minorBidi"/>
          <w:lang w:bidi="en-US"/>
        </w:rPr>
        <w:t xml:space="preserve">upplier shall furnish </w:t>
      </w:r>
      <w:r w:rsidRPr="00A407B0">
        <w:rPr>
          <w:rFonts w:asciiTheme="minorBidi" w:hAnsiTheme="minorBidi" w:cstheme="minorBidi"/>
          <w:spacing w:val="-3"/>
          <w:lang w:bidi="en-US"/>
        </w:rPr>
        <w:t xml:space="preserve">you </w:t>
      </w:r>
      <w:r w:rsidRPr="00A407B0">
        <w:rPr>
          <w:rFonts w:asciiTheme="minorBidi" w:hAnsiTheme="minorBidi" w:cstheme="minorBidi"/>
          <w:lang w:bidi="en-US"/>
        </w:rPr>
        <w:t xml:space="preserve">with a bank guarantee by a reputable bank for the sum specified therein as security for compliance with the </w:t>
      </w:r>
      <w:r w:rsidR="00585BA5">
        <w:rPr>
          <w:rFonts w:asciiTheme="minorBidi" w:hAnsiTheme="minorBidi" w:cstheme="minorBidi"/>
          <w:lang w:bidi="en-US"/>
        </w:rPr>
        <w:t>s</w:t>
      </w:r>
      <w:r w:rsidRPr="00A407B0">
        <w:rPr>
          <w:rFonts w:asciiTheme="minorBidi" w:hAnsiTheme="minorBidi" w:cstheme="minorBidi"/>
          <w:lang w:bidi="en-US"/>
        </w:rPr>
        <w:t xml:space="preserve">upplier’s performance obligations in accordance with the </w:t>
      </w:r>
      <w:r w:rsidR="00585BA5">
        <w:rPr>
          <w:rFonts w:asciiTheme="minorBidi" w:hAnsiTheme="minorBidi" w:cstheme="minorBidi"/>
          <w:lang w:bidi="en-US"/>
        </w:rPr>
        <w:t>c</w:t>
      </w:r>
      <w:r w:rsidRPr="00A407B0">
        <w:rPr>
          <w:rFonts w:asciiTheme="minorBidi" w:hAnsiTheme="minorBidi" w:cstheme="minorBidi"/>
          <w:lang w:bidi="en-US"/>
        </w:rPr>
        <w:t>ontract.</w:t>
      </w:r>
    </w:p>
    <w:p w14:paraId="29C325A5" w14:textId="056DC39B" w:rsidR="00386EC8" w:rsidRPr="00A407B0" w:rsidRDefault="00386EC8" w:rsidP="002E58D5">
      <w:pPr>
        <w:widowControl w:val="0"/>
        <w:tabs>
          <w:tab w:val="left" w:pos="0"/>
        </w:tabs>
        <w:autoSpaceDE w:val="0"/>
        <w:autoSpaceDN w:val="0"/>
        <w:spacing w:before="240" w:line="240" w:lineRule="exact"/>
        <w:rPr>
          <w:rFonts w:asciiTheme="minorBidi" w:hAnsiTheme="minorBidi" w:cstheme="minorBidi"/>
          <w:lang w:bidi="en-US"/>
        </w:rPr>
      </w:pPr>
      <w:r w:rsidRPr="00A407B0">
        <w:rPr>
          <w:rFonts w:asciiTheme="minorBidi" w:hAnsiTheme="minorBidi" w:cstheme="minorBidi"/>
          <w:lang w:bidi="en-US"/>
        </w:rPr>
        <w:t xml:space="preserve">AND WHEREAS we have agreed to give the </w:t>
      </w:r>
      <w:r w:rsidR="00585BA5">
        <w:rPr>
          <w:rFonts w:asciiTheme="minorBidi" w:hAnsiTheme="minorBidi" w:cstheme="minorBidi"/>
          <w:lang w:bidi="en-US"/>
        </w:rPr>
        <w:t>s</w:t>
      </w:r>
      <w:r w:rsidRPr="00A407B0">
        <w:rPr>
          <w:rFonts w:asciiTheme="minorBidi" w:hAnsiTheme="minorBidi" w:cstheme="minorBidi"/>
          <w:lang w:bidi="en-US"/>
        </w:rPr>
        <w:t>upplier a guarantee:</w:t>
      </w:r>
    </w:p>
    <w:p w14:paraId="3E87F918" w14:textId="6E3FD96B" w:rsidR="00386EC8" w:rsidRPr="00A407B0" w:rsidRDefault="00386EC8" w:rsidP="002E58D5">
      <w:pPr>
        <w:widowControl w:val="0"/>
        <w:tabs>
          <w:tab w:val="left" w:pos="0"/>
        </w:tabs>
        <w:autoSpaceDE w:val="0"/>
        <w:autoSpaceDN w:val="0"/>
        <w:spacing w:before="240" w:line="240" w:lineRule="exact"/>
        <w:rPr>
          <w:rFonts w:asciiTheme="minorBidi" w:hAnsiTheme="minorBidi" w:cstheme="minorBidi"/>
          <w:lang w:bidi="en-US"/>
        </w:rPr>
      </w:pPr>
      <w:r w:rsidRPr="00A407B0">
        <w:rPr>
          <w:rFonts w:asciiTheme="minorBidi" w:hAnsiTheme="minorBidi" w:cstheme="minorBidi"/>
          <w:lang w:bidi="en-US"/>
        </w:rPr>
        <w:t xml:space="preserve">THEREFORE WE hereby affirm that we are </w:t>
      </w:r>
      <w:r>
        <w:rPr>
          <w:rFonts w:asciiTheme="minorBidi" w:hAnsiTheme="minorBidi" w:cstheme="minorBidi"/>
          <w:lang w:bidi="en-US"/>
        </w:rPr>
        <w:t>g</w:t>
      </w:r>
      <w:r w:rsidRPr="00A407B0">
        <w:rPr>
          <w:rFonts w:asciiTheme="minorBidi" w:hAnsiTheme="minorBidi" w:cstheme="minorBidi"/>
          <w:lang w:bidi="en-US"/>
        </w:rPr>
        <w:t xml:space="preserve">uarantors and responsible to you, on behalf of the </w:t>
      </w:r>
      <w:r w:rsidR="00585BA5">
        <w:rPr>
          <w:rFonts w:asciiTheme="minorBidi" w:hAnsiTheme="minorBidi" w:cstheme="minorBidi"/>
          <w:lang w:bidi="en-US"/>
        </w:rPr>
        <w:t>s</w:t>
      </w:r>
      <w:r w:rsidRPr="00A407B0">
        <w:rPr>
          <w:rFonts w:asciiTheme="minorBidi" w:hAnsiTheme="minorBidi" w:cstheme="minorBidi"/>
          <w:lang w:bidi="en-US"/>
        </w:rPr>
        <w:t xml:space="preserve">upplier, up to a total of </w:t>
      </w:r>
      <w:r w:rsidRPr="00E21CD7">
        <w:rPr>
          <w:rFonts w:asciiTheme="minorBidi" w:hAnsiTheme="minorBidi" w:cstheme="minorBidi"/>
          <w:i/>
          <w:color w:val="FF0000"/>
          <w:lang w:bidi="en-US"/>
        </w:rPr>
        <w:t>[amount of the guarantee in words and figures]</w:t>
      </w:r>
      <w:r w:rsidRPr="00A407B0">
        <w:rPr>
          <w:rFonts w:asciiTheme="minorBidi" w:hAnsiTheme="minorBidi" w:cstheme="minorBidi"/>
          <w:i/>
          <w:lang w:bidi="en-US"/>
        </w:rPr>
        <w:t xml:space="preserve">, </w:t>
      </w:r>
      <w:r>
        <w:rPr>
          <w:rFonts w:asciiTheme="minorBidi" w:hAnsiTheme="minorBidi" w:cstheme="minorBidi"/>
          <w:lang w:bidi="en-US"/>
        </w:rPr>
        <w:t xml:space="preserve">and we undertake to </w:t>
      </w:r>
      <w:r w:rsidRPr="00A407B0">
        <w:rPr>
          <w:rFonts w:asciiTheme="minorBidi" w:hAnsiTheme="minorBidi" w:cstheme="minorBidi"/>
          <w:lang w:bidi="en-US"/>
        </w:rPr>
        <w:t xml:space="preserve">pay you, upon your first written demand declaring the </w:t>
      </w:r>
      <w:r w:rsidR="00585BA5">
        <w:rPr>
          <w:rFonts w:asciiTheme="minorBidi" w:hAnsiTheme="minorBidi" w:cstheme="minorBidi"/>
          <w:lang w:bidi="en-US"/>
        </w:rPr>
        <w:t>s</w:t>
      </w:r>
      <w:r w:rsidRPr="00A407B0">
        <w:rPr>
          <w:rFonts w:asciiTheme="minorBidi" w:hAnsiTheme="minorBidi" w:cstheme="minorBidi"/>
          <w:lang w:bidi="en-US"/>
        </w:rPr>
        <w:t xml:space="preserve">upplier to be in default under the </w:t>
      </w:r>
      <w:r w:rsidR="00585BA5">
        <w:rPr>
          <w:rFonts w:asciiTheme="minorBidi" w:hAnsiTheme="minorBidi" w:cstheme="minorBidi"/>
          <w:lang w:bidi="en-US"/>
        </w:rPr>
        <w:t>c</w:t>
      </w:r>
      <w:r w:rsidRPr="00A407B0">
        <w:rPr>
          <w:rFonts w:asciiTheme="minorBidi" w:hAnsiTheme="minorBidi" w:cstheme="minorBidi"/>
          <w:lang w:bidi="en-US"/>
        </w:rPr>
        <w:t xml:space="preserve">ontract and without cavil or argument, any sum or sums within the limits of </w:t>
      </w:r>
      <w:r w:rsidRPr="00E21CD7">
        <w:rPr>
          <w:rFonts w:asciiTheme="minorBidi" w:hAnsiTheme="minorBidi" w:cstheme="minorBidi"/>
          <w:i/>
          <w:color w:val="FF0000"/>
          <w:lang w:bidi="en-US"/>
        </w:rPr>
        <w:t xml:space="preserve">[amount of guarantee] </w:t>
      </w:r>
      <w:r w:rsidRPr="00A407B0">
        <w:rPr>
          <w:rFonts w:asciiTheme="minorBidi" w:hAnsiTheme="minorBidi" w:cstheme="minorBidi"/>
          <w:lang w:bidi="en-US"/>
        </w:rPr>
        <w:t>as aforesaid, without your needing to prove or to show grounds or reasons for your demand or the sum specified</w:t>
      </w:r>
      <w:r w:rsidRPr="00A407B0">
        <w:rPr>
          <w:rFonts w:asciiTheme="minorBidi" w:hAnsiTheme="minorBidi" w:cstheme="minorBidi"/>
          <w:spacing w:val="-4"/>
          <w:lang w:bidi="en-US"/>
        </w:rPr>
        <w:t xml:space="preserve"> </w:t>
      </w:r>
      <w:r w:rsidRPr="00A407B0">
        <w:rPr>
          <w:rFonts w:asciiTheme="minorBidi" w:hAnsiTheme="minorBidi" w:cstheme="minorBidi"/>
          <w:lang w:bidi="en-US"/>
        </w:rPr>
        <w:t>therein.</w:t>
      </w:r>
    </w:p>
    <w:p w14:paraId="016BD282" w14:textId="77777777" w:rsidR="00386EC8" w:rsidRPr="00A407B0" w:rsidRDefault="00386EC8" w:rsidP="002E58D5">
      <w:pPr>
        <w:widowControl w:val="0"/>
        <w:tabs>
          <w:tab w:val="left" w:pos="0"/>
          <w:tab w:val="left" w:pos="5905"/>
        </w:tabs>
        <w:autoSpaceDE w:val="0"/>
        <w:autoSpaceDN w:val="0"/>
        <w:spacing w:before="240" w:line="240" w:lineRule="exact"/>
        <w:rPr>
          <w:rFonts w:asciiTheme="minorBidi" w:hAnsiTheme="minorBidi" w:cstheme="minorBidi"/>
          <w:lang w:bidi="en-US"/>
        </w:rPr>
      </w:pPr>
      <w:r w:rsidRPr="00A407B0">
        <w:rPr>
          <w:rFonts w:asciiTheme="minorBidi" w:hAnsiTheme="minorBidi" w:cstheme="minorBidi"/>
          <w:lang w:bidi="en-US"/>
        </w:rPr>
        <w:t>This guarantee is valid until the</w:t>
      </w:r>
      <w:r w:rsidRPr="00A407B0">
        <w:rPr>
          <w:rFonts w:asciiTheme="minorBidi" w:hAnsiTheme="minorBidi" w:cstheme="minorBidi"/>
          <w:u w:val="single"/>
          <w:lang w:bidi="en-US"/>
        </w:rPr>
        <w:t xml:space="preserve">          </w:t>
      </w:r>
      <w:r w:rsidRPr="00A407B0">
        <w:rPr>
          <w:rFonts w:asciiTheme="minorBidi" w:hAnsiTheme="minorBidi" w:cstheme="minorBidi"/>
          <w:spacing w:val="46"/>
          <w:u w:val="single"/>
          <w:lang w:bidi="en-US"/>
        </w:rPr>
        <w:t xml:space="preserve"> </w:t>
      </w:r>
      <w:r w:rsidRPr="00A407B0">
        <w:rPr>
          <w:rFonts w:asciiTheme="minorBidi" w:hAnsiTheme="minorBidi" w:cstheme="minorBidi"/>
          <w:lang w:bidi="en-US"/>
        </w:rPr>
        <w:t>day</w:t>
      </w:r>
      <w:r w:rsidRPr="00A407B0">
        <w:rPr>
          <w:rFonts w:asciiTheme="minorBidi" w:hAnsiTheme="minorBidi" w:cstheme="minorBidi"/>
          <w:spacing w:val="-8"/>
          <w:lang w:bidi="en-US"/>
        </w:rPr>
        <w:t xml:space="preserve"> </w:t>
      </w:r>
      <w:r w:rsidRPr="00A407B0">
        <w:rPr>
          <w:rFonts w:asciiTheme="minorBidi" w:hAnsiTheme="minorBidi" w:cstheme="minorBidi"/>
          <w:lang w:bidi="en-US"/>
        </w:rPr>
        <w:t>of</w:t>
      </w:r>
      <w:r w:rsidRPr="00A407B0">
        <w:rPr>
          <w:rFonts w:asciiTheme="minorBidi" w:hAnsiTheme="minorBidi" w:cstheme="minorBidi"/>
          <w:u w:val="single"/>
          <w:lang w:bidi="en-US"/>
        </w:rPr>
        <w:t xml:space="preserve"> </w:t>
      </w:r>
      <w:r w:rsidRPr="00A407B0">
        <w:rPr>
          <w:rFonts w:asciiTheme="minorBidi" w:hAnsiTheme="minorBidi" w:cstheme="minorBidi"/>
          <w:u w:val="single"/>
          <w:lang w:bidi="en-US"/>
        </w:rPr>
        <w:tab/>
      </w:r>
      <w:r w:rsidRPr="00A407B0">
        <w:rPr>
          <w:rFonts w:asciiTheme="minorBidi" w:hAnsiTheme="minorBidi" w:cstheme="minorBidi"/>
          <w:lang w:bidi="en-US"/>
        </w:rPr>
        <w:t>20</w:t>
      </w:r>
      <w:r w:rsidRPr="00A407B0">
        <w:rPr>
          <w:rFonts w:asciiTheme="minorBidi" w:hAnsiTheme="minorBidi" w:cstheme="minorBidi"/>
          <w:u w:val="single"/>
          <w:lang w:bidi="en-US"/>
        </w:rPr>
        <w:t xml:space="preserve"> </w:t>
      </w:r>
      <w:r w:rsidRPr="00A407B0">
        <w:rPr>
          <w:rFonts w:asciiTheme="minorBidi" w:hAnsiTheme="minorBidi" w:cstheme="minorBidi"/>
          <w:lang w:bidi="en-US"/>
        </w:rPr>
        <w:t>.</w:t>
      </w:r>
    </w:p>
    <w:p w14:paraId="20776EF7" w14:textId="77777777" w:rsidR="00386EC8" w:rsidRPr="00A407B0" w:rsidRDefault="00386EC8" w:rsidP="002E58D5">
      <w:pPr>
        <w:widowControl w:val="0"/>
        <w:tabs>
          <w:tab w:val="left" w:pos="0"/>
        </w:tabs>
        <w:autoSpaceDE w:val="0"/>
        <w:autoSpaceDN w:val="0"/>
        <w:spacing w:before="240" w:line="240" w:lineRule="exact"/>
        <w:rPr>
          <w:rFonts w:asciiTheme="minorBidi" w:hAnsiTheme="minorBidi" w:cstheme="minorBidi"/>
          <w:lang w:bidi="en-US"/>
        </w:rPr>
      </w:pPr>
    </w:p>
    <w:p w14:paraId="20E8B3E1" w14:textId="77777777" w:rsidR="00386EC8" w:rsidRPr="00A407B0" w:rsidRDefault="00386EC8" w:rsidP="002E58D5">
      <w:pPr>
        <w:widowControl w:val="0"/>
        <w:tabs>
          <w:tab w:val="left" w:pos="0"/>
        </w:tabs>
        <w:autoSpaceDE w:val="0"/>
        <w:autoSpaceDN w:val="0"/>
        <w:spacing w:before="240" w:line="240" w:lineRule="exact"/>
        <w:jc w:val="center"/>
        <w:rPr>
          <w:rFonts w:asciiTheme="minorBidi" w:hAnsiTheme="minorBidi" w:cstheme="minorBidi"/>
          <w:lang w:bidi="en-US"/>
        </w:rPr>
      </w:pPr>
      <w:r w:rsidRPr="00A407B0">
        <w:rPr>
          <w:rFonts w:asciiTheme="minorBidi" w:hAnsiTheme="minorBidi" w:cstheme="minorBidi"/>
          <w:lang w:bidi="en-US"/>
        </w:rPr>
        <w:t xml:space="preserve">Signature and seal of the </w:t>
      </w:r>
      <w:r>
        <w:rPr>
          <w:rFonts w:asciiTheme="minorBidi" w:hAnsiTheme="minorBidi" w:cstheme="minorBidi"/>
          <w:lang w:bidi="en-US"/>
        </w:rPr>
        <w:t>g</w:t>
      </w:r>
      <w:r w:rsidRPr="00A407B0">
        <w:rPr>
          <w:rFonts w:asciiTheme="minorBidi" w:hAnsiTheme="minorBidi" w:cstheme="minorBidi"/>
          <w:lang w:bidi="en-US"/>
        </w:rPr>
        <w:t>uarantors</w:t>
      </w:r>
    </w:p>
    <w:p w14:paraId="1023B8E8" w14:textId="77777777" w:rsidR="00386EC8" w:rsidRPr="00A407B0" w:rsidRDefault="00386EC8" w:rsidP="002E58D5">
      <w:pPr>
        <w:widowControl w:val="0"/>
        <w:tabs>
          <w:tab w:val="left" w:pos="0"/>
        </w:tabs>
        <w:autoSpaceDE w:val="0"/>
        <w:autoSpaceDN w:val="0"/>
        <w:spacing w:before="240" w:line="240" w:lineRule="exact"/>
        <w:rPr>
          <w:rFonts w:asciiTheme="minorBidi" w:hAnsiTheme="minorBidi" w:cstheme="minorBidi"/>
          <w:lang w:bidi="en-US"/>
        </w:rPr>
      </w:pPr>
    </w:p>
    <w:p w14:paraId="457965E6" w14:textId="77777777" w:rsidR="00386EC8" w:rsidRPr="00A407B0" w:rsidRDefault="00386EC8" w:rsidP="002E58D5">
      <w:pPr>
        <w:widowControl w:val="0"/>
        <w:tabs>
          <w:tab w:val="left" w:pos="0"/>
        </w:tabs>
        <w:autoSpaceDE w:val="0"/>
        <w:autoSpaceDN w:val="0"/>
        <w:spacing w:before="240" w:line="240" w:lineRule="exact"/>
        <w:rPr>
          <w:rFonts w:asciiTheme="minorBidi" w:hAnsiTheme="minorBidi" w:cstheme="minorBidi"/>
          <w:i/>
          <w:lang w:bidi="en-US"/>
        </w:rPr>
      </w:pPr>
      <w:r w:rsidRPr="00A407B0">
        <w:rPr>
          <w:rFonts w:asciiTheme="minorBidi" w:hAnsiTheme="minorBidi" w:cstheme="minorBidi"/>
          <w:noProof/>
          <w:color w:val="FF0000"/>
          <w:lang w:val="en-GB" w:eastAsia="en-GB"/>
        </w:rPr>
        <mc:AlternateContent>
          <mc:Choice Requires="wps">
            <w:drawing>
              <wp:anchor distT="0" distB="0" distL="0" distR="0" simplePos="0" relativeHeight="251658245" behindDoc="1" locked="0" layoutInCell="1" allowOverlap="1" wp14:anchorId="794DF48C" wp14:editId="3EAB8669">
                <wp:simplePos x="0" y="0"/>
                <wp:positionH relativeFrom="margin">
                  <wp:align>left</wp:align>
                </wp:positionH>
                <wp:positionV relativeFrom="paragraph">
                  <wp:posOffset>130810</wp:posOffset>
                </wp:positionV>
                <wp:extent cx="4801870" cy="0"/>
                <wp:effectExtent l="0" t="0" r="36830" b="19050"/>
                <wp:wrapTopAndBottom/>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8018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5A719" id="Line 8" o:spid="_x0000_s1026" style="position:absolute;z-index:-251658235;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10.3pt" to="378.1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" strokeweight=".6pt">
                <o:lock v:ext="edit" shapetype="f"/>
                <w10:wrap type="topAndBottom" anchorx="margin"/>
              </v:line>
            </w:pict>
          </mc:Fallback>
        </mc:AlternateContent>
      </w:r>
      <w:r w:rsidRPr="00A407B0">
        <w:rPr>
          <w:rFonts w:asciiTheme="minorBidi" w:hAnsiTheme="minorBidi" w:cstheme="minorBidi"/>
          <w:i/>
          <w:color w:val="FF0000"/>
          <w:lang w:bidi="en-US"/>
        </w:rPr>
        <w:t>[name of bank or financial institution]</w:t>
      </w:r>
    </w:p>
    <w:p w14:paraId="5D4700EE" w14:textId="77777777" w:rsidR="00386EC8" w:rsidRPr="00A407B0" w:rsidRDefault="00386EC8" w:rsidP="002E58D5">
      <w:pPr>
        <w:widowControl w:val="0"/>
        <w:tabs>
          <w:tab w:val="left" w:pos="0"/>
        </w:tabs>
        <w:autoSpaceDE w:val="0"/>
        <w:autoSpaceDN w:val="0"/>
        <w:spacing w:before="240" w:line="240" w:lineRule="exact"/>
        <w:rPr>
          <w:rFonts w:asciiTheme="minorBidi" w:hAnsiTheme="minorBidi" w:cstheme="minorBidi"/>
          <w:i/>
          <w:lang w:bidi="en-US"/>
        </w:rPr>
      </w:pPr>
    </w:p>
    <w:p w14:paraId="07FBA0DA" w14:textId="77777777" w:rsidR="00386EC8" w:rsidRPr="00A407B0" w:rsidRDefault="00386EC8" w:rsidP="002E58D5">
      <w:pPr>
        <w:widowControl w:val="0"/>
        <w:tabs>
          <w:tab w:val="left" w:pos="0"/>
        </w:tabs>
        <w:autoSpaceDE w:val="0"/>
        <w:autoSpaceDN w:val="0"/>
        <w:spacing w:before="240" w:line="240" w:lineRule="exact"/>
        <w:rPr>
          <w:rFonts w:asciiTheme="minorBidi" w:hAnsiTheme="minorBidi" w:cstheme="minorBidi"/>
          <w:i/>
          <w:lang w:bidi="en-US"/>
        </w:rPr>
      </w:pPr>
    </w:p>
    <w:p w14:paraId="5B567E5F" w14:textId="77777777" w:rsidR="00386EC8" w:rsidRPr="00A407B0" w:rsidRDefault="00386EC8" w:rsidP="002E58D5">
      <w:pPr>
        <w:widowControl w:val="0"/>
        <w:tabs>
          <w:tab w:val="left" w:pos="0"/>
        </w:tabs>
        <w:autoSpaceDE w:val="0"/>
        <w:autoSpaceDN w:val="0"/>
        <w:spacing w:before="240" w:line="240" w:lineRule="exact"/>
        <w:rPr>
          <w:rFonts w:asciiTheme="minorBidi" w:hAnsiTheme="minorBidi" w:cstheme="minorBidi"/>
          <w:i/>
          <w:lang w:bidi="en-US"/>
        </w:rPr>
      </w:pPr>
      <w:r w:rsidRPr="00A407B0">
        <w:rPr>
          <w:rFonts w:asciiTheme="minorBidi" w:hAnsiTheme="minorBidi" w:cstheme="minorBidi"/>
          <w:noProof/>
          <w:color w:val="FF0000"/>
          <w:lang w:val="en-GB" w:eastAsia="en-GB"/>
        </w:rPr>
        <mc:AlternateContent>
          <mc:Choice Requires="wps">
            <w:drawing>
              <wp:anchor distT="0" distB="0" distL="0" distR="0" simplePos="0" relativeHeight="251658246" behindDoc="1" locked="0" layoutInCell="1" allowOverlap="1" wp14:anchorId="5550452E" wp14:editId="037AEA27">
                <wp:simplePos x="0" y="0"/>
                <wp:positionH relativeFrom="margin">
                  <wp:align>left</wp:align>
                </wp:positionH>
                <wp:positionV relativeFrom="paragraph">
                  <wp:posOffset>120015</wp:posOffset>
                </wp:positionV>
                <wp:extent cx="4801870" cy="0"/>
                <wp:effectExtent l="0" t="0" r="36830" b="19050"/>
                <wp:wrapTopAndBottom/>
                <wp:docPr id="3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8018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D67BE" id="Line 7" o:spid="_x0000_s1026" style="position:absolute;z-index:-25165823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9.45pt" to="378.1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" strokeweight=".6pt">
                <o:lock v:ext="edit" shapetype="f"/>
                <w10:wrap type="topAndBottom" anchorx="margin"/>
              </v:line>
            </w:pict>
          </mc:Fallback>
        </mc:AlternateContent>
      </w:r>
      <w:r w:rsidRPr="00A407B0">
        <w:rPr>
          <w:rFonts w:asciiTheme="minorBidi" w:hAnsiTheme="minorBidi" w:cstheme="minorBidi"/>
          <w:i/>
          <w:color w:val="FF0000"/>
          <w:lang w:bidi="en-US"/>
        </w:rPr>
        <w:t>[address]</w:t>
      </w:r>
    </w:p>
    <w:p w14:paraId="203ADEAD" w14:textId="77777777" w:rsidR="00386EC8" w:rsidRPr="00A407B0" w:rsidRDefault="00386EC8" w:rsidP="002E58D5">
      <w:pPr>
        <w:widowControl w:val="0"/>
        <w:tabs>
          <w:tab w:val="left" w:pos="0"/>
        </w:tabs>
        <w:autoSpaceDE w:val="0"/>
        <w:autoSpaceDN w:val="0"/>
        <w:spacing w:before="240" w:line="240" w:lineRule="exact"/>
        <w:rPr>
          <w:rFonts w:asciiTheme="minorBidi" w:hAnsiTheme="minorBidi" w:cstheme="minorBidi"/>
          <w:i/>
          <w:lang w:bidi="en-US"/>
        </w:rPr>
      </w:pPr>
    </w:p>
    <w:p w14:paraId="0D7D565D" w14:textId="77777777" w:rsidR="00386EC8" w:rsidRPr="00A407B0" w:rsidRDefault="00386EC8" w:rsidP="002E58D5">
      <w:pPr>
        <w:widowControl w:val="0"/>
        <w:tabs>
          <w:tab w:val="left" w:pos="0"/>
        </w:tabs>
        <w:autoSpaceDE w:val="0"/>
        <w:autoSpaceDN w:val="0"/>
        <w:spacing w:before="240" w:line="240" w:lineRule="exact"/>
        <w:rPr>
          <w:rFonts w:asciiTheme="minorBidi" w:hAnsiTheme="minorBidi" w:cstheme="minorBidi"/>
          <w:i/>
          <w:lang w:bidi="en-US"/>
        </w:rPr>
      </w:pPr>
    </w:p>
    <w:p w14:paraId="1C66D427" w14:textId="77777777" w:rsidR="00386EC8" w:rsidRPr="00A407B0" w:rsidRDefault="00386EC8" w:rsidP="002E58D5">
      <w:pPr>
        <w:widowControl w:val="0"/>
        <w:tabs>
          <w:tab w:val="left" w:pos="0"/>
        </w:tabs>
        <w:autoSpaceDE w:val="0"/>
        <w:autoSpaceDN w:val="0"/>
        <w:spacing w:before="240" w:line="240" w:lineRule="exact"/>
        <w:rPr>
          <w:rFonts w:asciiTheme="minorBidi" w:hAnsiTheme="minorBidi" w:cstheme="minorBidi"/>
          <w:i/>
          <w:lang w:bidi="en-US"/>
        </w:rPr>
      </w:pPr>
      <w:r w:rsidRPr="001238D7">
        <w:rPr>
          <w:rFonts w:asciiTheme="minorBidi" w:hAnsiTheme="minorBidi" w:cstheme="minorBidi"/>
          <w:noProof/>
          <w:color w:val="FF0000"/>
          <w:lang w:val="en-GB" w:eastAsia="en-GB"/>
        </w:rPr>
        <mc:AlternateContent>
          <mc:Choice Requires="wps">
            <w:drawing>
              <wp:anchor distT="0" distB="0" distL="0" distR="0" simplePos="0" relativeHeight="251658247" behindDoc="1" locked="0" layoutInCell="1" allowOverlap="1" wp14:anchorId="1D7597FC" wp14:editId="435472C4">
                <wp:simplePos x="0" y="0"/>
                <wp:positionH relativeFrom="margin">
                  <wp:align>left</wp:align>
                </wp:positionH>
                <wp:positionV relativeFrom="paragraph">
                  <wp:posOffset>100965</wp:posOffset>
                </wp:positionV>
                <wp:extent cx="4801870" cy="0"/>
                <wp:effectExtent l="0" t="0" r="36830" b="19050"/>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8018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71F8AA" id="Line 6" o:spid="_x0000_s1026" style="position:absolute;z-index:-251658233;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7.95pt" to="378.1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" strokeweight=".6pt">
                <o:lock v:ext="edit" shapetype="f"/>
                <w10:wrap type="topAndBottom" anchorx="margin"/>
              </v:line>
            </w:pict>
          </mc:Fallback>
        </mc:AlternateContent>
      </w:r>
      <w:r w:rsidRPr="001238D7">
        <w:rPr>
          <w:rFonts w:asciiTheme="minorBidi" w:hAnsiTheme="minorBidi" w:cstheme="minorBidi"/>
          <w:i/>
          <w:color w:val="FF0000"/>
          <w:lang w:bidi="en-US"/>
        </w:rPr>
        <w:t>[date]</w:t>
      </w:r>
    </w:p>
    <w:p w14:paraId="2FE58FA5" w14:textId="77777777" w:rsidR="00386EC8" w:rsidRDefault="00386EC8" w:rsidP="002E58D5">
      <w:pPr>
        <w:widowControl w:val="0"/>
        <w:tabs>
          <w:tab w:val="left" w:pos="0"/>
          <w:tab w:val="left" w:pos="2291"/>
        </w:tabs>
        <w:autoSpaceDE w:val="0"/>
        <w:autoSpaceDN w:val="0"/>
        <w:spacing w:before="240" w:line="240" w:lineRule="exact"/>
        <w:jc w:val="center"/>
        <w:rPr>
          <w:rFonts w:asciiTheme="minorBidi" w:hAnsiTheme="minorBidi" w:cstheme="minorBidi"/>
          <w:b/>
          <w:sz w:val="28"/>
          <w:szCs w:val="22"/>
          <w:lang w:bidi="en-US"/>
        </w:rPr>
      </w:pPr>
      <w:r>
        <w:rPr>
          <w:rFonts w:asciiTheme="minorBidi" w:hAnsiTheme="minorBidi" w:cstheme="minorBidi"/>
          <w:b/>
          <w:sz w:val="28"/>
          <w:szCs w:val="22"/>
          <w:lang w:bidi="en-US"/>
        </w:rPr>
        <w:br w:type="page"/>
      </w:r>
    </w:p>
    <w:p w14:paraId="14C47E9E" w14:textId="77777777" w:rsidR="00386EC8" w:rsidRPr="000350D7" w:rsidRDefault="00386EC8" w:rsidP="002E58D5">
      <w:pPr>
        <w:widowControl w:val="0"/>
        <w:tabs>
          <w:tab w:val="left" w:pos="0"/>
          <w:tab w:val="left" w:pos="2291"/>
        </w:tabs>
        <w:autoSpaceDE w:val="0"/>
        <w:autoSpaceDN w:val="0"/>
        <w:spacing w:before="120"/>
        <w:jc w:val="center"/>
        <w:rPr>
          <w:rFonts w:asciiTheme="minorBidi" w:hAnsiTheme="minorBidi" w:cstheme="minorBidi"/>
          <w:b/>
          <w:sz w:val="32"/>
          <w:szCs w:val="32"/>
          <w:lang w:bidi="en-US"/>
        </w:rPr>
      </w:pPr>
      <w:r>
        <w:rPr>
          <w:rFonts w:asciiTheme="minorBidi" w:hAnsiTheme="minorBidi" w:cstheme="minorBidi"/>
          <w:b/>
          <w:sz w:val="32"/>
          <w:szCs w:val="32"/>
          <w:lang w:bidi="en-US"/>
        </w:rPr>
        <w:t xml:space="preserve">2. </w:t>
      </w:r>
      <w:r w:rsidRPr="000350D7">
        <w:rPr>
          <w:rFonts w:asciiTheme="minorBidi" w:hAnsiTheme="minorBidi" w:cstheme="minorBidi"/>
          <w:b/>
          <w:sz w:val="32"/>
          <w:szCs w:val="32"/>
          <w:lang w:bidi="en-US"/>
        </w:rPr>
        <w:t>Bank Guarantee Form for Advance</w:t>
      </w:r>
      <w:r w:rsidRPr="000350D7">
        <w:rPr>
          <w:rFonts w:asciiTheme="minorBidi" w:hAnsiTheme="minorBidi" w:cstheme="minorBidi"/>
          <w:b/>
          <w:spacing w:val="-9"/>
          <w:sz w:val="32"/>
          <w:szCs w:val="32"/>
          <w:lang w:bidi="en-US"/>
        </w:rPr>
        <w:t xml:space="preserve"> </w:t>
      </w:r>
      <w:r w:rsidRPr="000350D7">
        <w:rPr>
          <w:rFonts w:asciiTheme="minorBidi" w:hAnsiTheme="minorBidi" w:cstheme="minorBidi"/>
          <w:b/>
          <w:sz w:val="32"/>
          <w:szCs w:val="32"/>
          <w:lang w:bidi="en-US"/>
        </w:rPr>
        <w:t>Payment</w:t>
      </w:r>
    </w:p>
    <w:p w14:paraId="513A266D" w14:textId="77777777" w:rsidR="00386EC8" w:rsidRPr="00A520A6" w:rsidRDefault="00386EC8" w:rsidP="002E58D5">
      <w:pPr>
        <w:widowControl w:val="0"/>
        <w:tabs>
          <w:tab w:val="left" w:pos="0"/>
        </w:tabs>
        <w:autoSpaceDE w:val="0"/>
        <w:autoSpaceDN w:val="0"/>
        <w:rPr>
          <w:rFonts w:asciiTheme="minorBidi" w:hAnsiTheme="minorBidi" w:cstheme="minorBidi"/>
          <w:b/>
          <w:sz w:val="30"/>
          <w:lang w:bidi="en-US"/>
        </w:rPr>
      </w:pPr>
    </w:p>
    <w:p w14:paraId="3EE0F1D3" w14:textId="77777777" w:rsidR="00386EC8" w:rsidRPr="000350D7" w:rsidRDefault="00386EC8" w:rsidP="002E58D5">
      <w:pPr>
        <w:widowControl w:val="0"/>
        <w:tabs>
          <w:tab w:val="left" w:pos="0"/>
        </w:tabs>
        <w:autoSpaceDE w:val="0"/>
        <w:autoSpaceDN w:val="0"/>
        <w:spacing w:before="240" w:line="240" w:lineRule="exact"/>
        <w:rPr>
          <w:rFonts w:asciiTheme="minorBidi" w:hAnsiTheme="minorBidi" w:cstheme="minorBidi"/>
          <w:i/>
          <w:lang w:bidi="en-US"/>
        </w:rPr>
      </w:pPr>
      <w:r w:rsidRPr="000350D7">
        <w:rPr>
          <w:rFonts w:asciiTheme="minorBidi" w:hAnsiTheme="minorBidi" w:cstheme="minorBidi"/>
          <w:lang w:bidi="en-US"/>
        </w:rPr>
        <w:t xml:space="preserve">To: </w:t>
      </w:r>
      <w:r w:rsidRPr="00BA5C3A">
        <w:rPr>
          <w:rFonts w:asciiTheme="minorBidi" w:hAnsiTheme="minorBidi" w:cstheme="minorBidi"/>
          <w:i/>
          <w:color w:val="FF0000"/>
          <w:lang w:bidi="en-US"/>
        </w:rPr>
        <w:t>[name of purchaser] [name of contract]</w:t>
      </w:r>
    </w:p>
    <w:p w14:paraId="56A9F767" w14:textId="77777777" w:rsidR="00386EC8" w:rsidRPr="000350D7" w:rsidRDefault="00386EC8" w:rsidP="002E58D5">
      <w:pPr>
        <w:widowControl w:val="0"/>
        <w:tabs>
          <w:tab w:val="left" w:pos="0"/>
        </w:tabs>
        <w:autoSpaceDE w:val="0"/>
        <w:autoSpaceDN w:val="0"/>
        <w:spacing w:before="240" w:line="240" w:lineRule="exact"/>
        <w:rPr>
          <w:rFonts w:asciiTheme="minorBidi" w:hAnsiTheme="minorBidi" w:cstheme="minorBidi"/>
          <w:lang w:bidi="en-US"/>
        </w:rPr>
      </w:pPr>
      <w:r w:rsidRPr="000350D7">
        <w:rPr>
          <w:rFonts w:asciiTheme="minorBidi" w:hAnsiTheme="minorBidi" w:cstheme="minorBidi"/>
          <w:lang w:bidi="en-US"/>
        </w:rPr>
        <w:t>Gentlemen:</w:t>
      </w:r>
    </w:p>
    <w:p w14:paraId="51851CC2" w14:textId="06F51916" w:rsidR="00386EC8" w:rsidRPr="000350D7" w:rsidRDefault="00386EC8" w:rsidP="002E58D5">
      <w:pPr>
        <w:widowControl w:val="0"/>
        <w:tabs>
          <w:tab w:val="left" w:pos="0"/>
        </w:tabs>
        <w:autoSpaceDE w:val="0"/>
        <w:autoSpaceDN w:val="0"/>
        <w:spacing w:before="240" w:line="240" w:lineRule="exact"/>
        <w:rPr>
          <w:rFonts w:asciiTheme="minorBidi" w:hAnsiTheme="minorBidi" w:cstheme="minorBidi"/>
          <w:lang w:bidi="en-US"/>
        </w:rPr>
      </w:pPr>
      <w:r w:rsidRPr="000350D7">
        <w:rPr>
          <w:rFonts w:asciiTheme="minorBidi" w:hAnsiTheme="minorBidi" w:cstheme="minorBidi"/>
          <w:lang w:bidi="en-US"/>
        </w:rPr>
        <w:t xml:space="preserve">In accordance with the payment provision included in the special conditions of contract, which amends </w:t>
      </w:r>
      <w:r>
        <w:rPr>
          <w:rFonts w:asciiTheme="minorBidi" w:hAnsiTheme="minorBidi" w:cstheme="minorBidi"/>
          <w:lang w:bidi="en-US"/>
        </w:rPr>
        <w:t>c</w:t>
      </w:r>
      <w:r w:rsidRPr="000350D7">
        <w:rPr>
          <w:rFonts w:asciiTheme="minorBidi" w:hAnsiTheme="minorBidi" w:cstheme="minorBidi"/>
          <w:lang w:bidi="en-US"/>
        </w:rPr>
        <w:t>lause 1</w:t>
      </w:r>
      <w:r w:rsidR="00585BA5">
        <w:rPr>
          <w:rFonts w:asciiTheme="minorBidi" w:hAnsiTheme="minorBidi" w:cstheme="minorBidi"/>
          <w:lang w:bidi="en-US"/>
        </w:rPr>
        <w:t>9</w:t>
      </w:r>
      <w:r w:rsidRPr="000350D7">
        <w:rPr>
          <w:rFonts w:asciiTheme="minorBidi" w:hAnsiTheme="minorBidi" w:cstheme="minorBidi"/>
          <w:lang w:bidi="en-US"/>
        </w:rPr>
        <w:t xml:space="preserve"> of the general conditions of contract to provide for advance payment, </w:t>
      </w:r>
      <w:r w:rsidRPr="00BA5C3A">
        <w:rPr>
          <w:rFonts w:asciiTheme="minorBidi" w:hAnsiTheme="minorBidi" w:cstheme="minorBidi"/>
          <w:i/>
          <w:color w:val="FF0000"/>
          <w:lang w:bidi="en-US"/>
        </w:rPr>
        <w:t xml:space="preserve">[name and address of </w:t>
      </w:r>
      <w:r>
        <w:rPr>
          <w:rFonts w:asciiTheme="minorBidi" w:hAnsiTheme="minorBidi" w:cstheme="minorBidi"/>
          <w:i/>
          <w:color w:val="FF0000"/>
          <w:lang w:bidi="en-US"/>
        </w:rPr>
        <w:t>s</w:t>
      </w:r>
      <w:r w:rsidRPr="00BA5C3A">
        <w:rPr>
          <w:rFonts w:asciiTheme="minorBidi" w:hAnsiTheme="minorBidi" w:cstheme="minorBidi"/>
          <w:i/>
          <w:color w:val="FF0000"/>
          <w:lang w:bidi="en-US"/>
        </w:rPr>
        <w:t>upplier]</w:t>
      </w:r>
      <w:r w:rsidRPr="000350D7">
        <w:rPr>
          <w:rFonts w:asciiTheme="minorBidi" w:hAnsiTheme="minorBidi" w:cstheme="minorBidi"/>
          <w:i/>
          <w:lang w:bidi="en-US"/>
        </w:rPr>
        <w:t xml:space="preserve"> </w:t>
      </w:r>
      <w:r w:rsidRPr="000350D7">
        <w:rPr>
          <w:rFonts w:asciiTheme="minorBidi" w:hAnsiTheme="minorBidi" w:cstheme="minorBidi"/>
          <w:lang w:bidi="en-US"/>
        </w:rPr>
        <w:t xml:space="preserve">(hereinafter called “the </w:t>
      </w:r>
      <w:r w:rsidR="00585BA5">
        <w:rPr>
          <w:rFonts w:asciiTheme="minorBidi" w:hAnsiTheme="minorBidi" w:cstheme="minorBidi"/>
          <w:lang w:bidi="en-US"/>
        </w:rPr>
        <w:t>s</w:t>
      </w:r>
      <w:r w:rsidRPr="000350D7">
        <w:rPr>
          <w:rFonts w:asciiTheme="minorBidi" w:hAnsiTheme="minorBidi" w:cstheme="minorBidi"/>
          <w:lang w:bidi="en-US"/>
        </w:rPr>
        <w:t xml:space="preserve">upplier”) shall deposit with the </w:t>
      </w:r>
      <w:r>
        <w:rPr>
          <w:rFonts w:asciiTheme="minorBidi" w:hAnsiTheme="minorBidi" w:cstheme="minorBidi"/>
          <w:lang w:bidi="en-US"/>
        </w:rPr>
        <w:t>p</w:t>
      </w:r>
      <w:r w:rsidRPr="000350D7">
        <w:rPr>
          <w:rFonts w:asciiTheme="minorBidi" w:hAnsiTheme="minorBidi" w:cstheme="minorBidi"/>
          <w:lang w:bidi="en-US"/>
        </w:rPr>
        <w:t xml:space="preserve">urchaser a bank guarantee to guarantee its proper and faithful performance under the said </w:t>
      </w:r>
      <w:r>
        <w:rPr>
          <w:rFonts w:asciiTheme="minorBidi" w:hAnsiTheme="minorBidi" w:cstheme="minorBidi"/>
          <w:lang w:bidi="en-US"/>
        </w:rPr>
        <w:t>c</w:t>
      </w:r>
      <w:r w:rsidRPr="000350D7">
        <w:rPr>
          <w:rFonts w:asciiTheme="minorBidi" w:hAnsiTheme="minorBidi" w:cstheme="minorBidi"/>
          <w:lang w:bidi="en-US"/>
        </w:rPr>
        <w:t xml:space="preserve">lause of the </w:t>
      </w:r>
      <w:r>
        <w:rPr>
          <w:rFonts w:asciiTheme="minorBidi" w:hAnsiTheme="minorBidi" w:cstheme="minorBidi"/>
          <w:lang w:bidi="en-US"/>
        </w:rPr>
        <w:t>c</w:t>
      </w:r>
      <w:r w:rsidRPr="000350D7">
        <w:rPr>
          <w:rFonts w:asciiTheme="minorBidi" w:hAnsiTheme="minorBidi" w:cstheme="minorBidi"/>
          <w:lang w:bidi="en-US"/>
        </w:rPr>
        <w:t xml:space="preserve">ontract in an amount of </w:t>
      </w:r>
      <w:r w:rsidRPr="00BA5C3A">
        <w:rPr>
          <w:rFonts w:asciiTheme="minorBidi" w:hAnsiTheme="minorBidi" w:cstheme="minorBidi"/>
          <w:i/>
          <w:color w:val="FF0000"/>
          <w:lang w:bidi="en-US"/>
        </w:rPr>
        <w:t>[amount of guarantee in figures and words]</w:t>
      </w:r>
      <w:r w:rsidRPr="000350D7">
        <w:rPr>
          <w:rFonts w:asciiTheme="minorBidi" w:hAnsiTheme="minorBidi" w:cstheme="minorBidi"/>
          <w:lang w:bidi="en-US"/>
        </w:rPr>
        <w:t>.</w:t>
      </w:r>
    </w:p>
    <w:p w14:paraId="7AAD1F5B" w14:textId="6938B8AE" w:rsidR="00386EC8" w:rsidRPr="000350D7" w:rsidRDefault="00386EC8" w:rsidP="002E58D5">
      <w:pPr>
        <w:widowControl w:val="0"/>
        <w:tabs>
          <w:tab w:val="left" w:pos="0"/>
        </w:tabs>
        <w:autoSpaceDE w:val="0"/>
        <w:autoSpaceDN w:val="0"/>
        <w:spacing w:before="240" w:line="240" w:lineRule="exact"/>
        <w:rPr>
          <w:rFonts w:asciiTheme="minorBidi" w:hAnsiTheme="minorBidi" w:cstheme="minorBidi"/>
          <w:lang w:bidi="en-US"/>
        </w:rPr>
      </w:pPr>
      <w:r w:rsidRPr="000350D7">
        <w:rPr>
          <w:rFonts w:asciiTheme="minorBidi" w:hAnsiTheme="minorBidi" w:cstheme="minorBidi"/>
          <w:lang w:bidi="en-US"/>
        </w:rPr>
        <w:t xml:space="preserve">We, the </w:t>
      </w:r>
      <w:r w:rsidRPr="00BA5C3A">
        <w:rPr>
          <w:rFonts w:asciiTheme="minorBidi" w:hAnsiTheme="minorBidi" w:cstheme="minorBidi"/>
          <w:i/>
          <w:color w:val="FF0000"/>
          <w:lang w:bidi="en-US"/>
        </w:rPr>
        <w:t>[bank or financial institution]</w:t>
      </w:r>
      <w:r w:rsidRPr="000350D7">
        <w:rPr>
          <w:rFonts w:asciiTheme="minorBidi" w:hAnsiTheme="minorBidi" w:cstheme="minorBidi"/>
          <w:lang w:bidi="en-US"/>
        </w:rPr>
        <w:t xml:space="preserve">, as instructed by the </w:t>
      </w:r>
      <w:r w:rsidR="00585BA5">
        <w:rPr>
          <w:rFonts w:asciiTheme="minorBidi" w:hAnsiTheme="minorBidi" w:cstheme="minorBidi"/>
          <w:lang w:bidi="en-US"/>
        </w:rPr>
        <w:t>s</w:t>
      </w:r>
      <w:r w:rsidRPr="000350D7">
        <w:rPr>
          <w:rFonts w:asciiTheme="minorBidi" w:hAnsiTheme="minorBidi" w:cstheme="minorBidi"/>
          <w:lang w:bidi="en-US"/>
        </w:rPr>
        <w:t xml:space="preserve">upplier, agree unconditionally and irrevocably to guarantee as primary obligator and not as surety merely, the payment to the </w:t>
      </w:r>
      <w:r>
        <w:rPr>
          <w:rFonts w:asciiTheme="minorBidi" w:hAnsiTheme="minorBidi" w:cstheme="minorBidi"/>
          <w:lang w:bidi="en-US"/>
        </w:rPr>
        <w:t>p</w:t>
      </w:r>
      <w:r w:rsidRPr="000350D7">
        <w:rPr>
          <w:rFonts w:asciiTheme="minorBidi" w:hAnsiTheme="minorBidi" w:cstheme="minorBidi"/>
          <w:lang w:bidi="en-US"/>
        </w:rPr>
        <w:t xml:space="preserve">urchaser on its first demand without whatsoever right of objection on our part and without its first claim to the Supplier, in the amount not exceeding </w:t>
      </w:r>
      <w:r w:rsidRPr="00BA5C3A">
        <w:rPr>
          <w:rFonts w:asciiTheme="minorBidi" w:hAnsiTheme="minorBidi" w:cstheme="minorBidi"/>
          <w:i/>
          <w:color w:val="FF0000"/>
          <w:lang w:bidi="en-US"/>
        </w:rPr>
        <w:t>[amount of guarantee in figures and words]</w:t>
      </w:r>
      <w:r w:rsidRPr="000350D7">
        <w:rPr>
          <w:rFonts w:asciiTheme="minorBidi" w:hAnsiTheme="minorBidi" w:cstheme="minorBidi"/>
          <w:lang w:bidi="en-US"/>
        </w:rPr>
        <w:t>.</w:t>
      </w:r>
    </w:p>
    <w:p w14:paraId="5E98E0F0" w14:textId="77777777" w:rsidR="00386EC8" w:rsidRPr="000350D7" w:rsidRDefault="00386EC8" w:rsidP="002E58D5">
      <w:pPr>
        <w:widowControl w:val="0"/>
        <w:tabs>
          <w:tab w:val="left" w:pos="0"/>
        </w:tabs>
        <w:autoSpaceDE w:val="0"/>
        <w:autoSpaceDN w:val="0"/>
        <w:spacing w:before="240" w:line="240" w:lineRule="exact"/>
        <w:rPr>
          <w:rFonts w:asciiTheme="minorBidi" w:hAnsiTheme="minorBidi" w:cstheme="minorBidi"/>
          <w:lang w:bidi="en-US"/>
        </w:rPr>
      </w:pPr>
      <w:r w:rsidRPr="000350D7">
        <w:rPr>
          <w:rFonts w:asciiTheme="minorBidi" w:hAnsiTheme="minorBidi" w:cstheme="minorBidi"/>
          <w:lang w:bidi="en-US"/>
        </w:rPr>
        <w:t xml:space="preserve">We further agree that no change or addition to or other modification of the terms of the </w:t>
      </w:r>
      <w:r>
        <w:rPr>
          <w:rFonts w:asciiTheme="minorBidi" w:hAnsiTheme="minorBidi" w:cstheme="minorBidi"/>
          <w:lang w:bidi="en-US"/>
        </w:rPr>
        <w:t>c</w:t>
      </w:r>
      <w:r w:rsidRPr="000350D7">
        <w:rPr>
          <w:rFonts w:asciiTheme="minorBidi" w:hAnsiTheme="minorBidi" w:cstheme="minorBidi"/>
          <w:lang w:bidi="en-US"/>
        </w:rPr>
        <w:t xml:space="preserve">ontract to be performed thereunder or of any of the </w:t>
      </w:r>
      <w:r>
        <w:rPr>
          <w:rFonts w:asciiTheme="minorBidi" w:hAnsiTheme="minorBidi" w:cstheme="minorBidi"/>
          <w:lang w:bidi="en-US"/>
        </w:rPr>
        <w:t>c</w:t>
      </w:r>
      <w:r w:rsidRPr="000350D7">
        <w:rPr>
          <w:rFonts w:asciiTheme="minorBidi" w:hAnsiTheme="minorBidi" w:cstheme="minorBidi"/>
          <w:lang w:bidi="en-US"/>
        </w:rPr>
        <w:t xml:space="preserve">ontract documents which may be made between the </w:t>
      </w:r>
      <w:r>
        <w:rPr>
          <w:rFonts w:asciiTheme="minorBidi" w:hAnsiTheme="minorBidi" w:cstheme="minorBidi"/>
          <w:lang w:bidi="en-US"/>
        </w:rPr>
        <w:t>p</w:t>
      </w:r>
      <w:r w:rsidRPr="000350D7">
        <w:rPr>
          <w:rFonts w:asciiTheme="minorBidi" w:hAnsiTheme="minorBidi" w:cstheme="minorBidi"/>
          <w:lang w:bidi="en-US"/>
        </w:rPr>
        <w:t>urchaser and the Supplier, shall in any way release us from any liability under this guarantee, and we hereby waive notice of any such change, addition, or modification.</w:t>
      </w:r>
    </w:p>
    <w:p w14:paraId="29FA5332" w14:textId="77777777" w:rsidR="00386EC8" w:rsidRPr="000350D7" w:rsidRDefault="00386EC8" w:rsidP="002E58D5">
      <w:pPr>
        <w:widowControl w:val="0"/>
        <w:tabs>
          <w:tab w:val="left" w:pos="0"/>
        </w:tabs>
        <w:autoSpaceDE w:val="0"/>
        <w:autoSpaceDN w:val="0"/>
        <w:spacing w:before="240" w:line="240" w:lineRule="exact"/>
        <w:rPr>
          <w:rFonts w:asciiTheme="minorBidi" w:hAnsiTheme="minorBidi" w:cstheme="minorBidi"/>
          <w:lang w:bidi="en-US"/>
        </w:rPr>
      </w:pPr>
      <w:r w:rsidRPr="000350D7">
        <w:rPr>
          <w:rFonts w:asciiTheme="minorBidi" w:hAnsiTheme="minorBidi" w:cstheme="minorBidi"/>
          <w:lang w:bidi="en-US"/>
        </w:rPr>
        <w:t xml:space="preserve">This guarantee shall remain valid and in full effect from the date of the advance payment received by the Supplier under the </w:t>
      </w:r>
      <w:r>
        <w:rPr>
          <w:rFonts w:asciiTheme="minorBidi" w:hAnsiTheme="minorBidi" w:cstheme="minorBidi"/>
          <w:lang w:bidi="en-US"/>
        </w:rPr>
        <w:t>c</w:t>
      </w:r>
      <w:r w:rsidRPr="000350D7">
        <w:rPr>
          <w:rFonts w:asciiTheme="minorBidi" w:hAnsiTheme="minorBidi" w:cstheme="minorBidi"/>
          <w:lang w:bidi="en-US"/>
        </w:rPr>
        <w:t xml:space="preserve">ontract until </w:t>
      </w:r>
      <w:r w:rsidRPr="00632B80">
        <w:rPr>
          <w:rFonts w:asciiTheme="minorBidi" w:hAnsiTheme="minorBidi" w:cstheme="minorBidi"/>
          <w:i/>
          <w:color w:val="FF0000"/>
          <w:lang w:bidi="en-US"/>
        </w:rPr>
        <w:t>[date]</w:t>
      </w:r>
      <w:r w:rsidRPr="000350D7">
        <w:rPr>
          <w:rFonts w:asciiTheme="minorBidi" w:hAnsiTheme="minorBidi" w:cstheme="minorBidi"/>
          <w:lang w:bidi="en-US"/>
        </w:rPr>
        <w:t>.</w:t>
      </w:r>
    </w:p>
    <w:p w14:paraId="0356703F" w14:textId="77777777" w:rsidR="00386EC8" w:rsidRPr="000350D7" w:rsidRDefault="00386EC8" w:rsidP="002E58D5">
      <w:pPr>
        <w:widowControl w:val="0"/>
        <w:tabs>
          <w:tab w:val="left" w:pos="0"/>
        </w:tabs>
        <w:autoSpaceDE w:val="0"/>
        <w:autoSpaceDN w:val="0"/>
        <w:spacing w:before="240" w:line="240" w:lineRule="exact"/>
        <w:rPr>
          <w:rFonts w:asciiTheme="minorBidi" w:hAnsiTheme="minorBidi" w:cstheme="minorBidi"/>
          <w:lang w:bidi="en-US"/>
        </w:rPr>
      </w:pPr>
      <w:r w:rsidRPr="000350D7">
        <w:rPr>
          <w:rFonts w:asciiTheme="minorBidi" w:hAnsiTheme="minorBidi" w:cstheme="minorBidi"/>
          <w:lang w:bidi="en-US"/>
        </w:rPr>
        <w:t>Yours truly,</w:t>
      </w:r>
    </w:p>
    <w:p w14:paraId="261CD484" w14:textId="77777777" w:rsidR="00386EC8" w:rsidRPr="000350D7" w:rsidRDefault="00386EC8" w:rsidP="002E58D5">
      <w:pPr>
        <w:widowControl w:val="0"/>
        <w:tabs>
          <w:tab w:val="left" w:pos="0"/>
        </w:tabs>
        <w:autoSpaceDE w:val="0"/>
        <w:autoSpaceDN w:val="0"/>
        <w:spacing w:before="240" w:line="240" w:lineRule="exact"/>
        <w:rPr>
          <w:rFonts w:asciiTheme="minorBidi" w:hAnsiTheme="minorBidi" w:cstheme="minorBidi"/>
          <w:lang w:bidi="en-US"/>
        </w:rPr>
      </w:pPr>
    </w:p>
    <w:p w14:paraId="3B118533" w14:textId="77777777" w:rsidR="00386EC8" w:rsidRPr="000350D7" w:rsidRDefault="00386EC8" w:rsidP="002E58D5">
      <w:pPr>
        <w:widowControl w:val="0"/>
        <w:tabs>
          <w:tab w:val="left" w:pos="0"/>
        </w:tabs>
        <w:autoSpaceDE w:val="0"/>
        <w:autoSpaceDN w:val="0"/>
        <w:spacing w:before="240" w:line="240" w:lineRule="exact"/>
        <w:jc w:val="center"/>
        <w:rPr>
          <w:rFonts w:asciiTheme="minorBidi" w:hAnsiTheme="minorBidi" w:cstheme="minorBidi"/>
          <w:lang w:bidi="en-US"/>
        </w:rPr>
      </w:pPr>
      <w:r w:rsidRPr="000350D7">
        <w:rPr>
          <w:rFonts w:asciiTheme="minorBidi" w:hAnsiTheme="minorBidi" w:cstheme="minorBidi"/>
          <w:lang w:bidi="en-US"/>
        </w:rPr>
        <w:t xml:space="preserve">Signature and seal of the </w:t>
      </w:r>
      <w:r>
        <w:rPr>
          <w:rFonts w:asciiTheme="minorBidi" w:hAnsiTheme="minorBidi" w:cstheme="minorBidi"/>
          <w:lang w:bidi="en-US"/>
        </w:rPr>
        <w:t>g</w:t>
      </w:r>
      <w:r w:rsidRPr="000350D7">
        <w:rPr>
          <w:rFonts w:asciiTheme="minorBidi" w:hAnsiTheme="minorBidi" w:cstheme="minorBidi"/>
          <w:lang w:bidi="en-US"/>
        </w:rPr>
        <w:t>uarantors</w:t>
      </w:r>
    </w:p>
    <w:p w14:paraId="2A2FC6AD" w14:textId="77777777" w:rsidR="00386EC8" w:rsidRPr="000350D7" w:rsidRDefault="00386EC8" w:rsidP="002E58D5">
      <w:pPr>
        <w:widowControl w:val="0"/>
        <w:tabs>
          <w:tab w:val="left" w:pos="0"/>
        </w:tabs>
        <w:autoSpaceDE w:val="0"/>
        <w:autoSpaceDN w:val="0"/>
        <w:spacing w:before="240" w:line="240" w:lineRule="exact"/>
        <w:rPr>
          <w:rFonts w:asciiTheme="minorBidi" w:hAnsiTheme="minorBidi" w:cstheme="minorBidi"/>
          <w:lang w:bidi="en-US"/>
        </w:rPr>
      </w:pPr>
    </w:p>
    <w:p w14:paraId="56B0C85C" w14:textId="77777777" w:rsidR="00386EC8" w:rsidRPr="000350D7" w:rsidRDefault="00386EC8" w:rsidP="002E58D5">
      <w:pPr>
        <w:widowControl w:val="0"/>
        <w:tabs>
          <w:tab w:val="left" w:pos="0"/>
        </w:tabs>
        <w:autoSpaceDE w:val="0"/>
        <w:autoSpaceDN w:val="0"/>
        <w:spacing w:before="240" w:line="240" w:lineRule="exact"/>
        <w:rPr>
          <w:rFonts w:asciiTheme="minorBidi" w:hAnsiTheme="minorBidi" w:cstheme="minorBidi"/>
          <w:lang w:bidi="en-US"/>
        </w:rPr>
      </w:pPr>
    </w:p>
    <w:p w14:paraId="570360EA" w14:textId="77777777" w:rsidR="00386EC8" w:rsidRPr="000350D7" w:rsidRDefault="00386EC8" w:rsidP="002E58D5">
      <w:pPr>
        <w:widowControl w:val="0"/>
        <w:tabs>
          <w:tab w:val="left" w:pos="0"/>
        </w:tabs>
        <w:autoSpaceDE w:val="0"/>
        <w:autoSpaceDN w:val="0"/>
        <w:spacing w:before="240" w:line="240" w:lineRule="exact"/>
        <w:rPr>
          <w:rFonts w:asciiTheme="minorBidi" w:hAnsiTheme="minorBidi" w:cstheme="minorBidi"/>
          <w:i/>
          <w:lang w:bidi="en-US"/>
        </w:rPr>
      </w:pPr>
      <w:r w:rsidRPr="00D65139">
        <w:rPr>
          <w:rFonts w:asciiTheme="minorBidi" w:hAnsiTheme="minorBidi" w:cstheme="minorBidi"/>
          <w:noProof/>
          <w:color w:val="FF0000"/>
          <w:lang w:val="en-GB" w:eastAsia="en-GB"/>
        </w:rPr>
        <mc:AlternateContent>
          <mc:Choice Requires="wps">
            <w:drawing>
              <wp:anchor distT="0" distB="0" distL="0" distR="0" simplePos="0" relativeHeight="251658248" behindDoc="1" locked="0" layoutInCell="1" allowOverlap="1" wp14:anchorId="19C3A957" wp14:editId="024423CF">
                <wp:simplePos x="0" y="0"/>
                <wp:positionH relativeFrom="margin">
                  <wp:align>left</wp:align>
                </wp:positionH>
                <wp:positionV relativeFrom="paragraph">
                  <wp:posOffset>111125</wp:posOffset>
                </wp:positionV>
                <wp:extent cx="4801870" cy="0"/>
                <wp:effectExtent l="0" t="0" r="36830" b="19050"/>
                <wp:wrapTopAndBottom/>
                <wp:docPr id="4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8018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AEF21" id="Line 5" o:spid="_x0000_s1026" style="position:absolute;z-index:-25165823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8.75pt" to="378.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" strokeweight=".6pt">
                <o:lock v:ext="edit" shapetype="f"/>
                <w10:wrap type="topAndBottom" anchorx="margin"/>
              </v:line>
            </w:pict>
          </mc:Fallback>
        </mc:AlternateContent>
      </w:r>
      <w:r w:rsidRPr="00D65139">
        <w:rPr>
          <w:rFonts w:asciiTheme="minorBidi" w:hAnsiTheme="minorBidi" w:cstheme="minorBidi"/>
          <w:i/>
          <w:color w:val="FF0000"/>
          <w:lang w:bidi="en-US"/>
        </w:rPr>
        <w:t>[name of bank or financial institution]</w:t>
      </w:r>
    </w:p>
    <w:p w14:paraId="37A9D5A3" w14:textId="77777777" w:rsidR="00386EC8" w:rsidRPr="000350D7" w:rsidRDefault="00386EC8" w:rsidP="002E58D5">
      <w:pPr>
        <w:widowControl w:val="0"/>
        <w:tabs>
          <w:tab w:val="left" w:pos="0"/>
        </w:tabs>
        <w:autoSpaceDE w:val="0"/>
        <w:autoSpaceDN w:val="0"/>
        <w:spacing w:before="240" w:line="240" w:lineRule="exact"/>
        <w:rPr>
          <w:rFonts w:asciiTheme="minorBidi" w:hAnsiTheme="minorBidi" w:cstheme="minorBidi"/>
          <w:i/>
          <w:lang w:bidi="en-US"/>
        </w:rPr>
      </w:pPr>
    </w:p>
    <w:p w14:paraId="0975A5E2" w14:textId="77777777" w:rsidR="00386EC8" w:rsidRDefault="00386EC8" w:rsidP="002E58D5">
      <w:pPr>
        <w:widowControl w:val="0"/>
        <w:tabs>
          <w:tab w:val="left" w:pos="0"/>
        </w:tabs>
        <w:autoSpaceDE w:val="0"/>
        <w:autoSpaceDN w:val="0"/>
        <w:spacing w:before="240" w:line="240" w:lineRule="exact"/>
        <w:rPr>
          <w:rFonts w:asciiTheme="minorBidi" w:hAnsiTheme="minorBidi" w:cstheme="minorBidi"/>
          <w:i/>
          <w:lang w:bidi="en-US"/>
        </w:rPr>
      </w:pPr>
      <w:r w:rsidRPr="00D65139">
        <w:rPr>
          <w:rFonts w:asciiTheme="minorBidi" w:hAnsiTheme="minorBidi" w:cstheme="minorBidi"/>
          <w:noProof/>
          <w:color w:val="FF0000"/>
          <w:lang w:val="en-GB" w:eastAsia="en-GB"/>
        </w:rPr>
        <mc:AlternateContent>
          <mc:Choice Requires="wps">
            <w:drawing>
              <wp:anchor distT="0" distB="0" distL="0" distR="0" simplePos="0" relativeHeight="251658249" behindDoc="1" locked="0" layoutInCell="1" allowOverlap="1" wp14:anchorId="0B1E6E54" wp14:editId="297B53DA">
                <wp:simplePos x="0" y="0"/>
                <wp:positionH relativeFrom="margin">
                  <wp:align>left</wp:align>
                </wp:positionH>
                <wp:positionV relativeFrom="paragraph">
                  <wp:posOffset>91440</wp:posOffset>
                </wp:positionV>
                <wp:extent cx="4801870" cy="0"/>
                <wp:effectExtent l="0" t="0" r="36830" b="19050"/>
                <wp:wrapTopAndBottom/>
                <wp:docPr id="4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801870"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F3B9F" id="Line 4" o:spid="_x0000_s1026" style="position:absolute;z-index:-251658231;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7.2pt" to="378.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" strokeweight=".21169mm">
                <o:lock v:ext="edit" shapetype="f"/>
                <w10:wrap type="topAndBottom" anchorx="margin"/>
              </v:line>
            </w:pict>
          </mc:Fallback>
        </mc:AlternateContent>
      </w:r>
      <w:r w:rsidRPr="00D65139">
        <w:rPr>
          <w:rFonts w:asciiTheme="minorBidi" w:hAnsiTheme="minorBidi" w:cstheme="minorBidi"/>
          <w:i/>
          <w:color w:val="FF0000"/>
          <w:lang w:bidi="en-US"/>
        </w:rPr>
        <w:t>[</w:t>
      </w:r>
      <w:r w:rsidRPr="00D65139">
        <w:rPr>
          <w:rFonts w:asciiTheme="minorBidi" w:hAnsiTheme="minorBidi" w:cstheme="minorBidi"/>
          <w:i/>
          <w:color w:val="FF0000"/>
          <w:u w:val="single"/>
          <w:lang w:bidi="en-US"/>
        </w:rPr>
        <w:t>address</w:t>
      </w:r>
      <w:r w:rsidRPr="00D65139">
        <w:rPr>
          <w:rFonts w:asciiTheme="minorBidi" w:hAnsiTheme="minorBidi" w:cstheme="minorBidi"/>
          <w:i/>
          <w:color w:val="FF0000"/>
          <w:lang w:bidi="en-US"/>
        </w:rPr>
        <w:t>]</w:t>
      </w:r>
    </w:p>
    <w:p w14:paraId="01699683" w14:textId="77777777" w:rsidR="00386EC8" w:rsidRPr="000350D7" w:rsidRDefault="00386EC8" w:rsidP="002E58D5">
      <w:pPr>
        <w:widowControl w:val="0"/>
        <w:tabs>
          <w:tab w:val="left" w:pos="0"/>
        </w:tabs>
        <w:autoSpaceDE w:val="0"/>
        <w:autoSpaceDN w:val="0"/>
        <w:spacing w:before="240" w:line="240" w:lineRule="exact"/>
        <w:rPr>
          <w:rFonts w:asciiTheme="minorBidi" w:hAnsiTheme="minorBidi" w:cstheme="minorBidi"/>
          <w:i/>
          <w:lang w:bidi="en-US"/>
        </w:rPr>
      </w:pPr>
    </w:p>
    <w:p w14:paraId="4ABFD709" w14:textId="77777777" w:rsidR="00386EC8" w:rsidRPr="000350D7" w:rsidRDefault="00386EC8" w:rsidP="002E58D5">
      <w:pPr>
        <w:widowControl w:val="0"/>
        <w:tabs>
          <w:tab w:val="left" w:pos="0"/>
        </w:tabs>
        <w:autoSpaceDE w:val="0"/>
        <w:autoSpaceDN w:val="0"/>
        <w:spacing w:before="240" w:line="240" w:lineRule="exact"/>
        <w:rPr>
          <w:rFonts w:asciiTheme="minorBidi" w:hAnsiTheme="minorBidi" w:cstheme="minorBidi"/>
          <w:i/>
          <w:lang w:bidi="en-US"/>
        </w:rPr>
      </w:pPr>
      <w:r w:rsidRPr="00D65139">
        <w:rPr>
          <w:rFonts w:asciiTheme="minorBidi" w:hAnsiTheme="minorBidi" w:cstheme="minorBidi"/>
          <w:noProof/>
          <w:color w:val="FF0000"/>
          <w:lang w:val="en-GB" w:eastAsia="en-GB"/>
        </w:rPr>
        <mc:AlternateContent>
          <mc:Choice Requires="wps">
            <w:drawing>
              <wp:anchor distT="0" distB="0" distL="0" distR="0" simplePos="0" relativeHeight="251658250" behindDoc="1" locked="0" layoutInCell="1" allowOverlap="1" wp14:anchorId="7B4C99AA" wp14:editId="44B00AA7">
                <wp:simplePos x="0" y="0"/>
                <wp:positionH relativeFrom="margin">
                  <wp:align>left</wp:align>
                </wp:positionH>
                <wp:positionV relativeFrom="paragraph">
                  <wp:posOffset>234950</wp:posOffset>
                </wp:positionV>
                <wp:extent cx="4801870" cy="0"/>
                <wp:effectExtent l="0" t="0" r="36830" b="19050"/>
                <wp:wrapTopAndBottom/>
                <wp:docPr id="4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8018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5D58E2" id="Line 3" o:spid="_x0000_s1026" style="position:absolute;z-index:-25165823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18.5pt" to="378.1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" strokeweight=".6pt">
                <o:lock v:ext="edit" shapetype="f"/>
                <w10:wrap type="topAndBottom" anchorx="margin"/>
              </v:line>
            </w:pict>
          </mc:Fallback>
        </mc:AlternateContent>
      </w:r>
      <w:r w:rsidRPr="00D65139">
        <w:rPr>
          <w:rFonts w:asciiTheme="minorBidi" w:hAnsiTheme="minorBidi" w:cstheme="minorBidi"/>
          <w:i/>
          <w:color w:val="FF0000"/>
          <w:lang w:bidi="en-US"/>
        </w:rPr>
        <w:t>[date]</w:t>
      </w:r>
      <w:bookmarkStart w:id="342" w:name="_Toc516817523"/>
      <w:bookmarkStart w:id="343" w:name="_Toc523906210"/>
      <w:bookmarkStart w:id="344" w:name="_Toc19856956"/>
      <w:r>
        <w:rPr>
          <w:rFonts w:asciiTheme="minorBidi" w:hAnsiTheme="minorBidi" w:cstheme="minorBidi"/>
          <w:b/>
          <w:bCs/>
          <w:sz w:val="28"/>
          <w:szCs w:val="28"/>
          <w:lang w:bidi="en-US"/>
        </w:rPr>
        <w:br w:type="page"/>
      </w:r>
    </w:p>
    <w:p w14:paraId="3CA95DFF" w14:textId="77777777" w:rsidR="00386EC8" w:rsidRPr="00E67D90" w:rsidRDefault="00386EC8" w:rsidP="002E58D5">
      <w:pPr>
        <w:widowControl w:val="0"/>
        <w:tabs>
          <w:tab w:val="left" w:pos="0"/>
          <w:tab w:val="left" w:pos="2797"/>
        </w:tabs>
        <w:autoSpaceDE w:val="0"/>
        <w:autoSpaceDN w:val="0"/>
        <w:spacing w:before="120"/>
        <w:jc w:val="center"/>
        <w:outlineLvl w:val="1"/>
        <w:rPr>
          <w:rFonts w:asciiTheme="minorBidi" w:hAnsiTheme="minorBidi" w:cstheme="minorBidi"/>
          <w:b/>
          <w:bCs/>
          <w:sz w:val="32"/>
          <w:szCs w:val="32"/>
          <w:lang w:bidi="en-US"/>
        </w:rPr>
      </w:pPr>
      <w:r>
        <w:rPr>
          <w:rFonts w:asciiTheme="minorBidi" w:hAnsiTheme="minorBidi" w:cstheme="minorBidi"/>
          <w:b/>
          <w:bCs/>
          <w:sz w:val="32"/>
          <w:szCs w:val="32"/>
          <w:lang w:bidi="en-US"/>
        </w:rPr>
        <w:t xml:space="preserve">3. </w:t>
      </w:r>
      <w:r w:rsidRPr="00E67D90">
        <w:rPr>
          <w:rFonts w:asciiTheme="minorBidi" w:hAnsiTheme="minorBidi" w:cstheme="minorBidi"/>
          <w:b/>
          <w:bCs/>
          <w:sz w:val="32"/>
          <w:szCs w:val="32"/>
          <w:lang w:bidi="en-US"/>
        </w:rPr>
        <w:t>Self-Certification Form</w:t>
      </w:r>
      <w:bookmarkEnd w:id="342"/>
      <w:bookmarkEnd w:id="343"/>
      <w:bookmarkEnd w:id="344"/>
    </w:p>
    <w:p w14:paraId="0F5E233C" w14:textId="77777777" w:rsidR="0083137C" w:rsidRPr="006F0B66" w:rsidRDefault="0083137C" w:rsidP="0083137C">
      <w:pPr>
        <w:spacing w:before="240" w:after="240"/>
        <w:jc w:val="both"/>
        <w:rPr>
          <w:rFonts w:cs="Arial"/>
        </w:rPr>
      </w:pPr>
      <w:r w:rsidRPr="006F0B66">
        <w:rPr>
          <w:rFonts w:cs="Arial"/>
        </w:rPr>
        <w:t xml:space="preserve">This self-certification form is to be completed by the contractor. The contractor shall submit the completed form together with the signed contract agreement to </w:t>
      </w:r>
      <w:r>
        <w:rPr>
          <w:rFonts w:cs="Arial"/>
          <w:i/>
          <w:iCs/>
          <w:color w:val="FF0000"/>
        </w:rPr>
        <w:t>[insert name of procuring entity]</w:t>
      </w:r>
      <w:r>
        <w:rPr>
          <w:rFonts w:cs="Arial"/>
        </w:rPr>
        <w:t xml:space="preserve">. </w:t>
      </w:r>
      <w:r w:rsidRPr="006F0B66">
        <w:rPr>
          <w:rFonts w:cs="Arial"/>
        </w:rPr>
        <w:t>Instructions for completing this form are provided below.</w:t>
      </w:r>
    </w:p>
    <w:tbl>
      <w:tblPr>
        <w:tblStyle w:val="TableGrid"/>
        <w:tblW w:w="0" w:type="auto"/>
        <w:tbl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insideH w:val="single" w:sz="4" w:space="0" w:color="1F3864" w:themeColor="accent1" w:themeShade="80"/>
          <w:insideV w:val="single" w:sz="4" w:space="0" w:color="1F3864" w:themeColor="accent1" w:themeShade="80"/>
        </w:tblBorders>
        <w:tblLook w:val="04A0" w:firstRow="1" w:lastRow="0" w:firstColumn="1" w:lastColumn="0" w:noHBand="0" w:noVBand="1"/>
      </w:tblPr>
      <w:tblGrid>
        <w:gridCol w:w="3936"/>
        <w:gridCol w:w="5300"/>
      </w:tblGrid>
      <w:tr w:rsidR="0083137C" w:rsidRPr="006F0B66" w14:paraId="50427B88" w14:textId="77777777" w:rsidTr="006C0174">
        <w:tc>
          <w:tcPr>
            <w:tcW w:w="3936" w:type="dxa"/>
            <w:shd w:val="clear" w:color="auto" w:fill="D9E2F3" w:themeFill="accent1" w:themeFillTint="33"/>
          </w:tcPr>
          <w:p w14:paraId="297A778F" w14:textId="2DEAEB47" w:rsidR="0083137C" w:rsidRPr="005D37E1" w:rsidRDefault="0083137C" w:rsidP="006C0174">
            <w:pPr>
              <w:spacing w:before="120"/>
              <w:rPr>
                <w:rFonts w:cs="Arial"/>
                <w:bCs/>
                <w:sz w:val="22"/>
                <w:szCs w:val="22"/>
              </w:rPr>
            </w:pPr>
            <w:r w:rsidRPr="005D37E1">
              <w:rPr>
                <w:rFonts w:cs="Arial"/>
                <w:bCs/>
                <w:sz w:val="22"/>
                <w:szCs w:val="22"/>
              </w:rPr>
              <w:t xml:space="preserve">Full legal name of </w:t>
            </w:r>
            <w:r>
              <w:rPr>
                <w:rFonts w:cs="Arial"/>
                <w:bCs/>
                <w:sz w:val="22"/>
                <w:szCs w:val="22"/>
              </w:rPr>
              <w:t>supplier</w:t>
            </w:r>
            <w:r w:rsidRPr="005D37E1">
              <w:rPr>
                <w:rFonts w:cs="Arial"/>
                <w:bCs/>
                <w:sz w:val="22"/>
                <w:szCs w:val="22"/>
              </w:rPr>
              <w:t>:</w:t>
            </w:r>
          </w:p>
        </w:tc>
        <w:tc>
          <w:tcPr>
            <w:tcW w:w="5300" w:type="dxa"/>
            <w:shd w:val="clear" w:color="auto" w:fill="D9E2F3" w:themeFill="accent1" w:themeFillTint="33"/>
          </w:tcPr>
          <w:p w14:paraId="5A497CB8" w14:textId="77777777" w:rsidR="0083137C" w:rsidRPr="006F0B66" w:rsidRDefault="0083137C" w:rsidP="006C0174">
            <w:pPr>
              <w:spacing w:before="120"/>
              <w:rPr>
                <w:rFonts w:cs="Arial"/>
                <w:b/>
                <w:sz w:val="22"/>
                <w:szCs w:val="22"/>
              </w:rPr>
            </w:pPr>
          </w:p>
        </w:tc>
      </w:tr>
      <w:tr w:rsidR="0083137C" w:rsidRPr="006F0B66" w14:paraId="7F5336B8" w14:textId="77777777" w:rsidTr="006C0174">
        <w:tc>
          <w:tcPr>
            <w:tcW w:w="3936" w:type="dxa"/>
          </w:tcPr>
          <w:p w14:paraId="2189DE55" w14:textId="3CCBF6F6" w:rsidR="0083137C" w:rsidRPr="005D37E1" w:rsidRDefault="0083137C" w:rsidP="006C0174">
            <w:pPr>
              <w:spacing w:before="120"/>
              <w:rPr>
                <w:rFonts w:cs="Arial"/>
                <w:bCs/>
                <w:sz w:val="22"/>
                <w:szCs w:val="22"/>
              </w:rPr>
            </w:pPr>
            <w:r w:rsidRPr="005D37E1">
              <w:rPr>
                <w:rFonts w:cs="Arial"/>
                <w:bCs/>
                <w:sz w:val="22"/>
                <w:szCs w:val="22"/>
              </w:rPr>
              <w:t xml:space="preserve">Full legal name of </w:t>
            </w:r>
            <w:r>
              <w:rPr>
                <w:rFonts w:cs="Arial"/>
                <w:bCs/>
                <w:sz w:val="22"/>
                <w:szCs w:val="22"/>
              </w:rPr>
              <w:t>supplier</w:t>
            </w:r>
            <w:r w:rsidRPr="005D37E1">
              <w:rPr>
                <w:rFonts w:cs="Arial"/>
                <w:bCs/>
                <w:sz w:val="22"/>
                <w:szCs w:val="22"/>
              </w:rPr>
              <w:t>'s legal representative and position:</w:t>
            </w:r>
          </w:p>
        </w:tc>
        <w:tc>
          <w:tcPr>
            <w:tcW w:w="5300" w:type="dxa"/>
          </w:tcPr>
          <w:p w14:paraId="4123391F" w14:textId="77777777" w:rsidR="0083137C" w:rsidRPr="006F0B66" w:rsidRDefault="0083137C" w:rsidP="006C0174">
            <w:pPr>
              <w:spacing w:before="120"/>
              <w:rPr>
                <w:rFonts w:cs="Arial"/>
                <w:b/>
                <w:sz w:val="22"/>
                <w:szCs w:val="22"/>
              </w:rPr>
            </w:pPr>
          </w:p>
        </w:tc>
      </w:tr>
      <w:tr w:rsidR="0083137C" w:rsidRPr="006F0B66" w14:paraId="70616713" w14:textId="77777777" w:rsidTr="006C0174">
        <w:tc>
          <w:tcPr>
            <w:tcW w:w="3936" w:type="dxa"/>
            <w:shd w:val="clear" w:color="auto" w:fill="D9E2F3" w:themeFill="accent1" w:themeFillTint="33"/>
          </w:tcPr>
          <w:p w14:paraId="36673697" w14:textId="77777777" w:rsidR="0083137C" w:rsidRPr="005D37E1" w:rsidRDefault="0083137C" w:rsidP="006C0174">
            <w:pPr>
              <w:spacing w:before="120"/>
              <w:rPr>
                <w:rFonts w:cs="Arial"/>
                <w:bCs/>
                <w:sz w:val="22"/>
                <w:szCs w:val="22"/>
              </w:rPr>
            </w:pPr>
            <w:r w:rsidRPr="005D37E1">
              <w:rPr>
                <w:rFonts w:cs="Arial"/>
                <w:bCs/>
                <w:sz w:val="22"/>
                <w:szCs w:val="22"/>
              </w:rPr>
              <w:t>Full name and number of contract:</w:t>
            </w:r>
          </w:p>
        </w:tc>
        <w:tc>
          <w:tcPr>
            <w:tcW w:w="5300" w:type="dxa"/>
            <w:shd w:val="clear" w:color="auto" w:fill="D9E2F3" w:themeFill="accent1" w:themeFillTint="33"/>
          </w:tcPr>
          <w:p w14:paraId="30A6218A" w14:textId="77777777" w:rsidR="0083137C" w:rsidRPr="006F0B66" w:rsidRDefault="0083137C" w:rsidP="006C0174">
            <w:pPr>
              <w:spacing w:before="120"/>
              <w:rPr>
                <w:rFonts w:cs="Arial"/>
                <w:b/>
                <w:sz w:val="22"/>
                <w:szCs w:val="22"/>
              </w:rPr>
            </w:pPr>
          </w:p>
        </w:tc>
      </w:tr>
      <w:tr w:rsidR="0083137C" w:rsidRPr="006F0B66" w14:paraId="59443B6E" w14:textId="77777777" w:rsidTr="006C0174">
        <w:tc>
          <w:tcPr>
            <w:tcW w:w="3936" w:type="dxa"/>
          </w:tcPr>
          <w:p w14:paraId="63BC29BA" w14:textId="77777777" w:rsidR="0083137C" w:rsidRPr="005D37E1" w:rsidRDefault="0083137C" w:rsidP="006C0174">
            <w:pPr>
              <w:spacing w:before="120"/>
              <w:rPr>
                <w:rFonts w:cs="Arial"/>
                <w:bCs/>
                <w:sz w:val="22"/>
                <w:szCs w:val="22"/>
              </w:rPr>
            </w:pPr>
            <w:r w:rsidRPr="005D37E1">
              <w:rPr>
                <w:rFonts w:cs="Arial"/>
                <w:bCs/>
                <w:sz w:val="22"/>
                <w:szCs w:val="22"/>
              </w:rPr>
              <w:t>Project with which contract was signed:</w:t>
            </w:r>
          </w:p>
        </w:tc>
        <w:tc>
          <w:tcPr>
            <w:tcW w:w="5300" w:type="dxa"/>
          </w:tcPr>
          <w:p w14:paraId="4499BF14" w14:textId="77777777" w:rsidR="0083137C" w:rsidRPr="006F0B66" w:rsidRDefault="0083137C" w:rsidP="006C0174">
            <w:pPr>
              <w:spacing w:before="120"/>
              <w:rPr>
                <w:rFonts w:cs="Arial"/>
                <w:b/>
                <w:sz w:val="22"/>
                <w:szCs w:val="22"/>
              </w:rPr>
            </w:pPr>
          </w:p>
        </w:tc>
      </w:tr>
      <w:tr w:rsidR="0083137C" w:rsidRPr="006F0B66" w14:paraId="1409AE4E" w14:textId="77777777" w:rsidTr="006C0174">
        <w:tc>
          <w:tcPr>
            <w:tcW w:w="3936" w:type="dxa"/>
            <w:shd w:val="clear" w:color="auto" w:fill="D9E2F3" w:themeFill="accent1" w:themeFillTint="33"/>
          </w:tcPr>
          <w:p w14:paraId="29A8CAA5" w14:textId="77777777" w:rsidR="0083137C" w:rsidRPr="005D37E1" w:rsidRDefault="0083137C" w:rsidP="006C0174">
            <w:pPr>
              <w:spacing w:before="120"/>
              <w:rPr>
                <w:rFonts w:cs="Arial"/>
                <w:bCs/>
                <w:sz w:val="22"/>
                <w:szCs w:val="22"/>
              </w:rPr>
            </w:pPr>
            <w:r w:rsidRPr="005D37E1">
              <w:rPr>
                <w:rFonts w:cs="Arial"/>
                <w:bCs/>
                <w:sz w:val="22"/>
                <w:szCs w:val="22"/>
              </w:rPr>
              <w:t>Country:</w:t>
            </w:r>
          </w:p>
        </w:tc>
        <w:tc>
          <w:tcPr>
            <w:tcW w:w="5300" w:type="dxa"/>
            <w:shd w:val="clear" w:color="auto" w:fill="D9E2F3" w:themeFill="accent1" w:themeFillTint="33"/>
          </w:tcPr>
          <w:p w14:paraId="4B72F40F" w14:textId="77777777" w:rsidR="0083137C" w:rsidRPr="006F0B66" w:rsidRDefault="0083137C" w:rsidP="006C0174">
            <w:pPr>
              <w:spacing w:before="120"/>
              <w:rPr>
                <w:rFonts w:cs="Arial"/>
                <w:b/>
                <w:sz w:val="22"/>
                <w:szCs w:val="22"/>
              </w:rPr>
            </w:pPr>
          </w:p>
        </w:tc>
      </w:tr>
      <w:tr w:rsidR="0083137C" w:rsidRPr="006F0B66" w14:paraId="3E9F157E" w14:textId="77777777" w:rsidTr="006C0174">
        <w:tc>
          <w:tcPr>
            <w:tcW w:w="3936" w:type="dxa"/>
            <w:shd w:val="clear" w:color="auto" w:fill="auto"/>
          </w:tcPr>
          <w:p w14:paraId="5270AB6B" w14:textId="77777777" w:rsidR="0083137C" w:rsidRPr="005D37E1" w:rsidRDefault="0083137C" w:rsidP="006C0174">
            <w:pPr>
              <w:spacing w:before="120"/>
              <w:rPr>
                <w:rFonts w:cs="Arial"/>
                <w:bCs/>
                <w:sz w:val="22"/>
                <w:szCs w:val="22"/>
              </w:rPr>
            </w:pPr>
            <w:r w:rsidRPr="005D37E1">
              <w:rPr>
                <w:rFonts w:cs="Arial"/>
                <w:bCs/>
                <w:sz w:val="22"/>
                <w:szCs w:val="22"/>
              </w:rPr>
              <w:t>Date:</w:t>
            </w:r>
          </w:p>
        </w:tc>
        <w:tc>
          <w:tcPr>
            <w:tcW w:w="5300" w:type="dxa"/>
            <w:shd w:val="clear" w:color="auto" w:fill="auto"/>
          </w:tcPr>
          <w:p w14:paraId="476D13D8" w14:textId="77777777" w:rsidR="0083137C" w:rsidRPr="006F0B66" w:rsidRDefault="0083137C" w:rsidP="006C0174">
            <w:pPr>
              <w:spacing w:before="120"/>
              <w:rPr>
                <w:rFonts w:cs="Arial"/>
                <w:b/>
                <w:sz w:val="22"/>
                <w:szCs w:val="22"/>
              </w:rPr>
            </w:pPr>
          </w:p>
        </w:tc>
      </w:tr>
    </w:tbl>
    <w:p w14:paraId="78085C4F" w14:textId="5E970136" w:rsidR="0083137C" w:rsidRPr="006F0B66" w:rsidRDefault="0083137C" w:rsidP="0083137C">
      <w:pPr>
        <w:spacing w:before="240"/>
        <w:jc w:val="both"/>
        <w:rPr>
          <w:rFonts w:cs="Arial"/>
          <w:iCs/>
        </w:rPr>
      </w:pPr>
      <w:r w:rsidRPr="006F0B66">
        <w:rPr>
          <w:rFonts w:cs="Arial"/>
          <w:iCs/>
        </w:rPr>
        <w:t xml:space="preserve">I hereby certify that I am the authorized representative of </w:t>
      </w:r>
      <w:r w:rsidRPr="006F0B66">
        <w:rPr>
          <w:rFonts w:cs="Arial"/>
          <w:i/>
          <w:color w:val="FF0000"/>
        </w:rPr>
        <w:t>[</w:t>
      </w:r>
      <w:r>
        <w:rPr>
          <w:rFonts w:cs="Arial"/>
          <w:i/>
          <w:color w:val="FF0000"/>
        </w:rPr>
        <w:t>n</w:t>
      </w:r>
      <w:r w:rsidRPr="006F0B66">
        <w:rPr>
          <w:rFonts w:cs="Arial"/>
          <w:i/>
          <w:color w:val="FF0000"/>
        </w:rPr>
        <w:t xml:space="preserve">ame of the </w:t>
      </w:r>
      <w:r>
        <w:rPr>
          <w:rFonts w:cs="Arial"/>
          <w:i/>
          <w:color w:val="FF0000"/>
        </w:rPr>
        <w:t>supplier</w:t>
      </w:r>
      <w:r w:rsidRPr="006F0B66">
        <w:rPr>
          <w:rFonts w:cs="Arial"/>
          <w:i/>
          <w:color w:val="FF0000"/>
        </w:rPr>
        <w:t>]</w:t>
      </w:r>
      <w:r w:rsidRPr="006F0B66">
        <w:rPr>
          <w:rFonts w:cs="Arial"/>
          <w:iCs/>
        </w:rPr>
        <w:t xml:space="preserve">, as well as that the information provided herein is true and accurate in all material respects and understand that any material misstatement, misrepresentation or failure to provide the information requested in this self-certification may result in sanctions and remedies, including the suspension or termination of the contract between the </w:t>
      </w:r>
      <w:r>
        <w:rPr>
          <w:rFonts w:cs="Arial"/>
          <w:iCs/>
        </w:rPr>
        <w:t>supplier</w:t>
      </w:r>
      <w:r w:rsidRPr="006F0B66">
        <w:rPr>
          <w:rFonts w:cs="Arial"/>
          <w:iCs/>
        </w:rPr>
        <w:t xml:space="preserve"> and the procuring entity, as well as the permanent ineligibility to participate in IFAD-financed and/or IFAD-managed activities and operations, in accordance with the IFAD Procurement Guidelines, the IFAD Procurement Handbook and other applicable IFAD policies and procedures, including </w:t>
      </w:r>
      <w:r w:rsidRPr="006F0B66">
        <w:rPr>
          <w:rFonts w:cs="Arial"/>
          <w:b/>
          <w:bCs/>
          <w:iCs/>
        </w:rPr>
        <w:t xml:space="preserve">IFAD’s Policy on Preventing </w:t>
      </w:r>
      <w:r w:rsidRPr="006F0B66">
        <w:rPr>
          <w:rFonts w:cs="Arial"/>
          <w:b/>
          <w:bCs/>
          <w:iCs/>
          <w:lang w:val="en-GB"/>
        </w:rPr>
        <w:t>Fraud and Corruption in its Activities and Operations</w:t>
      </w:r>
      <w:r w:rsidRPr="006F0B66">
        <w:rPr>
          <w:rFonts w:cs="Arial"/>
          <w:iCs/>
        </w:rPr>
        <w:t xml:space="preserve"> (</w:t>
      </w:r>
      <w:r w:rsidRPr="006F0B66">
        <w:rPr>
          <w:rFonts w:cs="Arial"/>
          <w:bCs/>
          <w:lang w:val="en-GB"/>
        </w:rPr>
        <w:t xml:space="preserve">accessible at </w:t>
      </w:r>
      <w:hyperlink r:id="rId40" w:history="1">
        <w:r w:rsidRPr="006F0B66">
          <w:rPr>
            <w:rStyle w:val="Hyperlink"/>
            <w:rFonts w:cs="Arial"/>
            <w:lang w:val="en-GB"/>
          </w:rPr>
          <w:t>www.ifad.org/anticorruption_policy</w:t>
        </w:r>
      </w:hyperlink>
      <w:r w:rsidRPr="006F0B66">
        <w:rPr>
          <w:rFonts w:cs="Arial"/>
          <w:bCs/>
          <w:lang w:val="en-GB"/>
        </w:rPr>
        <w:t xml:space="preserve">) </w:t>
      </w:r>
      <w:r w:rsidRPr="006F0B66">
        <w:rPr>
          <w:rFonts w:cs="Arial"/>
          <w:iCs/>
        </w:rPr>
        <w:t xml:space="preserve">and its </w:t>
      </w:r>
      <w:r w:rsidRPr="006F0B66">
        <w:rPr>
          <w:rFonts w:cs="Arial"/>
          <w:b/>
          <w:bCs/>
          <w:iCs/>
        </w:rPr>
        <w:t>Policy on Preventing and Responding to Sexual Harassment, Sexual Exploitation and Abuse</w:t>
      </w:r>
      <w:r w:rsidRPr="006F0B66">
        <w:rPr>
          <w:rFonts w:cs="Arial"/>
          <w:iCs/>
        </w:rPr>
        <w:t xml:space="preserve"> (</w:t>
      </w:r>
      <w:r w:rsidRPr="006F0B66">
        <w:rPr>
          <w:rFonts w:cs="Arial"/>
          <w:bCs/>
          <w:lang w:val="en-GB"/>
        </w:rPr>
        <w:t xml:space="preserve">accessible at </w:t>
      </w:r>
      <w:hyperlink r:id="rId41" w:history="1">
        <w:r w:rsidRPr="006F0B66">
          <w:rPr>
            <w:rStyle w:val="Hyperlink"/>
            <w:rFonts w:cs="Arial"/>
          </w:rPr>
          <w:t>https://www.ifad.org/en/document-detail/asset/40738506</w:t>
        </w:r>
      </w:hyperlink>
      <w:r w:rsidRPr="006F0B66">
        <w:rPr>
          <w:rFonts w:cs="Arial"/>
          <w:iCs/>
        </w:rPr>
        <w:t>).</w:t>
      </w:r>
    </w:p>
    <w:p w14:paraId="73CA4539" w14:textId="77777777" w:rsidR="0083137C" w:rsidRPr="006F0B66" w:rsidRDefault="0083137C" w:rsidP="0083137C">
      <w:pPr>
        <w:spacing w:before="240"/>
        <w:rPr>
          <w:rFonts w:cs="Arial"/>
          <w:b/>
        </w:rPr>
      </w:pPr>
      <w:r w:rsidRPr="006F0B66">
        <w:rPr>
          <w:rFonts w:cs="Arial"/>
          <w:b/>
        </w:rPr>
        <w:t>Authorized Signature: ____________________________ Date: _________________</w:t>
      </w:r>
    </w:p>
    <w:p w14:paraId="31CE85BB" w14:textId="77777777" w:rsidR="0083137C" w:rsidRPr="006F0B66" w:rsidRDefault="0083137C" w:rsidP="0083137C">
      <w:pPr>
        <w:spacing w:before="240"/>
        <w:rPr>
          <w:rFonts w:cs="Arial"/>
          <w:b/>
        </w:rPr>
      </w:pPr>
      <w:r w:rsidRPr="006F0B66">
        <w:rPr>
          <w:rFonts w:cs="Arial"/>
          <w:b/>
        </w:rPr>
        <w:t>Printed Name of Signatory: ______________________________________________</w:t>
      </w:r>
    </w:p>
    <w:p w14:paraId="5AED31AC" w14:textId="77777777" w:rsidR="0083137C" w:rsidRDefault="0083137C" w:rsidP="0083137C">
      <w:pPr>
        <w:spacing w:before="240"/>
      </w:pPr>
      <w:r>
        <w:br w:type="page"/>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83137C" w:rsidRPr="008733C1" w14:paraId="6761E5F0" w14:textId="77777777" w:rsidTr="006C0174">
        <w:trPr>
          <w:cantSplit/>
          <w:jc w:val="center"/>
        </w:trPr>
        <w:tc>
          <w:tcPr>
            <w:tcW w:w="9360" w:type="dxa"/>
            <w:tcBorders>
              <w:top w:val="single" w:sz="4" w:space="0" w:color="auto"/>
              <w:bottom w:val="single" w:sz="4" w:space="0" w:color="auto"/>
            </w:tcBorders>
          </w:tcPr>
          <w:p w14:paraId="58976C0C" w14:textId="0C5F7518" w:rsidR="0083137C" w:rsidRPr="006F0B66" w:rsidRDefault="0083137C" w:rsidP="006C0174">
            <w:pPr>
              <w:numPr>
                <w:ilvl w:val="0"/>
                <w:numId w:val="28"/>
              </w:numPr>
              <w:suppressAutoHyphens/>
              <w:jc w:val="both"/>
              <w:rPr>
                <w:rFonts w:cs="Arial"/>
                <w:sz w:val="22"/>
                <w:szCs w:val="22"/>
              </w:rPr>
            </w:pPr>
            <w:r w:rsidRPr="006F0B66">
              <w:rPr>
                <w:rFonts w:cs="Arial"/>
                <w:sz w:val="22"/>
                <w:szCs w:val="22"/>
              </w:rPr>
              <w:t xml:space="preserve">The </w:t>
            </w:r>
            <w:r>
              <w:rPr>
                <w:rFonts w:cs="Arial"/>
                <w:sz w:val="22"/>
                <w:szCs w:val="22"/>
              </w:rPr>
              <w:t>supplier</w:t>
            </w:r>
            <w:r w:rsidRPr="006F0B66">
              <w:rPr>
                <w:rFonts w:cs="Arial"/>
                <w:sz w:val="22"/>
                <w:szCs w:val="22"/>
              </w:rPr>
              <w:t xml:space="preserve"> certifies that itself, including its director(s), partner(s), proprietor(s), key personnel, agents, sub-consultants, sub-contractors, consortium and joint venture partners have </w:t>
            </w:r>
            <w:r w:rsidRPr="006F0B66">
              <w:rPr>
                <w:rFonts w:cs="Arial"/>
                <w:b/>
                <w:bCs/>
                <w:sz w:val="22"/>
                <w:szCs w:val="22"/>
              </w:rPr>
              <w:t>NOT</w:t>
            </w:r>
            <w:r w:rsidRPr="006F0B66">
              <w:rPr>
                <w:rFonts w:cs="Arial"/>
                <w:sz w:val="22"/>
                <w:szCs w:val="22"/>
              </w:rPr>
              <w:t xml:space="preserve"> engaged in fraudulent, corrupt, collusive, coercive or obstructive practices, in connection with the present procurement process and this contract. </w:t>
            </w:r>
          </w:p>
          <w:p w14:paraId="4418FD06" w14:textId="77777777" w:rsidR="0083137C" w:rsidRPr="006F0B66" w:rsidRDefault="0083137C" w:rsidP="006C0174">
            <w:pPr>
              <w:suppressAutoHyphens/>
              <w:ind w:left="360"/>
              <w:jc w:val="both"/>
              <w:rPr>
                <w:rFonts w:cs="Arial"/>
                <w:sz w:val="22"/>
                <w:szCs w:val="22"/>
              </w:rPr>
            </w:pPr>
          </w:p>
          <w:p w14:paraId="0DAFA1E7" w14:textId="56F894E0" w:rsidR="0083137C" w:rsidRPr="006F0B66" w:rsidRDefault="0083137C" w:rsidP="006C0174">
            <w:pPr>
              <w:pStyle w:val="ListParagraph"/>
              <w:numPr>
                <w:ilvl w:val="0"/>
                <w:numId w:val="28"/>
              </w:numPr>
              <w:spacing w:before="7" w:after="200" w:line="276" w:lineRule="auto"/>
              <w:contextualSpacing/>
              <w:rPr>
                <w:rFonts w:cs="Arial"/>
                <w:spacing w:val="-6"/>
                <w:sz w:val="22"/>
                <w:szCs w:val="22"/>
              </w:rPr>
            </w:pPr>
            <w:r w:rsidRPr="006F0B66">
              <w:rPr>
                <w:rFonts w:cs="Arial"/>
                <w:spacing w:val="-6"/>
                <w:sz w:val="22"/>
                <w:szCs w:val="22"/>
              </w:rPr>
              <w:t xml:space="preserve">The </w:t>
            </w:r>
            <w:r>
              <w:rPr>
                <w:rFonts w:cs="Arial"/>
                <w:spacing w:val="-6"/>
                <w:sz w:val="22"/>
                <w:szCs w:val="22"/>
              </w:rPr>
              <w:t>supplier</w:t>
            </w:r>
            <w:r w:rsidRPr="006F0B66">
              <w:rPr>
                <w:rFonts w:cs="Arial"/>
                <w:spacing w:val="-6"/>
                <w:sz w:val="22"/>
                <w:szCs w:val="22"/>
              </w:rPr>
              <w:t xml:space="preserve"> declares that the following criminal convictions, administrative sanctions (including debarments under the Agreement for Mutual Enforcement of Debarment Decisions or the "Cross-Debarment Agreement")</w:t>
            </w:r>
            <w:r w:rsidRPr="006F0B66">
              <w:rPr>
                <w:rStyle w:val="FootnoteReference"/>
                <w:rFonts w:cs="Arial"/>
                <w:spacing w:val="-6"/>
                <w:sz w:val="22"/>
                <w:szCs w:val="22"/>
              </w:rPr>
              <w:footnoteReference w:id="7"/>
            </w:r>
            <w:r w:rsidRPr="006F0B66">
              <w:rPr>
                <w:rFonts w:cs="Arial"/>
                <w:spacing w:val="-6"/>
                <w:sz w:val="22"/>
                <w:szCs w:val="22"/>
              </w:rPr>
              <w:t xml:space="preserve"> and/or temporary suspensions have been imposed on the </w:t>
            </w:r>
            <w:r>
              <w:rPr>
                <w:rFonts w:cs="Arial"/>
                <w:spacing w:val="-6"/>
                <w:sz w:val="22"/>
                <w:szCs w:val="22"/>
              </w:rPr>
              <w:t>supplier</w:t>
            </w:r>
            <w:r w:rsidRPr="006F0B66">
              <w:rPr>
                <w:rFonts w:cs="Arial"/>
                <w:spacing w:val="-6"/>
                <w:sz w:val="22"/>
                <w:szCs w:val="22"/>
              </w:rPr>
              <w:t xml:space="preserve"> and/or any of its directors, partners, proprietors, key personnel, agents, sub-consultants, sub-contractors, consortium and joint venture partners: </w:t>
            </w:r>
          </w:p>
          <w:tbl>
            <w:tblPr>
              <w:tblStyle w:val="TableGrid"/>
              <w:tblW w:w="8560" w:type="dxa"/>
              <w:tblInd w:w="444" w:type="dxa"/>
              <w:tblLayout w:type="fixed"/>
              <w:tblLook w:val="04A0" w:firstRow="1" w:lastRow="0" w:firstColumn="1" w:lastColumn="0" w:noHBand="0" w:noVBand="1"/>
            </w:tblPr>
            <w:tblGrid>
              <w:gridCol w:w="1972"/>
              <w:gridCol w:w="1600"/>
              <w:gridCol w:w="1855"/>
              <w:gridCol w:w="1713"/>
              <w:gridCol w:w="1420"/>
            </w:tblGrid>
            <w:tr w:rsidR="0083137C" w:rsidRPr="006F0B66" w14:paraId="5A344B0F" w14:textId="77777777" w:rsidTr="006C0174">
              <w:tc>
                <w:tcPr>
                  <w:tcW w:w="1972" w:type="dxa"/>
                  <w:shd w:val="clear" w:color="auto" w:fill="1F3864" w:themeFill="accent1" w:themeFillShade="80"/>
                </w:tcPr>
                <w:p w14:paraId="25E2E2C7" w14:textId="77777777" w:rsidR="0083137C" w:rsidRPr="005D37E1" w:rsidRDefault="0083137C" w:rsidP="006C0174">
                  <w:pPr>
                    <w:spacing w:after="200" w:line="276" w:lineRule="auto"/>
                    <w:contextualSpacing/>
                    <w:rPr>
                      <w:rFonts w:cs="Arial"/>
                      <w:color w:val="FFFFFF" w:themeColor="background1"/>
                      <w:spacing w:val="-6"/>
                      <w:sz w:val="22"/>
                      <w:szCs w:val="22"/>
                    </w:rPr>
                  </w:pPr>
                  <w:r w:rsidRPr="005D37E1">
                    <w:rPr>
                      <w:rFonts w:cs="Arial"/>
                      <w:color w:val="FFFFFF" w:themeColor="background1"/>
                      <w:spacing w:val="-6"/>
                      <w:sz w:val="22"/>
                      <w:szCs w:val="22"/>
                    </w:rPr>
                    <w:t>Nature of the measure (i.e., criminal conviction, administrative sanction or temporary suspension)</w:t>
                  </w:r>
                </w:p>
              </w:tc>
              <w:tc>
                <w:tcPr>
                  <w:tcW w:w="1600" w:type="dxa"/>
                  <w:shd w:val="clear" w:color="auto" w:fill="1F3864" w:themeFill="accent1" w:themeFillShade="80"/>
                </w:tcPr>
                <w:p w14:paraId="0C22A731" w14:textId="77777777" w:rsidR="0083137C" w:rsidRPr="005D37E1" w:rsidRDefault="0083137C" w:rsidP="006C0174">
                  <w:pPr>
                    <w:spacing w:after="200" w:line="276" w:lineRule="auto"/>
                    <w:contextualSpacing/>
                    <w:rPr>
                      <w:rFonts w:cs="Arial"/>
                      <w:color w:val="FFFFFF" w:themeColor="background1"/>
                      <w:spacing w:val="-6"/>
                      <w:sz w:val="22"/>
                      <w:szCs w:val="22"/>
                    </w:rPr>
                  </w:pPr>
                  <w:r w:rsidRPr="005D37E1">
                    <w:rPr>
                      <w:rFonts w:cs="Arial"/>
                      <w:color w:val="FFFFFF" w:themeColor="background1"/>
                      <w:spacing w:val="-6"/>
                      <w:sz w:val="22"/>
                      <w:szCs w:val="22"/>
                    </w:rPr>
                    <w:t xml:space="preserve">Imposed by </w:t>
                  </w:r>
                </w:p>
              </w:tc>
              <w:tc>
                <w:tcPr>
                  <w:tcW w:w="1855" w:type="dxa"/>
                  <w:shd w:val="clear" w:color="auto" w:fill="1F3864" w:themeFill="accent1" w:themeFillShade="80"/>
                </w:tcPr>
                <w:p w14:paraId="2874AD70" w14:textId="1B270CEE" w:rsidR="0083137C" w:rsidRPr="005D37E1" w:rsidRDefault="0083137C" w:rsidP="006C0174">
                  <w:pPr>
                    <w:spacing w:after="200" w:line="276" w:lineRule="auto"/>
                    <w:contextualSpacing/>
                    <w:rPr>
                      <w:rFonts w:cs="Arial"/>
                      <w:color w:val="FFFFFF" w:themeColor="background1"/>
                      <w:spacing w:val="-6"/>
                      <w:sz w:val="22"/>
                      <w:szCs w:val="22"/>
                    </w:rPr>
                  </w:pPr>
                  <w:r w:rsidRPr="005D37E1">
                    <w:rPr>
                      <w:rFonts w:cs="Arial"/>
                      <w:color w:val="FFFFFF" w:themeColor="background1"/>
                      <w:spacing w:val="-6"/>
                      <w:sz w:val="22"/>
                      <w:szCs w:val="22"/>
                    </w:rPr>
                    <w:t xml:space="preserve">Name of party convicted, sanctioned or suspended (and relationship to </w:t>
                  </w:r>
                  <w:r>
                    <w:rPr>
                      <w:rFonts w:cs="Arial"/>
                      <w:color w:val="FFFFFF" w:themeColor="background1"/>
                      <w:spacing w:val="-6"/>
                      <w:sz w:val="22"/>
                      <w:szCs w:val="22"/>
                    </w:rPr>
                    <w:t>supplier</w:t>
                  </w:r>
                  <w:r w:rsidRPr="005D37E1">
                    <w:rPr>
                      <w:rFonts w:cs="Arial"/>
                      <w:color w:val="FFFFFF" w:themeColor="background1"/>
                      <w:spacing w:val="-6"/>
                      <w:sz w:val="22"/>
                      <w:szCs w:val="22"/>
                    </w:rPr>
                    <w:t>)</w:t>
                  </w:r>
                </w:p>
              </w:tc>
              <w:tc>
                <w:tcPr>
                  <w:tcW w:w="1713" w:type="dxa"/>
                  <w:shd w:val="clear" w:color="auto" w:fill="1F3864" w:themeFill="accent1" w:themeFillShade="80"/>
                </w:tcPr>
                <w:p w14:paraId="1F2E62BA" w14:textId="77777777" w:rsidR="0083137C" w:rsidRPr="005D37E1" w:rsidRDefault="0083137C" w:rsidP="006C0174">
                  <w:pPr>
                    <w:spacing w:after="200" w:line="276" w:lineRule="auto"/>
                    <w:contextualSpacing/>
                    <w:rPr>
                      <w:rFonts w:cs="Arial"/>
                      <w:color w:val="FFFFFF" w:themeColor="background1"/>
                      <w:spacing w:val="-6"/>
                      <w:sz w:val="22"/>
                      <w:szCs w:val="22"/>
                    </w:rPr>
                  </w:pPr>
                  <w:r w:rsidRPr="005D37E1">
                    <w:rPr>
                      <w:rFonts w:cs="Arial"/>
                      <w:color w:val="FFFFFF" w:themeColor="background1"/>
                      <w:spacing w:val="-6"/>
                      <w:sz w:val="22"/>
                      <w:szCs w:val="22"/>
                    </w:rPr>
                    <w:t>Grounds for the measure (i.e., fraud in procurement or corruption in contract execution)</w:t>
                  </w:r>
                </w:p>
              </w:tc>
              <w:tc>
                <w:tcPr>
                  <w:tcW w:w="1420" w:type="dxa"/>
                  <w:shd w:val="clear" w:color="auto" w:fill="1F3864" w:themeFill="accent1" w:themeFillShade="80"/>
                </w:tcPr>
                <w:p w14:paraId="518E4685" w14:textId="77777777" w:rsidR="0083137C" w:rsidRPr="005D37E1" w:rsidRDefault="0083137C" w:rsidP="006C0174">
                  <w:pPr>
                    <w:spacing w:after="200" w:line="276" w:lineRule="auto"/>
                    <w:contextualSpacing/>
                    <w:rPr>
                      <w:rFonts w:cs="Arial"/>
                      <w:color w:val="FFFFFF" w:themeColor="background1"/>
                      <w:spacing w:val="-6"/>
                      <w:sz w:val="22"/>
                      <w:szCs w:val="22"/>
                    </w:rPr>
                  </w:pPr>
                  <w:r w:rsidRPr="005D37E1">
                    <w:rPr>
                      <w:rFonts w:cs="Arial"/>
                      <w:color w:val="FFFFFF" w:themeColor="background1"/>
                      <w:spacing w:val="-6"/>
                      <w:sz w:val="22"/>
                      <w:szCs w:val="22"/>
                    </w:rPr>
                    <w:t>Date and time (duration) of measure</w:t>
                  </w:r>
                </w:p>
              </w:tc>
            </w:tr>
            <w:tr w:rsidR="0083137C" w:rsidRPr="006F0B66" w14:paraId="0D57FCFD" w14:textId="77777777" w:rsidTr="006C0174">
              <w:tc>
                <w:tcPr>
                  <w:tcW w:w="1972" w:type="dxa"/>
                </w:tcPr>
                <w:p w14:paraId="23306A20" w14:textId="77777777" w:rsidR="0083137C" w:rsidRPr="006F0B66" w:rsidRDefault="0083137C" w:rsidP="006C0174">
                  <w:pPr>
                    <w:spacing w:after="200" w:line="276" w:lineRule="auto"/>
                    <w:ind w:left="309" w:hanging="309"/>
                    <w:contextualSpacing/>
                    <w:rPr>
                      <w:rFonts w:cs="Arial"/>
                      <w:spacing w:val="-6"/>
                      <w:sz w:val="22"/>
                      <w:szCs w:val="22"/>
                    </w:rPr>
                  </w:pPr>
                </w:p>
              </w:tc>
              <w:tc>
                <w:tcPr>
                  <w:tcW w:w="1600" w:type="dxa"/>
                </w:tcPr>
                <w:p w14:paraId="136401C7" w14:textId="77777777" w:rsidR="0083137C" w:rsidRPr="006F0B66" w:rsidRDefault="0083137C" w:rsidP="006C0174">
                  <w:pPr>
                    <w:spacing w:after="200" w:line="276" w:lineRule="auto"/>
                    <w:ind w:left="309" w:hanging="309"/>
                    <w:contextualSpacing/>
                    <w:rPr>
                      <w:rFonts w:cs="Arial"/>
                      <w:spacing w:val="-6"/>
                      <w:sz w:val="22"/>
                      <w:szCs w:val="22"/>
                    </w:rPr>
                  </w:pPr>
                </w:p>
              </w:tc>
              <w:tc>
                <w:tcPr>
                  <w:tcW w:w="1855" w:type="dxa"/>
                </w:tcPr>
                <w:p w14:paraId="7EA4F2F3" w14:textId="77777777" w:rsidR="0083137C" w:rsidRPr="006F0B66" w:rsidRDefault="0083137C" w:rsidP="006C0174">
                  <w:pPr>
                    <w:spacing w:after="200" w:line="276" w:lineRule="auto"/>
                    <w:ind w:left="309" w:hanging="309"/>
                    <w:contextualSpacing/>
                    <w:rPr>
                      <w:rFonts w:cs="Arial"/>
                      <w:spacing w:val="-6"/>
                      <w:sz w:val="22"/>
                      <w:szCs w:val="22"/>
                    </w:rPr>
                  </w:pPr>
                </w:p>
              </w:tc>
              <w:tc>
                <w:tcPr>
                  <w:tcW w:w="1713" w:type="dxa"/>
                </w:tcPr>
                <w:p w14:paraId="1909554E" w14:textId="77777777" w:rsidR="0083137C" w:rsidRPr="006F0B66" w:rsidRDefault="0083137C" w:rsidP="006C0174">
                  <w:pPr>
                    <w:spacing w:after="200" w:line="276" w:lineRule="auto"/>
                    <w:ind w:left="309" w:hanging="309"/>
                    <w:contextualSpacing/>
                    <w:rPr>
                      <w:rFonts w:cs="Arial"/>
                      <w:spacing w:val="-6"/>
                      <w:sz w:val="22"/>
                      <w:szCs w:val="22"/>
                    </w:rPr>
                  </w:pPr>
                </w:p>
              </w:tc>
              <w:tc>
                <w:tcPr>
                  <w:tcW w:w="1420" w:type="dxa"/>
                </w:tcPr>
                <w:p w14:paraId="161A6316" w14:textId="77777777" w:rsidR="0083137C" w:rsidRPr="006F0B66" w:rsidRDefault="0083137C" w:rsidP="006C0174">
                  <w:pPr>
                    <w:spacing w:after="200" w:line="276" w:lineRule="auto"/>
                    <w:ind w:left="309" w:hanging="309"/>
                    <w:contextualSpacing/>
                    <w:rPr>
                      <w:rFonts w:cs="Arial"/>
                      <w:spacing w:val="-6"/>
                      <w:sz w:val="22"/>
                      <w:szCs w:val="22"/>
                    </w:rPr>
                  </w:pPr>
                </w:p>
              </w:tc>
            </w:tr>
            <w:tr w:rsidR="0083137C" w:rsidRPr="006F0B66" w14:paraId="60575171" w14:textId="77777777" w:rsidTr="006C0174">
              <w:tc>
                <w:tcPr>
                  <w:tcW w:w="1972" w:type="dxa"/>
                  <w:shd w:val="clear" w:color="auto" w:fill="D9E2F3" w:themeFill="accent1" w:themeFillTint="33"/>
                </w:tcPr>
                <w:p w14:paraId="03914005" w14:textId="77777777" w:rsidR="0083137C" w:rsidRPr="006F0B66" w:rsidRDefault="0083137C" w:rsidP="006C0174">
                  <w:pPr>
                    <w:spacing w:after="200" w:line="276" w:lineRule="auto"/>
                    <w:ind w:left="309" w:hanging="309"/>
                    <w:contextualSpacing/>
                    <w:rPr>
                      <w:rFonts w:cs="Arial"/>
                      <w:spacing w:val="-6"/>
                      <w:sz w:val="22"/>
                      <w:szCs w:val="22"/>
                    </w:rPr>
                  </w:pPr>
                </w:p>
              </w:tc>
              <w:tc>
                <w:tcPr>
                  <w:tcW w:w="1600" w:type="dxa"/>
                  <w:shd w:val="clear" w:color="auto" w:fill="D9E2F3" w:themeFill="accent1" w:themeFillTint="33"/>
                </w:tcPr>
                <w:p w14:paraId="7651A594" w14:textId="77777777" w:rsidR="0083137C" w:rsidRPr="006F0B66" w:rsidRDefault="0083137C" w:rsidP="006C0174">
                  <w:pPr>
                    <w:spacing w:after="200" w:line="276" w:lineRule="auto"/>
                    <w:ind w:left="309" w:hanging="309"/>
                    <w:contextualSpacing/>
                    <w:rPr>
                      <w:rFonts w:cs="Arial"/>
                      <w:spacing w:val="-6"/>
                      <w:sz w:val="22"/>
                      <w:szCs w:val="22"/>
                    </w:rPr>
                  </w:pPr>
                </w:p>
              </w:tc>
              <w:tc>
                <w:tcPr>
                  <w:tcW w:w="1855" w:type="dxa"/>
                  <w:shd w:val="clear" w:color="auto" w:fill="D9E2F3" w:themeFill="accent1" w:themeFillTint="33"/>
                </w:tcPr>
                <w:p w14:paraId="354A0D96" w14:textId="77777777" w:rsidR="0083137C" w:rsidRPr="006F0B66" w:rsidRDefault="0083137C" w:rsidP="006C0174">
                  <w:pPr>
                    <w:spacing w:after="200" w:line="276" w:lineRule="auto"/>
                    <w:ind w:left="309" w:hanging="309"/>
                    <w:contextualSpacing/>
                    <w:rPr>
                      <w:rFonts w:cs="Arial"/>
                      <w:spacing w:val="-6"/>
                      <w:sz w:val="22"/>
                      <w:szCs w:val="22"/>
                    </w:rPr>
                  </w:pPr>
                </w:p>
              </w:tc>
              <w:tc>
                <w:tcPr>
                  <w:tcW w:w="1713" w:type="dxa"/>
                  <w:shd w:val="clear" w:color="auto" w:fill="D9E2F3" w:themeFill="accent1" w:themeFillTint="33"/>
                </w:tcPr>
                <w:p w14:paraId="74F7FFD7" w14:textId="77777777" w:rsidR="0083137C" w:rsidRPr="006F0B66" w:rsidRDefault="0083137C" w:rsidP="006C0174">
                  <w:pPr>
                    <w:spacing w:after="200" w:line="276" w:lineRule="auto"/>
                    <w:ind w:left="309" w:hanging="309"/>
                    <w:contextualSpacing/>
                    <w:rPr>
                      <w:rFonts w:cs="Arial"/>
                      <w:spacing w:val="-6"/>
                      <w:sz w:val="22"/>
                      <w:szCs w:val="22"/>
                    </w:rPr>
                  </w:pPr>
                </w:p>
              </w:tc>
              <w:tc>
                <w:tcPr>
                  <w:tcW w:w="1420" w:type="dxa"/>
                  <w:shd w:val="clear" w:color="auto" w:fill="D9E2F3" w:themeFill="accent1" w:themeFillTint="33"/>
                </w:tcPr>
                <w:p w14:paraId="691EDED4" w14:textId="77777777" w:rsidR="0083137C" w:rsidRPr="006F0B66" w:rsidRDefault="0083137C" w:rsidP="006C0174">
                  <w:pPr>
                    <w:spacing w:after="200" w:line="276" w:lineRule="auto"/>
                    <w:ind w:left="309" w:hanging="309"/>
                    <w:contextualSpacing/>
                    <w:rPr>
                      <w:rFonts w:cs="Arial"/>
                      <w:spacing w:val="-6"/>
                      <w:sz w:val="22"/>
                      <w:szCs w:val="22"/>
                    </w:rPr>
                  </w:pPr>
                </w:p>
              </w:tc>
            </w:tr>
          </w:tbl>
          <w:p w14:paraId="10DC4182" w14:textId="77777777" w:rsidR="0083137C" w:rsidRPr="006F0B66" w:rsidRDefault="0083137C" w:rsidP="006C0174">
            <w:pPr>
              <w:spacing w:after="200" w:line="276" w:lineRule="auto"/>
              <w:ind w:left="450"/>
              <w:contextualSpacing/>
              <w:rPr>
                <w:rFonts w:cs="Arial"/>
                <w:spacing w:val="-6"/>
                <w:sz w:val="22"/>
                <w:szCs w:val="22"/>
              </w:rPr>
            </w:pPr>
          </w:p>
          <w:p w14:paraId="6CC9C974" w14:textId="77777777" w:rsidR="0083137C" w:rsidRPr="006F0B66" w:rsidRDefault="0083137C" w:rsidP="006C0174">
            <w:pPr>
              <w:spacing w:after="200" w:line="276" w:lineRule="auto"/>
              <w:ind w:left="442"/>
              <w:contextualSpacing/>
              <w:rPr>
                <w:rFonts w:cs="Arial"/>
                <w:spacing w:val="-6"/>
                <w:sz w:val="22"/>
                <w:szCs w:val="22"/>
              </w:rPr>
            </w:pPr>
            <w:r w:rsidRPr="006F0B66">
              <w:rPr>
                <w:rFonts w:cs="Arial"/>
                <w:spacing w:val="-6"/>
                <w:sz w:val="22"/>
                <w:szCs w:val="22"/>
              </w:rPr>
              <w:t xml:space="preserve">If no criminal convictions, administrative sanctions or temporary suspensions have been imposed, indicate “none”.  </w:t>
            </w:r>
          </w:p>
          <w:p w14:paraId="14424DF2" w14:textId="77777777" w:rsidR="0083137C" w:rsidRPr="006F0B66" w:rsidRDefault="0083137C" w:rsidP="006C0174">
            <w:pPr>
              <w:suppressAutoHyphens/>
              <w:jc w:val="both"/>
              <w:rPr>
                <w:rFonts w:cs="Arial"/>
                <w:sz w:val="22"/>
                <w:szCs w:val="22"/>
              </w:rPr>
            </w:pPr>
          </w:p>
          <w:p w14:paraId="4EB4F87B" w14:textId="42BEC1BD" w:rsidR="0083137C" w:rsidRPr="006F0B66" w:rsidRDefault="0083137C" w:rsidP="006C0174">
            <w:pPr>
              <w:numPr>
                <w:ilvl w:val="0"/>
                <w:numId w:val="28"/>
              </w:numPr>
              <w:suppressAutoHyphens/>
              <w:jc w:val="both"/>
              <w:rPr>
                <w:rFonts w:cs="Arial"/>
                <w:sz w:val="22"/>
                <w:szCs w:val="22"/>
              </w:rPr>
            </w:pPr>
            <w:r w:rsidRPr="006F0B66">
              <w:rPr>
                <w:rFonts w:cs="Arial"/>
                <w:sz w:val="22"/>
                <w:szCs w:val="22"/>
              </w:rPr>
              <w:t xml:space="preserve">The </w:t>
            </w:r>
            <w:r>
              <w:rPr>
                <w:rFonts w:cs="Arial"/>
                <w:sz w:val="22"/>
                <w:szCs w:val="22"/>
              </w:rPr>
              <w:t>supplier</w:t>
            </w:r>
            <w:r w:rsidRPr="006F0B66">
              <w:rPr>
                <w:rFonts w:cs="Arial"/>
                <w:sz w:val="22"/>
                <w:szCs w:val="22"/>
              </w:rPr>
              <w:t xml:space="preserve"> certifies that its director(s), proprietor(s), and personnel, </w:t>
            </w:r>
            <w:r w:rsidRPr="006F0B66">
              <w:rPr>
                <w:rFonts w:cs="Arial"/>
                <w:spacing w:val="-6"/>
                <w:sz w:val="22"/>
                <w:szCs w:val="22"/>
              </w:rPr>
              <w:t xml:space="preserve">and the personnel of its </w:t>
            </w:r>
            <w:r>
              <w:rPr>
                <w:rFonts w:cs="Arial"/>
                <w:sz w:val="22"/>
                <w:szCs w:val="22"/>
              </w:rPr>
              <w:t>a</w:t>
            </w:r>
            <w:r w:rsidRPr="006F0B66">
              <w:rPr>
                <w:rFonts w:cs="Arial"/>
                <w:sz w:val="22"/>
                <w:szCs w:val="22"/>
              </w:rPr>
              <w:t xml:space="preserve">gents, </w:t>
            </w:r>
            <w:r>
              <w:rPr>
                <w:rFonts w:cs="Arial"/>
                <w:sz w:val="22"/>
                <w:szCs w:val="22"/>
              </w:rPr>
              <w:t>s</w:t>
            </w:r>
            <w:r w:rsidRPr="006F0B66">
              <w:rPr>
                <w:rFonts w:cs="Arial"/>
                <w:sz w:val="22"/>
                <w:szCs w:val="22"/>
              </w:rPr>
              <w:t>ub-</w:t>
            </w:r>
            <w:r>
              <w:rPr>
                <w:rFonts w:cs="Arial"/>
                <w:sz w:val="22"/>
                <w:szCs w:val="22"/>
              </w:rPr>
              <w:t>c</w:t>
            </w:r>
            <w:r w:rsidRPr="006F0B66">
              <w:rPr>
                <w:rFonts w:cs="Arial"/>
                <w:sz w:val="22"/>
                <w:szCs w:val="22"/>
              </w:rPr>
              <w:t xml:space="preserve">onsultants, </w:t>
            </w:r>
            <w:r>
              <w:rPr>
                <w:rFonts w:cs="Arial"/>
                <w:sz w:val="22"/>
                <w:szCs w:val="22"/>
              </w:rPr>
              <w:t>s</w:t>
            </w:r>
            <w:r w:rsidRPr="006F0B66">
              <w:rPr>
                <w:rFonts w:cs="Arial"/>
                <w:sz w:val="22"/>
                <w:szCs w:val="22"/>
              </w:rPr>
              <w:t>ub-</w:t>
            </w:r>
            <w:r>
              <w:rPr>
                <w:rFonts w:cs="Arial"/>
                <w:sz w:val="22"/>
                <w:szCs w:val="22"/>
              </w:rPr>
              <w:t>c</w:t>
            </w:r>
            <w:r w:rsidRPr="006F0B66">
              <w:rPr>
                <w:rFonts w:cs="Arial"/>
                <w:sz w:val="22"/>
                <w:szCs w:val="22"/>
              </w:rPr>
              <w:t xml:space="preserve">ontractors, </w:t>
            </w:r>
            <w:r>
              <w:rPr>
                <w:rFonts w:cs="Arial"/>
                <w:sz w:val="22"/>
                <w:szCs w:val="22"/>
              </w:rPr>
              <w:t>c</w:t>
            </w:r>
            <w:r w:rsidRPr="006F0B66">
              <w:rPr>
                <w:rFonts w:cs="Arial"/>
                <w:sz w:val="22"/>
                <w:szCs w:val="22"/>
              </w:rPr>
              <w:t xml:space="preserve">onsortium and </w:t>
            </w:r>
            <w:r>
              <w:rPr>
                <w:rFonts w:cs="Arial"/>
                <w:sz w:val="22"/>
                <w:szCs w:val="22"/>
              </w:rPr>
              <w:t>j</w:t>
            </w:r>
            <w:r w:rsidRPr="006F0B66">
              <w:rPr>
                <w:rFonts w:cs="Arial"/>
                <w:sz w:val="22"/>
                <w:szCs w:val="22"/>
              </w:rPr>
              <w:t xml:space="preserve">oint </w:t>
            </w:r>
            <w:r>
              <w:rPr>
                <w:rFonts w:cs="Arial"/>
                <w:sz w:val="22"/>
                <w:szCs w:val="22"/>
              </w:rPr>
              <w:t>v</w:t>
            </w:r>
            <w:r w:rsidRPr="006F0B66">
              <w:rPr>
                <w:rFonts w:cs="Arial"/>
                <w:sz w:val="22"/>
                <w:szCs w:val="22"/>
              </w:rPr>
              <w:t>enture partners</w:t>
            </w:r>
            <w:r w:rsidRPr="006F0B66">
              <w:rPr>
                <w:rFonts w:cs="Arial"/>
                <w:spacing w:val="-6"/>
                <w:sz w:val="22"/>
                <w:szCs w:val="22"/>
              </w:rPr>
              <w:t xml:space="preserve"> are </w:t>
            </w:r>
            <w:r w:rsidRPr="006F0B66">
              <w:rPr>
                <w:rFonts w:cs="Arial"/>
                <w:b/>
                <w:bCs/>
                <w:spacing w:val="-6"/>
                <w:sz w:val="22"/>
                <w:szCs w:val="22"/>
              </w:rPr>
              <w:t>NOT</w:t>
            </w:r>
            <w:r w:rsidRPr="006F0B66">
              <w:rPr>
                <w:rFonts w:cs="Arial"/>
                <w:spacing w:val="-6"/>
                <w:sz w:val="22"/>
                <w:szCs w:val="22"/>
              </w:rPr>
              <w:t xml:space="preserve"> subject to a </w:t>
            </w:r>
            <w:r w:rsidRPr="006F0B66">
              <w:rPr>
                <w:rFonts w:cs="Arial"/>
                <w:sz w:val="22"/>
                <w:szCs w:val="22"/>
                <w:lang w:val="en-GB"/>
              </w:rPr>
              <w:t>criminal conviction, administrative sanctions or investigations</w:t>
            </w:r>
            <w:r w:rsidRPr="006F0B66">
              <w:rPr>
                <w:rFonts w:cs="Arial"/>
                <w:spacing w:val="-6"/>
                <w:sz w:val="22"/>
                <w:szCs w:val="22"/>
              </w:rPr>
              <w:t xml:space="preserve"> for </w:t>
            </w:r>
            <w:r w:rsidRPr="006F0B66">
              <w:rPr>
                <w:rFonts w:cs="Arial"/>
                <w:sz w:val="22"/>
                <w:szCs w:val="22"/>
                <w:lang w:val="en-GB"/>
              </w:rPr>
              <w:t xml:space="preserve">incidents of </w:t>
            </w:r>
            <w:r>
              <w:rPr>
                <w:rFonts w:cs="Arial"/>
                <w:sz w:val="22"/>
                <w:szCs w:val="22"/>
                <w:lang w:val="en-GB"/>
              </w:rPr>
              <w:t>s</w:t>
            </w:r>
            <w:r w:rsidRPr="006F0B66">
              <w:rPr>
                <w:rFonts w:cs="Arial"/>
                <w:sz w:val="22"/>
                <w:szCs w:val="22"/>
                <w:lang w:val="en-GB"/>
              </w:rPr>
              <w:t xml:space="preserve">exual </w:t>
            </w:r>
            <w:r>
              <w:rPr>
                <w:rFonts w:cs="Arial"/>
                <w:sz w:val="22"/>
                <w:szCs w:val="22"/>
                <w:lang w:val="en-GB"/>
              </w:rPr>
              <w:t>h</w:t>
            </w:r>
            <w:r w:rsidRPr="006F0B66">
              <w:rPr>
                <w:rFonts w:cs="Arial"/>
                <w:sz w:val="22"/>
                <w:szCs w:val="22"/>
                <w:lang w:val="en-GB"/>
              </w:rPr>
              <w:t xml:space="preserve">arassment and </w:t>
            </w:r>
            <w:r>
              <w:rPr>
                <w:rFonts w:cs="Arial"/>
                <w:sz w:val="22"/>
                <w:szCs w:val="22"/>
                <w:lang w:val="en-GB"/>
              </w:rPr>
              <w:t>s</w:t>
            </w:r>
            <w:r w:rsidRPr="006F0B66">
              <w:rPr>
                <w:rFonts w:cs="Arial"/>
                <w:sz w:val="22"/>
                <w:szCs w:val="22"/>
                <w:lang w:val="en-GB"/>
              </w:rPr>
              <w:t xml:space="preserve">exual </w:t>
            </w:r>
            <w:r>
              <w:rPr>
                <w:rFonts w:cs="Arial"/>
                <w:sz w:val="22"/>
                <w:szCs w:val="22"/>
                <w:lang w:val="en-GB"/>
              </w:rPr>
              <w:t>e</w:t>
            </w:r>
            <w:r w:rsidRPr="006F0B66">
              <w:rPr>
                <w:rFonts w:cs="Arial"/>
                <w:sz w:val="22"/>
                <w:szCs w:val="22"/>
                <w:lang w:val="en-GB"/>
              </w:rPr>
              <w:t xml:space="preserve">xploitation and </w:t>
            </w:r>
            <w:r>
              <w:rPr>
                <w:rFonts w:cs="Arial"/>
                <w:sz w:val="22"/>
                <w:szCs w:val="22"/>
                <w:lang w:val="en-GB"/>
              </w:rPr>
              <w:t>a</w:t>
            </w:r>
            <w:r w:rsidRPr="006F0B66">
              <w:rPr>
                <w:rFonts w:cs="Arial"/>
                <w:sz w:val="22"/>
                <w:szCs w:val="22"/>
                <w:lang w:val="en-GB"/>
              </w:rPr>
              <w:t>buse.</w:t>
            </w:r>
            <w:r w:rsidRPr="006F0B66">
              <w:rPr>
                <w:rFonts w:cs="Arial"/>
                <w:sz w:val="22"/>
                <w:szCs w:val="22"/>
              </w:rPr>
              <w:t xml:space="preserve"> </w:t>
            </w:r>
          </w:p>
          <w:p w14:paraId="0FAD7009" w14:textId="5215F734" w:rsidR="0083137C" w:rsidRPr="006F0B66" w:rsidRDefault="0083137C" w:rsidP="006C0174">
            <w:pPr>
              <w:numPr>
                <w:ilvl w:val="0"/>
                <w:numId w:val="28"/>
              </w:numPr>
              <w:suppressAutoHyphens/>
              <w:spacing w:before="240"/>
              <w:jc w:val="both"/>
              <w:rPr>
                <w:rFonts w:cs="Arial"/>
                <w:spacing w:val="-6"/>
                <w:sz w:val="22"/>
                <w:szCs w:val="22"/>
              </w:rPr>
            </w:pPr>
            <w:r w:rsidRPr="006F0B66">
              <w:rPr>
                <w:rFonts w:cs="Arial"/>
                <w:spacing w:val="-6"/>
                <w:sz w:val="22"/>
                <w:szCs w:val="22"/>
              </w:rPr>
              <w:t xml:space="preserve">The </w:t>
            </w:r>
            <w:r>
              <w:rPr>
                <w:rFonts w:cs="Arial"/>
                <w:spacing w:val="-6"/>
                <w:sz w:val="22"/>
                <w:szCs w:val="22"/>
              </w:rPr>
              <w:t>supplier</w:t>
            </w:r>
            <w:r w:rsidRPr="006F0B66">
              <w:rPr>
                <w:rFonts w:cs="Arial"/>
                <w:spacing w:val="-6"/>
                <w:sz w:val="22"/>
                <w:szCs w:val="22"/>
              </w:rPr>
              <w:t xml:space="preserve"> certifies that itself, its proprietor(s), agents, sub-consultants, sub-contractors, consortium and joint venture partners have </w:t>
            </w:r>
            <w:r w:rsidRPr="006F0B66">
              <w:rPr>
                <w:rFonts w:cs="Arial"/>
                <w:b/>
                <w:bCs/>
                <w:spacing w:val="-6"/>
                <w:sz w:val="22"/>
                <w:szCs w:val="22"/>
              </w:rPr>
              <w:t>NO</w:t>
            </w:r>
            <w:r w:rsidRPr="006F0B66">
              <w:rPr>
                <w:rFonts w:cs="Arial"/>
                <w:spacing w:val="-6"/>
                <w:sz w:val="22"/>
                <w:szCs w:val="22"/>
              </w:rPr>
              <w:t xml:space="preserve"> actual, potential or reasonably perceived conflicts of interest and specifically that they:</w:t>
            </w:r>
          </w:p>
          <w:p w14:paraId="0BAFCB96" w14:textId="77777777" w:rsidR="0083137C" w:rsidRPr="006F0B66" w:rsidRDefault="0083137C" w:rsidP="006C0174">
            <w:pPr>
              <w:numPr>
                <w:ilvl w:val="0"/>
                <w:numId w:val="28"/>
              </w:numPr>
              <w:tabs>
                <w:tab w:val="clear" w:pos="360"/>
                <w:tab w:val="num" w:pos="1011"/>
              </w:tabs>
              <w:suppressAutoHyphens/>
              <w:spacing w:before="240"/>
              <w:ind w:left="1011" w:hanging="425"/>
              <w:jc w:val="both"/>
              <w:rPr>
                <w:rFonts w:cs="Arial"/>
                <w:spacing w:val="-6"/>
                <w:sz w:val="22"/>
                <w:szCs w:val="22"/>
              </w:rPr>
            </w:pPr>
            <w:r w:rsidRPr="006F0B66">
              <w:rPr>
                <w:rFonts w:cs="Arial"/>
                <w:spacing w:val="-6"/>
                <w:sz w:val="22"/>
                <w:szCs w:val="22"/>
              </w:rPr>
              <w:t>Do not have any actual or potential, and do not reasonably appear to have, at least one controlling partner in common with one or more other parties in the bidding process or the execution of the contract ;</w:t>
            </w:r>
          </w:p>
          <w:p w14:paraId="7221E373" w14:textId="77777777" w:rsidR="0083137C" w:rsidRPr="006F0B66" w:rsidRDefault="0083137C" w:rsidP="006C0174">
            <w:pPr>
              <w:pStyle w:val="ListParagraph"/>
              <w:numPr>
                <w:ilvl w:val="0"/>
                <w:numId w:val="28"/>
              </w:numPr>
              <w:spacing w:before="240" w:after="200"/>
              <w:ind w:left="1015" w:hanging="425"/>
              <w:rPr>
                <w:rFonts w:cs="Arial"/>
                <w:spacing w:val="-6"/>
                <w:sz w:val="22"/>
                <w:szCs w:val="22"/>
                <w:lang w:eastAsia="zh-CN"/>
              </w:rPr>
            </w:pPr>
            <w:r w:rsidRPr="006F0B66">
              <w:rPr>
                <w:rFonts w:cs="Arial"/>
                <w:spacing w:val="-6"/>
                <w:sz w:val="22"/>
                <w:szCs w:val="22"/>
                <w:lang w:eastAsia="zh-CN"/>
              </w:rPr>
              <w:t xml:space="preserve">Do not have </w:t>
            </w:r>
            <w:r w:rsidRPr="006F0B66">
              <w:rPr>
                <w:rFonts w:cs="Arial"/>
                <w:spacing w:val="-6"/>
                <w:sz w:val="22"/>
                <w:szCs w:val="22"/>
              </w:rPr>
              <w:t xml:space="preserve">any actual or potential, </w:t>
            </w:r>
            <w:r w:rsidRPr="006F0B66">
              <w:rPr>
                <w:rFonts w:cs="Arial"/>
                <w:spacing w:val="-6"/>
                <w:sz w:val="22"/>
                <w:szCs w:val="22"/>
                <w:lang w:eastAsia="zh-CN"/>
              </w:rPr>
              <w:t>and do not reasonably appear to have the same legal representative as another bidder for purposes of this bid or execution of the contract;</w:t>
            </w:r>
          </w:p>
          <w:p w14:paraId="191FA831" w14:textId="77777777" w:rsidR="0083137C" w:rsidRPr="006F0B66" w:rsidRDefault="0083137C" w:rsidP="006C0174">
            <w:pPr>
              <w:pStyle w:val="ListParagraph"/>
              <w:numPr>
                <w:ilvl w:val="0"/>
                <w:numId w:val="28"/>
              </w:numPr>
              <w:spacing w:before="240" w:after="200"/>
              <w:ind w:left="1015" w:hanging="425"/>
              <w:rPr>
                <w:rFonts w:cs="Arial"/>
                <w:spacing w:val="-6"/>
                <w:sz w:val="22"/>
                <w:szCs w:val="22"/>
                <w:lang w:eastAsia="zh-CN"/>
              </w:rPr>
            </w:pPr>
            <w:r w:rsidRPr="006F0B66">
              <w:rPr>
                <w:rFonts w:cs="Arial"/>
                <w:spacing w:val="-6"/>
                <w:sz w:val="22"/>
                <w:szCs w:val="22"/>
                <w:lang w:eastAsia="zh-CN"/>
              </w:rPr>
              <w:t xml:space="preserve">Do not have </w:t>
            </w:r>
            <w:r w:rsidRPr="006F0B66">
              <w:rPr>
                <w:rFonts w:cs="Arial"/>
                <w:spacing w:val="-6"/>
                <w:sz w:val="22"/>
                <w:szCs w:val="22"/>
              </w:rPr>
              <w:t xml:space="preserve">any actual or potential, </w:t>
            </w:r>
            <w:r w:rsidRPr="006F0B66">
              <w:rPr>
                <w:rFonts w:cs="Arial"/>
                <w:spacing w:val="-6"/>
                <w:sz w:val="22"/>
                <w:szCs w:val="22"/>
                <w:lang w:eastAsia="zh-CN"/>
              </w:rPr>
              <w:t xml:space="preserve">and do not reasonably appear to have a relationship, directly or through common third parties, that puts them in a position to have access to undue or undisclosed information about or influence over the bid process and the execution of the contract, or influence the decisions of the procuring entity regarding the selection process for this procurement or during the execution of the contract; </w:t>
            </w:r>
          </w:p>
          <w:p w14:paraId="6E842B8D" w14:textId="77777777" w:rsidR="0083137C" w:rsidRPr="006F0B66" w:rsidRDefault="0083137C" w:rsidP="006C0174">
            <w:pPr>
              <w:pStyle w:val="ListParagraph"/>
              <w:numPr>
                <w:ilvl w:val="0"/>
                <w:numId w:val="28"/>
              </w:numPr>
              <w:spacing w:before="240" w:after="200"/>
              <w:ind w:left="1015" w:hanging="425"/>
              <w:rPr>
                <w:rFonts w:cs="Arial"/>
                <w:spacing w:val="-6"/>
                <w:sz w:val="22"/>
                <w:szCs w:val="22"/>
                <w:lang w:eastAsia="zh-CN"/>
              </w:rPr>
            </w:pPr>
            <w:r w:rsidRPr="006F0B66">
              <w:rPr>
                <w:rFonts w:cs="Arial"/>
                <w:spacing w:val="-6"/>
                <w:sz w:val="22"/>
                <w:szCs w:val="22"/>
                <w:lang w:eastAsia="zh-CN"/>
              </w:rPr>
              <w:t>Do not participate and do not potentially or reasonably appear to participate in more than one bid in this process; and</w:t>
            </w:r>
          </w:p>
          <w:p w14:paraId="5F87B290" w14:textId="77777777" w:rsidR="0083137C" w:rsidRPr="006F0B66" w:rsidRDefault="0083137C" w:rsidP="006C0174">
            <w:pPr>
              <w:numPr>
                <w:ilvl w:val="0"/>
                <w:numId w:val="28"/>
              </w:numPr>
              <w:suppressAutoHyphens/>
              <w:spacing w:before="240"/>
              <w:ind w:left="1015" w:hanging="425"/>
              <w:jc w:val="both"/>
              <w:rPr>
                <w:rFonts w:cs="Arial"/>
                <w:spacing w:val="-6"/>
                <w:sz w:val="22"/>
                <w:szCs w:val="22"/>
              </w:rPr>
            </w:pPr>
            <w:r w:rsidRPr="006F0B66">
              <w:rPr>
                <w:rFonts w:cs="Arial"/>
                <w:spacing w:val="-6"/>
                <w:sz w:val="22"/>
                <w:szCs w:val="22"/>
              </w:rPr>
              <w:t>Do not have any actual or potential, and do not reasonably appear to have, a business or family relationship with, a member of the procuring entity’s board of directors or its personnel , the Fund or its personnel, or any other individual that was, has been or might reasonably be directly or indirectly involved in any part of (i) the preparation of the bidding document, (ii) the selection process for this procurement, or (iii) execution of the contract, unless the actual, potential or reasonably conflict stemming from this relationship has been explicitly authorized by the Fund in writing.</w:t>
            </w:r>
          </w:p>
          <w:p w14:paraId="73DA1F58" w14:textId="77777777" w:rsidR="0083137C" w:rsidRPr="006F0B66" w:rsidRDefault="0083137C" w:rsidP="006C0174">
            <w:pPr>
              <w:numPr>
                <w:ilvl w:val="0"/>
                <w:numId w:val="28"/>
              </w:numPr>
              <w:suppressAutoHyphens/>
              <w:spacing w:before="240"/>
              <w:ind w:left="1015" w:hanging="425"/>
              <w:jc w:val="both"/>
              <w:rPr>
                <w:rFonts w:cs="Arial"/>
                <w:b/>
                <w:bCs/>
                <w:spacing w:val="-6"/>
                <w:sz w:val="22"/>
                <w:szCs w:val="22"/>
              </w:rPr>
            </w:pPr>
            <w:r w:rsidRPr="006F0B66">
              <w:rPr>
                <w:rFonts w:cs="Arial"/>
                <w:b/>
                <w:bCs/>
                <w:spacing w:val="-6"/>
                <w:sz w:val="22"/>
                <w:szCs w:val="22"/>
              </w:rPr>
              <w:t>[To be completed only if the previous boxes were not checked]</w:t>
            </w:r>
          </w:p>
          <w:p w14:paraId="11F1556D" w14:textId="77D380FF" w:rsidR="0083137C" w:rsidRPr="006F0B66" w:rsidRDefault="0083137C" w:rsidP="006C0174">
            <w:pPr>
              <w:pStyle w:val="ListParagraph"/>
              <w:suppressAutoHyphens/>
              <w:ind w:left="1011"/>
              <w:jc w:val="both"/>
              <w:rPr>
                <w:rFonts w:cs="Arial"/>
                <w:spacing w:val="-6"/>
                <w:sz w:val="22"/>
                <w:szCs w:val="22"/>
              </w:rPr>
            </w:pPr>
            <w:r w:rsidRPr="006F0B66">
              <w:rPr>
                <w:rFonts w:cs="Arial"/>
                <w:spacing w:val="-6"/>
                <w:sz w:val="22"/>
                <w:szCs w:val="22"/>
              </w:rPr>
              <w:t xml:space="preserve">The </w:t>
            </w:r>
            <w:r>
              <w:rPr>
                <w:rFonts w:cs="Arial"/>
                <w:spacing w:val="-6"/>
                <w:sz w:val="22"/>
                <w:szCs w:val="22"/>
              </w:rPr>
              <w:t>supplier</w:t>
            </w:r>
            <w:r w:rsidRPr="006F0B66">
              <w:rPr>
                <w:rFonts w:cs="Arial"/>
                <w:spacing w:val="-6"/>
                <w:sz w:val="22"/>
                <w:szCs w:val="22"/>
              </w:rPr>
              <w:t xml:space="preserve"> declares the following actual, potential or reasonably perceived conflicts of interest, that may affect, or might reasonably be perceived by others to affect, impartiality in any matter relevant to the procurement process, including the selection process and the execution of the contract, with the understanding and acceptance that any action upon this disclosure shall be entirely under the Fund’s discretion:</w:t>
            </w:r>
          </w:p>
          <w:p w14:paraId="72670425" w14:textId="77777777" w:rsidR="0083137C" w:rsidRPr="006F0B66" w:rsidRDefault="0083137C" w:rsidP="006C0174">
            <w:pPr>
              <w:pStyle w:val="ListParagraph"/>
              <w:suppressAutoHyphens/>
              <w:ind w:left="1011"/>
              <w:jc w:val="both"/>
              <w:rPr>
                <w:rFonts w:cs="Arial"/>
                <w:spacing w:val="-6"/>
                <w:sz w:val="22"/>
                <w:szCs w:val="22"/>
              </w:rPr>
            </w:pPr>
          </w:p>
          <w:p w14:paraId="7516FF91" w14:textId="77777777" w:rsidR="0083137C" w:rsidRPr="006F0B66" w:rsidRDefault="0083137C" w:rsidP="006C0174">
            <w:pPr>
              <w:pStyle w:val="ListParagraph"/>
              <w:suppressAutoHyphens/>
              <w:ind w:left="1011"/>
              <w:jc w:val="both"/>
              <w:rPr>
                <w:rFonts w:cs="Arial"/>
                <w:spacing w:val="-6"/>
                <w:sz w:val="22"/>
                <w:szCs w:val="22"/>
              </w:rPr>
            </w:pPr>
            <w:r w:rsidRPr="006F0B66">
              <w:rPr>
                <w:rFonts w:cs="Arial"/>
                <w:spacing w:val="-6"/>
                <w:sz w:val="22"/>
                <w:szCs w:val="22"/>
              </w:rPr>
              <w:t>[provide detailed description of any actual, potential or reasonably perceived conflicts of interest including their nature and the personnel, proprietor(s), agents, sub-consultants, sub-contractors, consortium or joint venture partners affected.]</w:t>
            </w:r>
          </w:p>
          <w:p w14:paraId="0E574EE5" w14:textId="77777777" w:rsidR="0083137C" w:rsidRPr="006F0B66" w:rsidRDefault="0083137C" w:rsidP="006C0174">
            <w:pPr>
              <w:pStyle w:val="NoSpacing"/>
              <w:rPr>
                <w:rFonts w:ascii="Arial" w:hAnsi="Arial" w:cs="Arial"/>
                <w:sz w:val="22"/>
                <w:szCs w:val="22"/>
              </w:rPr>
            </w:pPr>
          </w:p>
          <w:p w14:paraId="467A6C5A" w14:textId="4FBD3A79" w:rsidR="0083137C" w:rsidRPr="006F0B66" w:rsidRDefault="0083137C" w:rsidP="006C0174">
            <w:pPr>
              <w:numPr>
                <w:ilvl w:val="0"/>
                <w:numId w:val="28"/>
              </w:numPr>
              <w:suppressAutoHyphens/>
              <w:jc w:val="both"/>
              <w:rPr>
                <w:rFonts w:cs="Arial"/>
                <w:spacing w:val="-6"/>
                <w:sz w:val="22"/>
                <w:szCs w:val="22"/>
              </w:rPr>
            </w:pPr>
            <w:r w:rsidRPr="006F0B66">
              <w:rPr>
                <w:rFonts w:cs="Arial"/>
                <w:spacing w:val="-6"/>
                <w:sz w:val="22"/>
                <w:szCs w:val="22"/>
              </w:rPr>
              <w:t xml:space="preserve">The </w:t>
            </w:r>
            <w:r>
              <w:rPr>
                <w:rFonts w:cs="Arial"/>
                <w:spacing w:val="-6"/>
                <w:sz w:val="22"/>
                <w:szCs w:val="22"/>
              </w:rPr>
              <w:t>supplier</w:t>
            </w:r>
            <w:r w:rsidRPr="006F0B66">
              <w:rPr>
                <w:rFonts w:cs="Arial"/>
                <w:spacing w:val="-6"/>
                <w:sz w:val="22"/>
                <w:szCs w:val="22"/>
              </w:rPr>
              <w:t xml:space="preserve"> certifies that </w:t>
            </w:r>
            <w:r w:rsidRPr="006F0B66">
              <w:rPr>
                <w:rFonts w:cs="Arial"/>
                <w:b/>
                <w:bCs/>
                <w:spacing w:val="-6"/>
                <w:sz w:val="22"/>
                <w:szCs w:val="22"/>
              </w:rPr>
              <w:t>NO</w:t>
            </w:r>
            <w:r w:rsidRPr="006F0B66">
              <w:rPr>
                <w:rFonts w:cs="Arial"/>
                <w:spacing w:val="-6"/>
                <w:sz w:val="22"/>
                <w:szCs w:val="22"/>
              </w:rPr>
              <w:t xml:space="preserve"> gratuities, fees, commissions, gifts or anything else of value, other than those shown in the bid, have been paid or exchanged or are to be paid or exchanged with respect to the present procurement process and this contract. </w:t>
            </w:r>
          </w:p>
          <w:p w14:paraId="619B8545" w14:textId="77777777" w:rsidR="0083137C" w:rsidRPr="006F0B66" w:rsidRDefault="0083137C" w:rsidP="006C0174">
            <w:pPr>
              <w:pStyle w:val="NoSpacing"/>
              <w:rPr>
                <w:rFonts w:ascii="Arial" w:hAnsi="Arial" w:cs="Arial"/>
                <w:sz w:val="22"/>
                <w:szCs w:val="22"/>
              </w:rPr>
            </w:pPr>
          </w:p>
          <w:p w14:paraId="26549A55" w14:textId="77777777" w:rsidR="0083137C" w:rsidRPr="006F0B66" w:rsidRDefault="0083137C" w:rsidP="006C0174">
            <w:pPr>
              <w:suppressAutoHyphens/>
              <w:ind w:left="360"/>
              <w:jc w:val="both"/>
              <w:rPr>
                <w:rFonts w:cs="Arial"/>
                <w:b/>
                <w:bCs/>
                <w:spacing w:val="-6"/>
                <w:sz w:val="22"/>
                <w:szCs w:val="22"/>
              </w:rPr>
            </w:pPr>
            <w:r w:rsidRPr="006F0B66">
              <w:rPr>
                <w:rFonts w:cs="Arial"/>
                <w:b/>
                <w:bCs/>
                <w:spacing w:val="-6"/>
                <w:sz w:val="22"/>
                <w:szCs w:val="22"/>
              </w:rPr>
              <w:t>OR</w:t>
            </w:r>
          </w:p>
          <w:p w14:paraId="16B188CC" w14:textId="77777777" w:rsidR="0083137C" w:rsidRPr="006F0B66" w:rsidRDefault="0083137C" w:rsidP="006C0174">
            <w:pPr>
              <w:pStyle w:val="NoSpacing"/>
              <w:rPr>
                <w:rFonts w:ascii="Arial" w:hAnsi="Arial" w:cs="Arial"/>
                <w:sz w:val="22"/>
                <w:szCs w:val="22"/>
              </w:rPr>
            </w:pPr>
          </w:p>
          <w:p w14:paraId="33D9AC63" w14:textId="77777777" w:rsidR="0083137C" w:rsidRPr="006F0B66" w:rsidRDefault="0083137C" w:rsidP="006C0174">
            <w:pPr>
              <w:numPr>
                <w:ilvl w:val="0"/>
                <w:numId w:val="28"/>
              </w:numPr>
              <w:suppressAutoHyphens/>
              <w:jc w:val="both"/>
              <w:rPr>
                <w:rFonts w:cs="Arial"/>
                <w:spacing w:val="-6"/>
                <w:sz w:val="22"/>
                <w:szCs w:val="22"/>
              </w:rPr>
            </w:pPr>
            <w:r w:rsidRPr="006F0B66">
              <w:rPr>
                <w:rFonts w:cs="Arial"/>
                <w:b/>
                <w:bCs/>
                <w:spacing w:val="-6"/>
                <w:sz w:val="22"/>
                <w:szCs w:val="22"/>
              </w:rPr>
              <w:t>[To be completed only if the previous box was not checked]</w:t>
            </w:r>
            <w:r w:rsidRPr="006F0B66">
              <w:rPr>
                <w:rFonts w:cs="Arial"/>
                <w:spacing w:val="-6"/>
                <w:sz w:val="22"/>
                <w:szCs w:val="22"/>
              </w:rPr>
              <w:t xml:space="preserve"> </w:t>
            </w:r>
          </w:p>
          <w:p w14:paraId="40B7273C" w14:textId="27BF127E" w:rsidR="0083137C" w:rsidRPr="006F0B66" w:rsidRDefault="0083137C" w:rsidP="006C0174">
            <w:pPr>
              <w:suppressAutoHyphens/>
              <w:ind w:left="360"/>
              <w:jc w:val="both"/>
              <w:rPr>
                <w:rFonts w:cs="Arial"/>
                <w:spacing w:val="-6"/>
                <w:sz w:val="22"/>
                <w:szCs w:val="22"/>
              </w:rPr>
            </w:pPr>
            <w:r w:rsidRPr="006F0B66">
              <w:rPr>
                <w:rFonts w:cs="Arial"/>
                <w:spacing w:val="-6"/>
                <w:sz w:val="22"/>
                <w:szCs w:val="22"/>
              </w:rPr>
              <w:t xml:space="preserve">The </w:t>
            </w:r>
            <w:r>
              <w:rPr>
                <w:rFonts w:cs="Arial"/>
                <w:spacing w:val="-6"/>
                <w:sz w:val="22"/>
                <w:szCs w:val="22"/>
              </w:rPr>
              <w:t>supplier</w:t>
            </w:r>
            <w:r w:rsidRPr="006F0B66">
              <w:rPr>
                <w:rFonts w:cs="Arial"/>
                <w:spacing w:val="-6"/>
                <w:sz w:val="22"/>
                <w:szCs w:val="22"/>
              </w:rPr>
              <w:t xml:space="preserve"> declares that the following gratuities, fees, commissions, gifts or anything else of value have been exchanged, paid or are to be exchanged or paid with respect to the present procurement process and this </w:t>
            </w:r>
            <w:r>
              <w:rPr>
                <w:rFonts w:cs="Arial"/>
                <w:spacing w:val="-6"/>
                <w:sz w:val="22"/>
                <w:szCs w:val="22"/>
              </w:rPr>
              <w:t>c</w:t>
            </w:r>
            <w:r w:rsidRPr="006F0B66">
              <w:rPr>
                <w:rFonts w:cs="Arial"/>
                <w:spacing w:val="-6"/>
                <w:sz w:val="22"/>
                <w:szCs w:val="22"/>
              </w:rPr>
              <w:t>ontract:</w:t>
            </w:r>
          </w:p>
          <w:p w14:paraId="4D68F765" w14:textId="77777777" w:rsidR="0083137C" w:rsidRPr="006F0B66" w:rsidRDefault="0083137C" w:rsidP="006C0174">
            <w:pPr>
              <w:pStyle w:val="NoSpacing"/>
              <w:rPr>
                <w:rFonts w:ascii="Arial" w:hAnsi="Arial" w:cs="Arial"/>
                <w:sz w:val="22"/>
                <w:szCs w:val="22"/>
              </w:rPr>
            </w:pPr>
          </w:p>
          <w:p w14:paraId="4EE7CC49" w14:textId="77777777" w:rsidR="0083137C" w:rsidRPr="006F0B66" w:rsidRDefault="0083137C" w:rsidP="0083137C">
            <w:pPr>
              <w:pStyle w:val="NoSpacing"/>
              <w:widowControl w:val="0"/>
              <w:numPr>
                <w:ilvl w:val="0"/>
                <w:numId w:val="49"/>
              </w:numPr>
              <w:autoSpaceDE w:val="0"/>
              <w:autoSpaceDN w:val="0"/>
              <w:adjustRightInd w:val="0"/>
              <w:rPr>
                <w:rFonts w:ascii="Arial" w:hAnsi="Arial" w:cs="Arial"/>
                <w:sz w:val="22"/>
                <w:szCs w:val="22"/>
              </w:rPr>
            </w:pPr>
            <w:r w:rsidRPr="006F0B66">
              <w:rPr>
                <w:rFonts w:ascii="Arial" w:hAnsi="Arial" w:cs="Arial"/>
                <w:sz w:val="22"/>
                <w:szCs w:val="22"/>
              </w:rPr>
              <w:t>[Name of Recipient/Address/Date/Reason/Amount]</w:t>
            </w:r>
          </w:p>
          <w:p w14:paraId="2D94EA42" w14:textId="77777777" w:rsidR="0083137C" w:rsidRPr="006F0B66" w:rsidRDefault="0083137C" w:rsidP="0083137C">
            <w:pPr>
              <w:pStyle w:val="NoSpacing"/>
              <w:widowControl w:val="0"/>
              <w:numPr>
                <w:ilvl w:val="0"/>
                <w:numId w:val="49"/>
              </w:numPr>
              <w:autoSpaceDE w:val="0"/>
              <w:autoSpaceDN w:val="0"/>
              <w:adjustRightInd w:val="0"/>
              <w:rPr>
                <w:rFonts w:ascii="Arial" w:hAnsi="Arial" w:cs="Arial"/>
                <w:sz w:val="22"/>
                <w:szCs w:val="22"/>
              </w:rPr>
            </w:pPr>
            <w:r w:rsidRPr="006F0B66">
              <w:rPr>
                <w:rFonts w:ascii="Arial" w:hAnsi="Arial" w:cs="Arial"/>
                <w:sz w:val="22"/>
                <w:szCs w:val="22"/>
              </w:rPr>
              <w:t>[Name of Recipient/Address/Date/Reason/Amount]</w:t>
            </w:r>
          </w:p>
          <w:p w14:paraId="44EBA25E" w14:textId="77777777" w:rsidR="0083137C" w:rsidRPr="006F0B66" w:rsidRDefault="0083137C" w:rsidP="006C0174">
            <w:pPr>
              <w:pStyle w:val="NoSpacing"/>
              <w:rPr>
                <w:rFonts w:ascii="Arial" w:hAnsi="Arial" w:cs="Arial"/>
                <w:spacing w:val="-6"/>
                <w:sz w:val="22"/>
                <w:szCs w:val="22"/>
              </w:rPr>
            </w:pPr>
          </w:p>
          <w:p w14:paraId="1EC0D96D" w14:textId="5DF052E3" w:rsidR="0083137C" w:rsidRPr="006F0B66" w:rsidRDefault="0083137C" w:rsidP="006C0174">
            <w:pPr>
              <w:numPr>
                <w:ilvl w:val="0"/>
                <w:numId w:val="28"/>
              </w:numPr>
              <w:suppressAutoHyphens/>
              <w:jc w:val="both"/>
              <w:rPr>
                <w:rFonts w:cs="Arial"/>
                <w:sz w:val="22"/>
                <w:szCs w:val="22"/>
              </w:rPr>
            </w:pPr>
            <w:r w:rsidRPr="006F0B66">
              <w:rPr>
                <w:rFonts w:cs="Arial"/>
                <w:sz w:val="22"/>
                <w:szCs w:val="22"/>
              </w:rPr>
              <w:t xml:space="preserve">The </w:t>
            </w:r>
            <w:r>
              <w:rPr>
                <w:rFonts w:cs="Arial"/>
                <w:spacing w:val="-6"/>
                <w:sz w:val="22"/>
                <w:szCs w:val="22"/>
              </w:rPr>
              <w:t>supplier</w:t>
            </w:r>
            <w:r w:rsidRPr="006F0B66">
              <w:rPr>
                <w:rFonts w:cs="Arial"/>
                <w:spacing w:val="-6"/>
                <w:sz w:val="22"/>
                <w:szCs w:val="22"/>
              </w:rPr>
              <w:t xml:space="preserve"> </w:t>
            </w:r>
            <w:r w:rsidRPr="006F0B66">
              <w:rPr>
                <w:rFonts w:cs="Arial"/>
                <w:sz w:val="22"/>
                <w:szCs w:val="22"/>
              </w:rPr>
              <w:t xml:space="preserve">acknowledges and accepts to notify the procuring entity in the event of any material change in connection with this </w:t>
            </w:r>
            <w:r>
              <w:rPr>
                <w:rFonts w:cs="Arial"/>
                <w:sz w:val="22"/>
                <w:szCs w:val="22"/>
              </w:rPr>
              <w:t>s</w:t>
            </w:r>
            <w:r w:rsidRPr="006F0B66">
              <w:rPr>
                <w:rFonts w:cs="Arial"/>
                <w:sz w:val="22"/>
                <w:szCs w:val="22"/>
              </w:rPr>
              <w:t>elf-</w:t>
            </w:r>
            <w:r>
              <w:rPr>
                <w:rFonts w:cs="Arial"/>
                <w:sz w:val="22"/>
                <w:szCs w:val="22"/>
              </w:rPr>
              <w:t>c</w:t>
            </w:r>
            <w:r w:rsidRPr="006F0B66">
              <w:rPr>
                <w:rFonts w:cs="Arial"/>
                <w:sz w:val="22"/>
                <w:szCs w:val="22"/>
              </w:rPr>
              <w:t xml:space="preserve">ertification </w:t>
            </w:r>
            <w:r>
              <w:rPr>
                <w:rFonts w:cs="Arial"/>
                <w:sz w:val="22"/>
                <w:szCs w:val="22"/>
              </w:rPr>
              <w:t>f</w:t>
            </w:r>
            <w:r w:rsidRPr="006F0B66">
              <w:rPr>
                <w:rFonts w:cs="Arial"/>
                <w:sz w:val="22"/>
                <w:szCs w:val="22"/>
              </w:rPr>
              <w:t xml:space="preserve">orm throughout the duration of the </w:t>
            </w:r>
            <w:r>
              <w:rPr>
                <w:rFonts w:cs="Arial"/>
                <w:sz w:val="22"/>
                <w:szCs w:val="22"/>
              </w:rPr>
              <w:t>c</w:t>
            </w:r>
            <w:r w:rsidRPr="006F0B66">
              <w:rPr>
                <w:rFonts w:cs="Arial"/>
                <w:sz w:val="22"/>
                <w:szCs w:val="22"/>
              </w:rPr>
              <w:t>ontract.</w:t>
            </w:r>
          </w:p>
        </w:tc>
      </w:tr>
    </w:tbl>
    <w:p w14:paraId="31BF22FF" w14:textId="77777777" w:rsidR="0083137C" w:rsidRDefault="0083137C" w:rsidP="0083137C">
      <w:pPr>
        <w:rPr>
          <w:b/>
          <w:bCs/>
        </w:rPr>
      </w:pPr>
      <w:r>
        <w:rPr>
          <w:b/>
          <w:bCs/>
        </w:rPr>
        <w:br w:type="page"/>
      </w:r>
    </w:p>
    <w:p w14:paraId="0CAE5F51" w14:textId="77777777" w:rsidR="0083137C" w:rsidRDefault="0083137C" w:rsidP="0083137C">
      <w:pPr>
        <w:spacing w:before="240"/>
        <w:jc w:val="center"/>
        <w:rPr>
          <w:b/>
          <w:bCs/>
        </w:rPr>
      </w:pPr>
      <w:r w:rsidRPr="005C5C54">
        <w:rPr>
          <w:b/>
          <w:bCs/>
        </w:rPr>
        <w:t>Instructio</w:t>
      </w:r>
      <w:r>
        <w:rPr>
          <w:b/>
          <w:bCs/>
        </w:rPr>
        <w:t>n</w:t>
      </w:r>
      <w:r w:rsidRPr="005C5C54">
        <w:rPr>
          <w:b/>
          <w:bCs/>
        </w:rPr>
        <w:t>s for completing the self-certification form</w:t>
      </w:r>
    </w:p>
    <w:p w14:paraId="188B4F44" w14:textId="77777777" w:rsidR="0083137C" w:rsidRPr="008733C1" w:rsidRDefault="0083137C" w:rsidP="0083137C">
      <w:pPr>
        <w:shd w:val="clear" w:color="auto" w:fill="FFFFFF" w:themeFill="background1"/>
        <w:spacing w:before="240"/>
        <w:jc w:val="both"/>
        <w:rPr>
          <w:rFonts w:cs="Arial"/>
          <w:iCs/>
          <w:color w:val="222222"/>
        </w:rPr>
      </w:pPr>
      <w:r w:rsidRPr="008733C1">
        <w:rPr>
          <w:rFonts w:cs="Arial"/>
          <w:iCs/>
          <w:color w:val="222222"/>
        </w:rPr>
        <w:t xml:space="preserve">The World Bank </w:t>
      </w:r>
      <w:r>
        <w:rPr>
          <w:rFonts w:cs="Arial"/>
          <w:iCs/>
          <w:color w:val="222222"/>
        </w:rPr>
        <w:t>l</w:t>
      </w:r>
      <w:r w:rsidRPr="008733C1">
        <w:rPr>
          <w:rFonts w:cs="Arial"/>
          <w:iCs/>
          <w:color w:val="222222"/>
        </w:rPr>
        <w:t xml:space="preserve">isting of </w:t>
      </w:r>
      <w:r>
        <w:rPr>
          <w:rFonts w:cs="Arial"/>
          <w:iCs/>
          <w:color w:val="222222"/>
        </w:rPr>
        <w:t>i</w:t>
      </w:r>
      <w:r w:rsidRPr="008733C1">
        <w:rPr>
          <w:rFonts w:cs="Arial"/>
          <w:iCs/>
          <w:color w:val="222222"/>
        </w:rPr>
        <w:t xml:space="preserve">neligible </w:t>
      </w:r>
      <w:r>
        <w:rPr>
          <w:rFonts w:cs="Arial"/>
          <w:iCs/>
          <w:color w:val="222222"/>
        </w:rPr>
        <w:t>f</w:t>
      </w:r>
      <w:r w:rsidRPr="008733C1">
        <w:rPr>
          <w:rFonts w:cs="Arial"/>
          <w:iCs/>
          <w:color w:val="222222"/>
        </w:rPr>
        <w:t xml:space="preserve">irms and </w:t>
      </w:r>
      <w:r>
        <w:rPr>
          <w:rFonts w:cs="Arial"/>
          <w:iCs/>
          <w:color w:val="222222"/>
        </w:rPr>
        <w:t>i</w:t>
      </w:r>
      <w:r w:rsidRPr="008733C1">
        <w:rPr>
          <w:rFonts w:cs="Arial"/>
          <w:iCs/>
          <w:color w:val="222222"/>
        </w:rPr>
        <w:t xml:space="preserve">ndividuals is a searchable database that returns a positive or negative search results page upon submission of a name to be searched, in order to document the eligibility. </w:t>
      </w:r>
    </w:p>
    <w:p w14:paraId="336C96F5" w14:textId="4FD70145" w:rsidR="0083137C" w:rsidRPr="008733C1" w:rsidRDefault="0083137C" w:rsidP="0083137C">
      <w:pPr>
        <w:shd w:val="clear" w:color="auto" w:fill="FFFFFF" w:themeFill="background1"/>
        <w:spacing w:before="240"/>
        <w:jc w:val="both"/>
        <w:rPr>
          <w:rFonts w:cs="Arial"/>
          <w:b/>
          <w:bCs/>
          <w:iCs/>
          <w:color w:val="222222"/>
        </w:rPr>
      </w:pPr>
      <w:r w:rsidRPr="008733C1">
        <w:rPr>
          <w:rFonts w:cs="Arial"/>
          <w:b/>
          <w:bCs/>
          <w:iCs/>
          <w:color w:val="222222"/>
        </w:rPr>
        <w:t xml:space="preserve">The </w:t>
      </w:r>
      <w:r>
        <w:rPr>
          <w:rFonts w:cs="Arial"/>
          <w:b/>
          <w:bCs/>
          <w:iCs/>
          <w:color w:val="222222"/>
        </w:rPr>
        <w:t>supplier</w:t>
      </w:r>
      <w:r w:rsidRPr="008733C1">
        <w:rPr>
          <w:rFonts w:cs="Arial"/>
          <w:b/>
          <w:bCs/>
          <w:iCs/>
          <w:color w:val="222222"/>
        </w:rPr>
        <w:t xml:space="preserve"> should print out, date, and attach the results page(s) to the </w:t>
      </w:r>
      <w:r>
        <w:rPr>
          <w:rFonts w:cs="Arial"/>
          <w:b/>
          <w:bCs/>
          <w:iCs/>
          <w:color w:val="222222"/>
        </w:rPr>
        <w:t>s</w:t>
      </w:r>
      <w:r w:rsidRPr="008733C1">
        <w:rPr>
          <w:rFonts w:cs="Arial"/>
          <w:b/>
          <w:bCs/>
          <w:iCs/>
          <w:color w:val="222222"/>
        </w:rPr>
        <w:t>elf-</w:t>
      </w:r>
      <w:r>
        <w:rPr>
          <w:rFonts w:cs="Arial"/>
          <w:b/>
          <w:bCs/>
          <w:iCs/>
          <w:color w:val="222222"/>
        </w:rPr>
        <w:t>c</w:t>
      </w:r>
      <w:r w:rsidRPr="008733C1">
        <w:rPr>
          <w:rFonts w:cs="Arial"/>
          <w:b/>
          <w:bCs/>
          <w:iCs/>
          <w:color w:val="222222"/>
        </w:rPr>
        <w:t xml:space="preserve">ertification </w:t>
      </w:r>
      <w:r>
        <w:rPr>
          <w:rFonts w:cs="Arial"/>
          <w:b/>
          <w:bCs/>
          <w:iCs/>
          <w:color w:val="222222"/>
        </w:rPr>
        <w:t>f</w:t>
      </w:r>
      <w:r w:rsidRPr="008733C1">
        <w:rPr>
          <w:rFonts w:cs="Arial"/>
          <w:b/>
          <w:bCs/>
          <w:iCs/>
          <w:color w:val="222222"/>
        </w:rPr>
        <w:t>orm, which should read, “</w:t>
      </w:r>
      <w:r>
        <w:rPr>
          <w:rFonts w:cs="Arial"/>
          <w:b/>
          <w:bCs/>
          <w:iCs/>
          <w:color w:val="222222"/>
        </w:rPr>
        <w:t>n</w:t>
      </w:r>
      <w:r w:rsidRPr="008733C1">
        <w:rPr>
          <w:rFonts w:cs="Arial"/>
          <w:b/>
          <w:bCs/>
          <w:iCs/>
          <w:color w:val="222222"/>
        </w:rPr>
        <w:t xml:space="preserve">o </w:t>
      </w:r>
      <w:r>
        <w:rPr>
          <w:rFonts w:cs="Arial"/>
          <w:b/>
          <w:bCs/>
          <w:iCs/>
          <w:color w:val="222222"/>
        </w:rPr>
        <w:t>m</w:t>
      </w:r>
      <w:r w:rsidRPr="008733C1">
        <w:rPr>
          <w:rFonts w:cs="Arial"/>
          <w:b/>
          <w:bCs/>
          <w:iCs/>
          <w:color w:val="222222"/>
        </w:rPr>
        <w:t xml:space="preserve">atching </w:t>
      </w:r>
      <w:r>
        <w:rPr>
          <w:rFonts w:cs="Arial"/>
          <w:b/>
          <w:bCs/>
          <w:iCs/>
          <w:color w:val="222222"/>
        </w:rPr>
        <w:t>r</w:t>
      </w:r>
      <w:r w:rsidRPr="008733C1">
        <w:rPr>
          <w:rFonts w:cs="Arial"/>
          <w:b/>
          <w:bCs/>
          <w:iCs/>
          <w:color w:val="222222"/>
        </w:rPr>
        <w:t>ecords found”.</w:t>
      </w:r>
    </w:p>
    <w:p w14:paraId="67E7F1C5" w14:textId="67FFD494" w:rsidR="0083137C" w:rsidRPr="008733C1" w:rsidRDefault="0083137C" w:rsidP="0083137C">
      <w:pPr>
        <w:spacing w:before="240"/>
        <w:jc w:val="both"/>
        <w:rPr>
          <w:rFonts w:cs="Arial"/>
        </w:rPr>
      </w:pPr>
      <w:r w:rsidRPr="008733C1">
        <w:rPr>
          <w:rFonts w:cs="Arial"/>
          <w:iCs/>
          <w:color w:val="222222"/>
        </w:rPr>
        <w:t xml:space="preserve">If (a) record(s) has/have been found – i.e. the results page(s) shows one or more individuals or entities, including the </w:t>
      </w:r>
      <w:r>
        <w:rPr>
          <w:rFonts w:cs="Arial"/>
          <w:iCs/>
          <w:color w:val="222222"/>
        </w:rPr>
        <w:t>supplier</w:t>
      </w:r>
      <w:r w:rsidRPr="008733C1">
        <w:rPr>
          <w:rFonts w:cs="Arial"/>
          <w:iCs/>
          <w:color w:val="222222"/>
        </w:rPr>
        <w:t xml:space="preserve"> itself are ineligible for contracts of the World Bank on the grounds of “</w:t>
      </w:r>
      <w:r>
        <w:rPr>
          <w:rFonts w:cs="Arial"/>
          <w:iCs/>
          <w:color w:val="222222"/>
        </w:rPr>
        <w:t>c</w:t>
      </w:r>
      <w:r w:rsidRPr="008733C1">
        <w:rPr>
          <w:rFonts w:cs="Arial"/>
          <w:iCs/>
          <w:color w:val="222222"/>
        </w:rPr>
        <w:t>ross-</w:t>
      </w:r>
      <w:r>
        <w:rPr>
          <w:rFonts w:cs="Arial"/>
          <w:iCs/>
          <w:color w:val="222222"/>
        </w:rPr>
        <w:t>d</w:t>
      </w:r>
      <w:r w:rsidRPr="008733C1">
        <w:rPr>
          <w:rFonts w:cs="Arial"/>
          <w:iCs/>
          <w:color w:val="222222"/>
        </w:rPr>
        <w:t xml:space="preserve">ebarment”, the </w:t>
      </w:r>
      <w:r>
        <w:rPr>
          <w:rFonts w:cs="Arial"/>
          <w:iCs/>
          <w:color w:val="222222"/>
        </w:rPr>
        <w:t>supplier</w:t>
      </w:r>
      <w:r w:rsidRPr="008733C1">
        <w:rPr>
          <w:rFonts w:cs="Arial"/>
          <w:iCs/>
          <w:color w:val="222222"/>
        </w:rPr>
        <w:t xml:space="preserve"> should </w:t>
      </w:r>
      <w:r>
        <w:rPr>
          <w:rFonts w:cs="Arial"/>
          <w:iCs/>
          <w:color w:val="222222"/>
        </w:rPr>
        <w:t xml:space="preserve">provide </w:t>
      </w:r>
      <w:r w:rsidRPr="008733C1">
        <w:rPr>
          <w:rFonts w:cs="Arial"/>
          <w:iCs/>
          <w:color w:val="222222"/>
        </w:rPr>
        <w:t xml:space="preserve">a detailed account of these sanctions and their duration as applicable or notify the procuring entity and in case the </w:t>
      </w:r>
      <w:r>
        <w:rPr>
          <w:rFonts w:cs="Arial"/>
          <w:iCs/>
          <w:color w:val="222222"/>
        </w:rPr>
        <w:t>supplier</w:t>
      </w:r>
      <w:r w:rsidRPr="008733C1">
        <w:rPr>
          <w:rFonts w:cs="Arial"/>
          <w:iCs/>
          <w:color w:val="222222"/>
        </w:rPr>
        <w:t xml:space="preserve"> believes the finding is a “false positive”.</w:t>
      </w:r>
    </w:p>
    <w:p w14:paraId="4832F852" w14:textId="62B56C84" w:rsidR="0083137C" w:rsidRPr="008733C1" w:rsidRDefault="0083137C" w:rsidP="0083137C">
      <w:pPr>
        <w:spacing w:before="240"/>
        <w:jc w:val="both"/>
        <w:rPr>
          <w:rFonts w:cs="Arial"/>
          <w:iCs/>
          <w:color w:val="222222"/>
        </w:rPr>
      </w:pPr>
      <w:r w:rsidRPr="008733C1">
        <w:rPr>
          <w:rFonts w:cs="Arial"/>
          <w:iCs/>
          <w:color w:val="222222"/>
        </w:rPr>
        <w:t xml:space="preserve">The procuring entity will determine whether to proceed with the contract or allow the </w:t>
      </w:r>
      <w:r>
        <w:rPr>
          <w:rFonts w:cs="Arial"/>
          <w:iCs/>
          <w:color w:val="222222"/>
        </w:rPr>
        <w:t>supplier</w:t>
      </w:r>
      <w:r w:rsidRPr="008733C1">
        <w:rPr>
          <w:rFonts w:cs="Arial"/>
          <w:iCs/>
          <w:color w:val="222222"/>
        </w:rPr>
        <w:t xml:space="preserve"> to make a substitution. This determination will be made on a case by case basis and will require approval by IFAD regardless of the estimated value of the proposed contract.</w:t>
      </w:r>
    </w:p>
    <w:p w14:paraId="666D2EE3" w14:textId="53B1DF90" w:rsidR="0083137C" w:rsidRPr="005C5C54" w:rsidRDefault="0083137C" w:rsidP="0083137C">
      <w:pPr>
        <w:shd w:val="clear" w:color="auto" w:fill="FFFFFF" w:themeFill="background1"/>
        <w:spacing w:before="240"/>
        <w:jc w:val="both"/>
        <w:rPr>
          <w:rFonts w:cs="Arial"/>
          <w:iCs/>
          <w:color w:val="222222"/>
        </w:rPr>
      </w:pPr>
      <w:r w:rsidRPr="008733C1">
        <w:rPr>
          <w:rFonts w:cs="Arial"/>
          <w:iCs/>
          <w:color w:val="222222"/>
        </w:rPr>
        <w:t xml:space="preserve">All of these documents must be retained by the </w:t>
      </w:r>
      <w:r>
        <w:rPr>
          <w:rFonts w:cs="Arial"/>
          <w:iCs/>
          <w:color w:val="222222"/>
        </w:rPr>
        <w:t>supplier</w:t>
      </w:r>
      <w:r w:rsidRPr="008733C1">
        <w:rPr>
          <w:rFonts w:cs="Arial"/>
          <w:iCs/>
          <w:color w:val="222222"/>
        </w:rPr>
        <w:t xml:space="preserve"> as part of the overall record of the contract with the procuring entity for the duration of the contract and for a minimum period of three years following the completion of the contract.</w:t>
      </w:r>
    </w:p>
    <w:p w14:paraId="4887C9E4" w14:textId="1B33943C" w:rsidR="00386EC8" w:rsidRDefault="00386EC8" w:rsidP="002E58D5">
      <w:pPr>
        <w:widowControl w:val="0"/>
        <w:tabs>
          <w:tab w:val="left" w:pos="0"/>
        </w:tabs>
        <w:autoSpaceDE w:val="0"/>
        <w:autoSpaceDN w:val="0"/>
        <w:rPr>
          <w:rFonts w:asciiTheme="minorBidi" w:hAnsiTheme="minorBidi" w:cstheme="minorBidi"/>
          <w:sz w:val="22"/>
          <w:szCs w:val="22"/>
          <w:lang w:bidi="en-US"/>
        </w:rPr>
      </w:pPr>
    </w:p>
    <w:p w14:paraId="24CA8B74" w14:textId="77777777" w:rsidR="002C71BC" w:rsidRPr="00A520A6" w:rsidRDefault="002C71BC" w:rsidP="002E58D5">
      <w:pPr>
        <w:widowControl w:val="0"/>
        <w:tabs>
          <w:tab w:val="left" w:pos="0"/>
        </w:tabs>
        <w:autoSpaceDE w:val="0"/>
        <w:autoSpaceDN w:val="0"/>
        <w:rPr>
          <w:rFonts w:asciiTheme="minorBidi" w:hAnsiTheme="minorBidi" w:cstheme="minorBidi"/>
          <w:sz w:val="22"/>
          <w:szCs w:val="22"/>
          <w:lang w:bidi="en-US"/>
        </w:rPr>
      </w:pPr>
    </w:p>
    <w:p w14:paraId="7336DFC6" w14:textId="0954A9D3" w:rsidR="002C71BC" w:rsidRDefault="002C71BC">
      <w:pPr>
        <w:rPr>
          <w:rFonts w:ascii="Verdana" w:hAnsi="Verdana" w:cstheme="minorBidi"/>
          <w:i/>
          <w:iCs/>
          <w:sz w:val="20"/>
          <w:szCs w:val="20"/>
        </w:rPr>
        <w:sectPr w:rsidR="002C71BC" w:rsidSect="00A51237">
          <w:footerReference w:type="default" r:id="rId42"/>
          <w:pgSz w:w="11900" w:h="16820" w:code="9"/>
          <w:pgMar w:top="2347" w:right="964" w:bottom="1440" w:left="1015" w:header="709" w:footer="709" w:gutter="0"/>
          <w:cols w:space="708"/>
          <w:docGrid w:linePitch="360"/>
        </w:sectPr>
      </w:pPr>
    </w:p>
    <w:p w14:paraId="78F8A22A" w14:textId="13ED49BA" w:rsidR="00F76E65" w:rsidRDefault="002C71BC" w:rsidP="002C71BC">
      <w:pPr>
        <w:pStyle w:val="SectionHeading"/>
      </w:pPr>
      <w:bookmarkStart w:id="345" w:name="_Toc57576773"/>
      <w:r>
        <w:t xml:space="preserve">Section VIII. Revised </w:t>
      </w:r>
      <w:r w:rsidRPr="00CD7361">
        <w:t>IFAD Policy on Preventing Fraud and Corruption in its Activities and Operations</w:t>
      </w:r>
      <w:bookmarkEnd w:id="345"/>
    </w:p>
    <w:p w14:paraId="11320E4F" w14:textId="0414597B" w:rsidR="0083137C" w:rsidRDefault="0083137C" w:rsidP="0083137C"/>
    <w:p w14:paraId="32A4CE05" w14:textId="77777777" w:rsidR="0083137C" w:rsidRPr="00620F90" w:rsidRDefault="0083137C" w:rsidP="0083137C">
      <w:pPr>
        <w:spacing w:before="360" w:after="120"/>
        <w:rPr>
          <w:b/>
          <w:sz w:val="28"/>
          <w:szCs w:val="28"/>
        </w:rPr>
      </w:pPr>
      <w:r w:rsidRPr="00620F90">
        <w:rPr>
          <w:b/>
          <w:sz w:val="28"/>
          <w:szCs w:val="28"/>
        </w:rPr>
        <w:t>I. Introduction</w:t>
      </w:r>
    </w:p>
    <w:p w14:paraId="7780611E" w14:textId="77777777" w:rsidR="0083137C" w:rsidRDefault="0083137C" w:rsidP="0083137C">
      <w:pPr>
        <w:pStyle w:val="ListParagraph"/>
        <w:numPr>
          <w:ilvl w:val="0"/>
          <w:numId w:val="50"/>
        </w:numPr>
        <w:spacing w:before="120" w:after="120"/>
        <w:ind w:left="714" w:hanging="357"/>
      </w:pPr>
      <w:r>
        <w:t>The Fund recognizes that the prevention and mitigation of fraud and corruption in its activities and operations are core components of its development mandate and fiduciary duties. The Fund does not tolerate the diversion or waste of its resources through the practices defined in paragraph 6 below.</w:t>
      </w:r>
    </w:p>
    <w:p w14:paraId="131AAACC" w14:textId="77777777" w:rsidR="0083137C" w:rsidRDefault="0083137C" w:rsidP="0083137C">
      <w:pPr>
        <w:pStyle w:val="ListParagraph"/>
        <w:numPr>
          <w:ilvl w:val="0"/>
          <w:numId w:val="50"/>
        </w:numPr>
        <w:spacing w:before="120" w:after="120"/>
        <w:ind w:left="714" w:hanging="357"/>
      </w:pPr>
      <w:r>
        <w:t>The objective of this policy is to establish the general principles, responsibilities and procedures to be applied by the Fund in preventing and addressing prohibited practices in its activities and operations.</w:t>
      </w:r>
    </w:p>
    <w:p w14:paraId="011700FF" w14:textId="77777777" w:rsidR="0083137C" w:rsidRDefault="0083137C" w:rsidP="0083137C">
      <w:pPr>
        <w:pStyle w:val="ListParagraph"/>
        <w:numPr>
          <w:ilvl w:val="0"/>
          <w:numId w:val="50"/>
        </w:numPr>
        <w:spacing w:before="120" w:after="120"/>
        <w:ind w:left="714" w:hanging="357"/>
      </w:pPr>
      <w:r>
        <w:t>This policy takes effect on the date of its issuance. It supersedes and replaces the IFAD Policy on Preventing Fraud and Corruption in its Activities and Operations (EB 2005/85/R.5/Rev.1) dated 24 November 2005.</w:t>
      </w:r>
    </w:p>
    <w:p w14:paraId="6A8DE28B" w14:textId="77777777" w:rsidR="0083137C" w:rsidRPr="00620F90" w:rsidRDefault="0083137C" w:rsidP="0083137C">
      <w:pPr>
        <w:spacing w:before="360" w:after="120"/>
        <w:rPr>
          <w:b/>
          <w:sz w:val="28"/>
          <w:szCs w:val="28"/>
        </w:rPr>
      </w:pPr>
      <w:r w:rsidRPr="00620F90">
        <w:rPr>
          <w:b/>
          <w:sz w:val="28"/>
          <w:szCs w:val="28"/>
        </w:rPr>
        <w:t>II. Policy</w:t>
      </w:r>
    </w:p>
    <w:p w14:paraId="6038D945" w14:textId="77777777" w:rsidR="0083137C" w:rsidRPr="00FA3993" w:rsidRDefault="0083137C" w:rsidP="0083137C">
      <w:pPr>
        <w:spacing w:before="360" w:after="120"/>
        <w:rPr>
          <w:b/>
        </w:rPr>
      </w:pPr>
      <w:r>
        <w:rPr>
          <w:b/>
        </w:rPr>
        <w:t xml:space="preserve">A. </w:t>
      </w:r>
      <w:r w:rsidRPr="00FA3993">
        <w:rPr>
          <w:b/>
        </w:rPr>
        <w:t>General principles</w:t>
      </w:r>
    </w:p>
    <w:p w14:paraId="7FF40B26" w14:textId="77777777" w:rsidR="0083137C" w:rsidRDefault="0083137C" w:rsidP="0083137C">
      <w:pPr>
        <w:pStyle w:val="ListParagraph"/>
        <w:numPr>
          <w:ilvl w:val="0"/>
          <w:numId w:val="50"/>
        </w:numPr>
        <w:spacing w:before="120" w:after="120"/>
        <w:ind w:left="714" w:hanging="357"/>
      </w:pPr>
      <w:r>
        <w:t>The Fund has no tolerance towards prohibited practices in its activities and operations. All individuals and entities listed in paragraph 7 below must take appropriate action to prevent, mitigate and combat prohibited practices when participating in an IFAD-financed and/or IFAD-managed operation or activity.</w:t>
      </w:r>
    </w:p>
    <w:p w14:paraId="505C9DE6" w14:textId="77777777" w:rsidR="0083137C" w:rsidRDefault="0083137C" w:rsidP="0083137C">
      <w:pPr>
        <w:pStyle w:val="ListParagraph"/>
        <w:numPr>
          <w:ilvl w:val="0"/>
          <w:numId w:val="50"/>
        </w:numPr>
        <w:spacing w:before="120" w:after="120"/>
        <w:ind w:left="714" w:hanging="357"/>
      </w:pPr>
      <w:r>
        <w:t>The Fund endeavours to ensure that individuals and entities that help to prevent or report, in good faith, allegations of prohibited practices are protected against retaliation and to protect individuals and entities that are the subject of unfair or malicious allegations.</w:t>
      </w:r>
    </w:p>
    <w:p w14:paraId="0C226C61" w14:textId="77777777" w:rsidR="0083137C" w:rsidRPr="00FA3993" w:rsidRDefault="0083137C" w:rsidP="0083137C">
      <w:pPr>
        <w:spacing w:before="360" w:after="120"/>
        <w:rPr>
          <w:b/>
        </w:rPr>
      </w:pPr>
      <w:r>
        <w:rPr>
          <w:b/>
        </w:rPr>
        <w:t xml:space="preserve">B. </w:t>
      </w:r>
      <w:r w:rsidRPr="00FA3993">
        <w:rPr>
          <w:b/>
        </w:rPr>
        <w:t>Prohibited practices</w:t>
      </w:r>
    </w:p>
    <w:p w14:paraId="1FA48754" w14:textId="77777777" w:rsidR="0083137C" w:rsidRDefault="0083137C" w:rsidP="0083137C">
      <w:pPr>
        <w:pStyle w:val="ListParagraph"/>
        <w:numPr>
          <w:ilvl w:val="0"/>
          <w:numId w:val="50"/>
        </w:numPr>
        <w:spacing w:before="120" w:after="120"/>
        <w:ind w:left="714" w:hanging="357"/>
      </w:pPr>
      <w:r>
        <w:t>The following practices are considered to be prohibited practices when engaged in connection with an IFAD-financed and/or IFAD-managed operation or activity:</w:t>
      </w:r>
    </w:p>
    <w:p w14:paraId="05E85CF0" w14:textId="77777777" w:rsidR="0083137C" w:rsidRDefault="0083137C" w:rsidP="0083137C">
      <w:pPr>
        <w:pStyle w:val="ListParagraph"/>
        <w:numPr>
          <w:ilvl w:val="0"/>
          <w:numId w:val="51"/>
        </w:numPr>
        <w:spacing w:before="120" w:after="120"/>
        <w:ind w:left="1134" w:hanging="425"/>
      </w:pPr>
      <w:r>
        <w:t>A “corrupt practice” is the offering, giving, receiving or soliciting, directly or indirectly, of anything of value in order to improperly influence the actions of another party;</w:t>
      </w:r>
    </w:p>
    <w:p w14:paraId="3E42183D" w14:textId="77777777" w:rsidR="0083137C" w:rsidRDefault="0083137C" w:rsidP="0083137C">
      <w:pPr>
        <w:pStyle w:val="ListParagraph"/>
        <w:numPr>
          <w:ilvl w:val="0"/>
          <w:numId w:val="51"/>
        </w:numPr>
        <w:spacing w:before="120" w:after="120"/>
        <w:ind w:left="1134" w:hanging="425"/>
      </w:pPr>
      <w:r>
        <w:t>A “fraudulent practice” is any act or omission, including a misrepresentation, that knowingly or recklessly misleads, or attempts to mislead, a party in order to obtain a financial or other benefit or to avoid an obligation;</w:t>
      </w:r>
    </w:p>
    <w:p w14:paraId="08A8A6B8" w14:textId="77777777" w:rsidR="0083137C" w:rsidRDefault="0083137C" w:rsidP="0083137C">
      <w:pPr>
        <w:pStyle w:val="ListParagraph"/>
        <w:numPr>
          <w:ilvl w:val="0"/>
          <w:numId w:val="51"/>
        </w:numPr>
        <w:spacing w:before="120" w:after="120"/>
        <w:ind w:left="1134" w:hanging="425"/>
      </w:pPr>
      <w:r>
        <w:t>A “collusive practice” is an arrangement between two or more parties designed to achieve an improper purpose, including improperly influencing the actions of another party;</w:t>
      </w:r>
    </w:p>
    <w:p w14:paraId="49108A0E" w14:textId="77777777" w:rsidR="0083137C" w:rsidRDefault="0083137C" w:rsidP="0083137C">
      <w:pPr>
        <w:pStyle w:val="ListParagraph"/>
        <w:numPr>
          <w:ilvl w:val="0"/>
          <w:numId w:val="51"/>
        </w:numPr>
        <w:spacing w:before="120" w:after="120"/>
        <w:ind w:left="1134" w:hanging="425"/>
      </w:pPr>
      <w:r>
        <w:t>A “coercive practice” is impairing or harming, or threatening to impair or harm, directly or indirectly, any party or the property of the party in order to improperly influence the actions of that or another party;</w:t>
      </w:r>
    </w:p>
    <w:p w14:paraId="1A8D112E" w14:textId="77777777" w:rsidR="0083137C" w:rsidRDefault="0083137C" w:rsidP="0083137C">
      <w:pPr>
        <w:pStyle w:val="ListParagraph"/>
        <w:numPr>
          <w:ilvl w:val="0"/>
          <w:numId w:val="51"/>
        </w:numPr>
        <w:spacing w:before="120" w:after="120"/>
        <w:ind w:left="1134" w:hanging="425"/>
      </w:pPr>
      <w:r>
        <w:t>An “obstructive practice” is: (i) deliberately destroying, falsifying, altering or concealing evidence that may be material to an investigation by the Fund or making false statements to investigators in order to materially impede an investigation by the Fund; (ii) threatening, harassing or intimidating any party in order to prevent that party from disclosing its knowledge of matters relevant to an investigation by the Fund or from pursuing such an investigation; and/or (iii) the commission of any act intended to materially impede the exercise of the Fund’s contractual rights of audit, inspection and access to information.</w:t>
      </w:r>
    </w:p>
    <w:p w14:paraId="30D8E03D" w14:textId="77777777" w:rsidR="0083137C" w:rsidRPr="00FA3993" w:rsidRDefault="0083137C" w:rsidP="0083137C">
      <w:pPr>
        <w:spacing w:before="360" w:after="120"/>
        <w:rPr>
          <w:b/>
        </w:rPr>
      </w:pPr>
      <w:r>
        <w:rPr>
          <w:b/>
        </w:rPr>
        <w:t>C.</w:t>
      </w:r>
      <w:r w:rsidRPr="00FA3993">
        <w:rPr>
          <w:b/>
        </w:rPr>
        <w:t xml:space="preserve"> Scope</w:t>
      </w:r>
    </w:p>
    <w:p w14:paraId="0B1F456D" w14:textId="77777777" w:rsidR="0083137C" w:rsidRDefault="0083137C" w:rsidP="0083137C">
      <w:pPr>
        <w:pStyle w:val="ListParagraph"/>
        <w:numPr>
          <w:ilvl w:val="0"/>
          <w:numId w:val="50"/>
        </w:numPr>
        <w:spacing w:before="120" w:after="120"/>
        <w:ind w:left="714" w:hanging="357"/>
      </w:pPr>
      <w:r>
        <w:t>This policy applies to all IFAD-financed and/or IFAD-managed operations and activities and to the following individuals and entities:</w:t>
      </w:r>
    </w:p>
    <w:p w14:paraId="49B72217" w14:textId="77777777" w:rsidR="0083137C" w:rsidRDefault="0083137C" w:rsidP="0083137C">
      <w:pPr>
        <w:pStyle w:val="ListParagraph"/>
        <w:numPr>
          <w:ilvl w:val="0"/>
          <w:numId w:val="52"/>
        </w:numPr>
        <w:spacing w:before="120" w:after="120"/>
        <w:ind w:left="1134" w:hanging="425"/>
      </w:pPr>
      <w:r>
        <w:t>IFAD staff and other persons working for IFAD as non-staff personnel (“IFAD</w:t>
      </w:r>
    </w:p>
    <w:p w14:paraId="11A3AEBD" w14:textId="77777777" w:rsidR="0083137C" w:rsidRDefault="0083137C" w:rsidP="0083137C">
      <w:pPr>
        <w:pStyle w:val="ListParagraph"/>
        <w:numPr>
          <w:ilvl w:val="0"/>
          <w:numId w:val="52"/>
        </w:numPr>
        <w:spacing w:before="120" w:after="120"/>
        <w:ind w:left="1134" w:hanging="425"/>
      </w:pPr>
      <w:r>
        <w:t>staff and non-staff personnel”);</w:t>
      </w:r>
    </w:p>
    <w:p w14:paraId="4F734F18" w14:textId="77777777" w:rsidR="0083137C" w:rsidRDefault="0083137C" w:rsidP="0083137C">
      <w:pPr>
        <w:pStyle w:val="ListParagraph"/>
        <w:numPr>
          <w:ilvl w:val="0"/>
          <w:numId w:val="52"/>
        </w:numPr>
        <w:spacing w:before="120" w:after="120"/>
        <w:ind w:left="1134" w:hanging="425"/>
      </w:pPr>
      <w:r>
        <w:t>Individuals and entities holding a commercial contract with the Fund and any of their agents or personnel (“vendors”);</w:t>
      </w:r>
    </w:p>
    <w:p w14:paraId="15AE1BAC" w14:textId="77777777" w:rsidR="0083137C" w:rsidRDefault="0083137C" w:rsidP="0083137C">
      <w:pPr>
        <w:pStyle w:val="ListParagraph"/>
        <w:numPr>
          <w:ilvl w:val="0"/>
          <w:numId w:val="52"/>
        </w:numPr>
        <w:spacing w:before="120" w:after="120"/>
        <w:ind w:left="1134" w:hanging="425"/>
      </w:pPr>
      <w:r>
        <w:t>Public entities receiving IFAD financing or financing managed by the Fund and any of their agents or personnel (“government recipients”) and private entities receiving IFAD financing or financing managed by the Fund and any of their agents or personnel (“non-government recipients”) (all collectively referred to as “recipients”); and</w:t>
      </w:r>
    </w:p>
    <w:p w14:paraId="536841B1" w14:textId="77777777" w:rsidR="0083137C" w:rsidRDefault="0083137C" w:rsidP="0083137C">
      <w:pPr>
        <w:pStyle w:val="ListParagraph"/>
        <w:numPr>
          <w:ilvl w:val="0"/>
          <w:numId w:val="52"/>
        </w:numPr>
        <w:spacing w:before="120" w:after="120"/>
        <w:ind w:left="1134" w:hanging="425"/>
      </w:pPr>
      <w:r>
        <w:t>Individuals and entities, other than those referred to above, that receive, apply to receive, are responsible for the deposit or transfer of, or take or influence decisions regarding the use of proceeds from IFAD financing or financing managed by the Fund, including, but not limited to, implementing partners, service providers, contractors, suppliers, subcontractors, sub- suppliers, bidders, consultants and any of their agents or personnel. (All such individuals and entities are collectively referred to as “third parties”.)</w:t>
      </w:r>
    </w:p>
    <w:p w14:paraId="61AD0395" w14:textId="77777777" w:rsidR="0083137C" w:rsidRPr="00FA3993" w:rsidRDefault="0083137C" w:rsidP="0083137C">
      <w:pPr>
        <w:spacing w:before="360" w:after="120"/>
        <w:rPr>
          <w:b/>
        </w:rPr>
      </w:pPr>
      <w:r>
        <w:rPr>
          <w:b/>
        </w:rPr>
        <w:t>D.</w:t>
      </w:r>
      <w:r w:rsidRPr="00FA3993">
        <w:rPr>
          <w:b/>
        </w:rPr>
        <w:t xml:space="preserve"> Responsibilities</w:t>
      </w:r>
    </w:p>
    <w:p w14:paraId="456F54A1" w14:textId="77777777" w:rsidR="0083137C" w:rsidRPr="00FA3993" w:rsidRDefault="0083137C" w:rsidP="0083137C">
      <w:pPr>
        <w:spacing w:before="120" w:after="120"/>
        <w:ind w:left="284"/>
        <w:rPr>
          <w:b/>
        </w:rPr>
      </w:pPr>
      <w:r>
        <w:rPr>
          <w:b/>
        </w:rPr>
        <w:t xml:space="preserve">(i) </w:t>
      </w:r>
      <w:r w:rsidRPr="00FA3993">
        <w:rPr>
          <w:b/>
        </w:rPr>
        <w:t>Responsibilities of the Fund</w:t>
      </w:r>
    </w:p>
    <w:p w14:paraId="5B0E74BC" w14:textId="77777777" w:rsidR="0083137C" w:rsidRDefault="0083137C" w:rsidP="0083137C">
      <w:pPr>
        <w:pStyle w:val="ListParagraph"/>
        <w:numPr>
          <w:ilvl w:val="0"/>
          <w:numId w:val="50"/>
        </w:numPr>
        <w:spacing w:before="120" w:after="120"/>
      </w:pPr>
      <w:r>
        <w:t>The Fund endeavours to prevent, mitigate and combat prohibited practices in its operations and activities. This may include adopting and maintaining:</w:t>
      </w:r>
    </w:p>
    <w:p w14:paraId="54A13EBE" w14:textId="77777777" w:rsidR="0083137C" w:rsidRDefault="0083137C" w:rsidP="0083137C">
      <w:pPr>
        <w:pStyle w:val="ListParagraph"/>
        <w:numPr>
          <w:ilvl w:val="0"/>
          <w:numId w:val="53"/>
        </w:numPr>
        <w:spacing w:before="120" w:after="120"/>
        <w:ind w:left="1134" w:hanging="425"/>
      </w:pPr>
      <w:r>
        <w:t>Communication channels and a legal framework designed to ensure that this policy is communicated to IFAD staff and non-staff personnel, vendors, recipients and third parties and that it is reflected in procurement documents and contracts relating to IFAD-financed and/or IFAD-managed activities and operations;</w:t>
      </w:r>
    </w:p>
    <w:p w14:paraId="48F0CED2" w14:textId="77777777" w:rsidR="0083137C" w:rsidRDefault="0083137C" w:rsidP="0083137C">
      <w:pPr>
        <w:pStyle w:val="ListParagraph"/>
        <w:numPr>
          <w:ilvl w:val="0"/>
          <w:numId w:val="53"/>
        </w:numPr>
        <w:spacing w:before="120" w:after="120"/>
        <w:ind w:left="1134" w:hanging="425"/>
      </w:pPr>
      <w:r>
        <w:t>Fiduciary controls and supervisory processes designed to support adherence to this policy by IFAD staff and non-staff personnel, vendors, recipients and third parties;</w:t>
      </w:r>
    </w:p>
    <w:p w14:paraId="593B3949" w14:textId="77777777" w:rsidR="0083137C" w:rsidRDefault="0083137C" w:rsidP="0083137C">
      <w:pPr>
        <w:pStyle w:val="ListParagraph"/>
        <w:numPr>
          <w:ilvl w:val="0"/>
          <w:numId w:val="53"/>
        </w:numPr>
        <w:spacing w:before="120" w:after="120"/>
        <w:ind w:left="1134" w:hanging="425"/>
      </w:pPr>
      <w:r>
        <w:t>Measures relating to the receipt of confidential complaints, whistle-blower protection, investigations, sanctions and disciplinary measures which are designed to ensure that prohibited practices can be properly reported and addressed; and</w:t>
      </w:r>
    </w:p>
    <w:p w14:paraId="50118E0B" w14:textId="77777777" w:rsidR="0083137C" w:rsidRDefault="0083137C" w:rsidP="0083137C">
      <w:pPr>
        <w:pStyle w:val="ListParagraph"/>
        <w:numPr>
          <w:ilvl w:val="0"/>
          <w:numId w:val="53"/>
        </w:numPr>
        <w:spacing w:before="120" w:after="120"/>
        <w:ind w:left="1134" w:hanging="425"/>
      </w:pPr>
      <w:r>
        <w:t>Measures designed to ensure that the Fund can report individuals and entities that have been found to have engaged in prohibited practices to other multilateral organizations which may be exposed to similar actions by the same individuals and entities and to local authorities in cases where local laws may have been violated.</w:t>
      </w:r>
    </w:p>
    <w:p w14:paraId="4C8324BF" w14:textId="77777777" w:rsidR="0083137C" w:rsidRPr="00FA3993" w:rsidRDefault="0083137C" w:rsidP="0083137C">
      <w:pPr>
        <w:spacing w:before="120" w:after="120"/>
        <w:ind w:left="284"/>
        <w:rPr>
          <w:b/>
        </w:rPr>
      </w:pPr>
      <w:r>
        <w:rPr>
          <w:b/>
        </w:rPr>
        <w:t xml:space="preserve">(ii) </w:t>
      </w:r>
      <w:r w:rsidRPr="00FA3993">
        <w:rPr>
          <w:b/>
        </w:rPr>
        <w:t>Responsibilities of IFAD staff and non-staff personnel, vendors and third parties</w:t>
      </w:r>
    </w:p>
    <w:p w14:paraId="5E258AAD" w14:textId="77777777" w:rsidR="0083137C" w:rsidRDefault="0083137C" w:rsidP="0083137C">
      <w:pPr>
        <w:pStyle w:val="ListParagraph"/>
        <w:numPr>
          <w:ilvl w:val="0"/>
          <w:numId w:val="50"/>
        </w:numPr>
        <w:spacing w:before="120" w:after="120"/>
      </w:pPr>
      <w:r>
        <w:t>When participating in an IFAD-financed and/or IFAD-managed operation or activity, IFAD staff and non-staff personnel, vendors and third parties will:</w:t>
      </w:r>
    </w:p>
    <w:p w14:paraId="61460023" w14:textId="77777777" w:rsidR="0083137C" w:rsidRDefault="0083137C" w:rsidP="0083137C">
      <w:pPr>
        <w:pStyle w:val="ListParagraph"/>
        <w:numPr>
          <w:ilvl w:val="0"/>
          <w:numId w:val="54"/>
        </w:numPr>
        <w:spacing w:before="120" w:after="120"/>
        <w:ind w:left="993" w:hanging="426"/>
      </w:pPr>
      <w:r>
        <w:t>Refrain from engaging in prohibited practices;</w:t>
      </w:r>
    </w:p>
    <w:p w14:paraId="55803121" w14:textId="77777777" w:rsidR="0083137C" w:rsidRDefault="0083137C" w:rsidP="0083137C">
      <w:pPr>
        <w:pStyle w:val="ListParagraph"/>
        <w:numPr>
          <w:ilvl w:val="0"/>
          <w:numId w:val="54"/>
        </w:numPr>
        <w:spacing w:before="120" w:after="120"/>
        <w:ind w:left="993" w:hanging="426"/>
      </w:pPr>
      <w:r>
        <w:t>Participate in due diligence checks and disclose, as required, information relating to themselves or any of their key personnel concerning relevant criminal convictions, administrative sanctions and/or temporary suspensions; information concerning agents engaged in connection with a procurement process or contract, including the commissions or fees paid or to be paid; and information concerning any actual or potential conflicts of interest in connection with a procurement process or the execution of a contract;</w:t>
      </w:r>
    </w:p>
    <w:p w14:paraId="31E9A6D7" w14:textId="77777777" w:rsidR="0083137C" w:rsidRDefault="0083137C" w:rsidP="0083137C">
      <w:pPr>
        <w:pStyle w:val="ListParagraph"/>
        <w:numPr>
          <w:ilvl w:val="0"/>
          <w:numId w:val="54"/>
        </w:numPr>
        <w:spacing w:before="120" w:after="120"/>
        <w:ind w:left="993" w:hanging="426"/>
      </w:pPr>
      <w:r>
        <w:t>Promptly report to the Fund any allegations or other indications of prohibited practices that come to their attention by virtue of their involvement in an IFAD-financed and/or IFAD-managed operation or activity;</w:t>
      </w:r>
    </w:p>
    <w:p w14:paraId="6BB25680" w14:textId="77777777" w:rsidR="0083137C" w:rsidRDefault="0083137C" w:rsidP="0083137C">
      <w:pPr>
        <w:pStyle w:val="ListParagraph"/>
        <w:numPr>
          <w:ilvl w:val="0"/>
          <w:numId w:val="54"/>
        </w:numPr>
        <w:spacing w:before="120" w:after="120"/>
        <w:ind w:left="993" w:hanging="426"/>
      </w:pPr>
      <w:r>
        <w:t>Fully cooperate with any investigation conducted by the Fund, including by making personnel available for interviews and providing full access to any and all accounts, premises, documents and records (including electronic records) relating to the relevant IFAD-financed and/or IFAD-managed operation or activity, and by having such accounts, premises, documents and records audited and/or inspected by auditors and/or investigators appointed by the Fund; and</w:t>
      </w:r>
    </w:p>
    <w:p w14:paraId="33AD68E2" w14:textId="77777777" w:rsidR="0083137C" w:rsidRDefault="0083137C" w:rsidP="0083137C">
      <w:pPr>
        <w:pStyle w:val="ListParagraph"/>
        <w:numPr>
          <w:ilvl w:val="0"/>
          <w:numId w:val="54"/>
        </w:numPr>
        <w:spacing w:before="120" w:after="120"/>
        <w:ind w:left="993" w:hanging="426"/>
      </w:pPr>
      <w:r>
        <w:t>Maintain strict confidentiality regarding any and all information received as a consequence of their participation in an IFAD investigation or sanctioning process.</w:t>
      </w:r>
    </w:p>
    <w:p w14:paraId="1E9D6DA9" w14:textId="77777777" w:rsidR="0083137C" w:rsidRDefault="0083137C" w:rsidP="0083137C">
      <w:pPr>
        <w:pStyle w:val="ListParagraph"/>
        <w:numPr>
          <w:ilvl w:val="0"/>
          <w:numId w:val="50"/>
        </w:numPr>
        <w:spacing w:before="120" w:after="120"/>
      </w:pPr>
      <w:r>
        <w:t>When participating in an IFAD-financed and/or IFAD-managed operation or activity, vendors and third parties will maintain all accounts, documents and records relating to that operation or activity for an adequate period of time, as specified in the relevant procurement documents or contract.</w:t>
      </w:r>
    </w:p>
    <w:p w14:paraId="1884B1C8" w14:textId="77777777" w:rsidR="0083137C" w:rsidRPr="008A5B90" w:rsidRDefault="0083137C" w:rsidP="0083137C">
      <w:pPr>
        <w:spacing w:before="120" w:after="120"/>
        <w:ind w:left="284"/>
        <w:rPr>
          <w:b/>
        </w:rPr>
      </w:pPr>
      <w:r>
        <w:rPr>
          <w:b/>
        </w:rPr>
        <w:t xml:space="preserve">(iii) </w:t>
      </w:r>
      <w:r w:rsidRPr="008A5B90">
        <w:rPr>
          <w:b/>
        </w:rPr>
        <w:t>Responsibilities of recipients</w:t>
      </w:r>
    </w:p>
    <w:p w14:paraId="35A500C7" w14:textId="77777777" w:rsidR="0083137C" w:rsidRDefault="0083137C" w:rsidP="0083137C">
      <w:pPr>
        <w:pStyle w:val="ListParagraph"/>
        <w:numPr>
          <w:ilvl w:val="0"/>
          <w:numId w:val="50"/>
        </w:numPr>
        <w:spacing w:before="120" w:after="120"/>
      </w:pPr>
      <w:r>
        <w:t>When participating in an IFAD-financed and/or IFAD-managed operation or activity, recipients will take appropriate action to prevent, mitigate and combat prohibited practices. In particular, they will:</w:t>
      </w:r>
    </w:p>
    <w:p w14:paraId="161B91D6" w14:textId="77777777" w:rsidR="0083137C" w:rsidRDefault="0083137C" w:rsidP="0083137C">
      <w:pPr>
        <w:pStyle w:val="ListParagraph"/>
        <w:numPr>
          <w:ilvl w:val="0"/>
          <w:numId w:val="55"/>
        </w:numPr>
        <w:spacing w:before="120" w:after="120"/>
        <w:ind w:left="1134" w:hanging="425"/>
      </w:pPr>
      <w:r>
        <w:t>Adopt appropriate fiduciary and administrative practices and institutional arrangements in order to ensure that the proceeds of any IFAD financing or financing managed by the Fund are used only for the purposes for which they were provided;</w:t>
      </w:r>
    </w:p>
    <w:p w14:paraId="3AB6736B" w14:textId="77777777" w:rsidR="0083137C" w:rsidRDefault="0083137C" w:rsidP="0083137C">
      <w:pPr>
        <w:pStyle w:val="ListParagraph"/>
        <w:numPr>
          <w:ilvl w:val="0"/>
          <w:numId w:val="55"/>
        </w:numPr>
        <w:spacing w:before="120" w:after="120"/>
        <w:ind w:left="1134" w:hanging="425"/>
      </w:pPr>
      <w:r>
        <w:t>During selection processes and/or prior to entering into a contractual relationship with a third party, conduct appropriate due diligence checks of the selected bidder or potential contractor, including by verifying whether the selected bidder or potential contractor is publicly debarred by any of the IFIs that are signatories to the Agreement for Mutual Enforcement of Debarment Decisions</w:t>
      </w:r>
      <w:r>
        <w:rPr>
          <w:rStyle w:val="FootnoteReference"/>
        </w:rPr>
        <w:footnoteReference w:id="8"/>
      </w:r>
      <w:r>
        <w:t xml:space="preserve"> and, if so, whether the debarment meets the requirements for mutual recognition under the Agreement for Mutual Enforcement of Debarment Decisions;</w:t>
      </w:r>
    </w:p>
    <w:p w14:paraId="04769DF3" w14:textId="77777777" w:rsidR="0083137C" w:rsidRDefault="0083137C" w:rsidP="0083137C">
      <w:pPr>
        <w:pStyle w:val="ListParagraph"/>
        <w:numPr>
          <w:ilvl w:val="0"/>
          <w:numId w:val="55"/>
        </w:numPr>
        <w:spacing w:before="120" w:after="120"/>
        <w:ind w:left="1134" w:hanging="425"/>
      </w:pPr>
      <w:r>
        <w:t>Take appropriate action to inform third parties and beneficiaries (defined as “persons whom the Fund intends to serve through its grants and loans”) of the present policy as well as the Fund’s confidential and secure e-mail address for the receipt of complaints concerning prohibited practices;</w:t>
      </w:r>
    </w:p>
    <w:p w14:paraId="55963118" w14:textId="77777777" w:rsidR="0083137C" w:rsidRDefault="0083137C" w:rsidP="0083137C">
      <w:pPr>
        <w:pStyle w:val="ListParagraph"/>
        <w:numPr>
          <w:ilvl w:val="0"/>
          <w:numId w:val="55"/>
        </w:numPr>
        <w:spacing w:before="120" w:after="120"/>
        <w:ind w:left="1134" w:hanging="425"/>
      </w:pPr>
      <w:r>
        <w:t>Include provisions in procurement documents and contracts with third parties which:</w:t>
      </w:r>
    </w:p>
    <w:p w14:paraId="7DE639EF" w14:textId="77777777" w:rsidR="0083137C" w:rsidRDefault="0083137C" w:rsidP="0083137C">
      <w:pPr>
        <w:pStyle w:val="ListParagraph"/>
        <w:numPr>
          <w:ilvl w:val="0"/>
          <w:numId w:val="56"/>
        </w:numPr>
        <w:spacing w:before="120" w:after="120"/>
        <w:ind w:left="1843" w:hanging="425"/>
      </w:pPr>
      <w:r>
        <w:t>Require third parties to disclose, in the course of a procurement process and any time thereafter, information relating to themselves or any of their key personnel concerning relevant criminal convictions, administrative sanctions and/or temporary suspensions; information concerning agents engaged in connection with a procurement process or the execution of a contract, including the commissions or fees paid or to be paid; and information concerning any actual or potential conflicts of interest in connection with a procurement process or the execution of a contract;</w:t>
      </w:r>
    </w:p>
    <w:p w14:paraId="04498C53" w14:textId="77777777" w:rsidR="0083137C" w:rsidRDefault="0083137C" w:rsidP="0083137C">
      <w:pPr>
        <w:pStyle w:val="ListParagraph"/>
        <w:numPr>
          <w:ilvl w:val="0"/>
          <w:numId w:val="56"/>
        </w:numPr>
        <w:spacing w:before="120" w:after="120"/>
        <w:ind w:left="1843" w:hanging="425"/>
      </w:pPr>
      <w:r>
        <w:t>Require third parties to promptly report to the Fund any allegations or other indications of prohibited practices that come to their attention by virtue of their involvement in an IFAD-financed and/or IFAD-managed operation or activity;</w:t>
      </w:r>
    </w:p>
    <w:p w14:paraId="1499016E" w14:textId="77777777" w:rsidR="0083137C" w:rsidRDefault="0083137C" w:rsidP="0083137C">
      <w:pPr>
        <w:pStyle w:val="ListParagraph"/>
        <w:numPr>
          <w:ilvl w:val="0"/>
          <w:numId w:val="56"/>
        </w:numPr>
        <w:spacing w:before="120" w:after="120"/>
        <w:ind w:left="1843" w:hanging="425"/>
      </w:pPr>
      <w:r>
        <w:t>Inform third parties of the Fund’s jurisdiction to investigate allegations and other indications of prohibited practices and to impose sanctions on third parties for such practices in connection with an IFAD-financed and/or IFAD-managed operation or activity;</w:t>
      </w:r>
    </w:p>
    <w:p w14:paraId="4CD8920E" w14:textId="77777777" w:rsidR="0083137C" w:rsidRDefault="0083137C" w:rsidP="0083137C">
      <w:pPr>
        <w:pStyle w:val="ListParagraph"/>
        <w:numPr>
          <w:ilvl w:val="0"/>
          <w:numId w:val="56"/>
        </w:numPr>
        <w:spacing w:before="120" w:after="120"/>
        <w:ind w:left="1843" w:hanging="425"/>
      </w:pPr>
      <w:r>
        <w:t>Require third parties to fully cooperate with any investigation conducted by the Fund, including by making personnel available for interviews and by providing full access to any and all accounts, premises, documents and records (including electronic records) relating to the relevant IFAD- financed and/or IFAD-managed operation or activity and to have such accounts, premises, records and documents audited and/or inspected</w:t>
      </w:r>
    </w:p>
    <w:p w14:paraId="2B680CA9" w14:textId="77777777" w:rsidR="0083137C" w:rsidRDefault="0083137C" w:rsidP="0083137C">
      <w:pPr>
        <w:pStyle w:val="ListParagraph"/>
        <w:numPr>
          <w:ilvl w:val="0"/>
          <w:numId w:val="56"/>
        </w:numPr>
        <w:spacing w:before="120" w:after="120"/>
        <w:ind w:left="1843" w:hanging="425"/>
      </w:pPr>
      <w:r>
        <w:t>by auditors and/or investigators appointed by the Fund;</w:t>
      </w:r>
    </w:p>
    <w:p w14:paraId="51BA869C" w14:textId="77777777" w:rsidR="0083137C" w:rsidRDefault="0083137C" w:rsidP="0083137C">
      <w:pPr>
        <w:pStyle w:val="ListParagraph"/>
        <w:numPr>
          <w:ilvl w:val="0"/>
          <w:numId w:val="56"/>
        </w:numPr>
        <w:spacing w:before="120" w:after="120"/>
        <w:ind w:left="1843" w:hanging="425"/>
      </w:pPr>
      <w:r>
        <w:t>Require third parties to maintain all accounts, documents and records relating to an IFAD-financed and/or IFAD-managed operation or activity for an adequate period of time as agreed with the Fund;</w:t>
      </w:r>
    </w:p>
    <w:p w14:paraId="7BCAF8FE" w14:textId="77777777" w:rsidR="0083137C" w:rsidRDefault="0083137C" w:rsidP="0083137C">
      <w:pPr>
        <w:pStyle w:val="ListParagraph"/>
        <w:numPr>
          <w:ilvl w:val="0"/>
          <w:numId w:val="56"/>
        </w:numPr>
        <w:spacing w:before="120" w:after="120"/>
        <w:ind w:left="1843" w:hanging="425"/>
      </w:pPr>
      <w:r>
        <w:t>Inform third parties of the Fund’s policy of unilaterally recognizing debarments imposed by other IFIs if such debarments meet the requirements for mutual recognition under the Agreement for Mutual Enforcement of Debarment Decisions; and</w:t>
      </w:r>
    </w:p>
    <w:p w14:paraId="34BF1ED0" w14:textId="77777777" w:rsidR="0083137C" w:rsidRDefault="0083137C" w:rsidP="0083137C">
      <w:pPr>
        <w:pStyle w:val="ListParagraph"/>
        <w:numPr>
          <w:ilvl w:val="0"/>
          <w:numId w:val="56"/>
        </w:numPr>
        <w:spacing w:before="120" w:after="120"/>
        <w:ind w:left="1843" w:hanging="425"/>
      </w:pPr>
      <w:r>
        <w:t>Provide for early contract termination or suspension by the recipient if such termination or suspension is required as a consequence of a temporary suspension or sanction imposed or recognized by the Fund;</w:t>
      </w:r>
    </w:p>
    <w:p w14:paraId="230DD2D4" w14:textId="77777777" w:rsidR="0083137C" w:rsidRDefault="0083137C" w:rsidP="0083137C">
      <w:pPr>
        <w:pStyle w:val="ListParagraph"/>
        <w:numPr>
          <w:ilvl w:val="0"/>
          <w:numId w:val="55"/>
        </w:numPr>
        <w:spacing w:before="120" w:after="120"/>
        <w:ind w:left="1134" w:hanging="425"/>
      </w:pPr>
      <w:r>
        <w:t>Promptly inform the Fund of any allegations or other indications of Prohibited Practices that come to their attention;</w:t>
      </w:r>
    </w:p>
    <w:p w14:paraId="645DCA82" w14:textId="77777777" w:rsidR="0083137C" w:rsidRDefault="0083137C" w:rsidP="0083137C">
      <w:pPr>
        <w:pStyle w:val="ListParagraph"/>
        <w:numPr>
          <w:ilvl w:val="0"/>
          <w:numId w:val="55"/>
        </w:numPr>
        <w:spacing w:before="120" w:after="120"/>
        <w:ind w:left="1134" w:hanging="425"/>
      </w:pPr>
      <w:r>
        <w:t>Fully cooperate with any investigation conducted by the Fund, including by making personnel available for interviews and by providing full access to any and all accounts, premises, documents and records (including electronic records) relating to the relevant IFAD-financed and/or IFAD-managed operation or activity and to have such accounts, premises, documents and records audited and/or inspected by auditors and/or investigators appointed by the Fund;</w:t>
      </w:r>
    </w:p>
    <w:p w14:paraId="7D2EBF9B" w14:textId="77777777" w:rsidR="0083137C" w:rsidRDefault="0083137C" w:rsidP="0083137C">
      <w:pPr>
        <w:pStyle w:val="ListParagraph"/>
        <w:numPr>
          <w:ilvl w:val="0"/>
          <w:numId w:val="55"/>
        </w:numPr>
        <w:spacing w:before="120" w:after="120"/>
        <w:ind w:left="1134" w:hanging="425"/>
      </w:pPr>
      <w:r>
        <w:t>Maintain all accounts, documents and records relating to an IFAD-financed and/or IFAD-managed operation or activity for an adequate period of time, as specified in the relevant financing agreement; and</w:t>
      </w:r>
    </w:p>
    <w:p w14:paraId="05798A1C" w14:textId="77777777" w:rsidR="0083137C" w:rsidRDefault="0083137C" w:rsidP="0083137C">
      <w:pPr>
        <w:pStyle w:val="ListParagraph"/>
        <w:numPr>
          <w:ilvl w:val="0"/>
          <w:numId w:val="55"/>
        </w:numPr>
        <w:spacing w:before="120" w:after="120"/>
        <w:ind w:left="1134" w:hanging="425"/>
      </w:pPr>
      <w:r>
        <w:t>Maintain strict confidentiality regarding any and all information received as a consequence of their participation in an IFAD investigation or sanctioning process.</w:t>
      </w:r>
    </w:p>
    <w:p w14:paraId="22B3FDC2" w14:textId="77777777" w:rsidR="0083137C" w:rsidRDefault="0083137C" w:rsidP="0083137C">
      <w:pPr>
        <w:pStyle w:val="ListParagraph"/>
        <w:numPr>
          <w:ilvl w:val="0"/>
          <w:numId w:val="50"/>
        </w:numPr>
        <w:spacing w:before="120" w:after="120"/>
      </w:pPr>
      <w:r>
        <w:t>Where the Fund finds that prohibited practices have occurred, recipients will: (a)   Take appropriate corrective measures in coordination with the Fund; and (b)   Give full effect to any temporary suspension or sanction imposed or recognized by the Fund, including by not selecting a bidder, not entering into a contract or suspending or terminating a contractual relationship.</w:t>
      </w:r>
    </w:p>
    <w:p w14:paraId="6E1ACE0C" w14:textId="77777777" w:rsidR="0083137C" w:rsidRDefault="0083137C" w:rsidP="0083137C">
      <w:pPr>
        <w:pStyle w:val="ListParagraph"/>
        <w:numPr>
          <w:ilvl w:val="0"/>
          <w:numId w:val="50"/>
        </w:numPr>
        <w:spacing w:before="120" w:after="120"/>
      </w:pPr>
      <w:r>
        <w:t>Prior to the implementation of an IFAD-financed and/or IFAD-managed operation or activity, government recipients will inform the Fund of the arrangements that they have made for receiving and taking action in response to allegations of fraud and corruption relating to the IFAD-financed and/or IFAD-managed operation or activity, including by designating an independent and competent local authority to be responsible for receiving, reviewing and investigating such allegations.</w:t>
      </w:r>
    </w:p>
    <w:p w14:paraId="155F82A5" w14:textId="77777777" w:rsidR="0083137C" w:rsidRDefault="0083137C" w:rsidP="0083137C">
      <w:pPr>
        <w:pStyle w:val="ListParagraph"/>
        <w:numPr>
          <w:ilvl w:val="0"/>
          <w:numId w:val="50"/>
        </w:numPr>
        <w:spacing w:before="120" w:after="120"/>
      </w:pPr>
      <w:r>
        <w:t>When participating in an IFAD-financed and/or IFAD-managed operation or activity, government recipients will, in consultation with the Fund, take timely and appropriate action to launch a local investigation into allegations and/or other indications of fraud and corruption relating to the IFAD-financed and/or IFAD- managed operation or activity; inform the Fund of the actions taken in any such investigation at such intervals as may be agreed upon by the recipient and the Fund on a case-by-case basis; and, upon the completion of such investigation, promptly share the findings and results thereof, including the supporting evidence, with the Fund. Government recipients will work with the Fund to coordinate any actions other than investigations that they may wish to undertake in response to an alleged or otherwise indicated prohibited practice.</w:t>
      </w:r>
    </w:p>
    <w:p w14:paraId="0C23B728" w14:textId="77777777" w:rsidR="0083137C" w:rsidRDefault="0083137C" w:rsidP="0083137C">
      <w:pPr>
        <w:pStyle w:val="ListParagraph"/>
        <w:numPr>
          <w:ilvl w:val="0"/>
          <w:numId w:val="50"/>
        </w:numPr>
        <w:spacing w:before="120" w:after="120"/>
      </w:pPr>
      <w:r>
        <w:t>Government recipients are encouraged to have in place, in accordance with their laws and regulations, effective whistle-blower protection measures and confidential reporting channels in order to appropriately receive and address allegations of fraud and corruption relating to IFAD-financed and/or IFAD-managed operations and activities.</w:t>
      </w:r>
    </w:p>
    <w:p w14:paraId="51362A62" w14:textId="77777777" w:rsidR="0083137C" w:rsidRPr="008A5B90" w:rsidRDefault="0083137C" w:rsidP="0083137C">
      <w:pPr>
        <w:spacing w:before="120" w:after="120"/>
        <w:rPr>
          <w:b/>
        </w:rPr>
      </w:pPr>
      <w:r w:rsidRPr="008A5B90">
        <w:rPr>
          <w:b/>
        </w:rPr>
        <w:t>E. Process</w:t>
      </w:r>
    </w:p>
    <w:p w14:paraId="2604DBED" w14:textId="77777777" w:rsidR="0083137C" w:rsidRPr="008A5B90" w:rsidRDefault="0083137C" w:rsidP="0083137C">
      <w:pPr>
        <w:spacing w:before="120" w:after="120"/>
        <w:ind w:left="284"/>
        <w:rPr>
          <w:b/>
        </w:rPr>
      </w:pPr>
      <w:r>
        <w:rPr>
          <w:b/>
        </w:rPr>
        <w:t xml:space="preserve">(i) </w:t>
      </w:r>
      <w:r w:rsidRPr="008A5B90">
        <w:rPr>
          <w:b/>
        </w:rPr>
        <w:t>Reporting</w:t>
      </w:r>
    </w:p>
    <w:p w14:paraId="2375E346" w14:textId="77777777" w:rsidR="0083137C" w:rsidRDefault="0083137C" w:rsidP="0083137C">
      <w:pPr>
        <w:pStyle w:val="ListParagraph"/>
        <w:numPr>
          <w:ilvl w:val="0"/>
          <w:numId w:val="50"/>
        </w:numPr>
        <w:spacing w:before="120" w:after="120"/>
      </w:pPr>
      <w:r>
        <w:t>A designated confidential and secure e-mail address for the receipt of allegations of prohibited practices is available on the Fund’s website.</w:t>
      </w:r>
    </w:p>
    <w:p w14:paraId="7C9CB58A" w14:textId="77777777" w:rsidR="0083137C" w:rsidRDefault="0083137C" w:rsidP="0083137C">
      <w:pPr>
        <w:pStyle w:val="ListParagraph"/>
        <w:numPr>
          <w:ilvl w:val="0"/>
          <w:numId w:val="50"/>
        </w:numPr>
        <w:spacing w:before="120" w:after="120"/>
      </w:pPr>
      <w:r>
        <w:t>In the event of uncertainty as to whether or not an act or omission constitutes a prohibited practice, the designated confidential and secure e-mail address may be used to seek guidance.</w:t>
      </w:r>
    </w:p>
    <w:p w14:paraId="22ED696B" w14:textId="77777777" w:rsidR="0083137C" w:rsidRDefault="0083137C" w:rsidP="0083137C">
      <w:pPr>
        <w:pStyle w:val="ListParagraph"/>
        <w:numPr>
          <w:ilvl w:val="0"/>
          <w:numId w:val="50"/>
        </w:numPr>
        <w:spacing w:before="120" w:after="120"/>
      </w:pPr>
      <w:r>
        <w:t>The Fund treats all reported allegations with strict confidentiality. This means that the Fund does not normally reveal the identity of a reporting party to anybody outside of the investigative, sanctioning or disciplinary process without the consent of the reporting party.</w:t>
      </w:r>
    </w:p>
    <w:p w14:paraId="08F1F222" w14:textId="77777777" w:rsidR="0083137C" w:rsidRDefault="0083137C" w:rsidP="0083137C">
      <w:pPr>
        <w:pStyle w:val="ListParagraph"/>
        <w:numPr>
          <w:ilvl w:val="0"/>
          <w:numId w:val="50"/>
        </w:numPr>
        <w:spacing w:before="120" w:after="120"/>
      </w:pPr>
      <w:r>
        <w:t>The Fund endeavours to provide protection from retaliation to any individuals or entities that have helped prevent or have reported to the Fund, in good faith, allegations or other indications of prohibited practices. IFAD staff and non-staff personnel are protected from retaliation under the Fund’s Whistle-blower Protection Procedures.</w:t>
      </w:r>
    </w:p>
    <w:p w14:paraId="44E2C809" w14:textId="77777777" w:rsidR="0083137C" w:rsidRPr="008A5B90" w:rsidRDefault="0083137C" w:rsidP="0083137C">
      <w:pPr>
        <w:spacing w:before="120" w:after="120"/>
        <w:ind w:left="284"/>
        <w:rPr>
          <w:b/>
        </w:rPr>
      </w:pPr>
      <w:r>
        <w:rPr>
          <w:b/>
        </w:rPr>
        <w:t xml:space="preserve">(ii) </w:t>
      </w:r>
      <w:r w:rsidRPr="008A5B90">
        <w:rPr>
          <w:b/>
        </w:rPr>
        <w:t>Investigations</w:t>
      </w:r>
    </w:p>
    <w:p w14:paraId="4B20D843" w14:textId="77777777" w:rsidR="0083137C" w:rsidRDefault="0083137C" w:rsidP="0083137C">
      <w:pPr>
        <w:pStyle w:val="ListParagraph"/>
        <w:numPr>
          <w:ilvl w:val="0"/>
          <w:numId w:val="50"/>
        </w:numPr>
        <w:spacing w:before="120" w:after="120"/>
      </w:pPr>
      <w:r>
        <w:t>Where the Fund has reason to believe that prohibited practices may have occurred, the Fund may decide to review and investigate the matter, irrespective of any investigative actions launched or planned by the recipient.</w:t>
      </w:r>
    </w:p>
    <w:p w14:paraId="461557C2" w14:textId="77777777" w:rsidR="0083137C" w:rsidRDefault="0083137C" w:rsidP="0083137C">
      <w:pPr>
        <w:pStyle w:val="ListParagraph"/>
        <w:numPr>
          <w:ilvl w:val="0"/>
          <w:numId w:val="50"/>
        </w:numPr>
        <w:spacing w:before="120" w:after="120"/>
      </w:pPr>
      <w:r>
        <w:t>The purpose of an investigation conducted by the Fund is to determine whether an individual or entity has engaged in one or more prohibited practices in connection with an IFAD-financed and/or IFAD-managed operation or activity.</w:t>
      </w:r>
    </w:p>
    <w:p w14:paraId="3BD48A03" w14:textId="77777777" w:rsidR="0083137C" w:rsidRDefault="0083137C" w:rsidP="0083137C">
      <w:pPr>
        <w:pStyle w:val="ListParagraph"/>
        <w:numPr>
          <w:ilvl w:val="0"/>
          <w:numId w:val="50"/>
        </w:numPr>
        <w:spacing w:before="120" w:after="120"/>
      </w:pPr>
      <w:r>
        <w:t>Reviews and investigations conducted by the Fund are, inter alia:</w:t>
      </w:r>
    </w:p>
    <w:p w14:paraId="63BF7B71" w14:textId="77777777" w:rsidR="0083137C" w:rsidRDefault="0083137C" w:rsidP="0083137C">
      <w:pPr>
        <w:pStyle w:val="ListParagraph"/>
        <w:numPr>
          <w:ilvl w:val="0"/>
          <w:numId w:val="57"/>
        </w:numPr>
        <w:spacing w:before="120" w:after="120"/>
        <w:ind w:left="1134" w:hanging="425"/>
      </w:pPr>
      <w:r>
        <w:t>Strictly confidential, meaning that the Fund does not disclose to anyone outside of the investigative, sanctioning or disciplinary process any evidence or information relating to the review or investigation, including the outcome of a review or investigation, unless such disclosure is allowed under the Fund’s legal framework;</w:t>
      </w:r>
    </w:p>
    <w:p w14:paraId="43EF7C89" w14:textId="77777777" w:rsidR="0083137C" w:rsidRDefault="0083137C" w:rsidP="0083137C">
      <w:pPr>
        <w:pStyle w:val="ListParagraph"/>
        <w:numPr>
          <w:ilvl w:val="0"/>
          <w:numId w:val="57"/>
        </w:numPr>
        <w:spacing w:before="120" w:after="120"/>
        <w:ind w:left="1134" w:hanging="425"/>
      </w:pPr>
      <w:r>
        <w:t>Independent, meaning that no authority is allowed to interfere with an ongoing review or investigation or to otherwise intervene in, influence or stop such a review or investigation; and</w:t>
      </w:r>
    </w:p>
    <w:p w14:paraId="55896F7B" w14:textId="77777777" w:rsidR="0083137C" w:rsidRDefault="0083137C" w:rsidP="0083137C">
      <w:pPr>
        <w:pStyle w:val="ListParagraph"/>
        <w:numPr>
          <w:ilvl w:val="0"/>
          <w:numId w:val="57"/>
        </w:numPr>
        <w:spacing w:before="120" w:after="120"/>
        <w:ind w:left="1134" w:hanging="425"/>
      </w:pPr>
      <w:r>
        <w:t>Administrative, as opposed to criminal, in nature, meaning that reviews and investigations conducted by the Fund are governed by the Fund’s rules and procedures, not by local laws.</w:t>
      </w:r>
    </w:p>
    <w:p w14:paraId="1486A81D" w14:textId="77777777" w:rsidR="0083137C" w:rsidRDefault="0083137C" w:rsidP="0083137C">
      <w:pPr>
        <w:pStyle w:val="ListParagraph"/>
        <w:numPr>
          <w:ilvl w:val="0"/>
          <w:numId w:val="50"/>
        </w:numPr>
        <w:spacing w:before="120" w:after="120"/>
      </w:pPr>
      <w:r>
        <w:t>The office within the Fund that is mandated to conduct reviews and investigations into alleged or otherwise indicated prohibited practices is the Office of Audit and Oversight (AUO). Without prejudice to paragraphs 9(d) and 11(f), AUO may agree not to disclose to anybody outside of AUO any evidence or information that it has obtained on the condition that such evidence or information may be used solely for the purpose of generating new evidence or information, unless the provider of the evidence or information consents.</w:t>
      </w:r>
    </w:p>
    <w:p w14:paraId="0CEC1FA1" w14:textId="77777777" w:rsidR="0083137C" w:rsidRPr="00774761" w:rsidRDefault="0083137C" w:rsidP="0083137C">
      <w:pPr>
        <w:spacing w:before="360" w:after="120"/>
        <w:rPr>
          <w:b/>
        </w:rPr>
      </w:pPr>
      <w:r>
        <w:rPr>
          <w:b/>
        </w:rPr>
        <w:t>F.</w:t>
      </w:r>
      <w:r w:rsidRPr="00774761">
        <w:rPr>
          <w:b/>
        </w:rPr>
        <w:t xml:space="preserve"> Sanctions and related measures</w:t>
      </w:r>
    </w:p>
    <w:p w14:paraId="598614B7" w14:textId="77777777" w:rsidR="0083137C" w:rsidRPr="00774761" w:rsidRDefault="0083137C" w:rsidP="0083137C">
      <w:pPr>
        <w:spacing w:before="120" w:after="120"/>
        <w:ind w:left="284"/>
        <w:rPr>
          <w:b/>
        </w:rPr>
      </w:pPr>
      <w:r>
        <w:rPr>
          <w:b/>
        </w:rPr>
        <w:t xml:space="preserve">(i) </w:t>
      </w:r>
      <w:r w:rsidRPr="00774761">
        <w:rPr>
          <w:b/>
        </w:rPr>
        <w:t>Temporary suspensions</w:t>
      </w:r>
    </w:p>
    <w:p w14:paraId="07D59749" w14:textId="77777777" w:rsidR="0083137C" w:rsidRDefault="0083137C" w:rsidP="0083137C">
      <w:pPr>
        <w:pStyle w:val="ListParagraph"/>
        <w:numPr>
          <w:ilvl w:val="0"/>
          <w:numId w:val="50"/>
        </w:numPr>
        <w:spacing w:before="120" w:after="120"/>
      </w:pPr>
      <w:r>
        <w:t>During the course of an IFAD review or investigation, or pending the conclusion of a sanctioning process, the Fund may decide, at any time, to temporarily suspend payments to IFAD non-staff personnel, non-government recipients, vendors or third parties or to temporarily suspend their eligibility to participate in IFAD- financed and/or IFAD-managed operations and activities for an initial period of six (6) months, subject to a possible extension of that suspension for an additional six (6) months.</w:t>
      </w:r>
    </w:p>
    <w:p w14:paraId="28198717" w14:textId="77777777" w:rsidR="0083137C" w:rsidRDefault="0083137C" w:rsidP="0083137C">
      <w:pPr>
        <w:pStyle w:val="ListParagraph"/>
        <w:numPr>
          <w:ilvl w:val="0"/>
          <w:numId w:val="50"/>
        </w:numPr>
        <w:spacing w:before="120" w:after="120"/>
      </w:pPr>
      <w:r>
        <w:t>IFAD staff may be temporarily suspended from their duties in accordance with the applicable human resources framework.</w:t>
      </w:r>
    </w:p>
    <w:p w14:paraId="76604057" w14:textId="77777777" w:rsidR="0083137C" w:rsidRPr="00774761" w:rsidRDefault="0083137C" w:rsidP="0083137C">
      <w:pPr>
        <w:spacing w:before="120" w:after="120"/>
        <w:ind w:left="284"/>
        <w:rPr>
          <w:b/>
        </w:rPr>
      </w:pPr>
      <w:r>
        <w:rPr>
          <w:b/>
        </w:rPr>
        <w:t xml:space="preserve">(ii) </w:t>
      </w:r>
      <w:r w:rsidRPr="00774761">
        <w:rPr>
          <w:b/>
        </w:rPr>
        <w:t>Sanctions</w:t>
      </w:r>
    </w:p>
    <w:p w14:paraId="65913247" w14:textId="77777777" w:rsidR="0083137C" w:rsidRDefault="0083137C" w:rsidP="0083137C">
      <w:pPr>
        <w:pStyle w:val="ListParagraph"/>
        <w:numPr>
          <w:ilvl w:val="0"/>
          <w:numId w:val="50"/>
        </w:numPr>
        <w:spacing w:before="120" w:after="120"/>
      </w:pPr>
      <w:r>
        <w:t>If the Fund determines that IFAD non-staff personnel, non-government recipients, vendors or third parties have engaged in prohibited practices, the Fund may impose administrative sanctions on such individuals or entities.</w:t>
      </w:r>
    </w:p>
    <w:p w14:paraId="0E42C48F" w14:textId="77777777" w:rsidR="0083137C" w:rsidRDefault="0083137C" w:rsidP="0083137C">
      <w:pPr>
        <w:pStyle w:val="ListParagraph"/>
        <w:numPr>
          <w:ilvl w:val="0"/>
          <w:numId w:val="50"/>
        </w:numPr>
        <w:spacing w:before="120" w:after="120"/>
      </w:pPr>
      <w:r>
        <w:t>Sanctions are imposed on the basis of: (i) the findings and evidence presented by AUO, including mitigating and exculpatory evidence; and (ii) any evidence or arguments submitted by the subject of the investigation in response to the findings presented by AUO.</w:t>
      </w:r>
    </w:p>
    <w:p w14:paraId="327B519B" w14:textId="77777777" w:rsidR="0083137C" w:rsidRDefault="0083137C" w:rsidP="0083137C">
      <w:pPr>
        <w:pStyle w:val="ListParagraph"/>
        <w:numPr>
          <w:ilvl w:val="0"/>
          <w:numId w:val="50"/>
        </w:numPr>
        <w:spacing w:before="120" w:after="120"/>
      </w:pPr>
      <w:r>
        <w:t>The Fund may apply any of the following sanctions or a combination thereof:</w:t>
      </w:r>
    </w:p>
    <w:p w14:paraId="3FF66EDE" w14:textId="77777777" w:rsidR="0083137C" w:rsidRDefault="0083137C" w:rsidP="0083137C">
      <w:pPr>
        <w:pStyle w:val="ListParagraph"/>
        <w:numPr>
          <w:ilvl w:val="0"/>
          <w:numId w:val="58"/>
        </w:numPr>
        <w:spacing w:before="120" w:after="120"/>
        <w:ind w:left="1134" w:hanging="425"/>
      </w:pPr>
      <w:r>
        <w:t>Debarment, which is defined as declaring an individual or entity ineligible, either indefinitely or for a stated period of time, to: (i) be awarded any IFAD- financed contract; (ii) benefit, financially or otherwise, from any IFAD- financed contract, including by being engaged as a subcontractor; and (iii) otherwise participate in the preparation or implementation of any IFAD- financed and/or IFAD-managed operation or activity;</w:t>
      </w:r>
    </w:p>
    <w:p w14:paraId="6C080008" w14:textId="77777777" w:rsidR="0083137C" w:rsidRDefault="0083137C" w:rsidP="0083137C">
      <w:pPr>
        <w:pStyle w:val="ListParagraph"/>
        <w:numPr>
          <w:ilvl w:val="0"/>
          <w:numId w:val="58"/>
        </w:numPr>
        <w:spacing w:before="120" w:after="120"/>
        <w:ind w:left="1134" w:hanging="425"/>
      </w:pPr>
      <w:r>
        <w:t>Debarment with conditional release, which is defined as a debarment that is terminated upon compliance with conditions set forth in the sanction decision;</w:t>
      </w:r>
    </w:p>
    <w:p w14:paraId="09F61464" w14:textId="77777777" w:rsidR="0083137C" w:rsidRDefault="0083137C" w:rsidP="0083137C">
      <w:pPr>
        <w:pStyle w:val="ListParagraph"/>
        <w:numPr>
          <w:ilvl w:val="0"/>
          <w:numId w:val="58"/>
        </w:numPr>
        <w:spacing w:before="120" w:after="120"/>
        <w:ind w:left="1134" w:hanging="425"/>
      </w:pPr>
      <w:r>
        <w:t>Conditional non-debarment, which is defined as requiring an individual or entity to comply with certain remedial, preventive or other measures as a condition for non-debarment on the understanding that a failure to comply with such measures within a prescribed period of time will result in an automatic debarment under the terms provided for in the sanction decision;</w:t>
      </w:r>
    </w:p>
    <w:p w14:paraId="4078FFF1" w14:textId="77777777" w:rsidR="0083137C" w:rsidRDefault="0083137C" w:rsidP="0083137C">
      <w:pPr>
        <w:pStyle w:val="ListParagraph"/>
        <w:numPr>
          <w:ilvl w:val="0"/>
          <w:numId w:val="58"/>
        </w:numPr>
        <w:spacing w:before="120" w:after="120"/>
        <w:ind w:left="1134" w:hanging="425"/>
      </w:pPr>
      <w:r>
        <w:t>Restitution, which is defined as a payment to another party or the Fund (with respect to the Fund’s resources) of an amount equivalent to the amount of the diverted funds or the economic benefit obtained as a result of having engaged in a prohibited practice; and</w:t>
      </w:r>
    </w:p>
    <w:p w14:paraId="7CFFA28E" w14:textId="77777777" w:rsidR="0083137C" w:rsidRDefault="0083137C" w:rsidP="0083137C">
      <w:pPr>
        <w:pStyle w:val="ListParagraph"/>
        <w:numPr>
          <w:ilvl w:val="0"/>
          <w:numId w:val="58"/>
        </w:numPr>
        <w:spacing w:before="120" w:after="120"/>
        <w:ind w:left="1134" w:hanging="425"/>
      </w:pPr>
      <w:r>
        <w:t>Letter of reprimand, which is defined as a formal letter of censure for the actions of an individual or entity which informs that individual or entity that any future violation will lead to more severe sanctions.</w:t>
      </w:r>
    </w:p>
    <w:p w14:paraId="760C11E7" w14:textId="77777777" w:rsidR="0083137C" w:rsidRDefault="0083137C" w:rsidP="0083137C">
      <w:pPr>
        <w:pStyle w:val="ListParagraph"/>
        <w:numPr>
          <w:ilvl w:val="0"/>
          <w:numId w:val="50"/>
        </w:numPr>
        <w:spacing w:before="120" w:after="120"/>
      </w:pPr>
      <w:r>
        <w:t>The Fund may extend the application of a sanction to any affiliate of a sanctioned party even if the affiliate has not been directly involved in the prohibited practice. An affiliate is defined as any individual or entity that is: (i) directly or indirectly controlled by the sanctioned party; (ii) under common ownership or control with the sanctioned party; or (iii) acting as an officer, employee or agent of the sanctioned party, including owners of the sanctioned party and/or those who exercise control over the sanctioned party.</w:t>
      </w:r>
    </w:p>
    <w:p w14:paraId="4817AF8C" w14:textId="77777777" w:rsidR="0083137C" w:rsidRDefault="0083137C" w:rsidP="0083137C">
      <w:pPr>
        <w:pStyle w:val="ListParagraph"/>
        <w:numPr>
          <w:ilvl w:val="0"/>
          <w:numId w:val="50"/>
        </w:numPr>
        <w:spacing w:before="120" w:after="120"/>
      </w:pPr>
      <w:r>
        <w:t>For the purposes of IFAD-financed and/or IFAD-managed operations and activities, the Fund may consider as debarred individuals and entities that have been debarred by another IFI where: (i) that IFI is a signatory to the Agreement for Mutual Enforcement of Debarment Decisions; and (ii) such debarment meets the requirements for mutual recognition under the Agreement for Mutual Enforcement of Debarment Decisions.</w:t>
      </w:r>
      <w:r>
        <w:rPr>
          <w:rStyle w:val="FootnoteReference"/>
        </w:rPr>
        <w:footnoteReference w:id="9"/>
      </w:r>
      <w:r>
        <w:t xml:space="preserve"> </w:t>
      </w:r>
    </w:p>
    <w:p w14:paraId="4FB6659A" w14:textId="77777777" w:rsidR="0083137C" w:rsidRPr="00774761" w:rsidRDefault="0083137C" w:rsidP="0083137C">
      <w:pPr>
        <w:spacing w:before="120" w:after="120"/>
        <w:ind w:left="284"/>
        <w:rPr>
          <w:b/>
        </w:rPr>
      </w:pPr>
      <w:r>
        <w:rPr>
          <w:b/>
        </w:rPr>
        <w:t xml:space="preserve">(iii) </w:t>
      </w:r>
      <w:r w:rsidRPr="00774761">
        <w:rPr>
          <w:b/>
        </w:rPr>
        <w:t>Disciplinary measures</w:t>
      </w:r>
    </w:p>
    <w:p w14:paraId="23649353" w14:textId="77777777" w:rsidR="0083137C" w:rsidRDefault="0083137C" w:rsidP="0083137C">
      <w:pPr>
        <w:pStyle w:val="ListParagraph"/>
        <w:numPr>
          <w:ilvl w:val="0"/>
          <w:numId w:val="50"/>
        </w:numPr>
        <w:spacing w:before="120" w:after="120"/>
      </w:pPr>
      <w:r>
        <w:t xml:space="preserve"> If the Fund finds that IFAD staff have engaged in prohibited practices, the Fund may apply disciplinary measures and may require restitution or other compensation in accordance with the applicable human resources framework.</w:t>
      </w:r>
    </w:p>
    <w:p w14:paraId="64748A7A" w14:textId="77777777" w:rsidR="0083137C" w:rsidRPr="00774761" w:rsidRDefault="0083137C" w:rsidP="0083137C">
      <w:pPr>
        <w:spacing w:before="360" w:after="120"/>
        <w:rPr>
          <w:b/>
        </w:rPr>
      </w:pPr>
      <w:r>
        <w:rPr>
          <w:b/>
        </w:rPr>
        <w:t xml:space="preserve">G. </w:t>
      </w:r>
      <w:r w:rsidRPr="00774761">
        <w:rPr>
          <w:b/>
        </w:rPr>
        <w:t>Referrals and information-sharing</w:t>
      </w:r>
    </w:p>
    <w:p w14:paraId="65F1546B" w14:textId="77777777" w:rsidR="0083137C" w:rsidRDefault="0083137C" w:rsidP="0083137C">
      <w:pPr>
        <w:pStyle w:val="ListParagraph"/>
        <w:numPr>
          <w:ilvl w:val="0"/>
          <w:numId w:val="50"/>
        </w:numPr>
        <w:spacing w:before="120" w:after="120"/>
      </w:pPr>
      <w:r>
        <w:t>The Fund may, at any time, refer information or evidence relating to an ongoing or completed investigative, sanctioning or disciplinary process to the local authorities of a Member State. In determining whether such a referral is appropriate, the Fund takes into consideration the interests of the Fund, the affected Member States, the individuals or entities under investigation and any other persons, such as witnesses, who are involved in the case.</w:t>
      </w:r>
    </w:p>
    <w:p w14:paraId="76406E80" w14:textId="77777777" w:rsidR="0083137C" w:rsidRDefault="0083137C" w:rsidP="0083137C">
      <w:pPr>
        <w:pStyle w:val="ListParagraph"/>
        <w:numPr>
          <w:ilvl w:val="0"/>
          <w:numId w:val="50"/>
        </w:numPr>
        <w:spacing w:before="120" w:after="120"/>
      </w:pPr>
      <w:r>
        <w:t>If the Fund obtains information or evidence indicating potential wrongdoing in connection with the operations and/or activities of another multilateral organization, the Fund may make such information or evidence available to the other organization for the purposes of its own investigative, sanctioning or disciplinary processes.</w:t>
      </w:r>
    </w:p>
    <w:p w14:paraId="20DC1857" w14:textId="77777777" w:rsidR="0083137C" w:rsidRDefault="0083137C" w:rsidP="0083137C">
      <w:pPr>
        <w:pStyle w:val="ListParagraph"/>
        <w:numPr>
          <w:ilvl w:val="0"/>
          <w:numId w:val="50"/>
        </w:numPr>
        <w:spacing w:before="120" w:after="120"/>
      </w:pPr>
      <w:r>
        <w:t>In order to facilitate and regulate the confidential exchange of information and evidence with local authorities and multilateral organizations, the Fund seeks to conclude agreements which establish the rules for such an exchange.</w:t>
      </w:r>
    </w:p>
    <w:p w14:paraId="369E948D" w14:textId="77777777" w:rsidR="0083137C" w:rsidRPr="00774761" w:rsidRDefault="0083137C" w:rsidP="0083137C">
      <w:pPr>
        <w:spacing w:before="360" w:after="120"/>
        <w:rPr>
          <w:b/>
        </w:rPr>
      </w:pPr>
      <w:r>
        <w:rPr>
          <w:b/>
        </w:rPr>
        <w:t xml:space="preserve">H. </w:t>
      </w:r>
      <w:r w:rsidRPr="00774761">
        <w:rPr>
          <w:b/>
        </w:rPr>
        <w:t>Operational responses to Prohibited Practices</w:t>
      </w:r>
    </w:p>
    <w:p w14:paraId="7CB5C1FB" w14:textId="77777777" w:rsidR="0083137C" w:rsidRPr="00774761" w:rsidRDefault="0083137C" w:rsidP="0083137C">
      <w:pPr>
        <w:spacing w:before="120" w:after="120"/>
        <w:ind w:left="284"/>
        <w:rPr>
          <w:b/>
        </w:rPr>
      </w:pPr>
      <w:r w:rsidRPr="00774761">
        <w:rPr>
          <w:b/>
        </w:rPr>
        <w:t>(i) Rejection of an award of contract</w:t>
      </w:r>
    </w:p>
    <w:p w14:paraId="63DFB570" w14:textId="77777777" w:rsidR="0083137C" w:rsidRDefault="0083137C" w:rsidP="0083137C">
      <w:pPr>
        <w:pStyle w:val="ListParagraph"/>
        <w:numPr>
          <w:ilvl w:val="0"/>
          <w:numId w:val="50"/>
        </w:numPr>
        <w:spacing w:before="120" w:after="120"/>
      </w:pPr>
      <w:r>
        <w:t>The Fund may refuse to give its no-objection to the award of a contract to a third party if it determines that the third party, or any of its personnel, agents, subconsultants, subcontractors, service providers, suppliers and/or their employees, engaged in a prohibited practice while competing for the contract in question.</w:t>
      </w:r>
    </w:p>
    <w:p w14:paraId="18408240" w14:textId="77777777" w:rsidR="0083137C" w:rsidRPr="00774761" w:rsidRDefault="0083137C" w:rsidP="0083137C">
      <w:pPr>
        <w:spacing w:before="120" w:after="120"/>
        <w:ind w:left="284"/>
        <w:rPr>
          <w:b/>
        </w:rPr>
      </w:pPr>
      <w:r>
        <w:rPr>
          <w:b/>
        </w:rPr>
        <w:t xml:space="preserve">(ii) </w:t>
      </w:r>
      <w:r w:rsidRPr="00774761">
        <w:rPr>
          <w:b/>
        </w:rPr>
        <w:t>Declaration of misprocurement and/or ineligibility of expenditures</w:t>
      </w:r>
    </w:p>
    <w:p w14:paraId="7DD18EB0" w14:textId="77777777" w:rsidR="0083137C" w:rsidRDefault="0083137C" w:rsidP="0083137C">
      <w:pPr>
        <w:pStyle w:val="ListParagraph"/>
        <w:numPr>
          <w:ilvl w:val="0"/>
          <w:numId w:val="50"/>
        </w:numPr>
        <w:spacing w:before="120" w:after="120"/>
      </w:pPr>
      <w:r>
        <w:t>The Fund may, at any time, declare a misprocurement and/or the ineligibility of any expenditures associated with a procurement process or contract if it determines that a third party or a representative of the recipient has engaged in a prohibited practice in connection with the procurement process or contract at issue and that the recipient has not taken timely and appropriate action, satisfactory to the Fund, to address such practices when they occur.</w:t>
      </w:r>
    </w:p>
    <w:p w14:paraId="6B5BF40A" w14:textId="77777777" w:rsidR="0083137C" w:rsidRPr="00774761" w:rsidRDefault="0083137C" w:rsidP="0083137C">
      <w:pPr>
        <w:spacing w:before="120" w:after="120"/>
        <w:ind w:left="284"/>
        <w:rPr>
          <w:b/>
        </w:rPr>
      </w:pPr>
      <w:r>
        <w:rPr>
          <w:b/>
        </w:rPr>
        <w:t xml:space="preserve">(iii) </w:t>
      </w:r>
      <w:r w:rsidRPr="00774761">
        <w:rPr>
          <w:b/>
        </w:rPr>
        <w:t>Suspension or cancellation of loan or grant</w:t>
      </w:r>
    </w:p>
    <w:p w14:paraId="41AE1872" w14:textId="77777777" w:rsidR="0083137C" w:rsidRDefault="0083137C" w:rsidP="0083137C">
      <w:pPr>
        <w:pStyle w:val="ListParagraph"/>
        <w:numPr>
          <w:ilvl w:val="0"/>
          <w:numId w:val="50"/>
        </w:numPr>
        <w:spacing w:before="120" w:after="120"/>
      </w:pPr>
      <w:r>
        <w:t>If the Fund determines that a recipient has not taken timely and appropriate action, satisfactory to the Fund, to address prohibited practices when they occur, the Fund may suspend or cancel, in whole or in part, the loan or grant affected by such practices.</w:t>
      </w:r>
    </w:p>
    <w:p w14:paraId="1BB966AD" w14:textId="77777777" w:rsidR="0083137C" w:rsidRPr="00F41B1C" w:rsidRDefault="0083137C" w:rsidP="0083137C"/>
    <w:sectPr w:rsidR="0083137C" w:rsidRPr="00F41B1C" w:rsidSect="00A51237">
      <w:footerReference w:type="default" r:id="rId43"/>
      <w:pgSz w:w="11900" w:h="16820" w:code="9"/>
      <w:pgMar w:top="2347" w:right="964" w:bottom="1440" w:left="101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34D1F" w14:textId="77777777" w:rsidR="006C0174" w:rsidRDefault="006C0174">
      <w:r>
        <w:separator/>
      </w:r>
    </w:p>
  </w:endnote>
  <w:endnote w:type="continuationSeparator" w:id="0">
    <w:p w14:paraId="5AECA818" w14:textId="77777777" w:rsidR="006C0174" w:rsidRDefault="006C0174">
      <w:r>
        <w:continuationSeparator/>
      </w:r>
    </w:p>
  </w:endnote>
  <w:endnote w:type="continuationNotice" w:id="1">
    <w:p w14:paraId="5444589B" w14:textId="77777777" w:rsidR="006C0174" w:rsidRDefault="006C01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BoldItalicMT">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27815"/>
      <w:docPartObj>
        <w:docPartGallery w:val="Page Numbers (Bottom of Page)"/>
        <w:docPartUnique/>
      </w:docPartObj>
    </w:sdtPr>
    <w:sdtEndPr/>
    <w:sdtContent>
      <w:p w14:paraId="0E12F661" w14:textId="184A8F91" w:rsidR="006C0174" w:rsidRDefault="006C0174" w:rsidP="001B44DC">
        <w:pPr>
          <w:framePr w:wrap="none" w:vAnchor="text" w:hAnchor="margin" w:xAlign="right" w:y="1"/>
        </w:pPr>
        <w:r>
          <w:fldChar w:fldCharType="begin"/>
        </w:r>
        <w:r>
          <w:instrText xml:space="preserve"> PAGE </w:instrText>
        </w:r>
        <w:r>
          <w:fldChar w:fldCharType="end"/>
        </w:r>
      </w:p>
    </w:sdtContent>
  </w:sdt>
  <w:p w14:paraId="7109551C" w14:textId="77777777" w:rsidR="006C0174" w:rsidRDefault="006C0174" w:rsidP="00DF696F">
    <w:pPr>
      <w:ind w:right="360"/>
    </w:pPr>
  </w:p>
  <w:p w14:paraId="4D39FE94" w14:textId="77777777" w:rsidR="006C0174" w:rsidRDefault="006C0174"/>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sz w:val="20"/>
        <w:szCs w:val="20"/>
      </w:rPr>
      <w:id w:val="783776031"/>
      <w:docPartObj>
        <w:docPartGallery w:val="Page Numbers (Bottom of Page)"/>
        <w:docPartUnique/>
      </w:docPartObj>
    </w:sdtPr>
    <w:sdtEndPr/>
    <w:sdtContent>
      <w:p w14:paraId="79CD2CB8" w14:textId="75BDD2E0" w:rsidR="006C0174" w:rsidRPr="002177BF" w:rsidRDefault="006C0174" w:rsidP="002177BF">
        <w:pPr>
          <w:framePr w:wrap="none" w:vAnchor="text" w:hAnchor="margin" w:xAlign="right" w:y="1"/>
          <w:rPr>
            <w:rFonts w:cs="Arial"/>
            <w:sz w:val="20"/>
            <w:szCs w:val="20"/>
          </w:rPr>
        </w:pPr>
        <w:r w:rsidRPr="002177BF">
          <w:rPr>
            <w:rFonts w:cs="Arial"/>
            <w:sz w:val="20"/>
            <w:szCs w:val="20"/>
          </w:rPr>
          <w:fldChar w:fldCharType="begin"/>
        </w:r>
        <w:r w:rsidRPr="002177BF">
          <w:rPr>
            <w:rFonts w:cs="Arial"/>
            <w:sz w:val="20"/>
            <w:szCs w:val="20"/>
          </w:rPr>
          <w:instrText xml:space="preserve"> PAGE </w:instrText>
        </w:r>
        <w:r w:rsidRPr="002177BF">
          <w:rPr>
            <w:rFonts w:cs="Arial"/>
            <w:sz w:val="20"/>
            <w:szCs w:val="20"/>
          </w:rPr>
          <w:fldChar w:fldCharType="separate"/>
        </w:r>
        <w:r w:rsidR="0055394B">
          <w:rPr>
            <w:rFonts w:cs="Arial"/>
            <w:noProof/>
            <w:sz w:val="20"/>
            <w:szCs w:val="20"/>
          </w:rPr>
          <w:t>47</w:t>
        </w:r>
        <w:r w:rsidRPr="002177BF">
          <w:rPr>
            <w:rFonts w:cs="Arial"/>
            <w:sz w:val="20"/>
            <w:szCs w:val="20"/>
          </w:rPr>
          <w:fldChar w:fldCharType="end"/>
        </w:r>
      </w:p>
    </w:sdtContent>
  </w:sdt>
  <w:p w14:paraId="5099AD7D" w14:textId="43F86572" w:rsidR="006C0174" w:rsidRPr="009158DE" w:rsidRDefault="006C0174" w:rsidP="0029288D">
    <w:pPr>
      <w:tabs>
        <w:tab w:val="left" w:pos="395"/>
        <w:tab w:val="left" w:pos="4536"/>
        <w:tab w:val="right" w:pos="8647"/>
        <w:tab w:val="right" w:pos="14742"/>
      </w:tabs>
      <w:ind w:right="360"/>
      <w:rPr>
        <w:rFonts w:cs="Arial"/>
        <w:i/>
        <w:iCs/>
        <w:color w:val="FF0000"/>
        <w:sz w:val="20"/>
        <w:szCs w:val="20"/>
        <w:lang w:val="en-GB"/>
      </w:rPr>
    </w:pPr>
    <w:r>
      <w:rPr>
        <w:rFonts w:cs="Arial"/>
        <w:color w:val="000000" w:themeColor="text1"/>
        <w:sz w:val="20"/>
        <w:szCs w:val="20"/>
        <w:lang w:val="en-GB"/>
      </w:rPr>
      <w:t>Section V. Schedule of Requirements</w:t>
    </w:r>
    <w:r>
      <w:rPr>
        <w:rFonts w:cs="Arial"/>
        <w:i/>
        <w:iCs/>
        <w:color w:val="FF0000"/>
        <w:sz w:val="20"/>
        <w:szCs w:val="20"/>
        <w:lang w:val="en-GB"/>
      </w:rPr>
      <w:tab/>
    </w:r>
    <w:r>
      <w:rPr>
        <w:rFonts w:cs="Arial"/>
        <w:i/>
        <w:iCs/>
        <w:color w:val="FF0000"/>
        <w:sz w:val="20"/>
        <w:szCs w:val="20"/>
        <w:lang w:val="en-GB"/>
      </w:rPr>
      <w:tab/>
    </w:r>
    <w:r>
      <w:rPr>
        <w:rFonts w:cs="Arial"/>
        <w:i/>
        <w:iCs/>
        <w:color w:val="FF0000"/>
        <w:sz w:val="20"/>
        <w:szCs w:val="20"/>
        <w:lang w:val="en-GB"/>
      </w:rPr>
      <w:tab/>
    </w:r>
  </w:p>
  <w:p w14:paraId="32A169AE" w14:textId="77777777" w:rsidR="006C0174" w:rsidRPr="001B44DC" w:rsidRDefault="006C0174" w:rsidP="001B44DC">
    <w:pPr>
      <w:tabs>
        <w:tab w:val="left" w:pos="395"/>
        <w:tab w:val="left" w:pos="1646"/>
      </w:tabs>
      <w:rPr>
        <w:rFonts w:cs="Arial"/>
        <w:b/>
        <w:bCs/>
        <w:color w:val="595959" w:themeColor="text1" w:themeTint="A6"/>
        <w:sz w:val="20"/>
        <w:szCs w:val="20"/>
        <w:lang w:val="en-GB"/>
      </w:rPr>
    </w:pPr>
    <w:r w:rsidRPr="009158DE">
      <w:rPr>
        <w:rFonts w:cs="Arial"/>
        <w:i/>
        <w:iCs/>
        <w:color w:val="FF0000"/>
        <w:sz w:val="20"/>
        <w:szCs w:val="20"/>
        <w:lang w:val="en-GB"/>
      </w:rPr>
      <w:t>[procurement title]</w:t>
    </w:r>
    <w:r w:rsidRPr="009158DE">
      <w:rPr>
        <w:rFonts w:cs="Arial"/>
        <w:color w:val="FF0000"/>
        <w:sz w:val="20"/>
        <w:szCs w:val="20"/>
        <w:lang w:val="en-GB"/>
      </w:rPr>
      <w:t xml:space="preserve"> </w:t>
    </w:r>
    <w:r w:rsidRPr="0029288D">
      <w:rPr>
        <w:rFonts w:cs="Arial"/>
        <w:color w:val="000000" w:themeColor="text1"/>
        <w:sz w:val="20"/>
        <w:szCs w:val="20"/>
        <w:lang w:val="en-GB"/>
      </w:rPr>
      <w:t>-</w:t>
    </w:r>
    <w:r w:rsidRPr="0029288D">
      <w:rPr>
        <w:rFonts w:cs="Arial"/>
        <w:color w:val="000000" w:themeColor="text1"/>
        <w:sz w:val="20"/>
        <w:szCs w:val="20"/>
      </w:rPr>
      <w:t xml:space="preserve"> Ref. No</w:t>
    </w:r>
    <w:r w:rsidRPr="00890088">
      <w:rPr>
        <w:rFonts w:cs="Arial"/>
        <w:color w:val="595959" w:themeColor="text1" w:themeTint="A6"/>
        <w:sz w:val="20"/>
        <w:szCs w:val="20"/>
      </w:rPr>
      <w:t xml:space="preserve">: </w:t>
    </w:r>
    <w:r w:rsidRPr="009158DE">
      <w:rPr>
        <w:rFonts w:cs="Arial"/>
        <w:i/>
        <w:iCs/>
        <w:color w:val="FF0000"/>
        <w:sz w:val="20"/>
        <w:szCs w:val="20"/>
      </w:rPr>
      <w:t>[insert reference number]</w:t>
    </w:r>
    <w:r w:rsidRPr="00325AC7">
      <w:rPr>
        <w:rFonts w:ascii="Calibri Light" w:hAnsi="Calibri Light" w:cs="Calibri Light"/>
        <w:color w:val="A6A6A6"/>
        <w:sz w:val="20"/>
        <w:szCs w:val="20"/>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sz w:val="20"/>
        <w:szCs w:val="20"/>
      </w:rPr>
      <w:id w:val="-1732379140"/>
      <w:docPartObj>
        <w:docPartGallery w:val="Page Numbers (Bottom of Page)"/>
        <w:docPartUnique/>
      </w:docPartObj>
    </w:sdtPr>
    <w:sdtEndPr/>
    <w:sdtContent>
      <w:p w14:paraId="770CE909" w14:textId="1C72F3AE" w:rsidR="006C0174" w:rsidRPr="002177BF" w:rsidRDefault="006C0174" w:rsidP="002177BF">
        <w:pPr>
          <w:framePr w:wrap="none" w:vAnchor="text" w:hAnchor="margin" w:xAlign="right" w:y="1"/>
          <w:rPr>
            <w:rFonts w:cs="Arial"/>
            <w:sz w:val="20"/>
            <w:szCs w:val="20"/>
          </w:rPr>
        </w:pPr>
        <w:r w:rsidRPr="002177BF">
          <w:rPr>
            <w:rFonts w:cs="Arial"/>
            <w:sz w:val="20"/>
            <w:szCs w:val="20"/>
          </w:rPr>
          <w:fldChar w:fldCharType="begin"/>
        </w:r>
        <w:r w:rsidRPr="002177BF">
          <w:rPr>
            <w:rFonts w:cs="Arial"/>
            <w:sz w:val="20"/>
            <w:szCs w:val="20"/>
          </w:rPr>
          <w:instrText xml:space="preserve"> PAGE </w:instrText>
        </w:r>
        <w:r w:rsidRPr="002177BF">
          <w:rPr>
            <w:rFonts w:cs="Arial"/>
            <w:sz w:val="20"/>
            <w:szCs w:val="20"/>
          </w:rPr>
          <w:fldChar w:fldCharType="separate"/>
        </w:r>
        <w:r>
          <w:rPr>
            <w:rFonts w:cs="Arial"/>
            <w:noProof/>
            <w:sz w:val="20"/>
            <w:szCs w:val="20"/>
          </w:rPr>
          <w:t>44</w:t>
        </w:r>
        <w:r w:rsidRPr="002177BF">
          <w:rPr>
            <w:rFonts w:cs="Arial"/>
            <w:sz w:val="20"/>
            <w:szCs w:val="20"/>
          </w:rPr>
          <w:fldChar w:fldCharType="end"/>
        </w:r>
      </w:p>
    </w:sdtContent>
  </w:sdt>
  <w:p w14:paraId="2DC653A4" w14:textId="77777777" w:rsidR="006C0174" w:rsidRPr="009158DE" w:rsidRDefault="006C0174" w:rsidP="002177BF">
    <w:pPr>
      <w:tabs>
        <w:tab w:val="left" w:pos="395"/>
        <w:tab w:val="left" w:pos="1646"/>
        <w:tab w:val="right" w:pos="8647"/>
        <w:tab w:val="right" w:pos="14742"/>
      </w:tabs>
      <w:ind w:right="360"/>
      <w:rPr>
        <w:rFonts w:cs="Arial"/>
        <w:i/>
        <w:iCs/>
        <w:color w:val="FF0000"/>
        <w:sz w:val="20"/>
        <w:szCs w:val="20"/>
        <w:lang w:val="en-GB"/>
      </w:rPr>
    </w:pPr>
    <w:r>
      <w:rPr>
        <w:rFonts w:cs="Arial"/>
        <w:i/>
        <w:iCs/>
        <w:color w:val="FF0000"/>
        <w:sz w:val="20"/>
        <w:szCs w:val="20"/>
        <w:lang w:val="en-GB"/>
      </w:rPr>
      <w:t>[</w:t>
    </w:r>
    <w:r w:rsidRPr="009158DE">
      <w:rPr>
        <w:rFonts w:cs="Arial"/>
        <w:i/>
        <w:iCs/>
        <w:color w:val="FF0000"/>
        <w:sz w:val="20"/>
        <w:szCs w:val="20"/>
        <w:lang w:val="en-GB"/>
      </w:rPr>
      <w:t>project name]</w:t>
    </w:r>
    <w:r>
      <w:rPr>
        <w:rFonts w:cs="Arial"/>
        <w:i/>
        <w:iCs/>
        <w:color w:val="FF0000"/>
        <w:sz w:val="20"/>
        <w:szCs w:val="20"/>
        <w:lang w:val="en-GB"/>
      </w:rPr>
      <w:tab/>
    </w:r>
    <w:r>
      <w:rPr>
        <w:rFonts w:cs="Arial"/>
        <w:i/>
        <w:iCs/>
        <w:color w:val="FF0000"/>
        <w:sz w:val="20"/>
        <w:szCs w:val="20"/>
        <w:lang w:val="en-GB"/>
      </w:rPr>
      <w:tab/>
    </w:r>
    <w:r>
      <w:rPr>
        <w:rFonts w:cs="Arial"/>
        <w:i/>
        <w:iCs/>
        <w:color w:val="FF0000"/>
        <w:sz w:val="20"/>
        <w:szCs w:val="20"/>
        <w:lang w:val="en-GB"/>
      </w:rPr>
      <w:tab/>
    </w:r>
    <w:r>
      <w:rPr>
        <w:rFonts w:cs="Arial"/>
        <w:i/>
        <w:iCs/>
        <w:color w:val="FF0000"/>
        <w:sz w:val="20"/>
        <w:szCs w:val="20"/>
        <w:lang w:val="en-GB"/>
      </w:rPr>
      <w:tab/>
    </w:r>
  </w:p>
  <w:p w14:paraId="010BC52F" w14:textId="729AFE8B" w:rsidR="006C0174" w:rsidRPr="002177BF" w:rsidRDefault="006C0174" w:rsidP="002177BF">
    <w:pPr>
      <w:tabs>
        <w:tab w:val="left" w:pos="395"/>
        <w:tab w:val="left" w:pos="1646"/>
      </w:tabs>
      <w:rPr>
        <w:rFonts w:cs="Arial"/>
        <w:b/>
        <w:bCs/>
        <w:color w:val="595959" w:themeColor="text1" w:themeTint="A6"/>
        <w:sz w:val="20"/>
        <w:szCs w:val="20"/>
        <w:lang w:val="en-GB"/>
      </w:rPr>
    </w:pPr>
    <w:r w:rsidRPr="009158DE">
      <w:rPr>
        <w:rFonts w:cs="Arial"/>
        <w:i/>
        <w:iCs/>
        <w:color w:val="FF0000"/>
        <w:sz w:val="20"/>
        <w:szCs w:val="20"/>
        <w:lang w:val="en-GB"/>
      </w:rPr>
      <w:t>[procurement title]</w:t>
    </w:r>
    <w:r w:rsidRPr="009158DE">
      <w:rPr>
        <w:rFonts w:cs="Arial"/>
        <w:color w:val="FF0000"/>
        <w:sz w:val="20"/>
        <w:szCs w:val="20"/>
        <w:lang w:val="en-GB"/>
      </w:rPr>
      <w:t xml:space="preserve"> </w:t>
    </w:r>
    <w:r>
      <w:rPr>
        <w:rFonts w:cs="Arial"/>
        <w:color w:val="595959" w:themeColor="text1" w:themeTint="A6"/>
        <w:sz w:val="20"/>
        <w:szCs w:val="20"/>
        <w:lang w:val="en-GB"/>
      </w:rPr>
      <w:t>-</w:t>
    </w:r>
    <w:r w:rsidRPr="00890088">
      <w:rPr>
        <w:rFonts w:cs="Arial"/>
        <w:color w:val="595959" w:themeColor="text1" w:themeTint="A6"/>
        <w:sz w:val="20"/>
        <w:szCs w:val="20"/>
      </w:rPr>
      <w:t xml:space="preserve"> Ref. No: </w:t>
    </w:r>
    <w:r w:rsidRPr="009158DE">
      <w:rPr>
        <w:rFonts w:cs="Arial"/>
        <w:i/>
        <w:iCs/>
        <w:color w:val="FF0000"/>
        <w:sz w:val="20"/>
        <w:szCs w:val="20"/>
      </w:rPr>
      <w:t>[insert reference number]</w:t>
    </w:r>
    <w:r w:rsidRPr="00325AC7">
      <w:rPr>
        <w:rFonts w:ascii="Calibri Light" w:hAnsi="Calibri Light" w:cs="Calibri Light"/>
        <w:color w:val="A6A6A6"/>
        <w:sz w:val="20"/>
        <w:szCs w:val="20"/>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81AC7" w14:textId="1F438202" w:rsidR="006C0174" w:rsidRPr="00A51237" w:rsidRDefault="006C0174" w:rsidP="002177BF">
    <w:pPr>
      <w:tabs>
        <w:tab w:val="right" w:pos="8647"/>
        <w:tab w:val="right" w:pos="9923"/>
      </w:tabs>
    </w:pPr>
    <w:r>
      <w:rPr>
        <w:rFonts w:cs="Arial"/>
        <w:color w:val="000000" w:themeColor="text1"/>
        <w:sz w:val="20"/>
        <w:szCs w:val="20"/>
        <w:lang w:val="en-GB"/>
      </w:rPr>
      <w:t>Section VI. Technical Specifications</w:t>
    </w:r>
    <w:r>
      <w:rPr>
        <w:rFonts w:cs="Arial"/>
        <w:i/>
        <w:iCs/>
        <w:color w:val="FF0000"/>
        <w:sz w:val="20"/>
        <w:szCs w:val="20"/>
        <w:lang w:val="en-GB"/>
      </w:rPr>
      <w:tab/>
    </w:r>
    <w:r>
      <w:rPr>
        <w:rFonts w:cs="Arial"/>
        <w:i/>
        <w:iCs/>
        <w:color w:val="FF0000"/>
        <w:sz w:val="20"/>
        <w:szCs w:val="20"/>
        <w:lang w:val="en-GB"/>
      </w:rPr>
      <w:tab/>
    </w:r>
    <w:sdt>
      <w:sdtPr>
        <w:id w:val="-1463038931"/>
        <w:docPartObj>
          <w:docPartGallery w:val="Page Numbers (Bottom of Page)"/>
          <w:docPartUnique/>
        </w:docPartObj>
      </w:sdtPr>
      <w:sdtEndPr>
        <w:rPr>
          <w:noProof/>
        </w:rPr>
      </w:sdtEndPr>
      <w:sdtContent>
        <w:r w:rsidRPr="00C463A6">
          <w:rPr>
            <w:rFonts w:asciiTheme="minorBidi" w:hAnsiTheme="minorBidi" w:cstheme="minorBidi"/>
            <w:sz w:val="20"/>
            <w:szCs w:val="20"/>
          </w:rPr>
          <w:fldChar w:fldCharType="begin"/>
        </w:r>
        <w:r w:rsidRPr="00C463A6">
          <w:rPr>
            <w:rFonts w:asciiTheme="minorBidi" w:hAnsiTheme="minorBidi" w:cstheme="minorBidi"/>
            <w:sz w:val="20"/>
            <w:szCs w:val="20"/>
          </w:rPr>
          <w:instrText xml:space="preserve"> PAGE   \* MERGEFORMAT </w:instrText>
        </w:r>
        <w:r w:rsidRPr="00C463A6">
          <w:rPr>
            <w:rFonts w:asciiTheme="minorBidi" w:hAnsiTheme="minorBidi" w:cstheme="minorBidi"/>
            <w:sz w:val="20"/>
            <w:szCs w:val="20"/>
          </w:rPr>
          <w:fldChar w:fldCharType="separate"/>
        </w:r>
        <w:r w:rsidR="0055394B">
          <w:rPr>
            <w:rFonts w:asciiTheme="minorBidi" w:hAnsiTheme="minorBidi" w:cstheme="minorBidi"/>
            <w:noProof/>
            <w:sz w:val="20"/>
            <w:szCs w:val="20"/>
          </w:rPr>
          <w:t>50</w:t>
        </w:r>
        <w:r w:rsidRPr="00C463A6">
          <w:rPr>
            <w:rFonts w:asciiTheme="minorBidi" w:hAnsiTheme="minorBidi" w:cstheme="minorBidi"/>
            <w:noProof/>
            <w:sz w:val="20"/>
            <w:szCs w:val="20"/>
          </w:rPr>
          <w:fldChar w:fldCharType="end"/>
        </w:r>
      </w:sdtContent>
    </w:sdt>
  </w:p>
  <w:p w14:paraId="45DBC06E" w14:textId="77777777" w:rsidR="006C0174" w:rsidRPr="001B44DC" w:rsidRDefault="006C0174" w:rsidP="00A51237">
    <w:pPr>
      <w:tabs>
        <w:tab w:val="left" w:pos="395"/>
        <w:tab w:val="left" w:pos="1646"/>
      </w:tabs>
      <w:rPr>
        <w:rFonts w:cs="Arial"/>
        <w:b/>
        <w:bCs/>
        <w:color w:val="595959" w:themeColor="text1" w:themeTint="A6"/>
        <w:sz w:val="20"/>
        <w:szCs w:val="20"/>
        <w:lang w:val="en-GB"/>
      </w:rPr>
    </w:pPr>
    <w:r w:rsidRPr="009158DE">
      <w:rPr>
        <w:rFonts w:cs="Arial"/>
        <w:i/>
        <w:iCs/>
        <w:color w:val="FF0000"/>
        <w:sz w:val="20"/>
        <w:szCs w:val="20"/>
        <w:lang w:val="en-GB"/>
      </w:rPr>
      <w:t>[procurement title]</w:t>
    </w:r>
    <w:r w:rsidRPr="009158DE">
      <w:rPr>
        <w:rFonts w:cs="Arial"/>
        <w:color w:val="FF0000"/>
        <w:sz w:val="20"/>
        <w:szCs w:val="20"/>
        <w:lang w:val="en-GB"/>
      </w:rPr>
      <w:t xml:space="preserve"> </w:t>
    </w:r>
    <w:r w:rsidRPr="00C463A6">
      <w:rPr>
        <w:rFonts w:cs="Arial"/>
        <w:color w:val="000000" w:themeColor="text1"/>
        <w:sz w:val="20"/>
        <w:szCs w:val="20"/>
        <w:lang w:val="en-GB"/>
      </w:rPr>
      <w:t>-</w:t>
    </w:r>
    <w:r w:rsidRPr="00C463A6">
      <w:rPr>
        <w:rFonts w:cs="Arial"/>
        <w:color w:val="000000" w:themeColor="text1"/>
        <w:sz w:val="20"/>
        <w:szCs w:val="20"/>
      </w:rPr>
      <w:t xml:space="preserve"> Ref. No: </w:t>
    </w:r>
    <w:r w:rsidRPr="009158DE">
      <w:rPr>
        <w:rFonts w:cs="Arial"/>
        <w:i/>
        <w:iCs/>
        <w:color w:val="FF0000"/>
        <w:sz w:val="20"/>
        <w:szCs w:val="20"/>
      </w:rPr>
      <w:t>[insert reference number]</w:t>
    </w:r>
    <w:r w:rsidRPr="00325AC7">
      <w:rPr>
        <w:rFonts w:ascii="Calibri Light" w:hAnsi="Calibri Light" w:cs="Calibri Light"/>
        <w:color w:val="A6A6A6"/>
        <w:sz w:val="20"/>
        <w:szCs w:val="20"/>
      </w:rP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6B705" w14:textId="4065C82A" w:rsidR="006C0174" w:rsidRPr="00A51237" w:rsidRDefault="006C0174" w:rsidP="00D61A06">
    <w:pPr>
      <w:tabs>
        <w:tab w:val="right" w:pos="8647"/>
        <w:tab w:val="right" w:pos="9923"/>
      </w:tabs>
    </w:pPr>
    <w:r>
      <w:rPr>
        <w:rFonts w:cs="Arial"/>
        <w:color w:val="000000" w:themeColor="text1"/>
        <w:sz w:val="20"/>
        <w:szCs w:val="20"/>
        <w:lang w:val="en-GB"/>
      </w:rPr>
      <w:t>Section VII. Contract</w:t>
    </w:r>
    <w:r>
      <w:rPr>
        <w:rFonts w:cs="Arial"/>
        <w:i/>
        <w:iCs/>
        <w:color w:val="FF0000"/>
        <w:sz w:val="20"/>
        <w:szCs w:val="20"/>
        <w:lang w:val="en-GB"/>
      </w:rPr>
      <w:tab/>
    </w:r>
    <w:r>
      <w:rPr>
        <w:rFonts w:cs="Arial"/>
        <w:i/>
        <w:iCs/>
        <w:color w:val="FF0000"/>
        <w:sz w:val="20"/>
        <w:szCs w:val="20"/>
        <w:lang w:val="en-GB"/>
      </w:rPr>
      <w:tab/>
    </w:r>
    <w:sdt>
      <w:sdtPr>
        <w:id w:val="1352918021"/>
        <w:docPartObj>
          <w:docPartGallery w:val="Page Numbers (Bottom of Page)"/>
          <w:docPartUnique/>
        </w:docPartObj>
      </w:sdtPr>
      <w:sdtEndPr>
        <w:rPr>
          <w:noProof/>
        </w:rPr>
      </w:sdtEndPr>
      <w:sdtContent>
        <w:r w:rsidRPr="00C463A6">
          <w:rPr>
            <w:rFonts w:asciiTheme="minorBidi" w:hAnsiTheme="minorBidi" w:cstheme="minorBidi"/>
            <w:sz w:val="20"/>
            <w:szCs w:val="20"/>
          </w:rPr>
          <w:fldChar w:fldCharType="begin"/>
        </w:r>
        <w:r w:rsidRPr="00C463A6">
          <w:rPr>
            <w:rFonts w:asciiTheme="minorBidi" w:hAnsiTheme="minorBidi" w:cstheme="minorBidi"/>
            <w:sz w:val="20"/>
            <w:szCs w:val="20"/>
          </w:rPr>
          <w:instrText xml:space="preserve"> PAGE   \* MERGEFORMAT </w:instrText>
        </w:r>
        <w:r w:rsidRPr="00C463A6">
          <w:rPr>
            <w:rFonts w:asciiTheme="minorBidi" w:hAnsiTheme="minorBidi" w:cstheme="minorBidi"/>
            <w:sz w:val="20"/>
            <w:szCs w:val="20"/>
          </w:rPr>
          <w:fldChar w:fldCharType="separate"/>
        </w:r>
        <w:r w:rsidR="0055394B">
          <w:rPr>
            <w:rFonts w:asciiTheme="minorBidi" w:hAnsiTheme="minorBidi" w:cstheme="minorBidi"/>
            <w:noProof/>
            <w:sz w:val="20"/>
            <w:szCs w:val="20"/>
          </w:rPr>
          <w:t>52</w:t>
        </w:r>
        <w:r w:rsidRPr="00C463A6">
          <w:rPr>
            <w:rFonts w:asciiTheme="minorBidi" w:hAnsiTheme="minorBidi" w:cstheme="minorBidi"/>
            <w:noProof/>
            <w:sz w:val="20"/>
            <w:szCs w:val="20"/>
          </w:rPr>
          <w:fldChar w:fldCharType="end"/>
        </w:r>
      </w:sdtContent>
    </w:sdt>
  </w:p>
  <w:p w14:paraId="0EF8333B" w14:textId="77777777" w:rsidR="006C0174" w:rsidRPr="001B44DC" w:rsidRDefault="006C0174" w:rsidP="00A51237">
    <w:pPr>
      <w:tabs>
        <w:tab w:val="left" w:pos="395"/>
        <w:tab w:val="left" w:pos="1646"/>
      </w:tabs>
      <w:rPr>
        <w:rFonts w:cs="Arial"/>
        <w:b/>
        <w:bCs/>
        <w:color w:val="595959" w:themeColor="text1" w:themeTint="A6"/>
        <w:sz w:val="20"/>
        <w:szCs w:val="20"/>
        <w:lang w:val="en-GB"/>
      </w:rPr>
    </w:pPr>
    <w:r w:rsidRPr="009158DE">
      <w:rPr>
        <w:rFonts w:cs="Arial"/>
        <w:i/>
        <w:iCs/>
        <w:color w:val="FF0000"/>
        <w:sz w:val="20"/>
        <w:szCs w:val="20"/>
        <w:lang w:val="en-GB"/>
      </w:rPr>
      <w:t>[procurement title]</w:t>
    </w:r>
    <w:r w:rsidRPr="009158DE">
      <w:rPr>
        <w:rFonts w:cs="Arial"/>
        <w:color w:val="FF0000"/>
        <w:sz w:val="20"/>
        <w:szCs w:val="20"/>
        <w:lang w:val="en-GB"/>
      </w:rPr>
      <w:t xml:space="preserve"> </w:t>
    </w:r>
    <w:r w:rsidRPr="00C463A6">
      <w:rPr>
        <w:rFonts w:cs="Arial"/>
        <w:color w:val="000000" w:themeColor="text1"/>
        <w:sz w:val="20"/>
        <w:szCs w:val="20"/>
        <w:lang w:val="en-GB"/>
      </w:rPr>
      <w:t>-</w:t>
    </w:r>
    <w:r w:rsidRPr="00C463A6">
      <w:rPr>
        <w:rFonts w:cs="Arial"/>
        <w:color w:val="000000" w:themeColor="text1"/>
        <w:sz w:val="20"/>
        <w:szCs w:val="20"/>
      </w:rPr>
      <w:t xml:space="preserve"> Ref. No: </w:t>
    </w:r>
    <w:r w:rsidRPr="009158DE">
      <w:rPr>
        <w:rFonts w:cs="Arial"/>
        <w:i/>
        <w:iCs/>
        <w:color w:val="FF0000"/>
        <w:sz w:val="20"/>
        <w:szCs w:val="20"/>
      </w:rPr>
      <w:t>[insert reference number]</w:t>
    </w:r>
    <w:r w:rsidRPr="00325AC7">
      <w:rPr>
        <w:rFonts w:ascii="Calibri Light" w:hAnsi="Calibri Light" w:cs="Calibri Light"/>
        <w:color w:val="A6A6A6"/>
        <w:sz w:val="20"/>
        <w:szCs w:val="20"/>
      </w:rP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678C1" w14:textId="351AC97F" w:rsidR="006C0174" w:rsidRPr="00A51237" w:rsidRDefault="006C0174" w:rsidP="00D61A06">
    <w:pPr>
      <w:tabs>
        <w:tab w:val="right" w:pos="8647"/>
        <w:tab w:val="right" w:pos="9923"/>
      </w:tabs>
    </w:pPr>
    <w:r>
      <w:rPr>
        <w:rFonts w:cs="Arial"/>
        <w:color w:val="000000" w:themeColor="text1"/>
        <w:sz w:val="20"/>
        <w:szCs w:val="20"/>
        <w:lang w:val="en-GB"/>
      </w:rPr>
      <w:t>Section VII (A). General Conditions of Contract</w:t>
    </w:r>
    <w:r>
      <w:rPr>
        <w:rFonts w:cs="Arial"/>
        <w:i/>
        <w:iCs/>
        <w:color w:val="FF0000"/>
        <w:sz w:val="20"/>
        <w:szCs w:val="20"/>
        <w:lang w:val="en-GB"/>
      </w:rPr>
      <w:tab/>
    </w:r>
    <w:r>
      <w:rPr>
        <w:rFonts w:cs="Arial"/>
        <w:i/>
        <w:iCs/>
        <w:color w:val="FF0000"/>
        <w:sz w:val="20"/>
        <w:szCs w:val="20"/>
        <w:lang w:val="en-GB"/>
      </w:rPr>
      <w:tab/>
    </w:r>
    <w:sdt>
      <w:sdtPr>
        <w:id w:val="-134180328"/>
        <w:docPartObj>
          <w:docPartGallery w:val="Page Numbers (Bottom of Page)"/>
          <w:docPartUnique/>
        </w:docPartObj>
      </w:sdtPr>
      <w:sdtEndPr>
        <w:rPr>
          <w:noProof/>
        </w:rPr>
      </w:sdtEndPr>
      <w:sdtContent>
        <w:r w:rsidRPr="00C463A6">
          <w:rPr>
            <w:rFonts w:asciiTheme="minorBidi" w:hAnsiTheme="minorBidi" w:cstheme="minorBidi"/>
            <w:sz w:val="20"/>
            <w:szCs w:val="20"/>
          </w:rPr>
          <w:fldChar w:fldCharType="begin"/>
        </w:r>
        <w:r w:rsidRPr="00C463A6">
          <w:rPr>
            <w:rFonts w:asciiTheme="minorBidi" w:hAnsiTheme="minorBidi" w:cstheme="minorBidi"/>
            <w:sz w:val="20"/>
            <w:szCs w:val="20"/>
          </w:rPr>
          <w:instrText xml:space="preserve"> PAGE   \* MERGEFORMAT </w:instrText>
        </w:r>
        <w:r w:rsidRPr="00C463A6">
          <w:rPr>
            <w:rFonts w:asciiTheme="minorBidi" w:hAnsiTheme="minorBidi" w:cstheme="minorBidi"/>
            <w:sz w:val="20"/>
            <w:szCs w:val="20"/>
          </w:rPr>
          <w:fldChar w:fldCharType="separate"/>
        </w:r>
        <w:r w:rsidR="0055394B">
          <w:rPr>
            <w:rFonts w:asciiTheme="minorBidi" w:hAnsiTheme="minorBidi" w:cstheme="minorBidi"/>
            <w:noProof/>
            <w:sz w:val="20"/>
            <w:szCs w:val="20"/>
          </w:rPr>
          <w:t>53</w:t>
        </w:r>
        <w:r w:rsidRPr="00C463A6">
          <w:rPr>
            <w:rFonts w:asciiTheme="minorBidi" w:hAnsiTheme="minorBidi" w:cstheme="minorBidi"/>
            <w:noProof/>
            <w:sz w:val="20"/>
            <w:szCs w:val="20"/>
          </w:rPr>
          <w:fldChar w:fldCharType="end"/>
        </w:r>
      </w:sdtContent>
    </w:sdt>
  </w:p>
  <w:p w14:paraId="3B333006" w14:textId="77777777" w:rsidR="006C0174" w:rsidRPr="001B44DC" w:rsidRDefault="006C0174" w:rsidP="00A51237">
    <w:pPr>
      <w:tabs>
        <w:tab w:val="left" w:pos="395"/>
        <w:tab w:val="left" w:pos="1646"/>
      </w:tabs>
      <w:rPr>
        <w:rFonts w:cs="Arial"/>
        <w:b/>
        <w:bCs/>
        <w:color w:val="595959" w:themeColor="text1" w:themeTint="A6"/>
        <w:sz w:val="20"/>
        <w:szCs w:val="20"/>
        <w:lang w:val="en-GB"/>
      </w:rPr>
    </w:pPr>
    <w:r w:rsidRPr="009158DE">
      <w:rPr>
        <w:rFonts w:cs="Arial"/>
        <w:i/>
        <w:iCs/>
        <w:color w:val="FF0000"/>
        <w:sz w:val="20"/>
        <w:szCs w:val="20"/>
        <w:lang w:val="en-GB"/>
      </w:rPr>
      <w:t>[procurement title]</w:t>
    </w:r>
    <w:r w:rsidRPr="009158DE">
      <w:rPr>
        <w:rFonts w:cs="Arial"/>
        <w:color w:val="FF0000"/>
        <w:sz w:val="20"/>
        <w:szCs w:val="20"/>
        <w:lang w:val="en-GB"/>
      </w:rPr>
      <w:t xml:space="preserve"> </w:t>
    </w:r>
    <w:r w:rsidRPr="00C463A6">
      <w:rPr>
        <w:rFonts w:cs="Arial"/>
        <w:color w:val="000000" w:themeColor="text1"/>
        <w:sz w:val="20"/>
        <w:szCs w:val="20"/>
        <w:lang w:val="en-GB"/>
      </w:rPr>
      <w:t>-</w:t>
    </w:r>
    <w:r w:rsidRPr="00C463A6">
      <w:rPr>
        <w:rFonts w:cs="Arial"/>
        <w:color w:val="000000" w:themeColor="text1"/>
        <w:sz w:val="20"/>
        <w:szCs w:val="20"/>
      </w:rPr>
      <w:t xml:space="preserve"> Ref. No: </w:t>
    </w:r>
    <w:r w:rsidRPr="009158DE">
      <w:rPr>
        <w:rFonts w:cs="Arial"/>
        <w:i/>
        <w:iCs/>
        <w:color w:val="FF0000"/>
        <w:sz w:val="20"/>
        <w:szCs w:val="20"/>
      </w:rPr>
      <w:t>[insert reference number]</w:t>
    </w:r>
    <w:r w:rsidRPr="00325AC7">
      <w:rPr>
        <w:rFonts w:ascii="Calibri Light" w:hAnsi="Calibri Light" w:cs="Calibri Light"/>
        <w:color w:val="A6A6A6"/>
        <w:sz w:val="20"/>
        <w:szCs w:val="20"/>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B43B4" w14:textId="6FEBD212" w:rsidR="006C0174" w:rsidRPr="00A51237" w:rsidRDefault="006C0174" w:rsidP="003A2119">
    <w:pPr>
      <w:tabs>
        <w:tab w:val="right" w:pos="8647"/>
        <w:tab w:val="right" w:pos="9923"/>
      </w:tabs>
    </w:pPr>
    <w:r>
      <w:rPr>
        <w:rFonts w:cs="Arial"/>
        <w:color w:val="000000" w:themeColor="text1"/>
        <w:sz w:val="20"/>
        <w:szCs w:val="20"/>
        <w:lang w:val="en-GB"/>
      </w:rPr>
      <w:t>Section VII (B). Special Conditions of Contract</w:t>
    </w:r>
    <w:r>
      <w:rPr>
        <w:rFonts w:cs="Arial"/>
        <w:i/>
        <w:iCs/>
        <w:color w:val="FF0000"/>
        <w:sz w:val="20"/>
        <w:szCs w:val="20"/>
        <w:lang w:val="en-GB"/>
      </w:rPr>
      <w:tab/>
    </w:r>
    <w:r>
      <w:rPr>
        <w:rFonts w:cs="Arial"/>
        <w:i/>
        <w:iCs/>
        <w:color w:val="FF0000"/>
        <w:sz w:val="20"/>
        <w:szCs w:val="20"/>
        <w:lang w:val="en-GB"/>
      </w:rPr>
      <w:tab/>
    </w:r>
    <w:sdt>
      <w:sdtPr>
        <w:id w:val="-517924016"/>
        <w:docPartObj>
          <w:docPartGallery w:val="Page Numbers (Bottom of Page)"/>
          <w:docPartUnique/>
        </w:docPartObj>
      </w:sdtPr>
      <w:sdtEndPr>
        <w:rPr>
          <w:noProof/>
        </w:rPr>
      </w:sdtEndPr>
      <w:sdtContent>
        <w:r w:rsidRPr="00C463A6">
          <w:rPr>
            <w:rFonts w:asciiTheme="minorBidi" w:hAnsiTheme="minorBidi" w:cstheme="minorBidi"/>
            <w:sz w:val="20"/>
            <w:szCs w:val="20"/>
          </w:rPr>
          <w:fldChar w:fldCharType="begin"/>
        </w:r>
        <w:r w:rsidRPr="00C463A6">
          <w:rPr>
            <w:rFonts w:asciiTheme="minorBidi" w:hAnsiTheme="minorBidi" w:cstheme="minorBidi"/>
            <w:sz w:val="20"/>
            <w:szCs w:val="20"/>
          </w:rPr>
          <w:instrText xml:space="preserve"> PAGE   \* MERGEFORMAT </w:instrText>
        </w:r>
        <w:r w:rsidRPr="00C463A6">
          <w:rPr>
            <w:rFonts w:asciiTheme="minorBidi" w:hAnsiTheme="minorBidi" w:cstheme="minorBidi"/>
            <w:sz w:val="20"/>
            <w:szCs w:val="20"/>
          </w:rPr>
          <w:fldChar w:fldCharType="separate"/>
        </w:r>
        <w:r w:rsidR="0055394B">
          <w:rPr>
            <w:rFonts w:asciiTheme="minorBidi" w:hAnsiTheme="minorBidi" w:cstheme="minorBidi"/>
            <w:noProof/>
            <w:sz w:val="20"/>
            <w:szCs w:val="20"/>
          </w:rPr>
          <w:t>77</w:t>
        </w:r>
        <w:r w:rsidRPr="00C463A6">
          <w:rPr>
            <w:rFonts w:asciiTheme="minorBidi" w:hAnsiTheme="minorBidi" w:cstheme="minorBidi"/>
            <w:noProof/>
            <w:sz w:val="20"/>
            <w:szCs w:val="20"/>
          </w:rPr>
          <w:fldChar w:fldCharType="end"/>
        </w:r>
      </w:sdtContent>
    </w:sdt>
  </w:p>
  <w:p w14:paraId="3080F435" w14:textId="77777777" w:rsidR="006C0174" w:rsidRPr="001B44DC" w:rsidRDefault="006C0174" w:rsidP="00A51237">
    <w:pPr>
      <w:tabs>
        <w:tab w:val="left" w:pos="395"/>
        <w:tab w:val="left" w:pos="1646"/>
      </w:tabs>
      <w:rPr>
        <w:rFonts w:cs="Arial"/>
        <w:b/>
        <w:bCs/>
        <w:color w:val="595959" w:themeColor="text1" w:themeTint="A6"/>
        <w:sz w:val="20"/>
        <w:szCs w:val="20"/>
        <w:lang w:val="en-GB"/>
      </w:rPr>
    </w:pPr>
    <w:r w:rsidRPr="009158DE">
      <w:rPr>
        <w:rFonts w:cs="Arial"/>
        <w:i/>
        <w:iCs/>
        <w:color w:val="FF0000"/>
        <w:sz w:val="20"/>
        <w:szCs w:val="20"/>
        <w:lang w:val="en-GB"/>
      </w:rPr>
      <w:t>[procurement title]</w:t>
    </w:r>
    <w:r w:rsidRPr="009158DE">
      <w:rPr>
        <w:rFonts w:cs="Arial"/>
        <w:color w:val="FF0000"/>
        <w:sz w:val="20"/>
        <w:szCs w:val="20"/>
        <w:lang w:val="en-GB"/>
      </w:rPr>
      <w:t xml:space="preserve"> </w:t>
    </w:r>
    <w:r w:rsidRPr="00C463A6">
      <w:rPr>
        <w:rFonts w:cs="Arial"/>
        <w:color w:val="000000" w:themeColor="text1"/>
        <w:sz w:val="20"/>
        <w:szCs w:val="20"/>
        <w:lang w:val="en-GB"/>
      </w:rPr>
      <w:t>-</w:t>
    </w:r>
    <w:r w:rsidRPr="00C463A6">
      <w:rPr>
        <w:rFonts w:cs="Arial"/>
        <w:color w:val="000000" w:themeColor="text1"/>
        <w:sz w:val="20"/>
        <w:szCs w:val="20"/>
      </w:rPr>
      <w:t xml:space="preserve"> Ref. No: </w:t>
    </w:r>
    <w:r w:rsidRPr="009158DE">
      <w:rPr>
        <w:rFonts w:cs="Arial"/>
        <w:i/>
        <w:iCs/>
        <w:color w:val="FF0000"/>
        <w:sz w:val="20"/>
        <w:szCs w:val="20"/>
      </w:rPr>
      <w:t>[insert reference number]</w:t>
    </w:r>
    <w:r w:rsidRPr="00325AC7">
      <w:rPr>
        <w:rFonts w:ascii="Calibri Light" w:hAnsi="Calibri Light" w:cs="Calibri Light"/>
        <w:color w:val="A6A6A6"/>
        <w:sz w:val="20"/>
        <w:szCs w:val="20"/>
      </w:rPr>
      <w:t xml:space="preserve"> </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1D615" w14:textId="55D223A3" w:rsidR="006C0174" w:rsidRDefault="006C0174" w:rsidP="005C2550">
    <w:pPr>
      <w:tabs>
        <w:tab w:val="right" w:pos="8647"/>
        <w:tab w:val="right" w:pos="9923"/>
      </w:tabs>
    </w:pPr>
    <w:r>
      <w:rPr>
        <w:rFonts w:cs="Arial"/>
        <w:color w:val="000000" w:themeColor="text1"/>
        <w:sz w:val="20"/>
        <w:szCs w:val="20"/>
        <w:lang w:val="en-GB"/>
      </w:rPr>
      <w:t>Section VII (C). Contract Forms</w:t>
    </w:r>
    <w:r>
      <w:rPr>
        <w:rFonts w:cs="Arial"/>
        <w:i/>
        <w:iCs/>
        <w:color w:val="FF0000"/>
        <w:sz w:val="20"/>
        <w:szCs w:val="20"/>
        <w:lang w:val="en-GB"/>
      </w:rPr>
      <w:tab/>
    </w:r>
    <w:r>
      <w:rPr>
        <w:rFonts w:cs="Arial"/>
        <w:i/>
        <w:iCs/>
        <w:color w:val="FF0000"/>
        <w:sz w:val="20"/>
        <w:szCs w:val="20"/>
        <w:lang w:val="en-GB"/>
      </w:rPr>
      <w:tab/>
    </w:r>
    <w:sdt>
      <w:sdtPr>
        <w:rPr>
          <w:noProof/>
        </w:rPr>
        <w:id w:val="-1918472959"/>
        <w:docPartObj>
          <w:docPartGallery w:val="Page Numbers (Bottom of Page)"/>
          <w:docPartUnique/>
        </w:docPartObj>
      </w:sdtPr>
      <w:sdtEndPr/>
      <w:sdtContent>
        <w:r>
          <w:rPr>
            <w:rFonts w:asciiTheme="minorBidi" w:hAnsiTheme="minorBidi" w:cstheme="minorBidi"/>
            <w:sz w:val="20"/>
            <w:szCs w:val="20"/>
          </w:rPr>
          <w:fldChar w:fldCharType="begin"/>
        </w:r>
        <w:r>
          <w:rPr>
            <w:rFonts w:asciiTheme="minorBidi" w:hAnsiTheme="minorBidi" w:cstheme="minorBidi"/>
            <w:sz w:val="20"/>
            <w:szCs w:val="20"/>
          </w:rPr>
          <w:instrText xml:space="preserve"> PAGE   \* MERGEFORMAT </w:instrText>
        </w:r>
        <w:r>
          <w:rPr>
            <w:rFonts w:asciiTheme="minorBidi" w:hAnsiTheme="minorBidi" w:cstheme="minorBidi"/>
            <w:sz w:val="20"/>
            <w:szCs w:val="20"/>
          </w:rPr>
          <w:fldChar w:fldCharType="separate"/>
        </w:r>
        <w:r w:rsidR="0055394B">
          <w:rPr>
            <w:rFonts w:asciiTheme="minorBidi" w:hAnsiTheme="minorBidi" w:cstheme="minorBidi"/>
            <w:noProof/>
            <w:sz w:val="20"/>
            <w:szCs w:val="20"/>
          </w:rPr>
          <w:t>84</w:t>
        </w:r>
        <w:r>
          <w:rPr>
            <w:rFonts w:asciiTheme="minorBidi" w:hAnsiTheme="minorBidi" w:cstheme="minorBidi"/>
            <w:noProof/>
            <w:sz w:val="20"/>
            <w:szCs w:val="20"/>
          </w:rPr>
          <w:fldChar w:fldCharType="end"/>
        </w:r>
      </w:sdtContent>
    </w:sdt>
  </w:p>
  <w:p w14:paraId="269CC0E3" w14:textId="6C84B148" w:rsidR="006C0174" w:rsidRPr="005C2550" w:rsidRDefault="006C0174" w:rsidP="005C2550">
    <w:pPr>
      <w:tabs>
        <w:tab w:val="left" w:pos="395"/>
        <w:tab w:val="left" w:pos="1646"/>
      </w:tabs>
      <w:rPr>
        <w:rFonts w:cs="Arial"/>
        <w:b/>
        <w:bCs/>
        <w:color w:val="595959" w:themeColor="text1" w:themeTint="A6"/>
        <w:sz w:val="20"/>
        <w:szCs w:val="20"/>
        <w:lang w:val="en-GB"/>
      </w:rPr>
    </w:pPr>
    <w:r>
      <w:rPr>
        <w:rFonts w:cs="Arial"/>
        <w:i/>
        <w:iCs/>
        <w:color w:val="FF0000"/>
        <w:sz w:val="20"/>
        <w:szCs w:val="20"/>
        <w:lang w:val="en-GB"/>
      </w:rPr>
      <w:t>[procurement title]</w:t>
    </w:r>
    <w:r>
      <w:rPr>
        <w:rFonts w:cs="Arial"/>
        <w:color w:val="FF0000"/>
        <w:sz w:val="20"/>
        <w:szCs w:val="20"/>
        <w:lang w:val="en-GB"/>
      </w:rPr>
      <w:t xml:space="preserve"> </w:t>
    </w:r>
    <w:r>
      <w:rPr>
        <w:rFonts w:cs="Arial"/>
        <w:color w:val="000000" w:themeColor="text1"/>
        <w:sz w:val="20"/>
        <w:szCs w:val="20"/>
        <w:lang w:val="en-GB"/>
      </w:rPr>
      <w:t>-</w:t>
    </w:r>
    <w:r>
      <w:rPr>
        <w:rFonts w:cs="Arial"/>
        <w:color w:val="000000" w:themeColor="text1"/>
        <w:sz w:val="20"/>
        <w:szCs w:val="20"/>
      </w:rPr>
      <w:t xml:space="preserve"> Ref. No: </w:t>
    </w:r>
    <w:r>
      <w:rPr>
        <w:rFonts w:cs="Arial"/>
        <w:i/>
        <w:iCs/>
        <w:color w:val="FF0000"/>
        <w:sz w:val="20"/>
        <w:szCs w:val="20"/>
      </w:rPr>
      <w:t>[insert reference number]</w:t>
    </w:r>
    <w:r>
      <w:rPr>
        <w:rFonts w:ascii="Calibri Light" w:hAnsi="Calibri Light" w:cs="Calibri Light"/>
        <w:color w:val="A6A6A6"/>
        <w:sz w:val="20"/>
        <w:szCs w:val="20"/>
      </w:rPr>
      <w:t xml:space="preserve"> </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26BF2" w14:textId="385A9523" w:rsidR="006C0174" w:rsidRDefault="006C0174" w:rsidP="005C2550">
    <w:pPr>
      <w:tabs>
        <w:tab w:val="right" w:pos="8647"/>
        <w:tab w:val="right" w:pos="9923"/>
      </w:tabs>
    </w:pPr>
    <w:r>
      <w:rPr>
        <w:rFonts w:cs="Arial"/>
        <w:color w:val="000000" w:themeColor="text1"/>
        <w:sz w:val="20"/>
        <w:szCs w:val="20"/>
        <w:lang w:val="en-GB"/>
      </w:rPr>
      <w:t xml:space="preserve">Section VIII. </w:t>
    </w:r>
    <w:r w:rsidRPr="002C71BC">
      <w:rPr>
        <w:rFonts w:cs="Arial"/>
        <w:color w:val="000000" w:themeColor="text1"/>
        <w:sz w:val="20"/>
        <w:szCs w:val="20"/>
        <w:lang w:val="en-GB"/>
      </w:rPr>
      <w:t>IFAD Policy on Preventing Fraud and Corruption in its Activities and Operations</w:t>
    </w:r>
    <w:r>
      <w:rPr>
        <w:rFonts w:cs="Arial"/>
        <w:i/>
        <w:iCs/>
        <w:color w:val="FF0000"/>
        <w:sz w:val="20"/>
        <w:szCs w:val="20"/>
        <w:lang w:val="en-GB"/>
      </w:rPr>
      <w:tab/>
    </w:r>
    <w:r>
      <w:rPr>
        <w:rFonts w:cs="Arial"/>
        <w:i/>
        <w:iCs/>
        <w:color w:val="FF0000"/>
        <w:sz w:val="20"/>
        <w:szCs w:val="20"/>
        <w:lang w:val="en-GB"/>
      </w:rPr>
      <w:tab/>
    </w:r>
    <w:sdt>
      <w:sdtPr>
        <w:rPr>
          <w:noProof/>
        </w:rPr>
        <w:id w:val="-733698886"/>
        <w:docPartObj>
          <w:docPartGallery w:val="Page Numbers (Bottom of Page)"/>
          <w:docPartUnique/>
        </w:docPartObj>
      </w:sdtPr>
      <w:sdtEndPr/>
      <w:sdtContent>
        <w:r>
          <w:rPr>
            <w:rFonts w:asciiTheme="minorBidi" w:hAnsiTheme="minorBidi" w:cstheme="minorBidi"/>
            <w:sz w:val="20"/>
            <w:szCs w:val="20"/>
          </w:rPr>
          <w:fldChar w:fldCharType="begin"/>
        </w:r>
        <w:r>
          <w:rPr>
            <w:rFonts w:asciiTheme="minorBidi" w:hAnsiTheme="minorBidi" w:cstheme="minorBidi"/>
            <w:sz w:val="20"/>
            <w:szCs w:val="20"/>
          </w:rPr>
          <w:instrText xml:space="preserve"> PAGE   \* MERGEFORMAT </w:instrText>
        </w:r>
        <w:r>
          <w:rPr>
            <w:rFonts w:asciiTheme="minorBidi" w:hAnsiTheme="minorBidi" w:cstheme="minorBidi"/>
            <w:sz w:val="20"/>
            <w:szCs w:val="20"/>
          </w:rPr>
          <w:fldChar w:fldCharType="separate"/>
        </w:r>
        <w:r w:rsidR="0055394B">
          <w:rPr>
            <w:rFonts w:asciiTheme="minorBidi" w:hAnsiTheme="minorBidi" w:cstheme="minorBidi"/>
            <w:noProof/>
            <w:sz w:val="20"/>
            <w:szCs w:val="20"/>
          </w:rPr>
          <w:t>93</w:t>
        </w:r>
        <w:r>
          <w:rPr>
            <w:rFonts w:asciiTheme="minorBidi" w:hAnsiTheme="minorBidi" w:cstheme="minorBidi"/>
            <w:noProof/>
            <w:sz w:val="20"/>
            <w:szCs w:val="20"/>
          </w:rPr>
          <w:fldChar w:fldCharType="end"/>
        </w:r>
      </w:sdtContent>
    </w:sdt>
  </w:p>
  <w:p w14:paraId="68540345" w14:textId="77777777" w:rsidR="006C0174" w:rsidRPr="005C2550" w:rsidRDefault="006C0174" w:rsidP="005C2550">
    <w:pPr>
      <w:tabs>
        <w:tab w:val="left" w:pos="395"/>
        <w:tab w:val="left" w:pos="1646"/>
      </w:tabs>
      <w:rPr>
        <w:rFonts w:cs="Arial"/>
        <w:b/>
        <w:bCs/>
        <w:color w:val="595959" w:themeColor="text1" w:themeTint="A6"/>
        <w:sz w:val="20"/>
        <w:szCs w:val="20"/>
        <w:lang w:val="en-GB"/>
      </w:rPr>
    </w:pPr>
    <w:r>
      <w:rPr>
        <w:rFonts w:cs="Arial"/>
        <w:i/>
        <w:iCs/>
        <w:color w:val="FF0000"/>
        <w:sz w:val="20"/>
        <w:szCs w:val="20"/>
        <w:lang w:val="en-GB"/>
      </w:rPr>
      <w:t>[procurement title]</w:t>
    </w:r>
    <w:r>
      <w:rPr>
        <w:rFonts w:cs="Arial"/>
        <w:color w:val="FF0000"/>
        <w:sz w:val="20"/>
        <w:szCs w:val="20"/>
        <w:lang w:val="en-GB"/>
      </w:rPr>
      <w:t xml:space="preserve"> </w:t>
    </w:r>
    <w:r>
      <w:rPr>
        <w:rFonts w:cs="Arial"/>
        <w:color w:val="000000" w:themeColor="text1"/>
        <w:sz w:val="20"/>
        <w:szCs w:val="20"/>
        <w:lang w:val="en-GB"/>
      </w:rPr>
      <w:t>-</w:t>
    </w:r>
    <w:r>
      <w:rPr>
        <w:rFonts w:cs="Arial"/>
        <w:color w:val="000000" w:themeColor="text1"/>
        <w:sz w:val="20"/>
        <w:szCs w:val="20"/>
      </w:rPr>
      <w:t xml:space="preserve"> Ref. No: </w:t>
    </w:r>
    <w:r>
      <w:rPr>
        <w:rFonts w:cs="Arial"/>
        <w:i/>
        <w:iCs/>
        <w:color w:val="FF0000"/>
        <w:sz w:val="20"/>
        <w:szCs w:val="20"/>
      </w:rPr>
      <w:t>[insert reference number]</w:t>
    </w:r>
    <w:r>
      <w:rPr>
        <w:rFonts w:ascii="Calibri Light" w:hAnsi="Calibri Light" w:cs="Calibri Light"/>
        <w:color w:val="A6A6A6"/>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8738B" w14:textId="3D5E5843" w:rsidR="006C0174" w:rsidRDefault="006C0174" w:rsidP="00DF696F">
    <w:pPr>
      <w:ind w:right="360"/>
      <w:jc w:val="center"/>
      <w:rPr>
        <w:rFonts w:ascii="Calibri Light" w:hAnsi="Calibri Light" w:cs="Calibri Light"/>
        <w:color w:val="A6A6A6"/>
        <w:sz w:val="20"/>
        <w:szCs w:val="20"/>
      </w:rPr>
    </w:pPr>
  </w:p>
  <w:p w14:paraId="73C50929" w14:textId="77777777" w:rsidR="006C0174" w:rsidRDefault="006C017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7F6E1" w14:textId="375D2E21" w:rsidR="006C0174" w:rsidRPr="00A51237" w:rsidRDefault="006C0174" w:rsidP="006C0937">
    <w:pPr>
      <w:tabs>
        <w:tab w:val="right" w:pos="8647"/>
        <w:tab w:val="right" w:pos="9923"/>
      </w:tabs>
    </w:pPr>
    <w:r w:rsidRPr="00A51237">
      <w:rPr>
        <w:rFonts w:cs="Arial"/>
        <w:i/>
        <w:iCs/>
        <w:color w:val="FF0000"/>
        <w:sz w:val="20"/>
        <w:szCs w:val="20"/>
        <w:lang w:val="en-GB"/>
      </w:rPr>
      <w:t>[</w:t>
    </w:r>
    <w:r>
      <w:rPr>
        <w:rFonts w:cs="Arial"/>
        <w:i/>
        <w:iCs/>
        <w:color w:val="FF0000"/>
        <w:sz w:val="20"/>
        <w:szCs w:val="20"/>
        <w:lang w:val="en-GB"/>
      </w:rPr>
      <w:t xml:space="preserve">project </w:t>
    </w:r>
    <w:r w:rsidRPr="00A51237">
      <w:rPr>
        <w:rFonts w:cs="Arial"/>
        <w:i/>
        <w:iCs/>
        <w:color w:val="FF0000"/>
        <w:sz w:val="20"/>
        <w:szCs w:val="20"/>
        <w:lang w:val="en-GB"/>
      </w:rPr>
      <w:t>name]</w:t>
    </w:r>
    <w:r>
      <w:rPr>
        <w:rFonts w:cs="Arial"/>
        <w:i/>
        <w:iCs/>
        <w:color w:val="FF0000"/>
        <w:sz w:val="20"/>
        <w:szCs w:val="20"/>
        <w:lang w:val="en-GB"/>
      </w:rPr>
      <w:tab/>
    </w:r>
    <w:r>
      <w:rPr>
        <w:rFonts w:cs="Arial"/>
        <w:i/>
        <w:iCs/>
        <w:color w:val="FF0000"/>
        <w:sz w:val="20"/>
        <w:szCs w:val="20"/>
        <w:lang w:val="en-GB"/>
      </w:rPr>
      <w:tab/>
    </w:r>
    <w:sdt>
      <w:sdtPr>
        <w:id w:val="-205488859"/>
        <w:docPartObj>
          <w:docPartGallery w:val="Page Numbers (Bottom of Page)"/>
          <w:docPartUnique/>
        </w:docPartObj>
      </w:sdtPr>
      <w:sdtEndPr>
        <w:rPr>
          <w:rFonts w:asciiTheme="minorBidi" w:hAnsiTheme="minorBidi" w:cstheme="minorBidi"/>
          <w:noProof/>
          <w:sz w:val="20"/>
          <w:szCs w:val="20"/>
        </w:rPr>
      </w:sdtEndPr>
      <w:sdtContent>
        <w:r w:rsidRPr="006C0937">
          <w:rPr>
            <w:rFonts w:asciiTheme="minorBidi" w:hAnsiTheme="minorBidi" w:cstheme="minorBidi"/>
            <w:sz w:val="20"/>
            <w:szCs w:val="20"/>
          </w:rPr>
          <w:fldChar w:fldCharType="begin"/>
        </w:r>
        <w:r w:rsidRPr="006C0937">
          <w:rPr>
            <w:rFonts w:asciiTheme="minorBidi" w:hAnsiTheme="minorBidi" w:cstheme="minorBidi"/>
            <w:sz w:val="20"/>
            <w:szCs w:val="20"/>
          </w:rPr>
          <w:instrText xml:space="preserve"> PAGE   \* MERGEFORMAT </w:instrText>
        </w:r>
        <w:r w:rsidRPr="006C0937">
          <w:rPr>
            <w:rFonts w:asciiTheme="minorBidi" w:hAnsiTheme="minorBidi" w:cstheme="minorBidi"/>
            <w:sz w:val="20"/>
            <w:szCs w:val="20"/>
          </w:rPr>
          <w:fldChar w:fldCharType="separate"/>
        </w:r>
        <w:r w:rsidR="00844CBA">
          <w:rPr>
            <w:rFonts w:asciiTheme="minorBidi" w:hAnsiTheme="minorBidi" w:cstheme="minorBidi"/>
            <w:noProof/>
            <w:sz w:val="20"/>
            <w:szCs w:val="20"/>
          </w:rPr>
          <w:t>3</w:t>
        </w:r>
        <w:r w:rsidRPr="006C0937">
          <w:rPr>
            <w:rFonts w:asciiTheme="minorBidi" w:hAnsiTheme="minorBidi" w:cstheme="minorBidi"/>
            <w:noProof/>
            <w:sz w:val="20"/>
            <w:szCs w:val="20"/>
          </w:rPr>
          <w:fldChar w:fldCharType="end"/>
        </w:r>
      </w:sdtContent>
    </w:sdt>
  </w:p>
  <w:p w14:paraId="1250BD0A" w14:textId="66BC8744" w:rsidR="006C0174" w:rsidRPr="006C0937" w:rsidRDefault="006C0174" w:rsidP="006C0937">
    <w:pPr>
      <w:tabs>
        <w:tab w:val="left" w:pos="395"/>
        <w:tab w:val="left" w:pos="1646"/>
      </w:tabs>
      <w:rPr>
        <w:rFonts w:cs="Arial"/>
        <w:b/>
        <w:bCs/>
        <w:color w:val="595959" w:themeColor="text1" w:themeTint="A6"/>
        <w:sz w:val="20"/>
        <w:szCs w:val="20"/>
        <w:lang w:val="en-GB"/>
      </w:rPr>
    </w:pPr>
    <w:r w:rsidRPr="009158DE">
      <w:rPr>
        <w:rFonts w:cs="Arial"/>
        <w:i/>
        <w:iCs/>
        <w:color w:val="FF0000"/>
        <w:sz w:val="20"/>
        <w:szCs w:val="20"/>
        <w:lang w:val="en-GB"/>
      </w:rPr>
      <w:t>[procurement title]</w:t>
    </w:r>
    <w:r w:rsidRPr="009158DE">
      <w:rPr>
        <w:rFonts w:cs="Arial"/>
        <w:color w:val="FF0000"/>
        <w:sz w:val="20"/>
        <w:szCs w:val="20"/>
        <w:lang w:val="en-GB"/>
      </w:rPr>
      <w:t xml:space="preserve"> </w:t>
    </w:r>
    <w:r w:rsidRPr="00975C67">
      <w:rPr>
        <w:rFonts w:cs="Arial"/>
        <w:color w:val="000000" w:themeColor="text1"/>
        <w:sz w:val="20"/>
        <w:szCs w:val="20"/>
        <w:lang w:val="en-GB"/>
      </w:rPr>
      <w:t>-</w:t>
    </w:r>
    <w:r w:rsidRPr="00975C67">
      <w:rPr>
        <w:rFonts w:cs="Arial"/>
        <w:color w:val="000000" w:themeColor="text1"/>
        <w:sz w:val="20"/>
        <w:szCs w:val="20"/>
      </w:rPr>
      <w:t xml:space="preserve"> Ref. No: </w:t>
    </w:r>
    <w:r w:rsidRPr="009158DE">
      <w:rPr>
        <w:rFonts w:cs="Arial"/>
        <w:i/>
        <w:iCs/>
        <w:color w:val="FF0000"/>
        <w:sz w:val="20"/>
        <w:szCs w:val="20"/>
      </w:rPr>
      <w:t>[insert reference number]</w:t>
    </w:r>
    <w:r w:rsidRPr="00325AC7">
      <w:rPr>
        <w:rFonts w:ascii="Calibri Light" w:hAnsi="Calibri Light" w:cs="Calibri Light"/>
        <w:color w:val="A6A6A6"/>
        <w:sz w:val="20"/>
        <w:szCs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0B6C9" w14:textId="7FDBB0F3" w:rsidR="006C0174" w:rsidRPr="00A51237" w:rsidRDefault="006C0174" w:rsidP="008373DA">
    <w:pPr>
      <w:tabs>
        <w:tab w:val="right" w:pos="8647"/>
        <w:tab w:val="right" w:pos="9923"/>
      </w:tabs>
    </w:pPr>
    <w:r w:rsidRPr="00A51237">
      <w:rPr>
        <w:rFonts w:cs="Arial"/>
        <w:i/>
        <w:iCs/>
        <w:color w:val="FF0000"/>
        <w:sz w:val="20"/>
        <w:szCs w:val="20"/>
        <w:lang w:val="en-GB"/>
      </w:rPr>
      <w:t>[</w:t>
    </w:r>
    <w:r>
      <w:rPr>
        <w:rFonts w:cs="Arial"/>
        <w:i/>
        <w:iCs/>
        <w:color w:val="FF0000"/>
        <w:sz w:val="20"/>
        <w:szCs w:val="20"/>
        <w:lang w:val="en-GB"/>
      </w:rPr>
      <w:t xml:space="preserve">project </w:t>
    </w:r>
    <w:r w:rsidRPr="00A51237">
      <w:rPr>
        <w:rFonts w:cs="Arial"/>
        <w:i/>
        <w:iCs/>
        <w:color w:val="FF0000"/>
        <w:sz w:val="20"/>
        <w:szCs w:val="20"/>
        <w:lang w:val="en-GB"/>
      </w:rPr>
      <w:t>name]</w:t>
    </w:r>
    <w:r>
      <w:rPr>
        <w:rFonts w:cs="Arial"/>
        <w:i/>
        <w:iCs/>
        <w:color w:val="FF0000"/>
        <w:sz w:val="20"/>
        <w:szCs w:val="20"/>
        <w:lang w:val="en-GB"/>
      </w:rPr>
      <w:tab/>
    </w:r>
    <w:r>
      <w:rPr>
        <w:rFonts w:cs="Arial"/>
        <w:i/>
        <w:iCs/>
        <w:color w:val="FF0000"/>
        <w:sz w:val="20"/>
        <w:szCs w:val="20"/>
        <w:lang w:val="en-GB"/>
      </w:rPr>
      <w:tab/>
    </w:r>
    <w:sdt>
      <w:sdtPr>
        <w:id w:val="-445694289"/>
        <w:docPartObj>
          <w:docPartGallery w:val="Page Numbers (Bottom of Page)"/>
          <w:docPartUnique/>
        </w:docPartObj>
      </w:sdtPr>
      <w:sdtEndPr>
        <w:rPr>
          <w:noProof/>
        </w:rPr>
      </w:sdtEndPr>
      <w:sdtContent>
        <w:r w:rsidRPr="00A51237">
          <w:fldChar w:fldCharType="begin"/>
        </w:r>
        <w:r w:rsidRPr="00A51237">
          <w:instrText xml:space="preserve"> PAGE   \* MERGEFORMAT </w:instrText>
        </w:r>
        <w:r w:rsidRPr="00A51237">
          <w:fldChar w:fldCharType="separate"/>
        </w:r>
        <w:r>
          <w:rPr>
            <w:noProof/>
          </w:rPr>
          <w:t>1</w:t>
        </w:r>
        <w:r w:rsidRPr="00A51237">
          <w:rPr>
            <w:noProof/>
          </w:rPr>
          <w:fldChar w:fldCharType="end"/>
        </w:r>
      </w:sdtContent>
    </w:sdt>
  </w:p>
  <w:p w14:paraId="406B842D" w14:textId="117D70BE" w:rsidR="006C0174" w:rsidRPr="003708A7" w:rsidRDefault="006C0174" w:rsidP="003708A7">
    <w:pPr>
      <w:tabs>
        <w:tab w:val="left" w:pos="395"/>
        <w:tab w:val="left" w:pos="1646"/>
      </w:tabs>
      <w:rPr>
        <w:rFonts w:cs="Arial"/>
        <w:b/>
        <w:bCs/>
        <w:color w:val="595959" w:themeColor="text1" w:themeTint="A6"/>
        <w:sz w:val="20"/>
        <w:szCs w:val="20"/>
        <w:lang w:val="en-GB"/>
      </w:rPr>
    </w:pPr>
    <w:r w:rsidRPr="009158DE">
      <w:rPr>
        <w:rFonts w:cs="Arial"/>
        <w:i/>
        <w:iCs/>
        <w:color w:val="FF0000"/>
        <w:sz w:val="20"/>
        <w:szCs w:val="20"/>
        <w:lang w:val="en-GB"/>
      </w:rPr>
      <w:t>[procurement title]</w:t>
    </w:r>
    <w:r w:rsidRPr="009158DE">
      <w:rPr>
        <w:rFonts w:cs="Arial"/>
        <w:color w:val="FF0000"/>
        <w:sz w:val="20"/>
        <w:szCs w:val="20"/>
        <w:lang w:val="en-GB"/>
      </w:rPr>
      <w:t xml:space="preserve"> </w:t>
    </w:r>
    <w:r>
      <w:rPr>
        <w:rFonts w:cs="Arial"/>
        <w:color w:val="595959" w:themeColor="text1" w:themeTint="A6"/>
        <w:sz w:val="20"/>
        <w:szCs w:val="20"/>
        <w:lang w:val="en-GB"/>
      </w:rPr>
      <w:t>-</w:t>
    </w:r>
    <w:r w:rsidRPr="00890088">
      <w:rPr>
        <w:rFonts w:cs="Arial"/>
        <w:color w:val="595959" w:themeColor="text1" w:themeTint="A6"/>
        <w:sz w:val="20"/>
        <w:szCs w:val="20"/>
      </w:rPr>
      <w:t xml:space="preserve"> Ref. No: </w:t>
    </w:r>
    <w:r w:rsidRPr="009158DE">
      <w:rPr>
        <w:rFonts w:cs="Arial"/>
        <w:i/>
        <w:iCs/>
        <w:color w:val="FF0000"/>
        <w:sz w:val="20"/>
        <w:szCs w:val="20"/>
      </w:rPr>
      <w:t>[insert reference number]</w:t>
    </w:r>
    <w:r w:rsidRPr="00325AC7">
      <w:rPr>
        <w:rFonts w:ascii="Calibri Light" w:hAnsi="Calibri Light" w:cs="Calibri Light"/>
        <w:color w:val="A6A6A6"/>
        <w:sz w:val="20"/>
        <w:szCs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2C9AC" w14:textId="77777777" w:rsidR="006C0174" w:rsidRDefault="006C0174" w:rsidP="007E5C21">
    <w:pPr>
      <w:ind w:right="360"/>
      <w:rPr>
        <w:rFonts w:ascii="Calibri Light" w:hAnsi="Calibri Light" w:cs="Calibri Light"/>
        <w:color w:val="A6A6A6"/>
        <w:sz w:val="20"/>
        <w:szCs w:val="20"/>
      </w:rPr>
    </w:pPr>
  </w:p>
  <w:p w14:paraId="5BEFAE8A" w14:textId="04447B61" w:rsidR="006C0174" w:rsidRPr="00A51237" w:rsidRDefault="006C0174" w:rsidP="006C0937">
    <w:pPr>
      <w:tabs>
        <w:tab w:val="right" w:pos="8647"/>
        <w:tab w:val="right" w:pos="9923"/>
      </w:tabs>
    </w:pPr>
    <w:r>
      <w:rPr>
        <w:rFonts w:cs="Arial"/>
        <w:color w:val="000000" w:themeColor="text1"/>
        <w:sz w:val="20"/>
        <w:szCs w:val="20"/>
        <w:lang w:val="en-GB"/>
      </w:rPr>
      <w:t>Section I. Invitation for Bids</w:t>
    </w:r>
    <w:r>
      <w:rPr>
        <w:rFonts w:cs="Arial"/>
        <w:i/>
        <w:iCs/>
        <w:color w:val="FF0000"/>
        <w:sz w:val="20"/>
        <w:szCs w:val="20"/>
        <w:lang w:val="en-GB"/>
      </w:rPr>
      <w:tab/>
    </w:r>
    <w:r>
      <w:rPr>
        <w:rFonts w:cs="Arial"/>
        <w:i/>
        <w:iCs/>
        <w:color w:val="FF0000"/>
        <w:sz w:val="20"/>
        <w:szCs w:val="20"/>
        <w:lang w:val="en-GB"/>
      </w:rPr>
      <w:tab/>
    </w:r>
    <w:sdt>
      <w:sdtPr>
        <w:id w:val="-1143731679"/>
        <w:docPartObj>
          <w:docPartGallery w:val="Page Numbers (Bottom of Page)"/>
          <w:docPartUnique/>
        </w:docPartObj>
      </w:sdtPr>
      <w:sdtEndPr>
        <w:rPr>
          <w:rFonts w:asciiTheme="minorBidi" w:hAnsiTheme="minorBidi" w:cstheme="minorBidi"/>
          <w:noProof/>
          <w:sz w:val="20"/>
          <w:szCs w:val="20"/>
        </w:rPr>
      </w:sdtEndPr>
      <w:sdtContent>
        <w:r w:rsidRPr="006C0937">
          <w:rPr>
            <w:rFonts w:asciiTheme="minorBidi" w:hAnsiTheme="minorBidi" w:cstheme="minorBidi"/>
            <w:sz w:val="20"/>
            <w:szCs w:val="20"/>
          </w:rPr>
          <w:fldChar w:fldCharType="begin"/>
        </w:r>
        <w:r w:rsidRPr="006C0937">
          <w:rPr>
            <w:rFonts w:asciiTheme="minorBidi" w:hAnsiTheme="minorBidi" w:cstheme="minorBidi"/>
            <w:sz w:val="20"/>
            <w:szCs w:val="20"/>
          </w:rPr>
          <w:instrText xml:space="preserve"> PAGE   \* MERGEFORMAT </w:instrText>
        </w:r>
        <w:r w:rsidRPr="006C0937">
          <w:rPr>
            <w:rFonts w:asciiTheme="minorBidi" w:hAnsiTheme="minorBidi" w:cstheme="minorBidi"/>
            <w:sz w:val="20"/>
            <w:szCs w:val="20"/>
          </w:rPr>
          <w:fldChar w:fldCharType="separate"/>
        </w:r>
        <w:r w:rsidR="00844CBA">
          <w:rPr>
            <w:rFonts w:asciiTheme="minorBidi" w:hAnsiTheme="minorBidi" w:cstheme="minorBidi"/>
            <w:noProof/>
            <w:sz w:val="20"/>
            <w:szCs w:val="20"/>
          </w:rPr>
          <w:t>5</w:t>
        </w:r>
        <w:r w:rsidRPr="006C0937">
          <w:rPr>
            <w:rFonts w:asciiTheme="minorBidi" w:hAnsiTheme="minorBidi" w:cstheme="minorBidi"/>
            <w:noProof/>
            <w:sz w:val="20"/>
            <w:szCs w:val="20"/>
          </w:rPr>
          <w:fldChar w:fldCharType="end"/>
        </w:r>
      </w:sdtContent>
    </w:sdt>
  </w:p>
  <w:p w14:paraId="1507C312" w14:textId="77777777" w:rsidR="006C0174" w:rsidRPr="006C0937" w:rsidRDefault="006C0174" w:rsidP="006C0937">
    <w:pPr>
      <w:tabs>
        <w:tab w:val="left" w:pos="395"/>
        <w:tab w:val="left" w:pos="1646"/>
      </w:tabs>
      <w:rPr>
        <w:rFonts w:cs="Arial"/>
        <w:b/>
        <w:bCs/>
        <w:color w:val="595959" w:themeColor="text1" w:themeTint="A6"/>
        <w:sz w:val="20"/>
        <w:szCs w:val="20"/>
        <w:lang w:val="en-GB"/>
      </w:rPr>
    </w:pPr>
    <w:r w:rsidRPr="009158DE">
      <w:rPr>
        <w:rFonts w:cs="Arial"/>
        <w:i/>
        <w:iCs/>
        <w:color w:val="FF0000"/>
        <w:sz w:val="20"/>
        <w:szCs w:val="20"/>
        <w:lang w:val="en-GB"/>
      </w:rPr>
      <w:t>[procurement title]</w:t>
    </w:r>
    <w:r w:rsidRPr="009158DE">
      <w:rPr>
        <w:rFonts w:cs="Arial"/>
        <w:color w:val="FF0000"/>
        <w:sz w:val="20"/>
        <w:szCs w:val="20"/>
        <w:lang w:val="en-GB"/>
      </w:rPr>
      <w:t xml:space="preserve"> </w:t>
    </w:r>
    <w:r w:rsidRPr="00975C67">
      <w:rPr>
        <w:rFonts w:cs="Arial"/>
        <w:color w:val="000000" w:themeColor="text1"/>
        <w:sz w:val="20"/>
        <w:szCs w:val="20"/>
        <w:lang w:val="en-GB"/>
      </w:rPr>
      <w:t>-</w:t>
    </w:r>
    <w:r w:rsidRPr="00975C67">
      <w:rPr>
        <w:rFonts w:cs="Arial"/>
        <w:color w:val="000000" w:themeColor="text1"/>
        <w:sz w:val="20"/>
        <w:szCs w:val="20"/>
      </w:rPr>
      <w:t xml:space="preserve"> Ref. No: </w:t>
    </w:r>
    <w:r w:rsidRPr="009158DE">
      <w:rPr>
        <w:rFonts w:cs="Arial"/>
        <w:i/>
        <w:iCs/>
        <w:color w:val="FF0000"/>
        <w:sz w:val="20"/>
        <w:szCs w:val="20"/>
      </w:rPr>
      <w:t>[insert reference number]</w:t>
    </w:r>
    <w:r w:rsidRPr="00325AC7">
      <w:rPr>
        <w:rFonts w:ascii="Calibri Light" w:hAnsi="Calibri Light" w:cs="Calibri Light"/>
        <w:color w:val="A6A6A6"/>
        <w:sz w:val="20"/>
        <w:szCs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5B788" w14:textId="1CB66EC8" w:rsidR="006C0174" w:rsidRPr="00A51237" w:rsidRDefault="006C0174" w:rsidP="00F047A8">
    <w:pPr>
      <w:tabs>
        <w:tab w:val="right" w:pos="8647"/>
        <w:tab w:val="right" w:pos="9923"/>
      </w:tabs>
    </w:pPr>
    <w:r>
      <w:rPr>
        <w:rFonts w:cs="Arial"/>
        <w:color w:val="000000" w:themeColor="text1"/>
        <w:sz w:val="20"/>
        <w:szCs w:val="20"/>
        <w:lang w:val="en-GB"/>
      </w:rPr>
      <w:t>Section II. Instructions to Bidders</w:t>
    </w:r>
    <w:r>
      <w:rPr>
        <w:rFonts w:cs="Arial"/>
        <w:i/>
        <w:iCs/>
        <w:color w:val="FF0000"/>
        <w:sz w:val="20"/>
        <w:szCs w:val="20"/>
        <w:lang w:val="en-GB"/>
      </w:rPr>
      <w:tab/>
    </w:r>
    <w:r>
      <w:rPr>
        <w:rFonts w:cs="Arial"/>
        <w:i/>
        <w:iCs/>
        <w:color w:val="FF0000"/>
        <w:sz w:val="20"/>
        <w:szCs w:val="20"/>
        <w:lang w:val="en-GB"/>
      </w:rPr>
      <w:tab/>
    </w:r>
    <w:sdt>
      <w:sdtPr>
        <w:id w:val="807906030"/>
        <w:docPartObj>
          <w:docPartGallery w:val="Page Numbers (Bottom of Page)"/>
          <w:docPartUnique/>
        </w:docPartObj>
      </w:sdtPr>
      <w:sdtEndPr>
        <w:rPr>
          <w:rFonts w:asciiTheme="minorBidi" w:hAnsiTheme="minorBidi" w:cstheme="minorBidi"/>
          <w:noProof/>
          <w:sz w:val="20"/>
          <w:szCs w:val="20"/>
        </w:rPr>
      </w:sdtEndPr>
      <w:sdtContent>
        <w:r w:rsidRPr="006C0937">
          <w:rPr>
            <w:rFonts w:asciiTheme="minorBidi" w:hAnsiTheme="minorBidi" w:cstheme="minorBidi"/>
            <w:sz w:val="20"/>
            <w:szCs w:val="20"/>
          </w:rPr>
          <w:fldChar w:fldCharType="begin"/>
        </w:r>
        <w:r w:rsidRPr="006C0937">
          <w:rPr>
            <w:rFonts w:asciiTheme="minorBidi" w:hAnsiTheme="minorBidi" w:cstheme="minorBidi"/>
            <w:sz w:val="20"/>
            <w:szCs w:val="20"/>
          </w:rPr>
          <w:instrText xml:space="preserve"> PAGE   \* MERGEFORMAT </w:instrText>
        </w:r>
        <w:r w:rsidRPr="006C0937">
          <w:rPr>
            <w:rFonts w:asciiTheme="minorBidi" w:hAnsiTheme="minorBidi" w:cstheme="minorBidi"/>
            <w:sz w:val="20"/>
            <w:szCs w:val="20"/>
          </w:rPr>
          <w:fldChar w:fldCharType="separate"/>
        </w:r>
        <w:r w:rsidR="0055394B">
          <w:rPr>
            <w:rFonts w:asciiTheme="minorBidi" w:hAnsiTheme="minorBidi" w:cstheme="minorBidi"/>
            <w:noProof/>
            <w:sz w:val="20"/>
            <w:szCs w:val="20"/>
          </w:rPr>
          <w:t>28</w:t>
        </w:r>
        <w:r w:rsidRPr="006C0937">
          <w:rPr>
            <w:rFonts w:asciiTheme="minorBidi" w:hAnsiTheme="minorBidi" w:cstheme="minorBidi"/>
            <w:noProof/>
            <w:sz w:val="20"/>
            <w:szCs w:val="20"/>
          </w:rPr>
          <w:fldChar w:fldCharType="end"/>
        </w:r>
      </w:sdtContent>
    </w:sdt>
  </w:p>
  <w:p w14:paraId="27AEA2B1" w14:textId="77777777" w:rsidR="006C0174" w:rsidRPr="006C0937" w:rsidRDefault="006C0174" w:rsidP="006C0937">
    <w:pPr>
      <w:tabs>
        <w:tab w:val="left" w:pos="395"/>
        <w:tab w:val="left" w:pos="1646"/>
      </w:tabs>
      <w:rPr>
        <w:rFonts w:cs="Arial"/>
        <w:b/>
        <w:bCs/>
        <w:color w:val="595959" w:themeColor="text1" w:themeTint="A6"/>
        <w:sz w:val="20"/>
        <w:szCs w:val="20"/>
        <w:lang w:val="en-GB"/>
      </w:rPr>
    </w:pPr>
    <w:r w:rsidRPr="009158DE">
      <w:rPr>
        <w:rFonts w:cs="Arial"/>
        <w:i/>
        <w:iCs/>
        <w:color w:val="FF0000"/>
        <w:sz w:val="20"/>
        <w:szCs w:val="20"/>
        <w:lang w:val="en-GB"/>
      </w:rPr>
      <w:t>[procurement title]</w:t>
    </w:r>
    <w:r w:rsidRPr="009158DE">
      <w:rPr>
        <w:rFonts w:cs="Arial"/>
        <w:color w:val="FF0000"/>
        <w:sz w:val="20"/>
        <w:szCs w:val="20"/>
        <w:lang w:val="en-GB"/>
      </w:rPr>
      <w:t xml:space="preserve"> </w:t>
    </w:r>
    <w:r w:rsidRPr="00975C67">
      <w:rPr>
        <w:rFonts w:cs="Arial"/>
        <w:color w:val="000000" w:themeColor="text1"/>
        <w:sz w:val="20"/>
        <w:szCs w:val="20"/>
        <w:lang w:val="en-GB"/>
      </w:rPr>
      <w:t>-</w:t>
    </w:r>
    <w:r w:rsidRPr="00975C67">
      <w:rPr>
        <w:rFonts w:cs="Arial"/>
        <w:color w:val="000000" w:themeColor="text1"/>
        <w:sz w:val="20"/>
        <w:szCs w:val="20"/>
      </w:rPr>
      <w:t xml:space="preserve"> Ref. No: </w:t>
    </w:r>
    <w:r w:rsidRPr="009158DE">
      <w:rPr>
        <w:rFonts w:cs="Arial"/>
        <w:i/>
        <w:iCs/>
        <w:color w:val="FF0000"/>
        <w:sz w:val="20"/>
        <w:szCs w:val="20"/>
      </w:rPr>
      <w:t>[insert reference number]</w:t>
    </w:r>
    <w:r w:rsidRPr="00325AC7">
      <w:rPr>
        <w:rFonts w:ascii="Calibri Light" w:hAnsi="Calibri Light" w:cs="Calibri Light"/>
        <w:color w:val="A6A6A6"/>
        <w:sz w:val="20"/>
        <w:szCs w:val="20"/>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FAD7B" w14:textId="77777777" w:rsidR="006C0174" w:rsidRDefault="006C0174" w:rsidP="007E5C21">
    <w:pPr>
      <w:ind w:right="360"/>
      <w:rPr>
        <w:rFonts w:ascii="Calibri Light" w:hAnsi="Calibri Light" w:cs="Calibri Light"/>
        <w:color w:val="A6A6A6"/>
        <w:sz w:val="20"/>
        <w:szCs w:val="20"/>
      </w:rPr>
    </w:pPr>
  </w:p>
  <w:p w14:paraId="5D6EFB4F" w14:textId="0DD58AD5" w:rsidR="006C0174" w:rsidRPr="00A51237" w:rsidRDefault="006C0174" w:rsidP="00F047A8">
    <w:pPr>
      <w:tabs>
        <w:tab w:val="right" w:pos="8647"/>
        <w:tab w:val="right" w:pos="9923"/>
      </w:tabs>
    </w:pPr>
    <w:r>
      <w:rPr>
        <w:rFonts w:cs="Arial"/>
        <w:color w:val="000000" w:themeColor="text1"/>
        <w:sz w:val="20"/>
        <w:szCs w:val="20"/>
        <w:lang w:val="en-GB"/>
      </w:rPr>
      <w:t>Section III. Bid Data Sheet (BDS)</w:t>
    </w:r>
    <w:r>
      <w:rPr>
        <w:rFonts w:cs="Arial"/>
        <w:i/>
        <w:iCs/>
        <w:color w:val="FF0000"/>
        <w:sz w:val="20"/>
        <w:szCs w:val="20"/>
        <w:lang w:val="en-GB"/>
      </w:rPr>
      <w:tab/>
    </w:r>
    <w:r>
      <w:rPr>
        <w:rFonts w:cs="Arial"/>
        <w:i/>
        <w:iCs/>
        <w:color w:val="FF0000"/>
        <w:sz w:val="20"/>
        <w:szCs w:val="20"/>
        <w:lang w:val="en-GB"/>
      </w:rPr>
      <w:tab/>
    </w:r>
    <w:sdt>
      <w:sdtPr>
        <w:id w:val="-22488512"/>
        <w:docPartObj>
          <w:docPartGallery w:val="Page Numbers (Bottom of Page)"/>
          <w:docPartUnique/>
        </w:docPartObj>
      </w:sdtPr>
      <w:sdtEndPr>
        <w:rPr>
          <w:rFonts w:asciiTheme="minorBidi" w:hAnsiTheme="minorBidi" w:cstheme="minorBidi"/>
          <w:noProof/>
          <w:sz w:val="20"/>
          <w:szCs w:val="20"/>
        </w:rPr>
      </w:sdtEndPr>
      <w:sdtContent>
        <w:r w:rsidRPr="006C0937">
          <w:rPr>
            <w:rFonts w:asciiTheme="minorBidi" w:hAnsiTheme="minorBidi" w:cstheme="minorBidi"/>
            <w:sz w:val="20"/>
            <w:szCs w:val="20"/>
          </w:rPr>
          <w:fldChar w:fldCharType="begin"/>
        </w:r>
        <w:r w:rsidRPr="006C0937">
          <w:rPr>
            <w:rFonts w:asciiTheme="minorBidi" w:hAnsiTheme="minorBidi" w:cstheme="minorBidi"/>
            <w:sz w:val="20"/>
            <w:szCs w:val="20"/>
          </w:rPr>
          <w:instrText xml:space="preserve"> PAGE   \* MERGEFORMAT </w:instrText>
        </w:r>
        <w:r w:rsidRPr="006C0937">
          <w:rPr>
            <w:rFonts w:asciiTheme="minorBidi" w:hAnsiTheme="minorBidi" w:cstheme="minorBidi"/>
            <w:sz w:val="20"/>
            <w:szCs w:val="20"/>
          </w:rPr>
          <w:fldChar w:fldCharType="separate"/>
        </w:r>
        <w:r w:rsidR="0055394B">
          <w:rPr>
            <w:rFonts w:asciiTheme="minorBidi" w:hAnsiTheme="minorBidi" w:cstheme="minorBidi"/>
            <w:noProof/>
            <w:sz w:val="20"/>
            <w:szCs w:val="20"/>
          </w:rPr>
          <w:t>33</w:t>
        </w:r>
        <w:r w:rsidRPr="006C0937">
          <w:rPr>
            <w:rFonts w:asciiTheme="minorBidi" w:hAnsiTheme="minorBidi" w:cstheme="minorBidi"/>
            <w:noProof/>
            <w:sz w:val="20"/>
            <w:szCs w:val="20"/>
          </w:rPr>
          <w:fldChar w:fldCharType="end"/>
        </w:r>
      </w:sdtContent>
    </w:sdt>
  </w:p>
  <w:p w14:paraId="05ABE550" w14:textId="77777777" w:rsidR="006C0174" w:rsidRPr="006C0937" w:rsidRDefault="006C0174" w:rsidP="006C0937">
    <w:pPr>
      <w:tabs>
        <w:tab w:val="left" w:pos="395"/>
        <w:tab w:val="left" w:pos="1646"/>
      </w:tabs>
      <w:rPr>
        <w:rFonts w:cs="Arial"/>
        <w:b/>
        <w:bCs/>
        <w:color w:val="595959" w:themeColor="text1" w:themeTint="A6"/>
        <w:sz w:val="20"/>
        <w:szCs w:val="20"/>
        <w:lang w:val="en-GB"/>
      </w:rPr>
    </w:pPr>
    <w:r w:rsidRPr="009158DE">
      <w:rPr>
        <w:rFonts w:cs="Arial"/>
        <w:i/>
        <w:iCs/>
        <w:color w:val="FF0000"/>
        <w:sz w:val="20"/>
        <w:szCs w:val="20"/>
        <w:lang w:val="en-GB"/>
      </w:rPr>
      <w:t>[procurement title]</w:t>
    </w:r>
    <w:r w:rsidRPr="009158DE">
      <w:rPr>
        <w:rFonts w:cs="Arial"/>
        <w:color w:val="FF0000"/>
        <w:sz w:val="20"/>
        <w:szCs w:val="20"/>
        <w:lang w:val="en-GB"/>
      </w:rPr>
      <w:t xml:space="preserve"> </w:t>
    </w:r>
    <w:r w:rsidRPr="00975C67">
      <w:rPr>
        <w:rFonts w:cs="Arial"/>
        <w:color w:val="000000" w:themeColor="text1"/>
        <w:sz w:val="20"/>
        <w:szCs w:val="20"/>
        <w:lang w:val="en-GB"/>
      </w:rPr>
      <w:t>-</w:t>
    </w:r>
    <w:r w:rsidRPr="00975C67">
      <w:rPr>
        <w:rFonts w:cs="Arial"/>
        <w:color w:val="000000" w:themeColor="text1"/>
        <w:sz w:val="20"/>
        <w:szCs w:val="20"/>
      </w:rPr>
      <w:t xml:space="preserve"> Ref. No: </w:t>
    </w:r>
    <w:r w:rsidRPr="009158DE">
      <w:rPr>
        <w:rFonts w:cs="Arial"/>
        <w:i/>
        <w:iCs/>
        <w:color w:val="FF0000"/>
        <w:sz w:val="20"/>
        <w:szCs w:val="20"/>
      </w:rPr>
      <w:t>[insert reference number]</w:t>
    </w:r>
    <w:r w:rsidRPr="00325AC7">
      <w:rPr>
        <w:rFonts w:ascii="Calibri Light" w:hAnsi="Calibri Light" w:cs="Calibri Light"/>
        <w:color w:val="A6A6A6"/>
        <w:sz w:val="20"/>
        <w:szCs w:val="20"/>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cs="Arial"/>
        <w:sz w:val="20"/>
        <w:szCs w:val="20"/>
      </w:rPr>
      <w:id w:val="-1054462847"/>
      <w:docPartObj>
        <w:docPartGallery w:val="Page Numbers (Bottom of Page)"/>
        <w:docPartUnique/>
      </w:docPartObj>
    </w:sdtPr>
    <w:sdtEndPr>
      <w:rPr>
        <w:rStyle w:val="PageNumber"/>
      </w:rPr>
    </w:sdtEndPr>
    <w:sdtContent>
      <w:p w14:paraId="7323CEB4" w14:textId="132605F3" w:rsidR="006C0174" w:rsidRPr="001B44DC" w:rsidRDefault="006C0174" w:rsidP="00F657FA">
        <w:pPr>
          <w:pStyle w:val="Footer"/>
          <w:framePr w:wrap="none" w:vAnchor="text" w:hAnchor="margin" w:xAlign="right" w:y="1"/>
          <w:rPr>
            <w:rStyle w:val="PageNumber"/>
            <w:rFonts w:cs="Arial"/>
            <w:sz w:val="20"/>
            <w:szCs w:val="20"/>
          </w:rPr>
        </w:pPr>
        <w:r w:rsidRPr="001B44DC">
          <w:rPr>
            <w:rStyle w:val="PageNumber"/>
            <w:rFonts w:cs="Arial"/>
            <w:sz w:val="20"/>
            <w:szCs w:val="20"/>
          </w:rPr>
          <w:fldChar w:fldCharType="begin"/>
        </w:r>
        <w:r w:rsidRPr="001B44DC">
          <w:rPr>
            <w:rStyle w:val="PageNumber"/>
            <w:rFonts w:cs="Arial"/>
            <w:sz w:val="20"/>
            <w:szCs w:val="20"/>
          </w:rPr>
          <w:instrText xml:space="preserve"> PAGE </w:instrText>
        </w:r>
        <w:r w:rsidRPr="001B44DC">
          <w:rPr>
            <w:rStyle w:val="PageNumber"/>
            <w:rFonts w:cs="Arial"/>
            <w:sz w:val="20"/>
            <w:szCs w:val="20"/>
          </w:rPr>
          <w:fldChar w:fldCharType="separate"/>
        </w:r>
        <w:r w:rsidR="0055394B">
          <w:rPr>
            <w:rStyle w:val="PageNumber"/>
            <w:rFonts w:cs="Arial"/>
            <w:noProof/>
            <w:sz w:val="20"/>
            <w:szCs w:val="20"/>
          </w:rPr>
          <w:t>34</w:t>
        </w:r>
        <w:r w:rsidRPr="001B44DC">
          <w:rPr>
            <w:rStyle w:val="PageNumber"/>
            <w:rFonts w:cs="Arial"/>
            <w:sz w:val="20"/>
            <w:szCs w:val="20"/>
          </w:rPr>
          <w:fldChar w:fldCharType="end"/>
        </w:r>
      </w:p>
    </w:sdtContent>
  </w:sdt>
  <w:p w14:paraId="792D0CEF" w14:textId="21C9EF23" w:rsidR="006C0174" w:rsidRPr="003D10E2" w:rsidRDefault="006C0174" w:rsidP="001B44DC">
    <w:pPr>
      <w:pStyle w:val="Footer"/>
      <w:tabs>
        <w:tab w:val="left" w:pos="395"/>
        <w:tab w:val="left" w:pos="1646"/>
      </w:tabs>
      <w:ind w:right="360"/>
      <w:rPr>
        <w:rFonts w:cs="Arial"/>
        <w:color w:val="000000" w:themeColor="text1"/>
        <w:sz w:val="20"/>
        <w:szCs w:val="20"/>
        <w:lang w:val="en-GB"/>
      </w:rPr>
    </w:pPr>
    <w:r>
      <w:rPr>
        <w:rFonts w:cs="Arial"/>
        <w:color w:val="000000" w:themeColor="text1"/>
        <w:sz w:val="20"/>
        <w:szCs w:val="20"/>
        <w:lang w:val="en-GB"/>
      </w:rPr>
      <w:t>Section IV. Bidding Forms</w:t>
    </w:r>
  </w:p>
  <w:p w14:paraId="71964984" w14:textId="0ED62DD8" w:rsidR="006C0174" w:rsidRPr="003D10E2" w:rsidRDefault="006C0174" w:rsidP="003D10E2">
    <w:pPr>
      <w:pStyle w:val="Footer"/>
      <w:tabs>
        <w:tab w:val="left" w:pos="395"/>
        <w:tab w:val="left" w:pos="1646"/>
      </w:tabs>
      <w:rPr>
        <w:rFonts w:cs="Arial"/>
        <w:b/>
        <w:bCs/>
        <w:color w:val="595959" w:themeColor="text1" w:themeTint="A6"/>
        <w:sz w:val="20"/>
        <w:szCs w:val="20"/>
        <w:lang w:val="en-GB"/>
      </w:rPr>
    </w:pPr>
    <w:r w:rsidRPr="009158DE">
      <w:rPr>
        <w:rFonts w:cs="Arial"/>
        <w:i/>
        <w:iCs/>
        <w:color w:val="FF0000"/>
        <w:sz w:val="20"/>
        <w:szCs w:val="20"/>
        <w:lang w:val="en-GB"/>
      </w:rPr>
      <w:t>[procurement title]</w:t>
    </w:r>
    <w:r w:rsidRPr="009158DE">
      <w:rPr>
        <w:rFonts w:cs="Arial"/>
        <w:color w:val="FF0000"/>
        <w:sz w:val="20"/>
        <w:szCs w:val="20"/>
        <w:lang w:val="en-GB"/>
      </w:rPr>
      <w:t xml:space="preserve"> </w:t>
    </w:r>
    <w:r w:rsidRPr="003D10E2">
      <w:rPr>
        <w:rFonts w:cs="Arial"/>
        <w:color w:val="000000" w:themeColor="text1"/>
        <w:sz w:val="20"/>
        <w:szCs w:val="20"/>
        <w:lang w:val="en-GB"/>
      </w:rPr>
      <w:t>-</w:t>
    </w:r>
    <w:r w:rsidRPr="003D10E2">
      <w:rPr>
        <w:rFonts w:cs="Arial"/>
        <w:color w:val="000000" w:themeColor="text1"/>
        <w:sz w:val="20"/>
        <w:szCs w:val="20"/>
      </w:rPr>
      <w:t xml:space="preserve"> Ref. No: </w:t>
    </w:r>
    <w:r w:rsidRPr="009158DE">
      <w:rPr>
        <w:rFonts w:cs="Arial"/>
        <w:i/>
        <w:iCs/>
        <w:color w:val="FF0000"/>
        <w:sz w:val="20"/>
        <w:szCs w:val="20"/>
      </w:rPr>
      <w:t>[insert reference number]</w:t>
    </w:r>
    <w:r w:rsidRPr="00325AC7">
      <w:rPr>
        <w:rFonts w:ascii="Calibri Light" w:hAnsi="Calibri Light" w:cs="Calibri Light"/>
        <w:color w:val="A6A6A6"/>
        <w:sz w:val="20"/>
        <w:szCs w:val="20"/>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6C0EA" w14:textId="72E5E9F3" w:rsidR="006C0174" w:rsidRDefault="006C0174" w:rsidP="002177BF">
    <w:pPr>
      <w:pStyle w:val="Footer"/>
      <w:tabs>
        <w:tab w:val="clear" w:pos="8640"/>
        <w:tab w:val="right" w:pos="9923"/>
      </w:tabs>
    </w:pPr>
    <w:r>
      <w:rPr>
        <w:rFonts w:cs="Arial"/>
        <w:i/>
        <w:iCs/>
        <w:color w:val="FF0000"/>
        <w:sz w:val="20"/>
        <w:szCs w:val="20"/>
        <w:lang w:val="en-GB"/>
      </w:rPr>
      <w:t>[</w:t>
    </w:r>
    <w:r w:rsidRPr="009158DE">
      <w:rPr>
        <w:rFonts w:cs="Arial"/>
        <w:i/>
        <w:iCs/>
        <w:color w:val="FF0000"/>
        <w:sz w:val="20"/>
        <w:szCs w:val="20"/>
        <w:lang w:val="en-GB"/>
      </w:rPr>
      <w:t>project name]</w:t>
    </w:r>
    <w:r>
      <w:rPr>
        <w:rFonts w:cs="Arial"/>
        <w:i/>
        <w:iCs/>
        <w:color w:val="FF0000"/>
        <w:sz w:val="20"/>
        <w:szCs w:val="20"/>
        <w:lang w:val="en-GB"/>
      </w:rPr>
      <w:tab/>
    </w:r>
    <w:r>
      <w:rPr>
        <w:rFonts w:cs="Arial"/>
        <w:i/>
        <w:iCs/>
        <w:color w:val="FF0000"/>
        <w:sz w:val="20"/>
        <w:szCs w:val="20"/>
        <w:lang w:val="en-GB"/>
      </w:rPr>
      <w:tab/>
    </w:r>
    <w:sdt>
      <w:sdtPr>
        <w:id w:val="1344978797"/>
        <w:docPartObj>
          <w:docPartGallery w:val="Page Numbers (Bottom of Page)"/>
          <w:docPartUnique/>
        </w:docPartObj>
      </w:sdtPr>
      <w:sdtEndPr>
        <w:rPr>
          <w:noProof/>
        </w:rPr>
      </w:sdtEndPr>
      <w:sdtContent>
        <w:r w:rsidRPr="002177BF">
          <w:rPr>
            <w:rFonts w:cs="Arial"/>
            <w:sz w:val="20"/>
            <w:szCs w:val="20"/>
          </w:rPr>
          <w:fldChar w:fldCharType="begin"/>
        </w:r>
        <w:r w:rsidRPr="002177BF">
          <w:rPr>
            <w:rFonts w:cs="Arial"/>
            <w:sz w:val="20"/>
            <w:szCs w:val="20"/>
          </w:rPr>
          <w:instrText xml:space="preserve"> PAGE   \* MERGEFORMAT </w:instrText>
        </w:r>
        <w:r w:rsidRPr="002177BF">
          <w:rPr>
            <w:rFonts w:cs="Arial"/>
            <w:sz w:val="20"/>
            <w:szCs w:val="20"/>
          </w:rPr>
          <w:fldChar w:fldCharType="separate"/>
        </w:r>
        <w:r>
          <w:rPr>
            <w:rFonts w:cs="Arial"/>
            <w:noProof/>
            <w:sz w:val="20"/>
            <w:szCs w:val="20"/>
          </w:rPr>
          <w:t>3</w:t>
        </w:r>
        <w:r w:rsidRPr="002177BF">
          <w:rPr>
            <w:rFonts w:cs="Arial"/>
            <w:noProof/>
            <w:sz w:val="20"/>
            <w:szCs w:val="20"/>
          </w:rPr>
          <w:fldChar w:fldCharType="end"/>
        </w:r>
      </w:sdtContent>
    </w:sdt>
  </w:p>
  <w:p w14:paraId="2A017BB0" w14:textId="77777777" w:rsidR="006C0174" w:rsidRPr="00A22BF5" w:rsidRDefault="006C0174" w:rsidP="00DC5B18">
    <w:pPr>
      <w:pStyle w:val="Footer"/>
      <w:tabs>
        <w:tab w:val="left" w:pos="395"/>
        <w:tab w:val="left" w:pos="1646"/>
      </w:tabs>
      <w:rPr>
        <w:rFonts w:cs="Arial"/>
        <w:b/>
        <w:bCs/>
        <w:color w:val="595959" w:themeColor="text1" w:themeTint="A6"/>
        <w:sz w:val="20"/>
        <w:szCs w:val="20"/>
        <w:lang w:val="en-GB"/>
      </w:rPr>
    </w:pPr>
    <w:r w:rsidRPr="009158DE">
      <w:rPr>
        <w:rFonts w:cs="Arial"/>
        <w:i/>
        <w:iCs/>
        <w:color w:val="FF0000"/>
        <w:sz w:val="20"/>
        <w:szCs w:val="20"/>
        <w:lang w:val="en-GB"/>
      </w:rPr>
      <w:t>[procurement title]</w:t>
    </w:r>
    <w:r w:rsidRPr="009158DE">
      <w:rPr>
        <w:rFonts w:cs="Arial"/>
        <w:color w:val="FF0000"/>
        <w:sz w:val="20"/>
        <w:szCs w:val="20"/>
        <w:lang w:val="en-GB"/>
      </w:rPr>
      <w:t xml:space="preserve"> </w:t>
    </w:r>
    <w:r>
      <w:rPr>
        <w:rFonts w:cs="Arial"/>
        <w:color w:val="595959" w:themeColor="text1" w:themeTint="A6"/>
        <w:sz w:val="20"/>
        <w:szCs w:val="20"/>
        <w:lang w:val="en-GB"/>
      </w:rPr>
      <w:t>-</w:t>
    </w:r>
    <w:r w:rsidRPr="00890088">
      <w:rPr>
        <w:rFonts w:cs="Arial"/>
        <w:color w:val="595959" w:themeColor="text1" w:themeTint="A6"/>
        <w:sz w:val="20"/>
        <w:szCs w:val="20"/>
      </w:rPr>
      <w:t xml:space="preserve"> Ref. No: </w:t>
    </w:r>
    <w:r w:rsidRPr="009158DE">
      <w:rPr>
        <w:rFonts w:cs="Arial"/>
        <w:i/>
        <w:iCs/>
        <w:color w:val="FF0000"/>
        <w:sz w:val="20"/>
        <w:szCs w:val="20"/>
      </w:rPr>
      <w:t>[insert reference number]</w:t>
    </w:r>
    <w:r w:rsidRPr="00325AC7">
      <w:rPr>
        <w:rFonts w:ascii="Calibri Light" w:hAnsi="Calibri Light" w:cs="Calibri Light"/>
        <w:color w:val="A6A6A6"/>
        <w:sz w:val="20"/>
        <w:szCs w:val="20"/>
      </w:rPr>
      <w:t xml:space="preserve"> </w:t>
    </w:r>
  </w:p>
  <w:p w14:paraId="2527F0B5" w14:textId="77777777" w:rsidR="006C0174" w:rsidRDefault="006C0174"/>
  <w:p w14:paraId="18C5221D" w14:textId="77777777" w:rsidR="006C0174" w:rsidRDefault="006C0174"/>
  <w:p w14:paraId="5371A344" w14:textId="77777777" w:rsidR="006C0174" w:rsidRDefault="006C01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9C20C" w14:textId="77777777" w:rsidR="006C0174" w:rsidRDefault="006C0174">
      <w:r>
        <w:separator/>
      </w:r>
    </w:p>
  </w:footnote>
  <w:footnote w:type="continuationSeparator" w:id="0">
    <w:p w14:paraId="37341C68" w14:textId="77777777" w:rsidR="006C0174" w:rsidRDefault="006C0174">
      <w:r>
        <w:continuationSeparator/>
      </w:r>
    </w:p>
  </w:footnote>
  <w:footnote w:type="continuationNotice" w:id="1">
    <w:p w14:paraId="62636A9A" w14:textId="77777777" w:rsidR="006C0174" w:rsidRDefault="006C0174"/>
  </w:footnote>
  <w:footnote w:id="2">
    <w:p w14:paraId="3CE7730F" w14:textId="77777777" w:rsidR="006C0174" w:rsidRPr="005C2550" w:rsidRDefault="006C0174">
      <w:pPr>
        <w:rPr>
          <w:sz w:val="20"/>
          <w:szCs w:val="20"/>
        </w:rPr>
      </w:pPr>
      <w:r w:rsidRPr="005C2550">
        <w:rPr>
          <w:rStyle w:val="FootnoteReference"/>
          <w:sz w:val="20"/>
          <w:szCs w:val="20"/>
        </w:rPr>
        <w:footnoteRef/>
      </w:r>
      <w:r w:rsidRPr="005C2550">
        <w:rPr>
          <w:sz w:val="20"/>
          <w:szCs w:val="20"/>
        </w:rPr>
        <w:t xml:space="preserve"> 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3">
    <w:p w14:paraId="1635D068" w14:textId="54EC28CB" w:rsidR="006C0174" w:rsidRPr="005C2550" w:rsidRDefault="006C0174" w:rsidP="00BA0151">
      <w:pPr>
        <w:rPr>
          <w:sz w:val="20"/>
          <w:szCs w:val="20"/>
        </w:rPr>
      </w:pPr>
      <w:r w:rsidRPr="005C2550">
        <w:rPr>
          <w:rStyle w:val="FootnoteReference"/>
          <w:sz w:val="20"/>
          <w:szCs w:val="20"/>
        </w:rPr>
        <w:footnoteRef/>
      </w:r>
      <w:r w:rsidRPr="005C2550">
        <w:rPr>
          <w:sz w:val="20"/>
          <w:szCs w:val="20"/>
        </w:rPr>
        <w:t xml:space="preserve"> Inspections include all fact-finding activities deemed relevant by the Fund to address allegations or other indications of possible </w:t>
      </w:r>
      <w:r>
        <w:rPr>
          <w:sz w:val="20"/>
          <w:szCs w:val="20"/>
        </w:rPr>
        <w:t>p</w:t>
      </w:r>
      <w:r w:rsidRPr="005C2550">
        <w:rPr>
          <w:sz w:val="20"/>
          <w:szCs w:val="20"/>
        </w:rPr>
        <w:t xml:space="preserve">rohibited </w:t>
      </w:r>
      <w:r>
        <w:rPr>
          <w:sz w:val="20"/>
          <w:szCs w:val="20"/>
        </w:rPr>
        <w:t>p</w:t>
      </w:r>
      <w:r w:rsidRPr="005C2550">
        <w:rPr>
          <w:sz w:val="20"/>
          <w:szCs w:val="20"/>
        </w:rPr>
        <w:t xml:space="preserve">ractices. Such fact-finding activities may include, but are not limited to: accessing and examining a firm's or individual's financial records and information, and making copies thereof as relevant; accessing and examining any other documents, data or information (whether in hard copy or electronic format) deemed relevant for the investigation or audit, and making copies thereof as relevant; interviewing staff and other relevant individuals; performing physical inspections and site visits; and obtaining third party verifications of information. It is the responsibility of the firm or individual under inspection to ensure effective compliance with their duty to cooperate vis-à-vis any potential local laws or regulations or other potentially conflicting obligations. </w:t>
      </w:r>
    </w:p>
  </w:footnote>
  <w:footnote w:id="4">
    <w:p w14:paraId="246D8CF6" w14:textId="77777777" w:rsidR="006C0174" w:rsidRPr="005C2550" w:rsidRDefault="006C0174" w:rsidP="00FE1828">
      <w:pPr>
        <w:rPr>
          <w:sz w:val="20"/>
          <w:szCs w:val="20"/>
        </w:rPr>
      </w:pPr>
      <w:r w:rsidRPr="005C2550">
        <w:rPr>
          <w:rStyle w:val="FootnoteReference"/>
          <w:sz w:val="20"/>
          <w:szCs w:val="20"/>
        </w:rPr>
        <w:footnoteRef/>
      </w:r>
      <w:r w:rsidRPr="005C2550">
        <w:rPr>
          <w:sz w:val="20"/>
          <w:szCs w:val="20"/>
        </w:rPr>
        <w:t xml:space="preserve"> The Cross-Debarment Agreement was entered into by the World Bank Group, the Inter-American Development Bank, the African Development Bank, the Asian Development Bank and the European Bank for Reconstruction and Development, additional information may be located at: http://crossdebarment.org/. </w:t>
      </w:r>
    </w:p>
  </w:footnote>
  <w:footnote w:id="5">
    <w:p w14:paraId="767240D1" w14:textId="77777777" w:rsidR="006C0174" w:rsidRPr="005C2550" w:rsidRDefault="006C0174">
      <w:pPr>
        <w:rPr>
          <w:sz w:val="20"/>
          <w:szCs w:val="20"/>
        </w:rPr>
      </w:pPr>
      <w:r w:rsidRPr="005C2550">
        <w:rPr>
          <w:rStyle w:val="FootnoteReference"/>
          <w:sz w:val="20"/>
          <w:szCs w:val="20"/>
        </w:rPr>
        <w:footnoteRef/>
      </w:r>
      <w:r w:rsidRPr="005C2550">
        <w:rPr>
          <w:sz w:val="20"/>
          <w:szCs w:val="20"/>
        </w:rPr>
        <w:t xml:space="preserve"> 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6">
    <w:p w14:paraId="182D8C5D" w14:textId="77777777" w:rsidR="006C0174" w:rsidRDefault="006C0174" w:rsidP="00BA0151">
      <w:r>
        <w:rPr>
          <w:rStyle w:val="FootnoteReference"/>
        </w:rPr>
        <w:footnoteRef/>
      </w:r>
      <w:r>
        <w:t xml:space="preserve"> </w:t>
      </w:r>
      <w:r w:rsidRPr="009E5D6B">
        <w:rPr>
          <w:sz w:val="20"/>
          <w:szCs w:val="20"/>
        </w:rPr>
        <w:t>Inspections include all fact-finding activities deemed relevant by the Fund to address allegations or other indications of possible Prohibited Practices. Such fact-finding activities may include, but are not limited to: accessing and examining a firm's or individual's financial records and information, and making copies thereof as relevant; accessing and examining any other documents, data or information (whether in hard copy or electronic format) deemed relevant for the investigation or audit, and making copies thereof as relevant; interviewing staff and other relevant individuals; performing physical inspections and site visits; and obtaining third party verifications of information. It is the responsibility of the firm or individual under inspection to ensure effective compliance with their duty to cooperate vis-à-vis any potential local laws or regulations or other potentially conflicting obligations.</w:t>
      </w:r>
      <w:r>
        <w:t xml:space="preserve"> </w:t>
      </w:r>
    </w:p>
  </w:footnote>
  <w:footnote w:id="7">
    <w:p w14:paraId="05ACB726" w14:textId="77777777" w:rsidR="006C0174" w:rsidRPr="0083137C" w:rsidRDefault="006C0174" w:rsidP="0083137C">
      <w:pPr>
        <w:pStyle w:val="FootnoteText"/>
        <w:rPr>
          <w:rFonts w:cs="Arial"/>
          <w:sz w:val="16"/>
          <w:szCs w:val="16"/>
        </w:rPr>
      </w:pPr>
      <w:r w:rsidRPr="0083137C">
        <w:rPr>
          <w:rStyle w:val="FootnoteReference"/>
          <w:rFonts w:cs="Arial"/>
          <w:sz w:val="16"/>
          <w:szCs w:val="16"/>
        </w:rPr>
        <w:footnoteRef/>
      </w:r>
      <w:r w:rsidRPr="0083137C">
        <w:rPr>
          <w:rFonts w:cs="Arial"/>
          <w:sz w:val="16"/>
          <w:szCs w:val="16"/>
        </w:rPr>
        <w:t xml:space="preserve"> </w:t>
      </w:r>
      <w:r w:rsidRPr="0083137C">
        <w:rPr>
          <w:rFonts w:cs="Arial"/>
          <w:sz w:val="18"/>
          <w:szCs w:val="18"/>
        </w:rPr>
        <w:t>The Cross-Debarment Agreement was entered into by the World Bank Group, the Inter-American Development Bank, the African Development Bank, the Asian Development Bank and the European Bank for Reconstruction and Development, additional information may be located at: http://crossdebarment.org/.</w:t>
      </w:r>
      <w:r w:rsidRPr="0083137C">
        <w:rPr>
          <w:rFonts w:cs="Arial"/>
          <w:sz w:val="16"/>
          <w:szCs w:val="16"/>
        </w:rPr>
        <w:t xml:space="preserve"> </w:t>
      </w:r>
    </w:p>
  </w:footnote>
  <w:footnote w:id="8">
    <w:p w14:paraId="4EECAE25" w14:textId="77777777" w:rsidR="006C0174" w:rsidRPr="006A31AF" w:rsidRDefault="006C0174" w:rsidP="0083137C">
      <w:pPr>
        <w:pStyle w:val="FootnoteText"/>
      </w:pPr>
      <w:r>
        <w:rPr>
          <w:rStyle w:val="FootnoteReference"/>
        </w:rPr>
        <w:footnoteRef/>
      </w:r>
      <w:r>
        <w:t xml:space="preserve"> </w:t>
      </w:r>
      <w:r w:rsidRPr="00774761">
        <w:t>The Agreement for Mutual Enforcement of Debarment Decisions, dated 9 April 2010, was signed by five of the leading IFIs, namely, the African Development Bank Group, the Asian Development Bank, the European Bank for Reconstruction and Development, the Inter-American Development Bank and the World Bank Group.</w:t>
      </w:r>
    </w:p>
  </w:footnote>
  <w:footnote w:id="9">
    <w:p w14:paraId="68E1AE63" w14:textId="77777777" w:rsidR="006C0174" w:rsidRPr="00774761" w:rsidRDefault="006C0174" w:rsidP="0083137C">
      <w:pPr>
        <w:pStyle w:val="FootnoteText"/>
      </w:pPr>
      <w:r>
        <w:rPr>
          <w:rStyle w:val="FootnoteReference"/>
        </w:rPr>
        <w:footnoteRef/>
      </w:r>
      <w:r>
        <w:t xml:space="preserve"> </w:t>
      </w:r>
      <w:r w:rsidRPr="00774761">
        <w:t>The Fund may, in the future, decide to also recognize debarments imposed by entities that are not signatories to the Agreement for Mutual Enforcement of Debarment Decisions.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4A610" w14:textId="77777777" w:rsidR="006C0174" w:rsidRDefault="006C0174">
    <w:pPr>
      <w:pStyle w:val="Default"/>
      <w:pBdr>
        <w:bottom w:val="single" w:sz="4" w:space="1" w:color="auto"/>
      </w:pBdr>
    </w:pPr>
    <w:r>
      <w:fldChar w:fldCharType="begin"/>
    </w:r>
    <w:r>
      <w:instrText xml:space="preserve"> PAGE </w:instrText>
    </w:r>
    <w:r>
      <w:fldChar w:fldCharType="separate"/>
    </w:r>
    <w:r>
      <w:rPr>
        <w:noProof/>
      </w:rPr>
      <w:t>34</w:t>
    </w:r>
    <w:r>
      <w:fldChar w:fldCharType="end"/>
    </w:r>
    <w:r>
      <w:tab/>
      <w:t>Section III. Evaluation and Qualification Criteria</w:t>
    </w:r>
  </w:p>
  <w:p w14:paraId="77939032" w14:textId="77777777" w:rsidR="006C0174" w:rsidRDefault="006C0174"/>
  <w:p w14:paraId="56D7382B" w14:textId="77777777" w:rsidR="006C0174" w:rsidRDefault="006C017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62047" w14:textId="2497C7BB" w:rsidR="006C0174" w:rsidRPr="00325AC7" w:rsidRDefault="006C0174" w:rsidP="00EE0C0C">
    <w:pPr>
      <w:pStyle w:val="Default"/>
      <w:pBdr>
        <w:bottom w:val="single" w:sz="4" w:space="0" w:color="auto"/>
      </w:pBdr>
      <w:jc w:val="center"/>
      <w:rPr>
        <w:rFonts w:ascii="Calibri Light" w:hAnsi="Calibri Light" w:cs="Calibri Light"/>
        <w:color w:val="000000" w:themeColor="text1"/>
      </w:rPr>
    </w:pPr>
    <w:r w:rsidRPr="00EE0C0C">
      <w:rPr>
        <w:rFonts w:ascii="Calibri Light" w:hAnsi="Calibri Light" w:cs="Calibri Light"/>
        <w:noProof/>
        <w:color w:val="000000" w:themeColor="text1"/>
        <w:lang w:val="en-GB" w:eastAsia="en-GB"/>
      </w:rPr>
      <mc:AlternateContent>
        <mc:Choice Requires="wps">
          <w:drawing>
            <wp:anchor distT="0" distB="0" distL="114300" distR="114300" simplePos="0" relativeHeight="251658240" behindDoc="0" locked="0" layoutInCell="1" allowOverlap="1" wp14:anchorId="7329ACBA" wp14:editId="2A5DDA7B">
              <wp:simplePos x="0" y="0"/>
              <wp:positionH relativeFrom="margin">
                <wp:align>center</wp:align>
              </wp:positionH>
              <wp:positionV relativeFrom="page">
                <wp:posOffset>450215</wp:posOffset>
              </wp:positionV>
              <wp:extent cx="6868800" cy="360000"/>
              <wp:effectExtent l="0" t="0" r="8255" b="2540"/>
              <wp:wrapNone/>
              <wp:docPr id="37" name="Rectangle 37"/>
              <wp:cNvGraphicFramePr/>
              <a:graphic xmlns:a="http://schemas.openxmlformats.org/drawingml/2006/main">
                <a:graphicData uri="http://schemas.microsoft.com/office/word/2010/wordprocessingShape">
                  <wps:wsp>
                    <wps:cNvSpPr/>
                    <wps:spPr>
                      <a:xfrm>
                        <a:off x="0" y="0"/>
                        <a:ext cx="686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2F1A2A" id="Rectangle 37" o:spid="_x0000_s1026" style="position:absolute;margin-left:0;margin-top:35.45pt;width:540.85pt;height:28.3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" fillcolor="#1f3671" stroked="f" strokeweight="1pt">
              <w10:wrap anchorx="margin" anchory="page"/>
            </v:rect>
          </w:pict>
        </mc:Fallback>
      </mc:AlternateContent>
    </w:r>
    <w:r w:rsidRPr="00EE0C0C">
      <w:rPr>
        <w:rFonts w:ascii="Calibri Light" w:hAnsi="Calibri Light" w:cs="Calibri Light"/>
        <w:noProof/>
        <w:color w:val="000000" w:themeColor="text1"/>
        <w:lang w:val="en-GB" w:eastAsia="en-GB"/>
      </w:rPr>
      <mc:AlternateContent>
        <mc:Choice Requires="wps">
          <w:drawing>
            <wp:anchor distT="0" distB="0" distL="114300" distR="114300" simplePos="0" relativeHeight="251658241" behindDoc="0" locked="0" layoutInCell="1" allowOverlap="1" wp14:anchorId="0ABB102B" wp14:editId="346E3633">
              <wp:simplePos x="0" y="0"/>
              <wp:positionH relativeFrom="margin">
                <wp:align>center</wp:align>
              </wp:positionH>
              <wp:positionV relativeFrom="page">
                <wp:posOffset>860425</wp:posOffset>
              </wp:positionV>
              <wp:extent cx="6868800" cy="180000"/>
              <wp:effectExtent l="0" t="0" r="8255" b="0"/>
              <wp:wrapNone/>
              <wp:docPr id="38" name="Rectangle 38"/>
              <wp:cNvGraphicFramePr/>
              <a:graphic xmlns:a="http://schemas.openxmlformats.org/drawingml/2006/main">
                <a:graphicData uri="http://schemas.microsoft.com/office/word/2010/wordprocessingShape">
                  <wps:wsp>
                    <wps:cNvSpPr/>
                    <wps:spPr>
                      <a:xfrm>
                        <a:off x="0" y="0"/>
                        <a:ext cx="6868800" cy="18000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891BE5" id="Rectangle 38" o:spid="_x0000_s1026" style="position:absolute;margin-left:0;margin-top:67.75pt;width:540.85pt;height:14.15pt;z-index:251658241;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" fillcolor="#92d050" stroked="f" strokeweight="1pt">
              <w10:wrap anchorx="margin" anchory="page"/>
            </v:rect>
          </w:pict>
        </mc:Fallback>
      </mc:AlternateContent>
    </w:r>
  </w:p>
  <w:p w14:paraId="15E039A6" w14:textId="77777777" w:rsidR="006C0174" w:rsidRDefault="006C017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A22C0" w14:textId="77777777" w:rsidR="006C0174" w:rsidRDefault="006C0174" w:rsidP="000522F4">
    <w:pPr>
      <w:pStyle w:val="Default"/>
      <w:ind w:right="-18"/>
    </w:pPr>
    <w:r>
      <w:tab/>
    </w:r>
  </w:p>
  <w:p w14:paraId="1F83F7A5" w14:textId="46EC3936" w:rsidR="006C0174" w:rsidRDefault="006C0174">
    <w:r w:rsidRPr="001B44DC">
      <w:rPr>
        <w:noProof/>
        <w:lang w:val="en-GB" w:eastAsia="en-GB"/>
      </w:rPr>
      <mc:AlternateContent>
        <mc:Choice Requires="wps">
          <w:drawing>
            <wp:anchor distT="0" distB="0" distL="114300" distR="114300" simplePos="0" relativeHeight="251658245" behindDoc="0" locked="0" layoutInCell="1" allowOverlap="1" wp14:anchorId="6F5BB5AA" wp14:editId="1B117904">
              <wp:simplePos x="0" y="0"/>
              <wp:positionH relativeFrom="margin">
                <wp:align>center</wp:align>
              </wp:positionH>
              <wp:positionV relativeFrom="paragraph">
                <wp:posOffset>-635</wp:posOffset>
              </wp:positionV>
              <wp:extent cx="6866890" cy="358140"/>
              <wp:effectExtent l="0" t="0" r="3810" b="0"/>
              <wp:wrapNone/>
              <wp:docPr id="11" name="Rectangle 11"/>
              <wp:cNvGraphicFramePr/>
              <a:graphic xmlns:a="http://schemas.openxmlformats.org/drawingml/2006/main">
                <a:graphicData uri="http://schemas.microsoft.com/office/word/2010/wordprocessingShape">
                  <wps:wsp>
                    <wps:cNvSpPr/>
                    <wps:spPr>
                      <a:xfrm>
                        <a:off x="0" y="0"/>
                        <a:ext cx="6866890" cy="35814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81131D" id="Rectangle 11" o:spid="_x0000_s1026" style="position:absolute;margin-left:0;margin-top:-.05pt;width:540.7pt;height:28.2pt;z-index:251658245;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" fillcolor="#1f3671" stroked="f" strokeweight="1pt">
              <w10:wrap anchorx="margin"/>
            </v:rect>
          </w:pict>
        </mc:Fallback>
      </mc:AlternateContent>
    </w:r>
    <w:r w:rsidRPr="001B44DC">
      <w:rPr>
        <w:noProof/>
        <w:lang w:val="en-GB" w:eastAsia="en-GB"/>
      </w:rPr>
      <mc:AlternateContent>
        <mc:Choice Requires="wps">
          <w:drawing>
            <wp:anchor distT="0" distB="0" distL="114300" distR="114300" simplePos="0" relativeHeight="251658246" behindDoc="0" locked="0" layoutInCell="1" allowOverlap="1" wp14:anchorId="5ACF979E" wp14:editId="0D7FED64">
              <wp:simplePos x="0" y="0"/>
              <wp:positionH relativeFrom="margin">
                <wp:align>center</wp:align>
              </wp:positionH>
              <wp:positionV relativeFrom="paragraph">
                <wp:posOffset>412115</wp:posOffset>
              </wp:positionV>
              <wp:extent cx="6866965" cy="179294"/>
              <wp:effectExtent l="0" t="0" r="3810" b="0"/>
              <wp:wrapNone/>
              <wp:docPr id="12" name="Rectangle 12"/>
              <wp:cNvGraphicFramePr/>
              <a:graphic xmlns:a="http://schemas.openxmlformats.org/drawingml/2006/main">
                <a:graphicData uri="http://schemas.microsoft.com/office/word/2010/wordprocessingShape">
                  <wps:wsp>
                    <wps:cNvSpPr/>
                    <wps:spPr>
                      <a:xfrm>
                        <a:off x="0" y="0"/>
                        <a:ext cx="6866965" cy="179294"/>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FB14D7" id="Rectangle 12" o:spid="_x0000_s1026" style="position:absolute;margin-left:0;margin-top:32.45pt;width:540.7pt;height:14.1pt;z-index:25165824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" fillcolor="#92d050" stroked="f" strokeweight="1pt">
              <w10:wrap anchorx="margin"/>
            </v:rect>
          </w:pict>
        </mc:Fallback>
      </mc:AlternateContent>
    </w:r>
  </w:p>
  <w:p w14:paraId="72DCA5CD" w14:textId="77777777" w:rsidR="006C0174" w:rsidRDefault="006C017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3C0E0" w14:textId="77777777" w:rsidR="006C0174" w:rsidRDefault="006C0174">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r>
      <w:rPr>
        <w:rStyle w:val="PageNumber"/>
      </w:rPr>
      <w:tab/>
    </w:r>
    <w:r>
      <w:t>Section III. Evaluation and Qualification Criteria</w:t>
    </w:r>
  </w:p>
  <w:p w14:paraId="178B39C1" w14:textId="77777777" w:rsidR="006C0174" w:rsidRDefault="006C0174" w:rsidP="00F657FA">
    <w:pPr>
      <w:pStyle w:val="Header"/>
    </w:pPr>
  </w:p>
  <w:p w14:paraId="1B506AB4" w14:textId="77777777" w:rsidR="006C0174" w:rsidRDefault="006C0174"/>
  <w:p w14:paraId="61253A03" w14:textId="77777777" w:rsidR="006C0174" w:rsidRDefault="006C0174"/>
  <w:p w14:paraId="0DDB2B57" w14:textId="77777777" w:rsidR="006C0174" w:rsidRDefault="006C017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D3A6F" w14:textId="77777777" w:rsidR="006C0174" w:rsidRDefault="006C0174" w:rsidP="00E36929">
    <w:pPr>
      <w:pStyle w:val="Header"/>
      <w:pBdr>
        <w:bottom w:val="none" w:sz="0" w:space="0" w:color="auto"/>
      </w:pBdr>
    </w:pPr>
    <w:r w:rsidRPr="00EE0C0C">
      <w:rPr>
        <w:rFonts w:ascii="Calibri Light" w:hAnsi="Calibri Light" w:cs="Calibri Light"/>
        <w:noProof/>
        <w:color w:val="000000" w:themeColor="text1"/>
        <w:lang w:val="en-GB" w:eastAsia="en-GB"/>
      </w:rPr>
      <mc:AlternateContent>
        <mc:Choice Requires="wps">
          <w:drawing>
            <wp:anchor distT="0" distB="0" distL="114300" distR="114300" simplePos="0" relativeHeight="251658249" behindDoc="0" locked="0" layoutInCell="1" allowOverlap="1" wp14:anchorId="204E7FCE" wp14:editId="422F6C4A">
              <wp:simplePos x="0" y="0"/>
              <wp:positionH relativeFrom="page">
                <wp:align>center</wp:align>
              </wp:positionH>
              <wp:positionV relativeFrom="page">
                <wp:posOffset>586740</wp:posOffset>
              </wp:positionV>
              <wp:extent cx="9842400" cy="180000"/>
              <wp:effectExtent l="0" t="0" r="6985" b="0"/>
              <wp:wrapNone/>
              <wp:docPr id="16" name="Rectangle 16"/>
              <wp:cNvGraphicFramePr/>
              <a:graphic xmlns:a="http://schemas.openxmlformats.org/drawingml/2006/main">
                <a:graphicData uri="http://schemas.microsoft.com/office/word/2010/wordprocessingShape">
                  <wps:wsp>
                    <wps:cNvSpPr/>
                    <wps:spPr>
                      <a:xfrm>
                        <a:off x="0" y="0"/>
                        <a:ext cx="9842400" cy="18000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3BD6D" id="Rectangle 16" o:spid="_x0000_s1026" style="position:absolute;margin-left:0;margin-top:46.2pt;width:775pt;height:14.15pt;z-index:251658249;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" fillcolor="#92d050" stroked="f" strokeweight="1pt">
              <w10:wrap anchorx="page" anchory="page"/>
            </v:rect>
          </w:pict>
        </mc:Fallback>
      </mc:AlternateContent>
    </w:r>
    <w:r w:rsidRPr="003C6E17">
      <w:rPr>
        <w:noProof/>
        <w:lang w:val="en-GB" w:eastAsia="en-GB"/>
      </w:rPr>
      <mc:AlternateContent>
        <mc:Choice Requires="wps">
          <w:drawing>
            <wp:anchor distT="0" distB="0" distL="114300" distR="114300" simplePos="0" relativeHeight="251658248" behindDoc="0" locked="0" layoutInCell="1" allowOverlap="1" wp14:anchorId="074AA9B7" wp14:editId="769C71EE">
              <wp:simplePos x="0" y="0"/>
              <wp:positionH relativeFrom="page">
                <wp:align>center</wp:align>
              </wp:positionH>
              <wp:positionV relativeFrom="page">
                <wp:posOffset>172720</wp:posOffset>
              </wp:positionV>
              <wp:extent cx="9842400" cy="360000"/>
              <wp:effectExtent l="0" t="0" r="6985" b="2540"/>
              <wp:wrapNone/>
              <wp:docPr id="17" name="Rectangle 17"/>
              <wp:cNvGraphicFramePr/>
              <a:graphic xmlns:a="http://schemas.openxmlformats.org/drawingml/2006/main">
                <a:graphicData uri="http://schemas.microsoft.com/office/word/2010/wordprocessingShape">
                  <wps:wsp>
                    <wps:cNvSpPr/>
                    <wps:spPr>
                      <a:xfrm>
                        <a:off x="0" y="0"/>
                        <a:ext cx="98424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C9EFC9" id="Rectangle 17" o:spid="_x0000_s1026" style="position:absolute;margin-left:0;margin-top:13.6pt;width:775pt;height:28.35pt;z-index:25165824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" fillcolor="#1f3671" stroked="f" strokeweight="1pt">
              <w10:wrap anchorx="page" anchory="page"/>
            </v:rect>
          </w:pict>
        </mc:Fallback>
      </mc:AlternateContent>
    </w:r>
  </w:p>
  <w:p w14:paraId="1427931D" w14:textId="77777777" w:rsidR="006C0174" w:rsidRDefault="006C0174"/>
  <w:p w14:paraId="4D436A65" w14:textId="77777777" w:rsidR="006C0174" w:rsidRDefault="006C0174"/>
  <w:p w14:paraId="2E557AA3" w14:textId="77777777" w:rsidR="006C0174" w:rsidRDefault="006C0174"/>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82CE5" w14:textId="3F15357D" w:rsidR="006C0174" w:rsidRDefault="006C0174" w:rsidP="00E36929">
    <w:pPr>
      <w:pStyle w:val="Default"/>
      <w:ind w:right="-18"/>
    </w:pPr>
    <w:r w:rsidRPr="00EE0C0C">
      <w:rPr>
        <w:rFonts w:ascii="Calibri Light" w:hAnsi="Calibri Light" w:cs="Calibri Light"/>
        <w:noProof/>
        <w:color w:val="000000" w:themeColor="text1"/>
        <w:lang w:val="en-GB" w:eastAsia="en-GB"/>
      </w:rPr>
      <mc:AlternateContent>
        <mc:Choice Requires="wps">
          <w:drawing>
            <wp:anchor distT="0" distB="0" distL="114300" distR="114300" simplePos="0" relativeHeight="251658247" behindDoc="0" locked="0" layoutInCell="1" allowOverlap="1" wp14:anchorId="0F489B13" wp14:editId="265304AC">
              <wp:simplePos x="0" y="0"/>
              <wp:positionH relativeFrom="page">
                <wp:align>center</wp:align>
              </wp:positionH>
              <wp:positionV relativeFrom="paragraph">
                <wp:posOffset>136525</wp:posOffset>
              </wp:positionV>
              <wp:extent cx="9842400" cy="180000"/>
              <wp:effectExtent l="0" t="0" r="635" b="0"/>
              <wp:wrapNone/>
              <wp:docPr id="13" name="Rectangle 13"/>
              <wp:cNvGraphicFramePr/>
              <a:graphic xmlns:a="http://schemas.openxmlformats.org/drawingml/2006/main">
                <a:graphicData uri="http://schemas.microsoft.com/office/word/2010/wordprocessingShape">
                  <wps:wsp>
                    <wps:cNvSpPr/>
                    <wps:spPr>
                      <a:xfrm>
                        <a:off x="0" y="0"/>
                        <a:ext cx="9842400" cy="18000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7558C1" id="Rectangle 13" o:spid="_x0000_s1026" style="position:absolute;margin-left:0;margin-top:10.75pt;width:775pt;height:14.15pt;z-index:251658247;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" fillcolor="#92d050" stroked="f" strokeweight="1pt">
              <w10:wrap anchorx="page"/>
            </v:rect>
          </w:pict>
        </mc:Fallback>
      </mc:AlternateContent>
    </w:r>
    <w:r w:rsidRPr="00325F81">
      <w:rPr>
        <w:noProof/>
        <w:lang w:val="en-GB" w:eastAsia="en-GB"/>
      </w:rPr>
      <mc:AlternateContent>
        <mc:Choice Requires="wps">
          <w:drawing>
            <wp:anchor distT="0" distB="0" distL="114300" distR="114300" simplePos="0" relativeHeight="251658242" behindDoc="0" locked="0" layoutInCell="1" allowOverlap="1" wp14:anchorId="1E9A6D4D" wp14:editId="59E6F17B">
              <wp:simplePos x="0" y="0"/>
              <wp:positionH relativeFrom="page">
                <wp:align>center</wp:align>
              </wp:positionH>
              <wp:positionV relativeFrom="paragraph">
                <wp:posOffset>-277495</wp:posOffset>
              </wp:positionV>
              <wp:extent cx="9842400" cy="360000"/>
              <wp:effectExtent l="0" t="0" r="635" b="0"/>
              <wp:wrapNone/>
              <wp:docPr id="6" name="Rectangle 6"/>
              <wp:cNvGraphicFramePr/>
              <a:graphic xmlns:a="http://schemas.openxmlformats.org/drawingml/2006/main">
                <a:graphicData uri="http://schemas.microsoft.com/office/word/2010/wordprocessingShape">
                  <wps:wsp>
                    <wps:cNvSpPr/>
                    <wps:spPr>
                      <a:xfrm>
                        <a:off x="0" y="0"/>
                        <a:ext cx="98424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A98793" id="Rectangle 6" o:spid="_x0000_s1026" style="position:absolute;margin-left:0;margin-top:-21.85pt;width:775pt;height:28.35pt;z-index:25165824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" fillcolor="#1f3671" stroked="f" strokeweight="1pt">
              <w10:wrap anchorx="page"/>
            </v:rec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2BAF9" w14:textId="24A164EC" w:rsidR="006C0174" w:rsidRDefault="006C0174" w:rsidP="00A22BF5">
    <w:pPr>
      <w:pStyle w:val="Default"/>
      <w:tabs>
        <w:tab w:val="left" w:pos="3456"/>
      </w:tabs>
    </w:pPr>
    <w:r w:rsidRPr="00A22BF5">
      <w:rPr>
        <w:noProof/>
        <w:lang w:val="en-GB" w:eastAsia="en-GB"/>
      </w:rPr>
      <mc:AlternateContent>
        <mc:Choice Requires="wps">
          <w:drawing>
            <wp:anchor distT="0" distB="0" distL="114300" distR="114300" simplePos="0" relativeHeight="251658243" behindDoc="0" locked="0" layoutInCell="1" allowOverlap="1" wp14:anchorId="5EA97DB6" wp14:editId="61B9C769">
              <wp:simplePos x="0" y="0"/>
              <wp:positionH relativeFrom="margin">
                <wp:align>center</wp:align>
              </wp:positionH>
              <wp:positionV relativeFrom="page">
                <wp:posOffset>450215</wp:posOffset>
              </wp:positionV>
              <wp:extent cx="6868800" cy="360000"/>
              <wp:effectExtent l="0" t="0" r="1905" b="0"/>
              <wp:wrapNone/>
              <wp:docPr id="9" name="Rectangle 9"/>
              <wp:cNvGraphicFramePr/>
              <a:graphic xmlns:a="http://schemas.openxmlformats.org/drawingml/2006/main">
                <a:graphicData uri="http://schemas.microsoft.com/office/word/2010/wordprocessingShape">
                  <wps:wsp>
                    <wps:cNvSpPr/>
                    <wps:spPr>
                      <a:xfrm>
                        <a:off x="0" y="0"/>
                        <a:ext cx="686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64AD2A" id="Rectangle 9" o:spid="_x0000_s1026" style="position:absolute;margin-left:0;margin-top:35.45pt;width:540.85pt;height:28.35pt;z-index:251658243;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" fillcolor="#1f3671" stroked="f" strokeweight="1pt">
              <w10:wrap anchorx="margin" anchory="page"/>
            </v:rect>
          </w:pict>
        </mc:Fallback>
      </mc:AlternateContent>
    </w:r>
    <w:r w:rsidRPr="00A22BF5">
      <w:rPr>
        <w:noProof/>
        <w:lang w:val="en-GB" w:eastAsia="en-GB"/>
      </w:rPr>
      <mc:AlternateContent>
        <mc:Choice Requires="wps">
          <w:drawing>
            <wp:anchor distT="0" distB="0" distL="114300" distR="114300" simplePos="0" relativeHeight="251658244" behindDoc="0" locked="0" layoutInCell="1" allowOverlap="1" wp14:anchorId="293B9CD1" wp14:editId="01AA7BAB">
              <wp:simplePos x="0" y="0"/>
              <wp:positionH relativeFrom="margin">
                <wp:align>center</wp:align>
              </wp:positionH>
              <wp:positionV relativeFrom="paragraph">
                <wp:posOffset>412115</wp:posOffset>
              </wp:positionV>
              <wp:extent cx="6866965" cy="179294"/>
              <wp:effectExtent l="0" t="0" r="3810" b="0"/>
              <wp:wrapNone/>
              <wp:docPr id="10" name="Rectangle 10"/>
              <wp:cNvGraphicFramePr/>
              <a:graphic xmlns:a="http://schemas.openxmlformats.org/drawingml/2006/main">
                <a:graphicData uri="http://schemas.microsoft.com/office/word/2010/wordprocessingShape">
                  <wps:wsp>
                    <wps:cNvSpPr/>
                    <wps:spPr>
                      <a:xfrm>
                        <a:off x="0" y="0"/>
                        <a:ext cx="6866965" cy="179294"/>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CBDA2D" id="Rectangle 10" o:spid="_x0000_s1026" style="position:absolute;margin-left:0;margin-top:32.45pt;width:540.7pt;height:14.1pt;z-index:25165824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" fillcolor="#92d050" stroked="f"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E2AC6E8C"/>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2A1CBC3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645423"/>
    <w:multiLevelType w:val="multilevel"/>
    <w:tmpl w:val="8904E812"/>
    <w:lvl w:ilvl="0">
      <w:start w:val="2"/>
      <w:numFmt w:val="decimal"/>
      <w:lvlText w:val="%1."/>
      <w:lvlJc w:val="left"/>
      <w:pPr>
        <w:ind w:left="360" w:hanging="360"/>
      </w:pPr>
      <w:rPr>
        <w:rFonts w:hint="default"/>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2EB1008"/>
    <w:multiLevelType w:val="hybridMultilevel"/>
    <w:tmpl w:val="489E459A"/>
    <w:lvl w:ilvl="0" w:tplc="9898655A">
      <w:start w:val="1"/>
      <w:numFmt w:val="lowerLetter"/>
      <w:lvlText w:val="%1."/>
      <w:lvlJc w:val="left"/>
      <w:pPr>
        <w:ind w:left="720" w:hanging="360"/>
      </w:pPr>
    </w:lvl>
    <w:lvl w:ilvl="1" w:tplc="A82AD86C">
      <w:start w:val="1"/>
      <w:numFmt w:val="lowerLetter"/>
      <w:lvlText w:val="%2."/>
      <w:lvlJc w:val="left"/>
      <w:pPr>
        <w:ind w:left="1440" w:hanging="360"/>
      </w:pPr>
    </w:lvl>
    <w:lvl w:ilvl="2" w:tplc="3580D9E8">
      <w:start w:val="1"/>
      <w:numFmt w:val="lowerRoman"/>
      <w:lvlText w:val="%3."/>
      <w:lvlJc w:val="right"/>
      <w:pPr>
        <w:ind w:left="2160" w:hanging="180"/>
      </w:pPr>
    </w:lvl>
    <w:lvl w:ilvl="3" w:tplc="5BB80B22">
      <w:start w:val="1"/>
      <w:numFmt w:val="decimal"/>
      <w:lvlText w:val="%4."/>
      <w:lvlJc w:val="left"/>
      <w:pPr>
        <w:ind w:left="2880" w:hanging="360"/>
      </w:pPr>
    </w:lvl>
    <w:lvl w:ilvl="4" w:tplc="897A934C">
      <w:start w:val="1"/>
      <w:numFmt w:val="lowerLetter"/>
      <w:lvlText w:val="%5."/>
      <w:lvlJc w:val="left"/>
      <w:pPr>
        <w:ind w:left="3600" w:hanging="360"/>
      </w:pPr>
    </w:lvl>
    <w:lvl w:ilvl="5" w:tplc="568ED6F6">
      <w:start w:val="1"/>
      <w:numFmt w:val="lowerRoman"/>
      <w:lvlText w:val="%6."/>
      <w:lvlJc w:val="right"/>
      <w:pPr>
        <w:ind w:left="4320" w:hanging="180"/>
      </w:pPr>
    </w:lvl>
    <w:lvl w:ilvl="6" w:tplc="4F1C351C">
      <w:start w:val="1"/>
      <w:numFmt w:val="decimal"/>
      <w:lvlText w:val="%7."/>
      <w:lvlJc w:val="left"/>
      <w:pPr>
        <w:ind w:left="5040" w:hanging="360"/>
      </w:pPr>
    </w:lvl>
    <w:lvl w:ilvl="7" w:tplc="0560775C">
      <w:start w:val="1"/>
      <w:numFmt w:val="lowerLetter"/>
      <w:lvlText w:val="%8."/>
      <w:lvlJc w:val="left"/>
      <w:pPr>
        <w:ind w:left="5760" w:hanging="360"/>
      </w:pPr>
    </w:lvl>
    <w:lvl w:ilvl="8" w:tplc="6E88DF0A">
      <w:start w:val="1"/>
      <w:numFmt w:val="lowerRoman"/>
      <w:lvlText w:val="%9."/>
      <w:lvlJc w:val="right"/>
      <w:pPr>
        <w:ind w:left="6480" w:hanging="180"/>
      </w:pPr>
    </w:lvl>
  </w:abstractNum>
  <w:abstractNum w:abstractNumId="4" w15:restartNumberingAfterBreak="0">
    <w:nsid w:val="09A52C85"/>
    <w:multiLevelType w:val="hybridMultilevel"/>
    <w:tmpl w:val="3CD6411A"/>
    <w:lvl w:ilvl="0" w:tplc="DE505BE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8F4E11"/>
    <w:multiLevelType w:val="hybridMultilevel"/>
    <w:tmpl w:val="64FCA352"/>
    <w:lvl w:ilvl="0" w:tplc="163418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0C7A99"/>
    <w:multiLevelType w:val="hybridMultilevel"/>
    <w:tmpl w:val="38BE3386"/>
    <w:lvl w:ilvl="0" w:tplc="193C72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F7E02CD"/>
    <w:multiLevelType w:val="hybridMultilevel"/>
    <w:tmpl w:val="4F6C6310"/>
    <w:lvl w:ilvl="0" w:tplc="0CAEBE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CE644E"/>
    <w:multiLevelType w:val="hybridMultilevel"/>
    <w:tmpl w:val="888A92C6"/>
    <w:lvl w:ilvl="0" w:tplc="A0824234">
      <w:start w:val="1"/>
      <w:numFmt w:val="lowerRoman"/>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98266D74">
      <w:start w:val="1"/>
      <w:numFmt w:val="lowerRoman"/>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9662CF"/>
    <w:multiLevelType w:val="multilevel"/>
    <w:tmpl w:val="9E165422"/>
    <w:lvl w:ilvl="0">
      <w:start w:val="1"/>
      <w:numFmt w:val="decimal"/>
      <w:pStyle w:val="IFADparagraphnumbering"/>
      <w:lvlText w:val="%1."/>
      <w:lvlJc w:val="left"/>
      <w:pPr>
        <w:tabs>
          <w:tab w:val="num" w:pos="567"/>
        </w:tabs>
        <w:ind w:left="567" w:hanging="567"/>
      </w:pPr>
      <w:rPr>
        <w:rFonts w:ascii="Verdana" w:hAnsi="Verdana" w:hint="default"/>
        <w:b w:val="0"/>
        <w:i w:val="0"/>
        <w:sz w:val="20"/>
      </w:rPr>
    </w:lvl>
    <w:lvl w:ilvl="1">
      <w:start w:val="1"/>
      <w:numFmt w:val="lowerLetter"/>
      <w:pStyle w:val="IFADparagraphno2ndlevel"/>
      <w:lvlText w:val="(%2)"/>
      <w:lvlJc w:val="left"/>
      <w:pPr>
        <w:tabs>
          <w:tab w:val="num" w:pos="1134"/>
        </w:tabs>
        <w:ind w:left="1134" w:hanging="567"/>
      </w:pPr>
      <w:rPr>
        <w:rFonts w:ascii="Verdana" w:hAnsi="Verdana" w:hint="default"/>
        <w:b w:val="0"/>
        <w:i w:val="0"/>
        <w:sz w:val="20"/>
      </w:rPr>
    </w:lvl>
    <w:lvl w:ilvl="2">
      <w:start w:val="1"/>
      <w:numFmt w:val="lowerLetter"/>
      <w:lvlText w:val="%3)"/>
      <w:lvlJc w:val="left"/>
      <w:pPr>
        <w:tabs>
          <w:tab w:val="num" w:pos="1494"/>
        </w:tabs>
        <w:ind w:left="1494" w:hanging="360"/>
      </w:pPr>
      <w:rPr>
        <w:rFonts w:ascii="Verdana" w:hAnsi="Verdana" w:hint="default"/>
        <w:b w:val="0"/>
        <w:i w:val="0"/>
        <w:sz w:val="20"/>
      </w:rPr>
    </w:lvl>
    <w:lvl w:ilvl="3">
      <w:start w:val="1"/>
      <w:numFmt w:val="lowerLetter"/>
      <w:lvlText w:val="%4)"/>
      <w:lvlJc w:val="left"/>
      <w:pPr>
        <w:tabs>
          <w:tab w:val="num" w:pos="2061"/>
        </w:tabs>
        <w:ind w:left="2061" w:hanging="360"/>
      </w:pPr>
      <w:rPr>
        <w:rFonts w:ascii="Verdana" w:hAnsi="Verdana" w:hint="default"/>
        <w:b w:val="0"/>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5465A26"/>
    <w:multiLevelType w:val="multilevel"/>
    <w:tmpl w:val="DA9E854A"/>
    <w:styleLink w:val="Style1"/>
    <w:lvl w:ilvl="0">
      <w:start w:val="1"/>
      <w:numFmt w:val="decimal"/>
      <w:lvlText w:val="%1"/>
      <w:lvlJc w:val="left"/>
      <w:pPr>
        <w:ind w:left="886" w:hanging="541"/>
      </w:pPr>
      <w:rPr>
        <w:rFonts w:hint="default"/>
        <w:b w:val="0"/>
        <w:bCs/>
      </w:rPr>
    </w:lvl>
    <w:lvl w:ilvl="1">
      <w:start w:val="1"/>
      <w:numFmt w:val="decimal"/>
      <w:lvlText w:val="34.%2"/>
      <w:lvlJc w:val="left"/>
      <w:pPr>
        <w:ind w:left="886" w:hanging="541"/>
      </w:pPr>
      <w:rPr>
        <w:rFonts w:ascii="Times New Roman" w:eastAsia="Times New Roman" w:hAnsi="Times New Roman" w:cs="Times New Roman" w:hint="default"/>
        <w:b w:val="0"/>
        <w:bCs/>
        <w:spacing w:val="-11"/>
        <w:w w:val="99"/>
        <w:sz w:val="24"/>
        <w:szCs w:val="24"/>
      </w:rPr>
    </w:lvl>
    <w:lvl w:ilvl="2">
      <w:numFmt w:val="bullet"/>
      <w:lvlText w:val="•"/>
      <w:lvlJc w:val="left"/>
      <w:pPr>
        <w:ind w:left="2181" w:hanging="541"/>
      </w:pPr>
      <w:rPr>
        <w:rFonts w:hint="default"/>
        <w:lang w:val="en-US" w:eastAsia="en-US" w:bidi="en-US"/>
      </w:rPr>
    </w:lvl>
    <w:lvl w:ilvl="3">
      <w:numFmt w:val="bullet"/>
      <w:lvlText w:val="•"/>
      <w:lvlJc w:val="left"/>
      <w:pPr>
        <w:ind w:left="2832" w:hanging="541"/>
      </w:pPr>
      <w:rPr>
        <w:rFonts w:hint="default"/>
        <w:lang w:val="en-US" w:eastAsia="en-US" w:bidi="en-US"/>
      </w:rPr>
    </w:lvl>
    <w:lvl w:ilvl="4">
      <w:numFmt w:val="bullet"/>
      <w:lvlText w:val="•"/>
      <w:lvlJc w:val="left"/>
      <w:pPr>
        <w:ind w:left="3482" w:hanging="541"/>
      </w:pPr>
      <w:rPr>
        <w:rFonts w:hint="default"/>
        <w:lang w:val="en-US" w:eastAsia="en-US" w:bidi="en-US"/>
      </w:rPr>
    </w:lvl>
    <w:lvl w:ilvl="5">
      <w:numFmt w:val="bullet"/>
      <w:lvlText w:val="•"/>
      <w:lvlJc w:val="left"/>
      <w:pPr>
        <w:ind w:left="4133" w:hanging="541"/>
      </w:pPr>
      <w:rPr>
        <w:rFonts w:hint="default"/>
        <w:lang w:val="en-US" w:eastAsia="en-US" w:bidi="en-US"/>
      </w:rPr>
    </w:lvl>
    <w:lvl w:ilvl="6">
      <w:numFmt w:val="bullet"/>
      <w:lvlText w:val="•"/>
      <w:lvlJc w:val="left"/>
      <w:pPr>
        <w:ind w:left="4784" w:hanging="541"/>
      </w:pPr>
      <w:rPr>
        <w:rFonts w:hint="default"/>
        <w:lang w:val="en-US" w:eastAsia="en-US" w:bidi="en-US"/>
      </w:rPr>
    </w:lvl>
    <w:lvl w:ilvl="7">
      <w:numFmt w:val="bullet"/>
      <w:lvlText w:val="•"/>
      <w:lvlJc w:val="left"/>
      <w:pPr>
        <w:ind w:left="5434" w:hanging="541"/>
      </w:pPr>
      <w:rPr>
        <w:rFonts w:hint="default"/>
        <w:lang w:val="en-US" w:eastAsia="en-US" w:bidi="en-US"/>
      </w:rPr>
    </w:lvl>
    <w:lvl w:ilvl="8">
      <w:numFmt w:val="bullet"/>
      <w:lvlText w:val="•"/>
      <w:lvlJc w:val="left"/>
      <w:pPr>
        <w:ind w:left="6085" w:hanging="541"/>
      </w:pPr>
      <w:rPr>
        <w:rFonts w:hint="default"/>
        <w:lang w:val="en-US" w:eastAsia="en-US" w:bidi="en-US"/>
      </w:rPr>
    </w:lvl>
  </w:abstractNum>
  <w:abstractNum w:abstractNumId="11" w15:restartNumberingAfterBreak="0">
    <w:nsid w:val="164B5FE0"/>
    <w:multiLevelType w:val="hybridMultilevel"/>
    <w:tmpl w:val="2D404EC6"/>
    <w:lvl w:ilvl="0" w:tplc="825EB05C">
      <w:start w:val="10"/>
      <w:numFmt w:val="decimal"/>
      <w:lvlText w:val="(%1)"/>
      <w:lvlJc w:val="left"/>
      <w:pPr>
        <w:ind w:left="681" w:hanging="381"/>
      </w:pPr>
      <w:rPr>
        <w:rFonts w:ascii="Times New Roman" w:eastAsia="Times New Roman" w:hAnsi="Times New Roman" w:cs="Times New Roman" w:hint="default"/>
        <w:i/>
        <w:spacing w:val="-2"/>
        <w:w w:val="99"/>
        <w:sz w:val="20"/>
        <w:szCs w:val="20"/>
        <w:lang w:val="en-US" w:eastAsia="en-US" w:bidi="en-US"/>
      </w:rPr>
    </w:lvl>
    <w:lvl w:ilvl="1" w:tplc="47CA9428">
      <w:start w:val="1"/>
      <w:numFmt w:val="decimal"/>
      <w:lvlText w:val="%2."/>
      <w:lvlJc w:val="left"/>
      <w:pPr>
        <w:ind w:left="1320" w:hanging="300"/>
      </w:pPr>
      <w:rPr>
        <w:rFonts w:ascii="Times New Roman" w:eastAsia="Times New Roman" w:hAnsi="Times New Roman" w:cs="Times New Roman" w:hint="default"/>
        <w:spacing w:val="-2"/>
        <w:w w:val="99"/>
        <w:sz w:val="24"/>
        <w:szCs w:val="24"/>
        <w:lang w:val="en-US" w:eastAsia="en-US" w:bidi="en-US"/>
      </w:rPr>
    </w:lvl>
    <w:lvl w:ilvl="2" w:tplc="93E8AB1C">
      <w:start w:val="1"/>
      <w:numFmt w:val="decimal"/>
      <w:lvlText w:val="%3."/>
      <w:lvlJc w:val="left"/>
      <w:pPr>
        <w:ind w:left="3174" w:hanging="351"/>
        <w:jc w:val="right"/>
      </w:pPr>
      <w:rPr>
        <w:rFonts w:asciiTheme="minorBidi" w:eastAsia="Times New Roman" w:hAnsiTheme="minorBidi" w:cstheme="minorBidi" w:hint="default"/>
        <w:b w:val="0"/>
        <w:bCs w:val="0"/>
        <w:color w:val="000000" w:themeColor="text1"/>
        <w:w w:val="100"/>
        <w:sz w:val="24"/>
        <w:szCs w:val="24"/>
        <w:lang w:val="en-US" w:eastAsia="en-US" w:bidi="en-US"/>
      </w:rPr>
    </w:lvl>
    <w:lvl w:ilvl="3" w:tplc="26AACF24">
      <w:numFmt w:val="bullet"/>
      <w:lvlText w:val="•"/>
      <w:lvlJc w:val="left"/>
      <w:pPr>
        <w:ind w:left="3988" w:hanging="351"/>
      </w:pPr>
      <w:rPr>
        <w:rFonts w:hint="default"/>
        <w:lang w:val="en-US" w:eastAsia="en-US" w:bidi="en-US"/>
      </w:rPr>
    </w:lvl>
    <w:lvl w:ilvl="4" w:tplc="49EE7E66">
      <w:numFmt w:val="bullet"/>
      <w:lvlText w:val="•"/>
      <w:lvlJc w:val="left"/>
      <w:pPr>
        <w:ind w:left="4797" w:hanging="351"/>
      </w:pPr>
      <w:rPr>
        <w:rFonts w:hint="default"/>
        <w:lang w:val="en-US" w:eastAsia="en-US" w:bidi="en-US"/>
      </w:rPr>
    </w:lvl>
    <w:lvl w:ilvl="5" w:tplc="780A9CAC">
      <w:numFmt w:val="bullet"/>
      <w:lvlText w:val="•"/>
      <w:lvlJc w:val="left"/>
      <w:pPr>
        <w:ind w:left="5605" w:hanging="351"/>
      </w:pPr>
      <w:rPr>
        <w:rFonts w:hint="default"/>
        <w:lang w:val="en-US" w:eastAsia="en-US" w:bidi="en-US"/>
      </w:rPr>
    </w:lvl>
    <w:lvl w:ilvl="6" w:tplc="1FD80F10">
      <w:numFmt w:val="bullet"/>
      <w:lvlText w:val="•"/>
      <w:lvlJc w:val="left"/>
      <w:pPr>
        <w:ind w:left="6414" w:hanging="351"/>
      </w:pPr>
      <w:rPr>
        <w:rFonts w:hint="default"/>
        <w:lang w:val="en-US" w:eastAsia="en-US" w:bidi="en-US"/>
      </w:rPr>
    </w:lvl>
    <w:lvl w:ilvl="7" w:tplc="55900D84">
      <w:numFmt w:val="bullet"/>
      <w:lvlText w:val="•"/>
      <w:lvlJc w:val="left"/>
      <w:pPr>
        <w:ind w:left="7223" w:hanging="351"/>
      </w:pPr>
      <w:rPr>
        <w:rFonts w:hint="default"/>
        <w:lang w:val="en-US" w:eastAsia="en-US" w:bidi="en-US"/>
      </w:rPr>
    </w:lvl>
    <w:lvl w:ilvl="8" w:tplc="F8AA3FD2">
      <w:numFmt w:val="bullet"/>
      <w:lvlText w:val="•"/>
      <w:lvlJc w:val="left"/>
      <w:pPr>
        <w:ind w:left="8031" w:hanging="351"/>
      </w:pPr>
      <w:rPr>
        <w:rFonts w:hint="default"/>
        <w:lang w:val="en-US" w:eastAsia="en-US" w:bidi="en-US"/>
      </w:rPr>
    </w:lvl>
  </w:abstractNum>
  <w:abstractNum w:abstractNumId="12" w15:restartNumberingAfterBreak="0">
    <w:nsid w:val="165A23F3"/>
    <w:multiLevelType w:val="multilevel"/>
    <w:tmpl w:val="F36C1BE4"/>
    <w:lvl w:ilvl="0">
      <w:start w:val="1"/>
      <w:numFmt w:val="decimal"/>
      <w:lvlText w:val="%1."/>
      <w:lvlJc w:val="left"/>
      <w:pPr>
        <w:ind w:left="360" w:hanging="360"/>
      </w:pPr>
      <w:rPr>
        <w:rFonts w:hint="default"/>
      </w:rPr>
    </w:lvl>
    <w:lvl w:ilvl="1">
      <w:start w:val="1"/>
      <w:numFmt w:val="decimal"/>
      <w:isLgl/>
      <w:lvlText w:val="%1.%2 "/>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0447EDE"/>
    <w:multiLevelType w:val="hybridMultilevel"/>
    <w:tmpl w:val="D7C642D6"/>
    <w:lvl w:ilvl="0" w:tplc="163418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481B94"/>
    <w:multiLevelType w:val="hybridMultilevel"/>
    <w:tmpl w:val="64408586"/>
    <w:lvl w:ilvl="0" w:tplc="0410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2628ED"/>
    <w:multiLevelType w:val="hybridMultilevel"/>
    <w:tmpl w:val="BB6819F2"/>
    <w:lvl w:ilvl="0" w:tplc="996A005E">
      <w:start w:val="1"/>
      <w:numFmt w:val="decimal"/>
      <w:pStyle w:val="BSFHeading"/>
      <w:lvlText w:val="%1."/>
      <w:lvlJc w:val="left"/>
      <w:pPr>
        <w:ind w:left="72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76E6559"/>
    <w:multiLevelType w:val="hybridMultilevel"/>
    <w:tmpl w:val="D45ED0D0"/>
    <w:lvl w:ilvl="0" w:tplc="3AE01B9A">
      <w:start w:val="1"/>
      <w:numFmt w:val="lowerRoman"/>
      <w:lvlText w:val="(%1)"/>
      <w:lvlJc w:val="left"/>
      <w:pPr>
        <w:ind w:left="1380" w:hanging="540"/>
      </w:pPr>
      <w:rPr>
        <w:rFonts w:asciiTheme="minorBidi" w:eastAsia="Times New Roman" w:hAnsiTheme="minorBidi" w:cstheme="minorBidi" w:hint="default"/>
        <w:spacing w:val="0"/>
        <w:w w:val="100"/>
        <w:sz w:val="24"/>
        <w:szCs w:val="24"/>
        <w:lang w:val="en-US" w:eastAsia="en-US" w:bidi="en-US"/>
      </w:rPr>
    </w:lvl>
    <w:lvl w:ilvl="1" w:tplc="BF1A0462">
      <w:numFmt w:val="bullet"/>
      <w:lvlText w:val="•"/>
      <w:lvlJc w:val="left"/>
      <w:pPr>
        <w:ind w:left="2206" w:hanging="540"/>
      </w:pPr>
      <w:rPr>
        <w:rFonts w:hint="default"/>
        <w:lang w:val="en-US" w:eastAsia="en-US" w:bidi="en-US"/>
      </w:rPr>
    </w:lvl>
    <w:lvl w:ilvl="2" w:tplc="8498210E">
      <w:numFmt w:val="bullet"/>
      <w:lvlText w:val="•"/>
      <w:lvlJc w:val="left"/>
      <w:pPr>
        <w:ind w:left="3033" w:hanging="540"/>
      </w:pPr>
      <w:rPr>
        <w:rFonts w:hint="default"/>
        <w:lang w:val="en-US" w:eastAsia="en-US" w:bidi="en-US"/>
      </w:rPr>
    </w:lvl>
    <w:lvl w:ilvl="3" w:tplc="6EB0CCE0">
      <w:numFmt w:val="bullet"/>
      <w:lvlText w:val="•"/>
      <w:lvlJc w:val="left"/>
      <w:pPr>
        <w:ind w:left="3860" w:hanging="540"/>
      </w:pPr>
      <w:rPr>
        <w:rFonts w:hint="default"/>
        <w:lang w:val="en-US" w:eastAsia="en-US" w:bidi="en-US"/>
      </w:rPr>
    </w:lvl>
    <w:lvl w:ilvl="4" w:tplc="3C620DF8">
      <w:numFmt w:val="bullet"/>
      <w:lvlText w:val="•"/>
      <w:lvlJc w:val="left"/>
      <w:pPr>
        <w:ind w:left="4687" w:hanging="540"/>
      </w:pPr>
      <w:rPr>
        <w:rFonts w:hint="default"/>
        <w:lang w:val="en-US" w:eastAsia="en-US" w:bidi="en-US"/>
      </w:rPr>
    </w:lvl>
    <w:lvl w:ilvl="5" w:tplc="3C8671F2">
      <w:numFmt w:val="bullet"/>
      <w:lvlText w:val="•"/>
      <w:lvlJc w:val="left"/>
      <w:pPr>
        <w:ind w:left="5514" w:hanging="540"/>
      </w:pPr>
      <w:rPr>
        <w:rFonts w:hint="default"/>
        <w:lang w:val="en-US" w:eastAsia="en-US" w:bidi="en-US"/>
      </w:rPr>
    </w:lvl>
    <w:lvl w:ilvl="6" w:tplc="DC4260AC">
      <w:numFmt w:val="bullet"/>
      <w:lvlText w:val="•"/>
      <w:lvlJc w:val="left"/>
      <w:pPr>
        <w:ind w:left="6341" w:hanging="540"/>
      </w:pPr>
      <w:rPr>
        <w:rFonts w:hint="default"/>
        <w:lang w:val="en-US" w:eastAsia="en-US" w:bidi="en-US"/>
      </w:rPr>
    </w:lvl>
    <w:lvl w:ilvl="7" w:tplc="022CD4D8">
      <w:numFmt w:val="bullet"/>
      <w:lvlText w:val="•"/>
      <w:lvlJc w:val="left"/>
      <w:pPr>
        <w:ind w:left="7168" w:hanging="540"/>
      </w:pPr>
      <w:rPr>
        <w:rFonts w:hint="default"/>
        <w:lang w:val="en-US" w:eastAsia="en-US" w:bidi="en-US"/>
      </w:rPr>
    </w:lvl>
    <w:lvl w:ilvl="8" w:tplc="EEB0772C">
      <w:numFmt w:val="bullet"/>
      <w:lvlText w:val="•"/>
      <w:lvlJc w:val="left"/>
      <w:pPr>
        <w:ind w:left="7995" w:hanging="540"/>
      </w:pPr>
      <w:rPr>
        <w:rFonts w:hint="default"/>
        <w:lang w:val="en-US" w:eastAsia="en-US" w:bidi="en-US"/>
      </w:rPr>
    </w:lvl>
  </w:abstractNum>
  <w:abstractNum w:abstractNumId="17" w15:restartNumberingAfterBreak="0">
    <w:nsid w:val="299B51DD"/>
    <w:multiLevelType w:val="multilevel"/>
    <w:tmpl w:val="8904E812"/>
    <w:lvl w:ilvl="0">
      <w:start w:val="2"/>
      <w:numFmt w:val="decimal"/>
      <w:lvlText w:val="%1."/>
      <w:lvlJc w:val="left"/>
      <w:pPr>
        <w:ind w:left="360" w:hanging="360"/>
      </w:pPr>
      <w:rPr>
        <w:rFonts w:hint="default"/>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2C7423F3"/>
    <w:multiLevelType w:val="hybridMultilevel"/>
    <w:tmpl w:val="AA146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E86BA9"/>
    <w:multiLevelType w:val="hybridMultilevel"/>
    <w:tmpl w:val="6C44EB9A"/>
    <w:lvl w:ilvl="0" w:tplc="00AABE9E">
      <w:start w:val="1"/>
      <w:numFmt w:val="lowerRoman"/>
      <w:lvlText w:val="%1."/>
      <w:lvlJc w:val="left"/>
      <w:pPr>
        <w:ind w:left="1339" w:hanging="720"/>
      </w:pPr>
      <w:rPr>
        <w:rFonts w:hint="default"/>
        <w:color w:val="FF0000"/>
      </w:rPr>
    </w:lvl>
    <w:lvl w:ilvl="1" w:tplc="04090019" w:tentative="1">
      <w:start w:val="1"/>
      <w:numFmt w:val="lowerLetter"/>
      <w:lvlText w:val="%2."/>
      <w:lvlJc w:val="left"/>
      <w:pPr>
        <w:ind w:left="1699" w:hanging="360"/>
      </w:p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20" w15:restartNumberingAfterBreak="0">
    <w:nsid w:val="323B4527"/>
    <w:multiLevelType w:val="hybridMultilevel"/>
    <w:tmpl w:val="100860BC"/>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1" w15:restartNumberingAfterBreak="0">
    <w:nsid w:val="32966B5E"/>
    <w:multiLevelType w:val="hybridMultilevel"/>
    <w:tmpl w:val="F8CA2180"/>
    <w:lvl w:ilvl="0" w:tplc="A91C18FC">
      <w:start w:val="1"/>
      <w:numFmt w:val="decimal"/>
      <w:lvlText w:val="%1."/>
      <w:lvlJc w:val="left"/>
      <w:pPr>
        <w:ind w:left="840" w:hanging="540"/>
        <w:jc w:val="right"/>
      </w:pPr>
      <w:rPr>
        <w:rFonts w:hint="default"/>
        <w:spacing w:val="0"/>
        <w:w w:val="100"/>
        <w:lang w:val="en-US" w:eastAsia="en-US" w:bidi="en-US"/>
      </w:rPr>
    </w:lvl>
    <w:lvl w:ilvl="1" w:tplc="5DDC33B4">
      <w:start w:val="1"/>
      <w:numFmt w:val="lowerLetter"/>
      <w:lvlText w:val="(%2)"/>
      <w:lvlJc w:val="left"/>
      <w:pPr>
        <w:ind w:left="1366" w:hanging="548"/>
      </w:pPr>
      <w:rPr>
        <w:rFonts w:asciiTheme="minorBidi" w:eastAsia="Times New Roman" w:hAnsiTheme="minorBidi" w:cstheme="minorBidi" w:hint="default"/>
        <w:spacing w:val="0"/>
        <w:w w:val="100"/>
        <w:sz w:val="24"/>
        <w:szCs w:val="24"/>
        <w:lang w:val="en-US" w:eastAsia="en-US" w:bidi="en-US"/>
      </w:rPr>
    </w:lvl>
    <w:lvl w:ilvl="2" w:tplc="AB9E6DFA">
      <w:numFmt w:val="bullet"/>
      <w:lvlText w:val="•"/>
      <w:lvlJc w:val="left"/>
      <w:pPr>
        <w:ind w:left="1380" w:hanging="548"/>
      </w:pPr>
      <w:rPr>
        <w:rFonts w:hint="default"/>
        <w:lang w:val="en-US" w:eastAsia="en-US" w:bidi="en-US"/>
      </w:rPr>
    </w:lvl>
    <w:lvl w:ilvl="3" w:tplc="9D8809F2">
      <w:numFmt w:val="bullet"/>
      <w:lvlText w:val="•"/>
      <w:lvlJc w:val="left"/>
      <w:pPr>
        <w:ind w:left="2413" w:hanging="548"/>
      </w:pPr>
      <w:rPr>
        <w:rFonts w:hint="default"/>
        <w:lang w:val="en-US" w:eastAsia="en-US" w:bidi="en-US"/>
      </w:rPr>
    </w:lvl>
    <w:lvl w:ilvl="4" w:tplc="FCBAFD18">
      <w:numFmt w:val="bullet"/>
      <w:lvlText w:val="•"/>
      <w:lvlJc w:val="left"/>
      <w:pPr>
        <w:ind w:left="3447" w:hanging="548"/>
      </w:pPr>
      <w:rPr>
        <w:rFonts w:hint="default"/>
        <w:lang w:val="en-US" w:eastAsia="en-US" w:bidi="en-US"/>
      </w:rPr>
    </w:lvl>
    <w:lvl w:ilvl="5" w:tplc="2E480ABA">
      <w:numFmt w:val="bullet"/>
      <w:lvlText w:val="•"/>
      <w:lvlJc w:val="left"/>
      <w:pPr>
        <w:ind w:left="4480" w:hanging="548"/>
      </w:pPr>
      <w:rPr>
        <w:rFonts w:hint="default"/>
        <w:lang w:val="en-US" w:eastAsia="en-US" w:bidi="en-US"/>
      </w:rPr>
    </w:lvl>
    <w:lvl w:ilvl="6" w:tplc="ED0EEAA4">
      <w:numFmt w:val="bullet"/>
      <w:lvlText w:val="•"/>
      <w:lvlJc w:val="left"/>
      <w:pPr>
        <w:ind w:left="5514" w:hanging="548"/>
      </w:pPr>
      <w:rPr>
        <w:rFonts w:hint="default"/>
        <w:lang w:val="en-US" w:eastAsia="en-US" w:bidi="en-US"/>
      </w:rPr>
    </w:lvl>
    <w:lvl w:ilvl="7" w:tplc="317E3D54">
      <w:numFmt w:val="bullet"/>
      <w:lvlText w:val="•"/>
      <w:lvlJc w:val="left"/>
      <w:pPr>
        <w:ind w:left="6548" w:hanging="548"/>
      </w:pPr>
      <w:rPr>
        <w:rFonts w:hint="default"/>
        <w:lang w:val="en-US" w:eastAsia="en-US" w:bidi="en-US"/>
      </w:rPr>
    </w:lvl>
    <w:lvl w:ilvl="8" w:tplc="185266EE">
      <w:numFmt w:val="bullet"/>
      <w:lvlText w:val="•"/>
      <w:lvlJc w:val="left"/>
      <w:pPr>
        <w:ind w:left="7581" w:hanging="548"/>
      </w:pPr>
      <w:rPr>
        <w:rFonts w:hint="default"/>
        <w:lang w:val="en-US" w:eastAsia="en-US" w:bidi="en-US"/>
      </w:rPr>
    </w:lvl>
  </w:abstractNum>
  <w:abstractNum w:abstractNumId="22" w15:restartNumberingAfterBreak="0">
    <w:nsid w:val="35C04B47"/>
    <w:multiLevelType w:val="hybridMultilevel"/>
    <w:tmpl w:val="A9DCE994"/>
    <w:lvl w:ilvl="0" w:tplc="8478917E">
      <w:start w:val="1"/>
      <w:numFmt w:val="decimal"/>
      <w:lvlText w:val="%1."/>
      <w:lvlJc w:val="left"/>
      <w:pPr>
        <w:ind w:left="300" w:hanging="720"/>
      </w:pPr>
      <w:rPr>
        <w:rFonts w:asciiTheme="minorBidi" w:eastAsia="Times New Roman" w:hAnsiTheme="minorBidi" w:cstheme="minorBidi" w:hint="default"/>
        <w:spacing w:val="0"/>
        <w:w w:val="100"/>
        <w:sz w:val="24"/>
        <w:szCs w:val="24"/>
        <w:lang w:val="en-US" w:eastAsia="en-US" w:bidi="en-US"/>
      </w:rPr>
    </w:lvl>
    <w:lvl w:ilvl="1" w:tplc="320E9848">
      <w:start w:val="4"/>
      <w:numFmt w:val="decimal"/>
      <w:lvlText w:val="%2."/>
      <w:lvlJc w:val="left"/>
      <w:pPr>
        <w:ind w:left="3308" w:hanging="351"/>
        <w:jc w:val="right"/>
      </w:pPr>
      <w:rPr>
        <w:rFonts w:ascii="Times New Roman" w:eastAsia="Times New Roman" w:hAnsi="Times New Roman" w:cs="Times New Roman" w:hint="default"/>
        <w:b/>
        <w:bCs/>
        <w:w w:val="100"/>
        <w:sz w:val="28"/>
        <w:szCs w:val="28"/>
        <w:lang w:val="en-US" w:eastAsia="en-US" w:bidi="en-US"/>
      </w:rPr>
    </w:lvl>
    <w:lvl w:ilvl="2" w:tplc="72B05D04">
      <w:numFmt w:val="bullet"/>
      <w:lvlText w:val="•"/>
      <w:lvlJc w:val="left"/>
      <w:pPr>
        <w:ind w:left="4005" w:hanging="351"/>
      </w:pPr>
      <w:rPr>
        <w:rFonts w:hint="default"/>
        <w:lang w:val="en-US" w:eastAsia="en-US" w:bidi="en-US"/>
      </w:rPr>
    </w:lvl>
    <w:lvl w:ilvl="3" w:tplc="FC749132">
      <w:numFmt w:val="bullet"/>
      <w:lvlText w:val="•"/>
      <w:lvlJc w:val="left"/>
      <w:pPr>
        <w:ind w:left="4710" w:hanging="351"/>
      </w:pPr>
      <w:rPr>
        <w:rFonts w:hint="default"/>
        <w:lang w:val="en-US" w:eastAsia="en-US" w:bidi="en-US"/>
      </w:rPr>
    </w:lvl>
    <w:lvl w:ilvl="4" w:tplc="B666DDC0">
      <w:numFmt w:val="bullet"/>
      <w:lvlText w:val="•"/>
      <w:lvlJc w:val="left"/>
      <w:pPr>
        <w:ind w:left="5416" w:hanging="351"/>
      </w:pPr>
      <w:rPr>
        <w:rFonts w:hint="default"/>
        <w:lang w:val="en-US" w:eastAsia="en-US" w:bidi="en-US"/>
      </w:rPr>
    </w:lvl>
    <w:lvl w:ilvl="5" w:tplc="90B4CC60">
      <w:numFmt w:val="bullet"/>
      <w:lvlText w:val="•"/>
      <w:lvlJc w:val="left"/>
      <w:pPr>
        <w:ind w:left="6121" w:hanging="351"/>
      </w:pPr>
      <w:rPr>
        <w:rFonts w:hint="default"/>
        <w:lang w:val="en-US" w:eastAsia="en-US" w:bidi="en-US"/>
      </w:rPr>
    </w:lvl>
    <w:lvl w:ilvl="6" w:tplc="FD789E0A">
      <w:numFmt w:val="bullet"/>
      <w:lvlText w:val="•"/>
      <w:lvlJc w:val="left"/>
      <w:pPr>
        <w:ind w:left="6827" w:hanging="351"/>
      </w:pPr>
      <w:rPr>
        <w:rFonts w:hint="default"/>
        <w:lang w:val="en-US" w:eastAsia="en-US" w:bidi="en-US"/>
      </w:rPr>
    </w:lvl>
    <w:lvl w:ilvl="7" w:tplc="6A300960">
      <w:numFmt w:val="bullet"/>
      <w:lvlText w:val="•"/>
      <w:lvlJc w:val="left"/>
      <w:pPr>
        <w:ind w:left="7532" w:hanging="351"/>
      </w:pPr>
      <w:rPr>
        <w:rFonts w:hint="default"/>
        <w:lang w:val="en-US" w:eastAsia="en-US" w:bidi="en-US"/>
      </w:rPr>
    </w:lvl>
    <w:lvl w:ilvl="8" w:tplc="26FCFAA0">
      <w:numFmt w:val="bullet"/>
      <w:lvlText w:val="•"/>
      <w:lvlJc w:val="left"/>
      <w:pPr>
        <w:ind w:left="8237" w:hanging="351"/>
      </w:pPr>
      <w:rPr>
        <w:rFonts w:hint="default"/>
        <w:lang w:val="en-US" w:eastAsia="en-US" w:bidi="en-US"/>
      </w:rPr>
    </w:lvl>
  </w:abstractNum>
  <w:abstractNum w:abstractNumId="23" w15:restartNumberingAfterBreak="0">
    <w:nsid w:val="37BA24C2"/>
    <w:multiLevelType w:val="hybridMultilevel"/>
    <w:tmpl w:val="C934885A"/>
    <w:lvl w:ilvl="0" w:tplc="163418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5F544A"/>
    <w:multiLevelType w:val="hybridMultilevel"/>
    <w:tmpl w:val="FCB2FF2C"/>
    <w:lvl w:ilvl="0" w:tplc="DA94DE2C">
      <w:start w:val="1"/>
      <w:numFmt w:val="lowerRoman"/>
      <w:lvlText w:val="(%1)"/>
      <w:lvlJc w:val="left"/>
      <w:pPr>
        <w:ind w:left="1380" w:hanging="540"/>
      </w:pPr>
      <w:rPr>
        <w:rFonts w:asciiTheme="minorBidi" w:eastAsia="Times New Roman" w:hAnsiTheme="minorBidi" w:cstheme="minorBidi" w:hint="default"/>
        <w:spacing w:val="0"/>
        <w:w w:val="100"/>
        <w:sz w:val="24"/>
        <w:szCs w:val="24"/>
        <w:lang w:val="en-US" w:eastAsia="en-US" w:bidi="en-US"/>
      </w:rPr>
    </w:lvl>
    <w:lvl w:ilvl="1" w:tplc="324CE3AA">
      <w:numFmt w:val="bullet"/>
      <w:lvlText w:val="•"/>
      <w:lvlJc w:val="left"/>
      <w:pPr>
        <w:ind w:left="2206" w:hanging="540"/>
      </w:pPr>
      <w:rPr>
        <w:rFonts w:hint="default"/>
        <w:lang w:val="en-US" w:eastAsia="en-US" w:bidi="en-US"/>
      </w:rPr>
    </w:lvl>
    <w:lvl w:ilvl="2" w:tplc="B1823B8C">
      <w:numFmt w:val="bullet"/>
      <w:lvlText w:val="•"/>
      <w:lvlJc w:val="left"/>
      <w:pPr>
        <w:ind w:left="3033" w:hanging="540"/>
      </w:pPr>
      <w:rPr>
        <w:rFonts w:hint="default"/>
        <w:lang w:val="en-US" w:eastAsia="en-US" w:bidi="en-US"/>
      </w:rPr>
    </w:lvl>
    <w:lvl w:ilvl="3" w:tplc="D944BC40">
      <w:numFmt w:val="bullet"/>
      <w:lvlText w:val="•"/>
      <w:lvlJc w:val="left"/>
      <w:pPr>
        <w:ind w:left="3860" w:hanging="540"/>
      </w:pPr>
      <w:rPr>
        <w:rFonts w:hint="default"/>
        <w:lang w:val="en-US" w:eastAsia="en-US" w:bidi="en-US"/>
      </w:rPr>
    </w:lvl>
    <w:lvl w:ilvl="4" w:tplc="867E17E2">
      <w:numFmt w:val="bullet"/>
      <w:lvlText w:val="•"/>
      <w:lvlJc w:val="left"/>
      <w:pPr>
        <w:ind w:left="4687" w:hanging="540"/>
      </w:pPr>
      <w:rPr>
        <w:rFonts w:hint="default"/>
        <w:lang w:val="en-US" w:eastAsia="en-US" w:bidi="en-US"/>
      </w:rPr>
    </w:lvl>
    <w:lvl w:ilvl="5" w:tplc="77E87064">
      <w:numFmt w:val="bullet"/>
      <w:lvlText w:val="•"/>
      <w:lvlJc w:val="left"/>
      <w:pPr>
        <w:ind w:left="5514" w:hanging="540"/>
      </w:pPr>
      <w:rPr>
        <w:rFonts w:hint="default"/>
        <w:lang w:val="en-US" w:eastAsia="en-US" w:bidi="en-US"/>
      </w:rPr>
    </w:lvl>
    <w:lvl w:ilvl="6" w:tplc="1E029EE8">
      <w:numFmt w:val="bullet"/>
      <w:lvlText w:val="•"/>
      <w:lvlJc w:val="left"/>
      <w:pPr>
        <w:ind w:left="6341" w:hanging="540"/>
      </w:pPr>
      <w:rPr>
        <w:rFonts w:hint="default"/>
        <w:lang w:val="en-US" w:eastAsia="en-US" w:bidi="en-US"/>
      </w:rPr>
    </w:lvl>
    <w:lvl w:ilvl="7" w:tplc="A9B88DB8">
      <w:numFmt w:val="bullet"/>
      <w:lvlText w:val="•"/>
      <w:lvlJc w:val="left"/>
      <w:pPr>
        <w:ind w:left="7168" w:hanging="540"/>
      </w:pPr>
      <w:rPr>
        <w:rFonts w:hint="default"/>
        <w:lang w:val="en-US" w:eastAsia="en-US" w:bidi="en-US"/>
      </w:rPr>
    </w:lvl>
    <w:lvl w:ilvl="8" w:tplc="64EE70BE">
      <w:numFmt w:val="bullet"/>
      <w:lvlText w:val="•"/>
      <w:lvlJc w:val="left"/>
      <w:pPr>
        <w:ind w:left="7995" w:hanging="540"/>
      </w:pPr>
      <w:rPr>
        <w:rFonts w:hint="default"/>
        <w:lang w:val="en-US" w:eastAsia="en-US" w:bidi="en-US"/>
      </w:rPr>
    </w:lvl>
  </w:abstractNum>
  <w:abstractNum w:abstractNumId="25" w15:restartNumberingAfterBreak="0">
    <w:nsid w:val="3C2807F3"/>
    <w:multiLevelType w:val="multilevel"/>
    <w:tmpl w:val="913643B6"/>
    <w:lvl w:ilvl="0">
      <w:start w:val="1"/>
      <w:numFmt w:val="decimal"/>
      <w:lvlText w:val="%1."/>
      <w:lvlJc w:val="left"/>
      <w:pPr>
        <w:ind w:left="360" w:hanging="360"/>
      </w:pPr>
      <w:rPr>
        <w:rFonts w:hint="default"/>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40C918A3"/>
    <w:multiLevelType w:val="multilevel"/>
    <w:tmpl w:val="EC808818"/>
    <w:lvl w:ilvl="0">
      <w:start w:val="1"/>
      <w:numFmt w:val="decimal"/>
      <w:pStyle w:val="GCCClauses"/>
      <w:lvlText w:val="%1."/>
      <w:lvlJc w:val="left"/>
      <w:pPr>
        <w:ind w:left="1191" w:hanging="340"/>
      </w:pPr>
      <w:rPr>
        <w:rFonts w:hint="default"/>
      </w:rPr>
    </w:lvl>
    <w:lvl w:ilvl="1">
      <w:start w:val="1"/>
      <w:numFmt w:val="decimal"/>
      <w:pStyle w:val="GCCSubclause"/>
      <w:isLgl/>
      <w:lvlText w:val="%1.%2 "/>
      <w:lvlJc w:val="left"/>
      <w:pPr>
        <w:ind w:left="0" w:firstLine="0"/>
      </w:pPr>
      <w:rPr>
        <w:rFonts w:hint="default"/>
      </w:rPr>
    </w:lvl>
    <w:lvl w:ilvl="2">
      <w:start w:val="1"/>
      <w:numFmt w:val="lowerLetter"/>
      <w:pStyle w:val="Header3-Paragraph"/>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upp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253293F"/>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6B9616C"/>
    <w:multiLevelType w:val="hybridMultilevel"/>
    <w:tmpl w:val="801C1D72"/>
    <w:lvl w:ilvl="0" w:tplc="566A732E">
      <w:numFmt w:val="bullet"/>
      <w:lvlText w:val="-"/>
      <w:lvlJc w:val="left"/>
      <w:pPr>
        <w:ind w:left="720" w:hanging="360"/>
      </w:pPr>
      <w:rPr>
        <w:rFonts w:ascii="Calibri" w:eastAsia="Times New Roman"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6BD13E8"/>
    <w:multiLevelType w:val="hybridMultilevel"/>
    <w:tmpl w:val="A5E0321E"/>
    <w:lvl w:ilvl="0" w:tplc="0FC2C4DE">
      <w:start w:val="1"/>
      <w:numFmt w:val="decimal"/>
      <w:lvlText w:val="%1."/>
      <w:lvlJc w:val="left"/>
      <w:pPr>
        <w:ind w:left="36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87151B0"/>
    <w:multiLevelType w:val="hybridMultilevel"/>
    <w:tmpl w:val="1AFC941A"/>
    <w:lvl w:ilvl="0" w:tplc="163418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922EEC"/>
    <w:multiLevelType w:val="hybridMultilevel"/>
    <w:tmpl w:val="B1A2026E"/>
    <w:lvl w:ilvl="0" w:tplc="98266D74">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0BC10EE"/>
    <w:multiLevelType w:val="hybridMultilevel"/>
    <w:tmpl w:val="3F480B70"/>
    <w:lvl w:ilvl="0" w:tplc="FFFFFFFF">
      <w:start w:val="1"/>
      <w:numFmt w:val="decimal"/>
      <w:pStyle w:val="CharChar"/>
      <w:lvlText w:val="%1."/>
      <w:lvlJc w:val="left"/>
      <w:pPr>
        <w:tabs>
          <w:tab w:val="num" w:pos="720"/>
        </w:tabs>
        <w:ind w:left="720" w:hanging="720"/>
      </w:pPr>
      <w:rPr>
        <w:rFonts w:hint="default"/>
      </w:rPr>
    </w:lvl>
    <w:lvl w:ilvl="1" w:tplc="FFFFFFFF">
      <w:start w:val="1"/>
      <w:numFmt w:val="lowerLetter"/>
      <w:lvlText w:val="%2."/>
      <w:lvlJc w:val="left"/>
      <w:pPr>
        <w:tabs>
          <w:tab w:val="num" w:pos="1080"/>
        </w:tabs>
        <w:ind w:left="1080" w:hanging="360"/>
      </w:pPr>
    </w:lvl>
    <w:lvl w:ilvl="2" w:tplc="26CA93CC">
      <w:start w:val="1"/>
      <w:numFmt w:val="lowerLetter"/>
      <w:lvlText w:val="(%3)"/>
      <w:lvlJc w:val="right"/>
      <w:pPr>
        <w:tabs>
          <w:tab w:val="num" w:pos="1800"/>
        </w:tabs>
        <w:ind w:left="1800" w:hanging="180"/>
      </w:pPr>
      <w:rPr>
        <w:rFonts w:ascii="Times New Roman" w:eastAsia="Times New Roman" w:hAnsi="Times New Roman" w:cs="Times New Roman"/>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4" w15:restartNumberingAfterBreak="0">
    <w:nsid w:val="574B11EB"/>
    <w:multiLevelType w:val="hybridMultilevel"/>
    <w:tmpl w:val="AAC246B0"/>
    <w:lvl w:ilvl="0" w:tplc="5BBEEAC4">
      <w:start w:val="1"/>
      <w:numFmt w:val="lowerRoman"/>
      <w:lvlText w:val="(%1)"/>
      <w:lvlJc w:val="left"/>
      <w:pPr>
        <w:ind w:left="1380" w:hanging="540"/>
      </w:pPr>
      <w:rPr>
        <w:rFonts w:asciiTheme="minorBidi" w:eastAsia="Times New Roman" w:hAnsiTheme="minorBidi" w:cstheme="minorBidi" w:hint="default"/>
        <w:spacing w:val="0"/>
        <w:w w:val="100"/>
        <w:sz w:val="24"/>
        <w:szCs w:val="24"/>
        <w:lang w:val="en-US" w:eastAsia="en-US" w:bidi="en-US"/>
      </w:rPr>
    </w:lvl>
    <w:lvl w:ilvl="1" w:tplc="F0767FEC">
      <w:numFmt w:val="bullet"/>
      <w:lvlText w:val="•"/>
      <w:lvlJc w:val="left"/>
      <w:pPr>
        <w:ind w:left="2206" w:hanging="540"/>
      </w:pPr>
      <w:rPr>
        <w:rFonts w:hint="default"/>
        <w:lang w:val="en-US" w:eastAsia="en-US" w:bidi="en-US"/>
      </w:rPr>
    </w:lvl>
    <w:lvl w:ilvl="2" w:tplc="16CA9C44">
      <w:numFmt w:val="bullet"/>
      <w:lvlText w:val="•"/>
      <w:lvlJc w:val="left"/>
      <w:pPr>
        <w:ind w:left="3033" w:hanging="540"/>
      </w:pPr>
      <w:rPr>
        <w:rFonts w:hint="default"/>
        <w:lang w:val="en-US" w:eastAsia="en-US" w:bidi="en-US"/>
      </w:rPr>
    </w:lvl>
    <w:lvl w:ilvl="3" w:tplc="6B7AB2B8">
      <w:numFmt w:val="bullet"/>
      <w:lvlText w:val="•"/>
      <w:lvlJc w:val="left"/>
      <w:pPr>
        <w:ind w:left="3860" w:hanging="540"/>
      </w:pPr>
      <w:rPr>
        <w:rFonts w:hint="default"/>
        <w:lang w:val="en-US" w:eastAsia="en-US" w:bidi="en-US"/>
      </w:rPr>
    </w:lvl>
    <w:lvl w:ilvl="4" w:tplc="DE2000B6">
      <w:numFmt w:val="bullet"/>
      <w:lvlText w:val="•"/>
      <w:lvlJc w:val="left"/>
      <w:pPr>
        <w:ind w:left="4687" w:hanging="540"/>
      </w:pPr>
      <w:rPr>
        <w:rFonts w:hint="default"/>
        <w:lang w:val="en-US" w:eastAsia="en-US" w:bidi="en-US"/>
      </w:rPr>
    </w:lvl>
    <w:lvl w:ilvl="5" w:tplc="8A208A70">
      <w:numFmt w:val="bullet"/>
      <w:lvlText w:val="•"/>
      <w:lvlJc w:val="left"/>
      <w:pPr>
        <w:ind w:left="5514" w:hanging="540"/>
      </w:pPr>
      <w:rPr>
        <w:rFonts w:hint="default"/>
        <w:lang w:val="en-US" w:eastAsia="en-US" w:bidi="en-US"/>
      </w:rPr>
    </w:lvl>
    <w:lvl w:ilvl="6" w:tplc="6FDA75E4">
      <w:numFmt w:val="bullet"/>
      <w:lvlText w:val="•"/>
      <w:lvlJc w:val="left"/>
      <w:pPr>
        <w:ind w:left="6341" w:hanging="540"/>
      </w:pPr>
      <w:rPr>
        <w:rFonts w:hint="default"/>
        <w:lang w:val="en-US" w:eastAsia="en-US" w:bidi="en-US"/>
      </w:rPr>
    </w:lvl>
    <w:lvl w:ilvl="7" w:tplc="206C5BAA">
      <w:numFmt w:val="bullet"/>
      <w:lvlText w:val="•"/>
      <w:lvlJc w:val="left"/>
      <w:pPr>
        <w:ind w:left="7168" w:hanging="540"/>
      </w:pPr>
      <w:rPr>
        <w:rFonts w:hint="default"/>
        <w:lang w:val="en-US" w:eastAsia="en-US" w:bidi="en-US"/>
      </w:rPr>
    </w:lvl>
    <w:lvl w:ilvl="8" w:tplc="068808D0">
      <w:numFmt w:val="bullet"/>
      <w:lvlText w:val="•"/>
      <w:lvlJc w:val="left"/>
      <w:pPr>
        <w:ind w:left="7995" w:hanging="540"/>
      </w:pPr>
      <w:rPr>
        <w:rFonts w:hint="default"/>
        <w:lang w:val="en-US" w:eastAsia="en-US" w:bidi="en-US"/>
      </w:rPr>
    </w:lvl>
  </w:abstractNum>
  <w:abstractNum w:abstractNumId="35" w15:restartNumberingAfterBreak="0">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0334F3F"/>
    <w:multiLevelType w:val="multilevel"/>
    <w:tmpl w:val="6C44EB9A"/>
    <w:lvl w:ilvl="0">
      <w:start w:val="1"/>
      <w:numFmt w:val="lowerRoman"/>
      <w:lvlText w:val="%1."/>
      <w:lvlJc w:val="left"/>
      <w:pPr>
        <w:ind w:left="1339" w:hanging="720"/>
      </w:pPr>
      <w:rPr>
        <w:rFonts w:hint="default"/>
        <w:color w:val="FF0000"/>
      </w:rPr>
    </w:lvl>
    <w:lvl w:ilvl="1">
      <w:start w:val="1"/>
      <w:numFmt w:val="lowerLetter"/>
      <w:lvlText w:val="%2."/>
      <w:lvlJc w:val="left"/>
      <w:pPr>
        <w:ind w:left="1699" w:hanging="360"/>
      </w:pPr>
    </w:lvl>
    <w:lvl w:ilvl="2">
      <w:start w:val="1"/>
      <w:numFmt w:val="lowerRoman"/>
      <w:lvlText w:val="%3."/>
      <w:lvlJc w:val="right"/>
      <w:pPr>
        <w:ind w:left="2419" w:hanging="180"/>
      </w:pPr>
    </w:lvl>
    <w:lvl w:ilvl="3">
      <w:start w:val="1"/>
      <w:numFmt w:val="decimal"/>
      <w:lvlText w:val="%4."/>
      <w:lvlJc w:val="left"/>
      <w:pPr>
        <w:ind w:left="3139" w:hanging="360"/>
      </w:pPr>
    </w:lvl>
    <w:lvl w:ilvl="4">
      <w:start w:val="1"/>
      <w:numFmt w:val="lowerLetter"/>
      <w:lvlText w:val="%5."/>
      <w:lvlJc w:val="left"/>
      <w:pPr>
        <w:ind w:left="3859" w:hanging="360"/>
      </w:pPr>
    </w:lvl>
    <w:lvl w:ilvl="5">
      <w:start w:val="1"/>
      <w:numFmt w:val="lowerRoman"/>
      <w:lvlText w:val="%6."/>
      <w:lvlJc w:val="right"/>
      <w:pPr>
        <w:ind w:left="4579" w:hanging="180"/>
      </w:pPr>
    </w:lvl>
    <w:lvl w:ilvl="6">
      <w:start w:val="1"/>
      <w:numFmt w:val="decimal"/>
      <w:lvlText w:val="%7."/>
      <w:lvlJc w:val="left"/>
      <w:pPr>
        <w:ind w:left="5299" w:hanging="360"/>
      </w:pPr>
    </w:lvl>
    <w:lvl w:ilvl="7">
      <w:start w:val="1"/>
      <w:numFmt w:val="lowerLetter"/>
      <w:lvlText w:val="%8."/>
      <w:lvlJc w:val="left"/>
      <w:pPr>
        <w:ind w:left="6019" w:hanging="360"/>
      </w:pPr>
    </w:lvl>
    <w:lvl w:ilvl="8">
      <w:start w:val="1"/>
      <w:numFmt w:val="lowerRoman"/>
      <w:lvlText w:val="%9."/>
      <w:lvlJc w:val="right"/>
      <w:pPr>
        <w:ind w:left="6739" w:hanging="180"/>
      </w:pPr>
    </w:lvl>
  </w:abstractNum>
  <w:abstractNum w:abstractNumId="38" w15:restartNumberingAfterBreak="0">
    <w:nsid w:val="60E914C8"/>
    <w:multiLevelType w:val="hybridMultilevel"/>
    <w:tmpl w:val="83F61B7C"/>
    <w:lvl w:ilvl="0" w:tplc="AE4E88B0">
      <w:start w:val="1"/>
      <w:numFmt w:val="upperLetter"/>
      <w:pStyle w:val="ITBHeading"/>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232665B"/>
    <w:multiLevelType w:val="multilevel"/>
    <w:tmpl w:val="C6AC7092"/>
    <w:lvl w:ilvl="0">
      <w:start w:val="1"/>
      <w:numFmt w:val="decimal"/>
      <w:pStyle w:val="ITBClauses"/>
      <w:lvlText w:val="%1."/>
      <w:lvlJc w:val="left"/>
      <w:pPr>
        <w:ind w:left="360" w:hanging="360"/>
      </w:pPr>
      <w:rPr>
        <w:rFonts w:hint="default"/>
      </w:rPr>
    </w:lvl>
    <w:lvl w:ilvl="1">
      <w:start w:val="1"/>
      <w:numFmt w:val="decimal"/>
      <w:pStyle w:val="ITBSubclause"/>
      <w:isLgl/>
      <w:lvlText w:val="%1.%2 "/>
      <w:lvlJc w:val="left"/>
      <w:pPr>
        <w:ind w:left="0" w:firstLine="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upp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63707BAE"/>
    <w:multiLevelType w:val="hybridMultilevel"/>
    <w:tmpl w:val="17D46EB2"/>
    <w:lvl w:ilvl="0" w:tplc="DE505BE2">
      <w:start w:val="1"/>
      <w:numFmt w:val="lowerLetter"/>
      <w:lvlText w:val="(%1)"/>
      <w:lvlJc w:val="left"/>
      <w:pPr>
        <w:ind w:left="1253" w:hanging="360"/>
      </w:pPr>
      <w:rPr>
        <w:rFonts w:hint="default"/>
      </w:rPr>
    </w:lvl>
    <w:lvl w:ilvl="1" w:tplc="08090019" w:tentative="1">
      <w:start w:val="1"/>
      <w:numFmt w:val="lowerLetter"/>
      <w:lvlText w:val="%2."/>
      <w:lvlJc w:val="left"/>
      <w:pPr>
        <w:ind w:left="1973" w:hanging="360"/>
      </w:pPr>
    </w:lvl>
    <w:lvl w:ilvl="2" w:tplc="0809001B" w:tentative="1">
      <w:start w:val="1"/>
      <w:numFmt w:val="lowerRoman"/>
      <w:lvlText w:val="%3."/>
      <w:lvlJc w:val="right"/>
      <w:pPr>
        <w:ind w:left="2693" w:hanging="180"/>
      </w:pPr>
    </w:lvl>
    <w:lvl w:ilvl="3" w:tplc="0809000F" w:tentative="1">
      <w:start w:val="1"/>
      <w:numFmt w:val="decimal"/>
      <w:lvlText w:val="%4."/>
      <w:lvlJc w:val="left"/>
      <w:pPr>
        <w:ind w:left="3413" w:hanging="360"/>
      </w:pPr>
    </w:lvl>
    <w:lvl w:ilvl="4" w:tplc="08090019" w:tentative="1">
      <w:start w:val="1"/>
      <w:numFmt w:val="lowerLetter"/>
      <w:lvlText w:val="%5."/>
      <w:lvlJc w:val="left"/>
      <w:pPr>
        <w:ind w:left="4133" w:hanging="360"/>
      </w:pPr>
    </w:lvl>
    <w:lvl w:ilvl="5" w:tplc="0809001B" w:tentative="1">
      <w:start w:val="1"/>
      <w:numFmt w:val="lowerRoman"/>
      <w:lvlText w:val="%6."/>
      <w:lvlJc w:val="right"/>
      <w:pPr>
        <w:ind w:left="4853" w:hanging="180"/>
      </w:pPr>
    </w:lvl>
    <w:lvl w:ilvl="6" w:tplc="0809000F" w:tentative="1">
      <w:start w:val="1"/>
      <w:numFmt w:val="decimal"/>
      <w:lvlText w:val="%7."/>
      <w:lvlJc w:val="left"/>
      <w:pPr>
        <w:ind w:left="5573" w:hanging="360"/>
      </w:pPr>
    </w:lvl>
    <w:lvl w:ilvl="7" w:tplc="08090019" w:tentative="1">
      <w:start w:val="1"/>
      <w:numFmt w:val="lowerLetter"/>
      <w:lvlText w:val="%8."/>
      <w:lvlJc w:val="left"/>
      <w:pPr>
        <w:ind w:left="6293" w:hanging="360"/>
      </w:pPr>
    </w:lvl>
    <w:lvl w:ilvl="8" w:tplc="0809001B" w:tentative="1">
      <w:start w:val="1"/>
      <w:numFmt w:val="lowerRoman"/>
      <w:lvlText w:val="%9."/>
      <w:lvlJc w:val="right"/>
      <w:pPr>
        <w:ind w:left="7013" w:hanging="180"/>
      </w:pPr>
    </w:lvl>
  </w:abstractNum>
  <w:abstractNum w:abstractNumId="41" w15:restartNumberingAfterBreak="0">
    <w:nsid w:val="64305DDC"/>
    <w:multiLevelType w:val="hybridMultilevel"/>
    <w:tmpl w:val="A83A3304"/>
    <w:lvl w:ilvl="0" w:tplc="890E8226">
      <w:start w:val="1"/>
      <w:numFmt w:val="lowerRoman"/>
      <w:lvlText w:val="%1."/>
      <w:lvlJc w:val="left"/>
      <w:pPr>
        <w:ind w:left="1339" w:hanging="720"/>
      </w:pPr>
      <w:rPr>
        <w:rFonts w:hint="default"/>
        <w:i w:val="0"/>
        <w:iCs/>
        <w:color w:val="000000" w:themeColor="text1"/>
      </w:rPr>
    </w:lvl>
    <w:lvl w:ilvl="1" w:tplc="04090019" w:tentative="1">
      <w:start w:val="1"/>
      <w:numFmt w:val="lowerLetter"/>
      <w:lvlText w:val="%2."/>
      <w:lvlJc w:val="left"/>
      <w:pPr>
        <w:ind w:left="1699" w:hanging="360"/>
      </w:p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42" w15:restartNumberingAfterBreak="0">
    <w:nsid w:val="65331646"/>
    <w:multiLevelType w:val="hybridMultilevel"/>
    <w:tmpl w:val="5AEA1A52"/>
    <w:lvl w:ilvl="0" w:tplc="4650E4DE">
      <w:start w:val="1"/>
      <w:numFmt w:val="lowerRoman"/>
      <w:lvlText w:val="(%1)"/>
      <w:lvlJc w:val="left"/>
      <w:pPr>
        <w:ind w:left="1380" w:hanging="540"/>
      </w:pPr>
      <w:rPr>
        <w:rFonts w:asciiTheme="minorBidi" w:eastAsia="Times New Roman" w:hAnsiTheme="minorBidi" w:cstheme="minorBidi" w:hint="default"/>
        <w:spacing w:val="0"/>
        <w:w w:val="100"/>
        <w:sz w:val="24"/>
        <w:szCs w:val="24"/>
        <w:lang w:val="en-US" w:eastAsia="en-US" w:bidi="en-US"/>
      </w:rPr>
    </w:lvl>
    <w:lvl w:ilvl="1" w:tplc="BD3E64C2">
      <w:numFmt w:val="bullet"/>
      <w:lvlText w:val="•"/>
      <w:lvlJc w:val="left"/>
      <w:pPr>
        <w:ind w:left="2206" w:hanging="540"/>
      </w:pPr>
      <w:rPr>
        <w:rFonts w:hint="default"/>
        <w:lang w:val="en-US" w:eastAsia="en-US" w:bidi="en-US"/>
      </w:rPr>
    </w:lvl>
    <w:lvl w:ilvl="2" w:tplc="ECEE2290">
      <w:numFmt w:val="bullet"/>
      <w:lvlText w:val="•"/>
      <w:lvlJc w:val="left"/>
      <w:pPr>
        <w:ind w:left="3033" w:hanging="540"/>
      </w:pPr>
      <w:rPr>
        <w:rFonts w:hint="default"/>
        <w:lang w:val="en-US" w:eastAsia="en-US" w:bidi="en-US"/>
      </w:rPr>
    </w:lvl>
    <w:lvl w:ilvl="3" w:tplc="4028987C">
      <w:numFmt w:val="bullet"/>
      <w:lvlText w:val="•"/>
      <w:lvlJc w:val="left"/>
      <w:pPr>
        <w:ind w:left="3860" w:hanging="540"/>
      </w:pPr>
      <w:rPr>
        <w:rFonts w:hint="default"/>
        <w:lang w:val="en-US" w:eastAsia="en-US" w:bidi="en-US"/>
      </w:rPr>
    </w:lvl>
    <w:lvl w:ilvl="4" w:tplc="53765F7C">
      <w:numFmt w:val="bullet"/>
      <w:lvlText w:val="•"/>
      <w:lvlJc w:val="left"/>
      <w:pPr>
        <w:ind w:left="4687" w:hanging="540"/>
      </w:pPr>
      <w:rPr>
        <w:rFonts w:hint="default"/>
        <w:lang w:val="en-US" w:eastAsia="en-US" w:bidi="en-US"/>
      </w:rPr>
    </w:lvl>
    <w:lvl w:ilvl="5" w:tplc="74AE9238">
      <w:numFmt w:val="bullet"/>
      <w:lvlText w:val="•"/>
      <w:lvlJc w:val="left"/>
      <w:pPr>
        <w:ind w:left="5514" w:hanging="540"/>
      </w:pPr>
      <w:rPr>
        <w:rFonts w:hint="default"/>
        <w:lang w:val="en-US" w:eastAsia="en-US" w:bidi="en-US"/>
      </w:rPr>
    </w:lvl>
    <w:lvl w:ilvl="6" w:tplc="EB4C8230">
      <w:numFmt w:val="bullet"/>
      <w:lvlText w:val="•"/>
      <w:lvlJc w:val="left"/>
      <w:pPr>
        <w:ind w:left="6341" w:hanging="540"/>
      </w:pPr>
      <w:rPr>
        <w:rFonts w:hint="default"/>
        <w:lang w:val="en-US" w:eastAsia="en-US" w:bidi="en-US"/>
      </w:rPr>
    </w:lvl>
    <w:lvl w:ilvl="7" w:tplc="EBD87814">
      <w:numFmt w:val="bullet"/>
      <w:lvlText w:val="•"/>
      <w:lvlJc w:val="left"/>
      <w:pPr>
        <w:ind w:left="7168" w:hanging="540"/>
      </w:pPr>
      <w:rPr>
        <w:rFonts w:hint="default"/>
        <w:lang w:val="en-US" w:eastAsia="en-US" w:bidi="en-US"/>
      </w:rPr>
    </w:lvl>
    <w:lvl w:ilvl="8" w:tplc="025841D6">
      <w:numFmt w:val="bullet"/>
      <w:lvlText w:val="•"/>
      <w:lvlJc w:val="left"/>
      <w:pPr>
        <w:ind w:left="7995" w:hanging="540"/>
      </w:pPr>
      <w:rPr>
        <w:rFonts w:hint="default"/>
        <w:lang w:val="en-US" w:eastAsia="en-US" w:bidi="en-US"/>
      </w:rPr>
    </w:lvl>
  </w:abstractNum>
  <w:abstractNum w:abstractNumId="43" w15:restartNumberingAfterBreak="0">
    <w:nsid w:val="65B21EE7"/>
    <w:multiLevelType w:val="hybridMultilevel"/>
    <w:tmpl w:val="75361E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8FB4127"/>
    <w:multiLevelType w:val="hybridMultilevel"/>
    <w:tmpl w:val="605414E8"/>
    <w:lvl w:ilvl="0" w:tplc="163418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9D8566D"/>
    <w:multiLevelType w:val="hybridMultilevel"/>
    <w:tmpl w:val="C3A672D6"/>
    <w:lvl w:ilvl="0" w:tplc="B07CFD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9E829A5"/>
    <w:multiLevelType w:val="hybridMultilevel"/>
    <w:tmpl w:val="BEA670DC"/>
    <w:lvl w:ilvl="0" w:tplc="16341816">
      <w:start w:val="1"/>
      <w:numFmt w:val="lowerLetter"/>
      <w:lvlText w:val="(%1)"/>
      <w:lvlJc w:val="left"/>
      <w:pPr>
        <w:ind w:left="1353"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4BE7BBC"/>
    <w:multiLevelType w:val="hybridMultilevel"/>
    <w:tmpl w:val="4850AE92"/>
    <w:lvl w:ilvl="0" w:tplc="0410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5477CA5"/>
    <w:multiLevelType w:val="multilevel"/>
    <w:tmpl w:val="8BCEECDE"/>
    <w:lvl w:ilvl="0">
      <w:start w:val="1"/>
      <w:numFmt w:val="decimal"/>
      <w:lvlText w:val="%1."/>
      <w:lvlJc w:val="right"/>
      <w:pPr>
        <w:ind w:left="1080" w:hanging="360"/>
      </w:pPr>
      <w:rPr>
        <w:rFonts w:hint="default"/>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1" w15:restartNumberingAfterBreak="0">
    <w:nsid w:val="7A68284D"/>
    <w:multiLevelType w:val="hybridMultilevel"/>
    <w:tmpl w:val="7AAEE152"/>
    <w:lvl w:ilvl="0" w:tplc="C4FED324">
      <w:start w:val="1"/>
      <w:numFmt w:val="lowerLetter"/>
      <w:lvlText w:val="(%1)"/>
      <w:lvlJc w:val="left"/>
      <w:pPr>
        <w:ind w:left="1020" w:hanging="720"/>
      </w:pPr>
      <w:rPr>
        <w:rFonts w:asciiTheme="minorBidi" w:eastAsia="Times New Roman" w:hAnsiTheme="minorBidi" w:cstheme="minorBidi" w:hint="default"/>
        <w:spacing w:val="0"/>
        <w:w w:val="100"/>
        <w:sz w:val="24"/>
        <w:szCs w:val="24"/>
        <w:lang w:val="en-US" w:eastAsia="en-US" w:bidi="en-US"/>
      </w:rPr>
    </w:lvl>
    <w:lvl w:ilvl="1" w:tplc="0EE25730">
      <w:numFmt w:val="bullet"/>
      <w:lvlText w:val="•"/>
      <w:lvlJc w:val="left"/>
      <w:pPr>
        <w:ind w:left="1882" w:hanging="720"/>
      </w:pPr>
      <w:rPr>
        <w:rFonts w:hint="default"/>
        <w:lang w:val="en-US" w:eastAsia="en-US" w:bidi="en-US"/>
      </w:rPr>
    </w:lvl>
    <w:lvl w:ilvl="2" w:tplc="33604EA2">
      <w:numFmt w:val="bullet"/>
      <w:lvlText w:val="•"/>
      <w:lvlJc w:val="left"/>
      <w:pPr>
        <w:ind w:left="2745" w:hanging="720"/>
      </w:pPr>
      <w:rPr>
        <w:rFonts w:hint="default"/>
        <w:lang w:val="en-US" w:eastAsia="en-US" w:bidi="en-US"/>
      </w:rPr>
    </w:lvl>
    <w:lvl w:ilvl="3" w:tplc="156E80F6">
      <w:numFmt w:val="bullet"/>
      <w:lvlText w:val="•"/>
      <w:lvlJc w:val="left"/>
      <w:pPr>
        <w:ind w:left="3608" w:hanging="720"/>
      </w:pPr>
      <w:rPr>
        <w:rFonts w:hint="default"/>
        <w:lang w:val="en-US" w:eastAsia="en-US" w:bidi="en-US"/>
      </w:rPr>
    </w:lvl>
    <w:lvl w:ilvl="4" w:tplc="F9F61ECE">
      <w:numFmt w:val="bullet"/>
      <w:lvlText w:val="•"/>
      <w:lvlJc w:val="left"/>
      <w:pPr>
        <w:ind w:left="4471" w:hanging="720"/>
      </w:pPr>
      <w:rPr>
        <w:rFonts w:hint="default"/>
        <w:lang w:val="en-US" w:eastAsia="en-US" w:bidi="en-US"/>
      </w:rPr>
    </w:lvl>
    <w:lvl w:ilvl="5" w:tplc="3FDC2CA6">
      <w:numFmt w:val="bullet"/>
      <w:lvlText w:val="•"/>
      <w:lvlJc w:val="left"/>
      <w:pPr>
        <w:ind w:left="5334" w:hanging="720"/>
      </w:pPr>
      <w:rPr>
        <w:rFonts w:hint="default"/>
        <w:lang w:val="en-US" w:eastAsia="en-US" w:bidi="en-US"/>
      </w:rPr>
    </w:lvl>
    <w:lvl w:ilvl="6" w:tplc="4CC448BE">
      <w:numFmt w:val="bullet"/>
      <w:lvlText w:val="•"/>
      <w:lvlJc w:val="left"/>
      <w:pPr>
        <w:ind w:left="6197" w:hanging="720"/>
      </w:pPr>
      <w:rPr>
        <w:rFonts w:hint="default"/>
        <w:lang w:val="en-US" w:eastAsia="en-US" w:bidi="en-US"/>
      </w:rPr>
    </w:lvl>
    <w:lvl w:ilvl="7" w:tplc="2F646D0A">
      <w:numFmt w:val="bullet"/>
      <w:lvlText w:val="•"/>
      <w:lvlJc w:val="left"/>
      <w:pPr>
        <w:ind w:left="7060" w:hanging="720"/>
      </w:pPr>
      <w:rPr>
        <w:rFonts w:hint="default"/>
        <w:lang w:val="en-US" w:eastAsia="en-US" w:bidi="en-US"/>
      </w:rPr>
    </w:lvl>
    <w:lvl w:ilvl="8" w:tplc="6F78BACA">
      <w:numFmt w:val="bullet"/>
      <w:lvlText w:val="•"/>
      <w:lvlJc w:val="left"/>
      <w:pPr>
        <w:ind w:left="7923" w:hanging="720"/>
      </w:pPr>
      <w:rPr>
        <w:rFonts w:hint="default"/>
        <w:lang w:val="en-US" w:eastAsia="en-US" w:bidi="en-US"/>
      </w:rPr>
    </w:lvl>
  </w:abstractNum>
  <w:num w:numId="1">
    <w:abstractNumId w:val="3"/>
  </w:num>
  <w:num w:numId="2">
    <w:abstractNumId w:val="0"/>
  </w:num>
  <w:num w:numId="3">
    <w:abstractNumId w:val="51"/>
  </w:num>
  <w:num w:numId="4">
    <w:abstractNumId w:val="22"/>
  </w:num>
  <w:num w:numId="5">
    <w:abstractNumId w:val="21"/>
  </w:num>
  <w:num w:numId="6">
    <w:abstractNumId w:val="11"/>
  </w:num>
  <w:num w:numId="7">
    <w:abstractNumId w:val="34"/>
  </w:num>
  <w:num w:numId="8">
    <w:abstractNumId w:val="16"/>
  </w:num>
  <w:num w:numId="9">
    <w:abstractNumId w:val="24"/>
  </w:num>
  <w:num w:numId="10">
    <w:abstractNumId w:val="42"/>
  </w:num>
  <w:num w:numId="11">
    <w:abstractNumId w:val="9"/>
  </w:num>
  <w:num w:numId="12">
    <w:abstractNumId w:val="33"/>
  </w:num>
  <w:num w:numId="13">
    <w:abstractNumId w:val="18"/>
  </w:num>
  <w:num w:numId="14">
    <w:abstractNumId w:val="19"/>
  </w:num>
  <w:num w:numId="15">
    <w:abstractNumId w:val="30"/>
  </w:num>
  <w:num w:numId="16">
    <w:abstractNumId w:val="6"/>
  </w:num>
  <w:num w:numId="17">
    <w:abstractNumId w:val="8"/>
  </w:num>
  <w:num w:numId="18">
    <w:abstractNumId w:val="20"/>
  </w:num>
  <w:num w:numId="19">
    <w:abstractNumId w:val="47"/>
  </w:num>
  <w:num w:numId="20">
    <w:abstractNumId w:val="28"/>
  </w:num>
  <w:num w:numId="21">
    <w:abstractNumId w:val="36"/>
  </w:num>
  <w:num w:numId="22">
    <w:abstractNumId w:val="35"/>
  </w:num>
  <w:num w:numId="23">
    <w:abstractNumId w:val="27"/>
  </w:num>
  <w:num w:numId="24">
    <w:abstractNumId w:val="10"/>
  </w:num>
  <w:num w:numId="25">
    <w:abstractNumId w:val="40"/>
  </w:num>
  <w:num w:numId="26">
    <w:abstractNumId w:val="4"/>
  </w:num>
  <w:num w:numId="27">
    <w:abstractNumId w:val="12"/>
  </w:num>
  <w:num w:numId="28">
    <w:abstractNumId w:val="48"/>
  </w:num>
  <w:num w:numId="29">
    <w:abstractNumId w:val="38"/>
  </w:num>
  <w:num w:numId="30">
    <w:abstractNumId w:val="38"/>
    <w:lvlOverride w:ilvl="0">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num>
  <w:num w:numId="33">
    <w:abstractNumId w:val="39"/>
    <w:lvlOverride w:ilvl="0">
      <w:lvl w:ilvl="0">
        <w:start w:val="1"/>
        <w:numFmt w:val="decimal"/>
        <w:pStyle w:val="ITBClauses"/>
        <w:lvlText w:val="%1."/>
        <w:lvlJc w:val="left"/>
        <w:pPr>
          <w:ind w:left="360" w:hanging="360"/>
        </w:pPr>
        <w:rPr>
          <w:rFonts w:hint="default"/>
        </w:rPr>
      </w:lvl>
    </w:lvlOverride>
    <w:lvlOverride w:ilvl="1">
      <w:lvl w:ilvl="1">
        <w:start w:val="1"/>
        <w:numFmt w:val="decimal"/>
        <w:pStyle w:val="ITBSubclause"/>
        <w:isLgl/>
        <w:lvlText w:val="%1.%2 "/>
        <w:lvlJc w:val="left"/>
        <w:pPr>
          <w:ind w:left="0" w:firstLine="0"/>
        </w:pPr>
        <w:rPr>
          <w:rFonts w:hint="default"/>
        </w:rPr>
      </w:lvl>
    </w:lvlOverride>
    <w:lvlOverride w:ilvl="2">
      <w:lvl w:ilvl="2">
        <w:start w:val="1"/>
        <w:numFmt w:val="lowerLetter"/>
        <w:lvlText w:val="%3)"/>
        <w:lvlJc w:val="left"/>
        <w:pPr>
          <w:ind w:left="1080" w:hanging="360"/>
        </w:pPr>
        <w:rPr>
          <w:rFonts w:hint="default"/>
        </w:rPr>
      </w:lvl>
    </w:lvlOverride>
    <w:lvlOverride w:ilvl="3">
      <w:lvl w:ilvl="3">
        <w:start w:val="1"/>
        <w:numFmt w:val="lowerRoman"/>
        <w:lvlText w:val="(%4)"/>
        <w:lvlJc w:val="left"/>
        <w:pPr>
          <w:ind w:left="1440" w:hanging="360"/>
        </w:pPr>
        <w:rPr>
          <w:rFonts w:hint="default"/>
        </w:rPr>
      </w:lvl>
    </w:lvlOverride>
    <w:lvlOverride w:ilvl="4">
      <w:lvl w:ilvl="4">
        <w:start w:val="1"/>
        <w:numFmt w:val="upperLetter"/>
        <w:lvlText w:val="(%5)"/>
        <w:lvlJc w:val="left"/>
        <w:pPr>
          <w:ind w:left="1800" w:hanging="360"/>
        </w:pPr>
        <w:rPr>
          <w:rFonts w:hint="default"/>
        </w:rPr>
      </w:lvl>
    </w:lvlOverride>
    <w:lvlOverride w:ilvl="5">
      <w:lvl w:ilvl="5">
        <w:start w:val="1"/>
        <w:numFmt w:val="upp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4">
    <w:abstractNumId w:val="26"/>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41"/>
  </w:num>
  <w:num w:numId="38">
    <w:abstractNumId w:val="37"/>
  </w:num>
  <w:num w:numId="39">
    <w:abstractNumId w:val="45"/>
  </w:num>
  <w:num w:numId="40">
    <w:abstractNumId w:val="50"/>
  </w:num>
  <w:num w:numId="41">
    <w:abstractNumId w:val="30"/>
    <w:lvlOverride w:ilvl="0">
      <w:startOverride w:val="1"/>
    </w:lvlOverride>
  </w:num>
  <w:num w:numId="42">
    <w:abstractNumId w:val="30"/>
    <w:lvlOverride w:ilvl="0">
      <w:startOverride w:val="1"/>
    </w:lvlOverride>
  </w:num>
  <w:num w:numId="43">
    <w:abstractNumId w:val="43"/>
  </w:num>
  <w:num w:numId="44">
    <w:abstractNumId w:val="25"/>
  </w:num>
  <w:num w:numId="45">
    <w:abstractNumId w:val="15"/>
  </w:num>
  <w:num w:numId="46">
    <w:abstractNumId w:val="2"/>
  </w:num>
  <w:num w:numId="47">
    <w:abstractNumId w:val="17"/>
  </w:num>
  <w:num w:numId="48">
    <w:abstractNumId w:val="15"/>
    <w:lvlOverride w:ilvl="0">
      <w:startOverride w:val="1"/>
    </w:lvlOverride>
  </w:num>
  <w:num w:numId="49">
    <w:abstractNumId w:val="29"/>
  </w:num>
  <w:num w:numId="50">
    <w:abstractNumId w:val="14"/>
  </w:num>
  <w:num w:numId="51">
    <w:abstractNumId w:val="13"/>
  </w:num>
  <w:num w:numId="52">
    <w:abstractNumId w:val="44"/>
  </w:num>
  <w:num w:numId="53">
    <w:abstractNumId w:val="23"/>
  </w:num>
  <w:num w:numId="54">
    <w:abstractNumId w:val="31"/>
  </w:num>
  <w:num w:numId="55">
    <w:abstractNumId w:val="5"/>
  </w:num>
  <w:num w:numId="56">
    <w:abstractNumId w:val="32"/>
  </w:num>
  <w:num w:numId="57">
    <w:abstractNumId w:val="46"/>
  </w:num>
  <w:num w:numId="58">
    <w:abstractNumId w:val="7"/>
  </w:num>
  <w:num w:numId="59">
    <w:abstractNumId w:val="4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US" w:vendorID="64" w:dllVersion="6" w:nlCheck="1" w:checkStyle="1"/>
  <w:activeWritingStyle w:appName="MSWord" w:lang="en-CA"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CA" w:vendorID="64" w:dllVersion="4096" w:nlCheck="1" w:checkStyle="0"/>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defaultTabStop w:val="720"/>
  <w:drawingGridHorizontalSpacing w:val="12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04E"/>
    <w:rsid w:val="000005D6"/>
    <w:rsid w:val="00002FE2"/>
    <w:rsid w:val="0000377A"/>
    <w:rsid w:val="0000545D"/>
    <w:rsid w:val="00006ED2"/>
    <w:rsid w:val="00007E42"/>
    <w:rsid w:val="00011681"/>
    <w:rsid w:val="00012EEB"/>
    <w:rsid w:val="000145AC"/>
    <w:rsid w:val="00014B40"/>
    <w:rsid w:val="000161C9"/>
    <w:rsid w:val="00017544"/>
    <w:rsid w:val="00024D05"/>
    <w:rsid w:val="000259A4"/>
    <w:rsid w:val="00026114"/>
    <w:rsid w:val="00026411"/>
    <w:rsid w:val="00027669"/>
    <w:rsid w:val="00032A1E"/>
    <w:rsid w:val="000334A1"/>
    <w:rsid w:val="000350D7"/>
    <w:rsid w:val="00037C2B"/>
    <w:rsid w:val="00040892"/>
    <w:rsid w:val="00040F16"/>
    <w:rsid w:val="00040FF8"/>
    <w:rsid w:val="00044636"/>
    <w:rsid w:val="00045C78"/>
    <w:rsid w:val="00046BAF"/>
    <w:rsid w:val="000506DD"/>
    <w:rsid w:val="00050B7C"/>
    <w:rsid w:val="000522F4"/>
    <w:rsid w:val="00052B31"/>
    <w:rsid w:val="00053B82"/>
    <w:rsid w:val="000555FF"/>
    <w:rsid w:val="0005593D"/>
    <w:rsid w:val="000574D0"/>
    <w:rsid w:val="000577D5"/>
    <w:rsid w:val="0006104C"/>
    <w:rsid w:val="00061844"/>
    <w:rsid w:val="00063A43"/>
    <w:rsid w:val="0007527B"/>
    <w:rsid w:val="000758B4"/>
    <w:rsid w:val="00076450"/>
    <w:rsid w:val="00080A84"/>
    <w:rsid w:val="00080B3E"/>
    <w:rsid w:val="000863E5"/>
    <w:rsid w:val="00087AC5"/>
    <w:rsid w:val="000901BD"/>
    <w:rsid w:val="00097D30"/>
    <w:rsid w:val="000A0AFD"/>
    <w:rsid w:val="000A5298"/>
    <w:rsid w:val="000A61C9"/>
    <w:rsid w:val="000A68E4"/>
    <w:rsid w:val="000A701F"/>
    <w:rsid w:val="000B2126"/>
    <w:rsid w:val="000B21C0"/>
    <w:rsid w:val="000B3BCE"/>
    <w:rsid w:val="000B3DCC"/>
    <w:rsid w:val="000B6AD5"/>
    <w:rsid w:val="000C0BF9"/>
    <w:rsid w:val="000C7927"/>
    <w:rsid w:val="000D2AA2"/>
    <w:rsid w:val="000D3BC8"/>
    <w:rsid w:val="000D59B2"/>
    <w:rsid w:val="000D6A7C"/>
    <w:rsid w:val="000D6D9A"/>
    <w:rsid w:val="000D7916"/>
    <w:rsid w:val="000D7C4E"/>
    <w:rsid w:val="000E27ED"/>
    <w:rsid w:val="000E3C82"/>
    <w:rsid w:val="000E74A2"/>
    <w:rsid w:val="000F1AD2"/>
    <w:rsid w:val="000F7CC7"/>
    <w:rsid w:val="000F7FDB"/>
    <w:rsid w:val="00101D13"/>
    <w:rsid w:val="0010305F"/>
    <w:rsid w:val="00106355"/>
    <w:rsid w:val="00106E95"/>
    <w:rsid w:val="00107C06"/>
    <w:rsid w:val="00111761"/>
    <w:rsid w:val="00111E1D"/>
    <w:rsid w:val="00113DEB"/>
    <w:rsid w:val="0011557E"/>
    <w:rsid w:val="00115C27"/>
    <w:rsid w:val="00122B6C"/>
    <w:rsid w:val="001238D7"/>
    <w:rsid w:val="0012645F"/>
    <w:rsid w:val="00127DA4"/>
    <w:rsid w:val="001349B5"/>
    <w:rsid w:val="001355BE"/>
    <w:rsid w:val="00135C8F"/>
    <w:rsid w:val="001365D7"/>
    <w:rsid w:val="00140F5E"/>
    <w:rsid w:val="001418F4"/>
    <w:rsid w:val="0014278D"/>
    <w:rsid w:val="00142BB0"/>
    <w:rsid w:val="00143DF9"/>
    <w:rsid w:val="0014601F"/>
    <w:rsid w:val="0014647F"/>
    <w:rsid w:val="00147B27"/>
    <w:rsid w:val="00151138"/>
    <w:rsid w:val="001544A2"/>
    <w:rsid w:val="00155FEC"/>
    <w:rsid w:val="00157E5B"/>
    <w:rsid w:val="001606F3"/>
    <w:rsid w:val="00166D14"/>
    <w:rsid w:val="001701D1"/>
    <w:rsid w:val="00170F26"/>
    <w:rsid w:val="00173875"/>
    <w:rsid w:val="00174441"/>
    <w:rsid w:val="001766AF"/>
    <w:rsid w:val="001771B8"/>
    <w:rsid w:val="0017764F"/>
    <w:rsid w:val="00180FB2"/>
    <w:rsid w:val="00182634"/>
    <w:rsid w:val="00182EB9"/>
    <w:rsid w:val="00185A34"/>
    <w:rsid w:val="0018698C"/>
    <w:rsid w:val="001903F9"/>
    <w:rsid w:val="0019082F"/>
    <w:rsid w:val="00191E31"/>
    <w:rsid w:val="00192510"/>
    <w:rsid w:val="00192560"/>
    <w:rsid w:val="0019319C"/>
    <w:rsid w:val="0019373B"/>
    <w:rsid w:val="00194FDD"/>
    <w:rsid w:val="0019788D"/>
    <w:rsid w:val="001A0342"/>
    <w:rsid w:val="001A03EE"/>
    <w:rsid w:val="001A3AF1"/>
    <w:rsid w:val="001A3F26"/>
    <w:rsid w:val="001A52BF"/>
    <w:rsid w:val="001A633B"/>
    <w:rsid w:val="001A64E9"/>
    <w:rsid w:val="001A6EDD"/>
    <w:rsid w:val="001A780D"/>
    <w:rsid w:val="001B1C57"/>
    <w:rsid w:val="001B1E7F"/>
    <w:rsid w:val="001B25ED"/>
    <w:rsid w:val="001B44DC"/>
    <w:rsid w:val="001B45A9"/>
    <w:rsid w:val="001B53EB"/>
    <w:rsid w:val="001B5FF9"/>
    <w:rsid w:val="001C0209"/>
    <w:rsid w:val="001C2544"/>
    <w:rsid w:val="001C3987"/>
    <w:rsid w:val="001D0932"/>
    <w:rsid w:val="001D2DAC"/>
    <w:rsid w:val="001D6ADD"/>
    <w:rsid w:val="001E2B12"/>
    <w:rsid w:val="001E7058"/>
    <w:rsid w:val="001F13ED"/>
    <w:rsid w:val="001F2308"/>
    <w:rsid w:val="001F383B"/>
    <w:rsid w:val="001F418E"/>
    <w:rsid w:val="001F4C14"/>
    <w:rsid w:val="002012E4"/>
    <w:rsid w:val="0020136A"/>
    <w:rsid w:val="00202326"/>
    <w:rsid w:val="00206829"/>
    <w:rsid w:val="00210F1E"/>
    <w:rsid w:val="002136BE"/>
    <w:rsid w:val="00213924"/>
    <w:rsid w:val="0021463F"/>
    <w:rsid w:val="002177BF"/>
    <w:rsid w:val="00220E10"/>
    <w:rsid w:val="00223A7C"/>
    <w:rsid w:val="002313CF"/>
    <w:rsid w:val="0023320A"/>
    <w:rsid w:val="00234536"/>
    <w:rsid w:val="0023492F"/>
    <w:rsid w:val="002358C1"/>
    <w:rsid w:val="002360BE"/>
    <w:rsid w:val="0023709C"/>
    <w:rsid w:val="00237173"/>
    <w:rsid w:val="00237F85"/>
    <w:rsid w:val="002427F9"/>
    <w:rsid w:val="00247F12"/>
    <w:rsid w:val="00250212"/>
    <w:rsid w:val="00251892"/>
    <w:rsid w:val="00251F30"/>
    <w:rsid w:val="00254842"/>
    <w:rsid w:val="002574CF"/>
    <w:rsid w:val="00257749"/>
    <w:rsid w:val="00257ABC"/>
    <w:rsid w:val="00261904"/>
    <w:rsid w:val="00261ED7"/>
    <w:rsid w:val="002660D1"/>
    <w:rsid w:val="00266D20"/>
    <w:rsid w:val="00270254"/>
    <w:rsid w:val="0027104E"/>
    <w:rsid w:val="00271DEB"/>
    <w:rsid w:val="00275B79"/>
    <w:rsid w:val="00276A8D"/>
    <w:rsid w:val="00276E97"/>
    <w:rsid w:val="002801C2"/>
    <w:rsid w:val="002803EF"/>
    <w:rsid w:val="00282826"/>
    <w:rsid w:val="0028288E"/>
    <w:rsid w:val="00282909"/>
    <w:rsid w:val="0028511F"/>
    <w:rsid w:val="00287A9C"/>
    <w:rsid w:val="00290B9E"/>
    <w:rsid w:val="002913E3"/>
    <w:rsid w:val="0029288D"/>
    <w:rsid w:val="00293442"/>
    <w:rsid w:val="00293499"/>
    <w:rsid w:val="00294051"/>
    <w:rsid w:val="00294F38"/>
    <w:rsid w:val="002A30DC"/>
    <w:rsid w:val="002A37D8"/>
    <w:rsid w:val="002A5ACA"/>
    <w:rsid w:val="002A6A0D"/>
    <w:rsid w:val="002A7189"/>
    <w:rsid w:val="002A7797"/>
    <w:rsid w:val="002B22C4"/>
    <w:rsid w:val="002B70C2"/>
    <w:rsid w:val="002C030A"/>
    <w:rsid w:val="002C1CEF"/>
    <w:rsid w:val="002C4189"/>
    <w:rsid w:val="002C4F5B"/>
    <w:rsid w:val="002C71BC"/>
    <w:rsid w:val="002D0049"/>
    <w:rsid w:val="002D154F"/>
    <w:rsid w:val="002D1B86"/>
    <w:rsid w:val="002D4DF2"/>
    <w:rsid w:val="002D59A1"/>
    <w:rsid w:val="002D5BD2"/>
    <w:rsid w:val="002D6C57"/>
    <w:rsid w:val="002D6D89"/>
    <w:rsid w:val="002E025F"/>
    <w:rsid w:val="002E1BB4"/>
    <w:rsid w:val="002E3A44"/>
    <w:rsid w:val="002E557D"/>
    <w:rsid w:val="002E58D5"/>
    <w:rsid w:val="002F144C"/>
    <w:rsid w:val="002F245E"/>
    <w:rsid w:val="002F540B"/>
    <w:rsid w:val="002F5CF8"/>
    <w:rsid w:val="003001F3"/>
    <w:rsid w:val="00301A2D"/>
    <w:rsid w:val="00305555"/>
    <w:rsid w:val="0030557A"/>
    <w:rsid w:val="00310849"/>
    <w:rsid w:val="00312137"/>
    <w:rsid w:val="00312D1F"/>
    <w:rsid w:val="0031555A"/>
    <w:rsid w:val="00317305"/>
    <w:rsid w:val="0031768C"/>
    <w:rsid w:val="00317D75"/>
    <w:rsid w:val="003202B8"/>
    <w:rsid w:val="0032173A"/>
    <w:rsid w:val="00321A71"/>
    <w:rsid w:val="00325AC7"/>
    <w:rsid w:val="00325F81"/>
    <w:rsid w:val="00327F1A"/>
    <w:rsid w:val="003304BA"/>
    <w:rsid w:val="0033083A"/>
    <w:rsid w:val="00330BAB"/>
    <w:rsid w:val="00330BAF"/>
    <w:rsid w:val="00334BDB"/>
    <w:rsid w:val="00334E12"/>
    <w:rsid w:val="003351C5"/>
    <w:rsid w:val="0033673B"/>
    <w:rsid w:val="00340D00"/>
    <w:rsid w:val="00342D51"/>
    <w:rsid w:val="00345866"/>
    <w:rsid w:val="00345C87"/>
    <w:rsid w:val="0034603A"/>
    <w:rsid w:val="00346D29"/>
    <w:rsid w:val="00350FB6"/>
    <w:rsid w:val="0035525C"/>
    <w:rsid w:val="00357AB1"/>
    <w:rsid w:val="00357CBC"/>
    <w:rsid w:val="00362504"/>
    <w:rsid w:val="00364321"/>
    <w:rsid w:val="00364D37"/>
    <w:rsid w:val="003656D6"/>
    <w:rsid w:val="003708A7"/>
    <w:rsid w:val="003724FA"/>
    <w:rsid w:val="00373600"/>
    <w:rsid w:val="00375E27"/>
    <w:rsid w:val="00380860"/>
    <w:rsid w:val="003820AC"/>
    <w:rsid w:val="003824B4"/>
    <w:rsid w:val="00384099"/>
    <w:rsid w:val="00386215"/>
    <w:rsid w:val="00386EC8"/>
    <w:rsid w:val="003876D4"/>
    <w:rsid w:val="00387EED"/>
    <w:rsid w:val="0039131B"/>
    <w:rsid w:val="00391DA9"/>
    <w:rsid w:val="00392AE1"/>
    <w:rsid w:val="003944AA"/>
    <w:rsid w:val="0039495F"/>
    <w:rsid w:val="00395323"/>
    <w:rsid w:val="00395360"/>
    <w:rsid w:val="0039635C"/>
    <w:rsid w:val="003A2119"/>
    <w:rsid w:val="003A23D3"/>
    <w:rsid w:val="003A30BC"/>
    <w:rsid w:val="003A3BD1"/>
    <w:rsid w:val="003A3E01"/>
    <w:rsid w:val="003A61DB"/>
    <w:rsid w:val="003B08FB"/>
    <w:rsid w:val="003B1500"/>
    <w:rsid w:val="003B27A7"/>
    <w:rsid w:val="003B41C2"/>
    <w:rsid w:val="003B46C2"/>
    <w:rsid w:val="003B5ADD"/>
    <w:rsid w:val="003B6075"/>
    <w:rsid w:val="003C70C0"/>
    <w:rsid w:val="003C794F"/>
    <w:rsid w:val="003D0661"/>
    <w:rsid w:val="003D0DD5"/>
    <w:rsid w:val="003D10E2"/>
    <w:rsid w:val="003D1778"/>
    <w:rsid w:val="003D1B22"/>
    <w:rsid w:val="003D1BB0"/>
    <w:rsid w:val="003D3CC6"/>
    <w:rsid w:val="003D4614"/>
    <w:rsid w:val="003D4F0F"/>
    <w:rsid w:val="003D535D"/>
    <w:rsid w:val="003D5A2B"/>
    <w:rsid w:val="003D5EDC"/>
    <w:rsid w:val="003D7414"/>
    <w:rsid w:val="003E0968"/>
    <w:rsid w:val="003E0A2B"/>
    <w:rsid w:val="003E14AF"/>
    <w:rsid w:val="003E1D9B"/>
    <w:rsid w:val="003E39BF"/>
    <w:rsid w:val="003E3F32"/>
    <w:rsid w:val="003E6B87"/>
    <w:rsid w:val="003F08D4"/>
    <w:rsid w:val="003F0C3E"/>
    <w:rsid w:val="003F33FC"/>
    <w:rsid w:val="003F4AFA"/>
    <w:rsid w:val="003F7C72"/>
    <w:rsid w:val="004006A9"/>
    <w:rsid w:val="00400BA7"/>
    <w:rsid w:val="0040153E"/>
    <w:rsid w:val="00402B85"/>
    <w:rsid w:val="00403013"/>
    <w:rsid w:val="0040591A"/>
    <w:rsid w:val="00407B39"/>
    <w:rsid w:val="00407F3A"/>
    <w:rsid w:val="00410468"/>
    <w:rsid w:val="004135D8"/>
    <w:rsid w:val="00413617"/>
    <w:rsid w:val="00421E53"/>
    <w:rsid w:val="00422336"/>
    <w:rsid w:val="00423C46"/>
    <w:rsid w:val="00426657"/>
    <w:rsid w:val="00430BBF"/>
    <w:rsid w:val="00430BF4"/>
    <w:rsid w:val="00431385"/>
    <w:rsid w:val="00433306"/>
    <w:rsid w:val="00436EED"/>
    <w:rsid w:val="004379AB"/>
    <w:rsid w:val="00437A37"/>
    <w:rsid w:val="0044186A"/>
    <w:rsid w:val="00441D61"/>
    <w:rsid w:val="004421E7"/>
    <w:rsid w:val="00442EE1"/>
    <w:rsid w:val="0044482C"/>
    <w:rsid w:val="004459E9"/>
    <w:rsid w:val="00445B99"/>
    <w:rsid w:val="00450D46"/>
    <w:rsid w:val="004518BD"/>
    <w:rsid w:val="00452432"/>
    <w:rsid w:val="00453E6E"/>
    <w:rsid w:val="00454965"/>
    <w:rsid w:val="00454F65"/>
    <w:rsid w:val="00455288"/>
    <w:rsid w:val="004557EC"/>
    <w:rsid w:val="00457A7D"/>
    <w:rsid w:val="00460820"/>
    <w:rsid w:val="00461F46"/>
    <w:rsid w:val="004622C3"/>
    <w:rsid w:val="00462B73"/>
    <w:rsid w:val="00463CA5"/>
    <w:rsid w:val="00465F28"/>
    <w:rsid w:val="00466AB1"/>
    <w:rsid w:val="0047014F"/>
    <w:rsid w:val="004714CC"/>
    <w:rsid w:val="004719F9"/>
    <w:rsid w:val="00472491"/>
    <w:rsid w:val="00473495"/>
    <w:rsid w:val="00474D01"/>
    <w:rsid w:val="00474F33"/>
    <w:rsid w:val="00475865"/>
    <w:rsid w:val="00475FBB"/>
    <w:rsid w:val="004775F2"/>
    <w:rsid w:val="004778B7"/>
    <w:rsid w:val="004832E3"/>
    <w:rsid w:val="00485547"/>
    <w:rsid w:val="00486622"/>
    <w:rsid w:val="00494E45"/>
    <w:rsid w:val="004A3823"/>
    <w:rsid w:val="004A38AF"/>
    <w:rsid w:val="004A4994"/>
    <w:rsid w:val="004A610E"/>
    <w:rsid w:val="004A7785"/>
    <w:rsid w:val="004A7F58"/>
    <w:rsid w:val="004B3A7B"/>
    <w:rsid w:val="004B3ADA"/>
    <w:rsid w:val="004B5AEE"/>
    <w:rsid w:val="004C06BC"/>
    <w:rsid w:val="004C3B45"/>
    <w:rsid w:val="004C4728"/>
    <w:rsid w:val="004C6CB0"/>
    <w:rsid w:val="004C71BF"/>
    <w:rsid w:val="004D0A99"/>
    <w:rsid w:val="004D480B"/>
    <w:rsid w:val="004D5006"/>
    <w:rsid w:val="004D5B10"/>
    <w:rsid w:val="004D5F3E"/>
    <w:rsid w:val="004D6E8C"/>
    <w:rsid w:val="004D7290"/>
    <w:rsid w:val="004D7D94"/>
    <w:rsid w:val="004E28E9"/>
    <w:rsid w:val="004E4281"/>
    <w:rsid w:val="004E44ED"/>
    <w:rsid w:val="004E4EE1"/>
    <w:rsid w:val="004E56BB"/>
    <w:rsid w:val="004E6228"/>
    <w:rsid w:val="004E71C0"/>
    <w:rsid w:val="004F0A32"/>
    <w:rsid w:val="004F0AF9"/>
    <w:rsid w:val="004F3884"/>
    <w:rsid w:val="004F3C13"/>
    <w:rsid w:val="004F4108"/>
    <w:rsid w:val="004F4F67"/>
    <w:rsid w:val="004F69DC"/>
    <w:rsid w:val="00502245"/>
    <w:rsid w:val="00503FF6"/>
    <w:rsid w:val="005058A1"/>
    <w:rsid w:val="005067FE"/>
    <w:rsid w:val="00511F33"/>
    <w:rsid w:val="0051289B"/>
    <w:rsid w:val="00515140"/>
    <w:rsid w:val="00515C58"/>
    <w:rsid w:val="00517758"/>
    <w:rsid w:val="00517CEC"/>
    <w:rsid w:val="00517DC4"/>
    <w:rsid w:val="005223D9"/>
    <w:rsid w:val="005247FB"/>
    <w:rsid w:val="00525B5C"/>
    <w:rsid w:val="00527ADF"/>
    <w:rsid w:val="00531D1B"/>
    <w:rsid w:val="005334E8"/>
    <w:rsid w:val="00533772"/>
    <w:rsid w:val="00535C58"/>
    <w:rsid w:val="00535D36"/>
    <w:rsid w:val="0053651A"/>
    <w:rsid w:val="00541575"/>
    <w:rsid w:val="00544A7B"/>
    <w:rsid w:val="00544D43"/>
    <w:rsid w:val="0055394B"/>
    <w:rsid w:val="00553C9A"/>
    <w:rsid w:val="00554C3A"/>
    <w:rsid w:val="00554C75"/>
    <w:rsid w:val="00557147"/>
    <w:rsid w:val="00561FE6"/>
    <w:rsid w:val="00563042"/>
    <w:rsid w:val="00563E79"/>
    <w:rsid w:val="00565001"/>
    <w:rsid w:val="0056599F"/>
    <w:rsid w:val="00566120"/>
    <w:rsid w:val="0057569C"/>
    <w:rsid w:val="0057682A"/>
    <w:rsid w:val="0057757D"/>
    <w:rsid w:val="00577B58"/>
    <w:rsid w:val="00581702"/>
    <w:rsid w:val="0058596B"/>
    <w:rsid w:val="00585BA5"/>
    <w:rsid w:val="0058774F"/>
    <w:rsid w:val="005931CD"/>
    <w:rsid w:val="00595044"/>
    <w:rsid w:val="005963A4"/>
    <w:rsid w:val="00597141"/>
    <w:rsid w:val="00597597"/>
    <w:rsid w:val="005A012F"/>
    <w:rsid w:val="005A4D75"/>
    <w:rsid w:val="005A7C73"/>
    <w:rsid w:val="005B1F9D"/>
    <w:rsid w:val="005B4DF9"/>
    <w:rsid w:val="005B533D"/>
    <w:rsid w:val="005B792D"/>
    <w:rsid w:val="005B796B"/>
    <w:rsid w:val="005B7DD9"/>
    <w:rsid w:val="005C0562"/>
    <w:rsid w:val="005C18C7"/>
    <w:rsid w:val="005C2550"/>
    <w:rsid w:val="005C4684"/>
    <w:rsid w:val="005D004E"/>
    <w:rsid w:val="005D671D"/>
    <w:rsid w:val="005D6A05"/>
    <w:rsid w:val="005E0ABE"/>
    <w:rsid w:val="005E5C32"/>
    <w:rsid w:val="005E5D8E"/>
    <w:rsid w:val="005E6F74"/>
    <w:rsid w:val="005E7ECF"/>
    <w:rsid w:val="005F1B4D"/>
    <w:rsid w:val="005F22BA"/>
    <w:rsid w:val="005F2FC4"/>
    <w:rsid w:val="00601004"/>
    <w:rsid w:val="00602022"/>
    <w:rsid w:val="00603CFD"/>
    <w:rsid w:val="00603F61"/>
    <w:rsid w:val="00604627"/>
    <w:rsid w:val="006072B5"/>
    <w:rsid w:val="006073AF"/>
    <w:rsid w:val="00607559"/>
    <w:rsid w:val="0061014B"/>
    <w:rsid w:val="00611704"/>
    <w:rsid w:val="00611794"/>
    <w:rsid w:val="00611A6E"/>
    <w:rsid w:val="006120E1"/>
    <w:rsid w:val="00613297"/>
    <w:rsid w:val="00615841"/>
    <w:rsid w:val="006158E1"/>
    <w:rsid w:val="00616CF5"/>
    <w:rsid w:val="00617554"/>
    <w:rsid w:val="00617EC6"/>
    <w:rsid w:val="0062062C"/>
    <w:rsid w:val="0062078D"/>
    <w:rsid w:val="00624A95"/>
    <w:rsid w:val="00624C49"/>
    <w:rsid w:val="006265EF"/>
    <w:rsid w:val="00626849"/>
    <w:rsid w:val="0062762A"/>
    <w:rsid w:val="00632B75"/>
    <w:rsid w:val="00632B80"/>
    <w:rsid w:val="00636295"/>
    <w:rsid w:val="00636B78"/>
    <w:rsid w:val="00640441"/>
    <w:rsid w:val="00640FA5"/>
    <w:rsid w:val="00641F7D"/>
    <w:rsid w:val="00642379"/>
    <w:rsid w:val="0064367A"/>
    <w:rsid w:val="0064391A"/>
    <w:rsid w:val="0064403B"/>
    <w:rsid w:val="00646D59"/>
    <w:rsid w:val="00651D81"/>
    <w:rsid w:val="00653E78"/>
    <w:rsid w:val="00654FDD"/>
    <w:rsid w:val="00663125"/>
    <w:rsid w:val="00663FB4"/>
    <w:rsid w:val="006654A6"/>
    <w:rsid w:val="00667DF3"/>
    <w:rsid w:val="00673109"/>
    <w:rsid w:val="00675938"/>
    <w:rsid w:val="00675AC3"/>
    <w:rsid w:val="00676980"/>
    <w:rsid w:val="006771E8"/>
    <w:rsid w:val="00681475"/>
    <w:rsid w:val="006818DC"/>
    <w:rsid w:val="006855B7"/>
    <w:rsid w:val="0068612A"/>
    <w:rsid w:val="006875B5"/>
    <w:rsid w:val="006878A6"/>
    <w:rsid w:val="00687BF8"/>
    <w:rsid w:val="00692EFC"/>
    <w:rsid w:val="00693F1D"/>
    <w:rsid w:val="006A06B9"/>
    <w:rsid w:val="006A0986"/>
    <w:rsid w:val="006A1242"/>
    <w:rsid w:val="006A3143"/>
    <w:rsid w:val="006A4693"/>
    <w:rsid w:val="006A71CC"/>
    <w:rsid w:val="006A7FCE"/>
    <w:rsid w:val="006B2297"/>
    <w:rsid w:val="006B2B50"/>
    <w:rsid w:val="006B31A5"/>
    <w:rsid w:val="006B65AD"/>
    <w:rsid w:val="006C0174"/>
    <w:rsid w:val="006C055B"/>
    <w:rsid w:val="006C0937"/>
    <w:rsid w:val="006C1FD8"/>
    <w:rsid w:val="006C45C1"/>
    <w:rsid w:val="006D03BD"/>
    <w:rsid w:val="006D1BDD"/>
    <w:rsid w:val="006D42CD"/>
    <w:rsid w:val="006D495C"/>
    <w:rsid w:val="006D579D"/>
    <w:rsid w:val="006D6124"/>
    <w:rsid w:val="006D69B5"/>
    <w:rsid w:val="006D74CA"/>
    <w:rsid w:val="006E21AD"/>
    <w:rsid w:val="006E2ED8"/>
    <w:rsid w:val="006E31BD"/>
    <w:rsid w:val="006E3D4D"/>
    <w:rsid w:val="006E4735"/>
    <w:rsid w:val="006E54BD"/>
    <w:rsid w:val="006E6914"/>
    <w:rsid w:val="006F176A"/>
    <w:rsid w:val="006F1A03"/>
    <w:rsid w:val="006F338F"/>
    <w:rsid w:val="006F610E"/>
    <w:rsid w:val="0070267D"/>
    <w:rsid w:val="0070321F"/>
    <w:rsid w:val="007066A9"/>
    <w:rsid w:val="00707B68"/>
    <w:rsid w:val="00707F3B"/>
    <w:rsid w:val="0071132F"/>
    <w:rsid w:val="00713220"/>
    <w:rsid w:val="00713CAD"/>
    <w:rsid w:val="00714061"/>
    <w:rsid w:val="007147AA"/>
    <w:rsid w:val="00714C24"/>
    <w:rsid w:val="00716849"/>
    <w:rsid w:val="00717E83"/>
    <w:rsid w:val="007226D2"/>
    <w:rsid w:val="00732696"/>
    <w:rsid w:val="00732932"/>
    <w:rsid w:val="00733100"/>
    <w:rsid w:val="00734719"/>
    <w:rsid w:val="007370CF"/>
    <w:rsid w:val="007428EC"/>
    <w:rsid w:val="00743724"/>
    <w:rsid w:val="007455A2"/>
    <w:rsid w:val="00746821"/>
    <w:rsid w:val="00747B5D"/>
    <w:rsid w:val="00747B92"/>
    <w:rsid w:val="00750F62"/>
    <w:rsid w:val="0075110D"/>
    <w:rsid w:val="00754F7D"/>
    <w:rsid w:val="007561F9"/>
    <w:rsid w:val="00756626"/>
    <w:rsid w:val="007577D9"/>
    <w:rsid w:val="007625CB"/>
    <w:rsid w:val="00762A22"/>
    <w:rsid w:val="00763236"/>
    <w:rsid w:val="0076485D"/>
    <w:rsid w:val="007652AE"/>
    <w:rsid w:val="0076581E"/>
    <w:rsid w:val="00767876"/>
    <w:rsid w:val="00771083"/>
    <w:rsid w:val="0077419E"/>
    <w:rsid w:val="00775A0D"/>
    <w:rsid w:val="00775C63"/>
    <w:rsid w:val="007769D3"/>
    <w:rsid w:val="007803AC"/>
    <w:rsid w:val="00781E6D"/>
    <w:rsid w:val="00784458"/>
    <w:rsid w:val="0078602C"/>
    <w:rsid w:val="0079046A"/>
    <w:rsid w:val="00790CF1"/>
    <w:rsid w:val="00793E7D"/>
    <w:rsid w:val="00794516"/>
    <w:rsid w:val="00794FD6"/>
    <w:rsid w:val="007965BF"/>
    <w:rsid w:val="007A0C3E"/>
    <w:rsid w:val="007A2AD3"/>
    <w:rsid w:val="007A3AF4"/>
    <w:rsid w:val="007A3FBA"/>
    <w:rsid w:val="007A603B"/>
    <w:rsid w:val="007A6E3E"/>
    <w:rsid w:val="007B03FA"/>
    <w:rsid w:val="007B15DA"/>
    <w:rsid w:val="007B1B91"/>
    <w:rsid w:val="007B1CBD"/>
    <w:rsid w:val="007B2379"/>
    <w:rsid w:val="007B441A"/>
    <w:rsid w:val="007B57B8"/>
    <w:rsid w:val="007C0FAB"/>
    <w:rsid w:val="007C350D"/>
    <w:rsid w:val="007C61D1"/>
    <w:rsid w:val="007C7389"/>
    <w:rsid w:val="007C79DE"/>
    <w:rsid w:val="007D1F20"/>
    <w:rsid w:val="007D2562"/>
    <w:rsid w:val="007D27E8"/>
    <w:rsid w:val="007D7460"/>
    <w:rsid w:val="007E5C21"/>
    <w:rsid w:val="007E61B4"/>
    <w:rsid w:val="007F2880"/>
    <w:rsid w:val="007F3D9A"/>
    <w:rsid w:val="007F57AB"/>
    <w:rsid w:val="00800F6C"/>
    <w:rsid w:val="00801347"/>
    <w:rsid w:val="008066E5"/>
    <w:rsid w:val="00811850"/>
    <w:rsid w:val="00820AD8"/>
    <w:rsid w:val="00820D94"/>
    <w:rsid w:val="00820DD2"/>
    <w:rsid w:val="008219BB"/>
    <w:rsid w:val="008224AD"/>
    <w:rsid w:val="00823D4E"/>
    <w:rsid w:val="00825643"/>
    <w:rsid w:val="0083137C"/>
    <w:rsid w:val="008323AD"/>
    <w:rsid w:val="008338C9"/>
    <w:rsid w:val="00835762"/>
    <w:rsid w:val="008373DA"/>
    <w:rsid w:val="00840130"/>
    <w:rsid w:val="00840C76"/>
    <w:rsid w:val="00842C4C"/>
    <w:rsid w:val="0084461D"/>
    <w:rsid w:val="00844CBA"/>
    <w:rsid w:val="00844EDE"/>
    <w:rsid w:val="0084596F"/>
    <w:rsid w:val="0084681A"/>
    <w:rsid w:val="00847A5C"/>
    <w:rsid w:val="008502DF"/>
    <w:rsid w:val="008507B6"/>
    <w:rsid w:val="00853718"/>
    <w:rsid w:val="00862F42"/>
    <w:rsid w:val="0086430D"/>
    <w:rsid w:val="008705C4"/>
    <w:rsid w:val="00870F81"/>
    <w:rsid w:val="00871DD3"/>
    <w:rsid w:val="00875559"/>
    <w:rsid w:val="00876336"/>
    <w:rsid w:val="00876FEE"/>
    <w:rsid w:val="00880997"/>
    <w:rsid w:val="00880ABC"/>
    <w:rsid w:val="00882949"/>
    <w:rsid w:val="00882EE0"/>
    <w:rsid w:val="00883276"/>
    <w:rsid w:val="008836A1"/>
    <w:rsid w:val="008853BB"/>
    <w:rsid w:val="00885F11"/>
    <w:rsid w:val="00886FDE"/>
    <w:rsid w:val="00887632"/>
    <w:rsid w:val="00890088"/>
    <w:rsid w:val="008907D8"/>
    <w:rsid w:val="008936BB"/>
    <w:rsid w:val="008944EC"/>
    <w:rsid w:val="00895500"/>
    <w:rsid w:val="0089726F"/>
    <w:rsid w:val="008A2910"/>
    <w:rsid w:val="008A32EB"/>
    <w:rsid w:val="008A5447"/>
    <w:rsid w:val="008B2699"/>
    <w:rsid w:val="008B32E2"/>
    <w:rsid w:val="008B42C0"/>
    <w:rsid w:val="008B4CA8"/>
    <w:rsid w:val="008B600D"/>
    <w:rsid w:val="008C1227"/>
    <w:rsid w:val="008C1FAB"/>
    <w:rsid w:val="008C3AD0"/>
    <w:rsid w:val="008C3ECD"/>
    <w:rsid w:val="008D36E4"/>
    <w:rsid w:val="008D5E58"/>
    <w:rsid w:val="008D6B3A"/>
    <w:rsid w:val="008D6E38"/>
    <w:rsid w:val="008E4035"/>
    <w:rsid w:val="008E447C"/>
    <w:rsid w:val="008E4CDE"/>
    <w:rsid w:val="008E7F00"/>
    <w:rsid w:val="008F0A9E"/>
    <w:rsid w:val="008F2602"/>
    <w:rsid w:val="008F27A9"/>
    <w:rsid w:val="008F4288"/>
    <w:rsid w:val="008F4E89"/>
    <w:rsid w:val="008F68AC"/>
    <w:rsid w:val="0090055F"/>
    <w:rsid w:val="00903430"/>
    <w:rsid w:val="0090346C"/>
    <w:rsid w:val="00903709"/>
    <w:rsid w:val="00903FEF"/>
    <w:rsid w:val="00905EC1"/>
    <w:rsid w:val="00906134"/>
    <w:rsid w:val="00906FFA"/>
    <w:rsid w:val="00907281"/>
    <w:rsid w:val="0090729D"/>
    <w:rsid w:val="00911C31"/>
    <w:rsid w:val="00913D9A"/>
    <w:rsid w:val="0091402A"/>
    <w:rsid w:val="00915D81"/>
    <w:rsid w:val="009172F4"/>
    <w:rsid w:val="0092128E"/>
    <w:rsid w:val="00930CBB"/>
    <w:rsid w:val="00934B44"/>
    <w:rsid w:val="009356C7"/>
    <w:rsid w:val="00944238"/>
    <w:rsid w:val="009457AB"/>
    <w:rsid w:val="00945EF0"/>
    <w:rsid w:val="009470F3"/>
    <w:rsid w:val="00953148"/>
    <w:rsid w:val="009538E4"/>
    <w:rsid w:val="00953BF6"/>
    <w:rsid w:val="009556DF"/>
    <w:rsid w:val="009604B1"/>
    <w:rsid w:val="00961B04"/>
    <w:rsid w:val="00970032"/>
    <w:rsid w:val="00971B04"/>
    <w:rsid w:val="00972789"/>
    <w:rsid w:val="00972CC4"/>
    <w:rsid w:val="00973D07"/>
    <w:rsid w:val="00974350"/>
    <w:rsid w:val="009758BA"/>
    <w:rsid w:val="00975C67"/>
    <w:rsid w:val="009762DA"/>
    <w:rsid w:val="00980F7E"/>
    <w:rsid w:val="0098128E"/>
    <w:rsid w:val="009812FD"/>
    <w:rsid w:val="0098325E"/>
    <w:rsid w:val="0098376E"/>
    <w:rsid w:val="0098516A"/>
    <w:rsid w:val="00985B7F"/>
    <w:rsid w:val="00987247"/>
    <w:rsid w:val="0098725D"/>
    <w:rsid w:val="009874EB"/>
    <w:rsid w:val="00987712"/>
    <w:rsid w:val="0098787D"/>
    <w:rsid w:val="00987B72"/>
    <w:rsid w:val="00987CF7"/>
    <w:rsid w:val="00990D47"/>
    <w:rsid w:val="00990FC7"/>
    <w:rsid w:val="009920E2"/>
    <w:rsid w:val="009951E4"/>
    <w:rsid w:val="009976FC"/>
    <w:rsid w:val="009A1857"/>
    <w:rsid w:val="009A27BF"/>
    <w:rsid w:val="009A39C2"/>
    <w:rsid w:val="009A4669"/>
    <w:rsid w:val="009A71F0"/>
    <w:rsid w:val="009B163B"/>
    <w:rsid w:val="009B1F58"/>
    <w:rsid w:val="009B4E01"/>
    <w:rsid w:val="009B56BF"/>
    <w:rsid w:val="009C102F"/>
    <w:rsid w:val="009C412C"/>
    <w:rsid w:val="009C442B"/>
    <w:rsid w:val="009C5305"/>
    <w:rsid w:val="009C54EC"/>
    <w:rsid w:val="009C5D46"/>
    <w:rsid w:val="009C6989"/>
    <w:rsid w:val="009C71E5"/>
    <w:rsid w:val="009D3571"/>
    <w:rsid w:val="009D3A83"/>
    <w:rsid w:val="009D3F1E"/>
    <w:rsid w:val="009D4D1C"/>
    <w:rsid w:val="009D6701"/>
    <w:rsid w:val="009D70CC"/>
    <w:rsid w:val="009D71BD"/>
    <w:rsid w:val="009E0EAE"/>
    <w:rsid w:val="009E25F8"/>
    <w:rsid w:val="009E5BF2"/>
    <w:rsid w:val="009E5D6B"/>
    <w:rsid w:val="009E5E25"/>
    <w:rsid w:val="009E7159"/>
    <w:rsid w:val="009E7DCE"/>
    <w:rsid w:val="009F2CAF"/>
    <w:rsid w:val="009F41F7"/>
    <w:rsid w:val="009F597F"/>
    <w:rsid w:val="00A01AC6"/>
    <w:rsid w:val="00A026B7"/>
    <w:rsid w:val="00A06EC3"/>
    <w:rsid w:val="00A12FE8"/>
    <w:rsid w:val="00A21897"/>
    <w:rsid w:val="00A22BF5"/>
    <w:rsid w:val="00A2393F"/>
    <w:rsid w:val="00A24A5C"/>
    <w:rsid w:val="00A25492"/>
    <w:rsid w:val="00A30D5C"/>
    <w:rsid w:val="00A323DD"/>
    <w:rsid w:val="00A33D57"/>
    <w:rsid w:val="00A35A7D"/>
    <w:rsid w:val="00A35DB4"/>
    <w:rsid w:val="00A368BA"/>
    <w:rsid w:val="00A3726C"/>
    <w:rsid w:val="00A407B0"/>
    <w:rsid w:val="00A40949"/>
    <w:rsid w:val="00A40E0C"/>
    <w:rsid w:val="00A41D19"/>
    <w:rsid w:val="00A460A1"/>
    <w:rsid w:val="00A4667C"/>
    <w:rsid w:val="00A46AC3"/>
    <w:rsid w:val="00A510DD"/>
    <w:rsid w:val="00A51237"/>
    <w:rsid w:val="00A518A9"/>
    <w:rsid w:val="00A51E42"/>
    <w:rsid w:val="00A520A6"/>
    <w:rsid w:val="00A52F36"/>
    <w:rsid w:val="00A53868"/>
    <w:rsid w:val="00A547D1"/>
    <w:rsid w:val="00A559FF"/>
    <w:rsid w:val="00A57127"/>
    <w:rsid w:val="00A60ECC"/>
    <w:rsid w:val="00A611CD"/>
    <w:rsid w:val="00A6145E"/>
    <w:rsid w:val="00A6408B"/>
    <w:rsid w:val="00A64531"/>
    <w:rsid w:val="00A65334"/>
    <w:rsid w:val="00A70B76"/>
    <w:rsid w:val="00A729DC"/>
    <w:rsid w:val="00A74B1B"/>
    <w:rsid w:val="00A75952"/>
    <w:rsid w:val="00A75E04"/>
    <w:rsid w:val="00A765EE"/>
    <w:rsid w:val="00A77A08"/>
    <w:rsid w:val="00A80946"/>
    <w:rsid w:val="00A809A1"/>
    <w:rsid w:val="00A83AC2"/>
    <w:rsid w:val="00A84DEF"/>
    <w:rsid w:val="00A864F5"/>
    <w:rsid w:val="00A878DD"/>
    <w:rsid w:val="00A90ED7"/>
    <w:rsid w:val="00A928AE"/>
    <w:rsid w:val="00A936CD"/>
    <w:rsid w:val="00AA029E"/>
    <w:rsid w:val="00AA27DF"/>
    <w:rsid w:val="00AA31D4"/>
    <w:rsid w:val="00AA3252"/>
    <w:rsid w:val="00AB02E1"/>
    <w:rsid w:val="00AB046F"/>
    <w:rsid w:val="00AB2E55"/>
    <w:rsid w:val="00AB7B0F"/>
    <w:rsid w:val="00AC0C00"/>
    <w:rsid w:val="00AC21AC"/>
    <w:rsid w:val="00AC3A4A"/>
    <w:rsid w:val="00AD07AC"/>
    <w:rsid w:val="00AD252D"/>
    <w:rsid w:val="00AD59C7"/>
    <w:rsid w:val="00AE09E4"/>
    <w:rsid w:val="00AE2E03"/>
    <w:rsid w:val="00AE32AE"/>
    <w:rsid w:val="00AF0B4B"/>
    <w:rsid w:val="00AF1745"/>
    <w:rsid w:val="00AF1A98"/>
    <w:rsid w:val="00AF32BF"/>
    <w:rsid w:val="00AF5F93"/>
    <w:rsid w:val="00B0022A"/>
    <w:rsid w:val="00B027DD"/>
    <w:rsid w:val="00B0394E"/>
    <w:rsid w:val="00B04872"/>
    <w:rsid w:val="00B049F6"/>
    <w:rsid w:val="00B04DE2"/>
    <w:rsid w:val="00B06F1C"/>
    <w:rsid w:val="00B115D0"/>
    <w:rsid w:val="00B174C3"/>
    <w:rsid w:val="00B2160B"/>
    <w:rsid w:val="00B2369D"/>
    <w:rsid w:val="00B23E50"/>
    <w:rsid w:val="00B244D7"/>
    <w:rsid w:val="00B3484D"/>
    <w:rsid w:val="00B356BB"/>
    <w:rsid w:val="00B36E25"/>
    <w:rsid w:val="00B37D05"/>
    <w:rsid w:val="00B41F5F"/>
    <w:rsid w:val="00B423B2"/>
    <w:rsid w:val="00B445CD"/>
    <w:rsid w:val="00B4600D"/>
    <w:rsid w:val="00B47544"/>
    <w:rsid w:val="00B54017"/>
    <w:rsid w:val="00B555E3"/>
    <w:rsid w:val="00B56690"/>
    <w:rsid w:val="00B61AB0"/>
    <w:rsid w:val="00B65523"/>
    <w:rsid w:val="00B6573C"/>
    <w:rsid w:val="00B65AED"/>
    <w:rsid w:val="00B66032"/>
    <w:rsid w:val="00B67BE5"/>
    <w:rsid w:val="00B7096D"/>
    <w:rsid w:val="00B73617"/>
    <w:rsid w:val="00B748D5"/>
    <w:rsid w:val="00B74988"/>
    <w:rsid w:val="00B77B9E"/>
    <w:rsid w:val="00B80081"/>
    <w:rsid w:val="00B80D3E"/>
    <w:rsid w:val="00B82307"/>
    <w:rsid w:val="00B8598F"/>
    <w:rsid w:val="00B87857"/>
    <w:rsid w:val="00B9085A"/>
    <w:rsid w:val="00B90E70"/>
    <w:rsid w:val="00B91E7C"/>
    <w:rsid w:val="00B9305B"/>
    <w:rsid w:val="00B931C7"/>
    <w:rsid w:val="00B94AF6"/>
    <w:rsid w:val="00B9609B"/>
    <w:rsid w:val="00B96694"/>
    <w:rsid w:val="00B97C69"/>
    <w:rsid w:val="00BA0151"/>
    <w:rsid w:val="00BA2142"/>
    <w:rsid w:val="00BA3333"/>
    <w:rsid w:val="00BA552C"/>
    <w:rsid w:val="00BA5C3A"/>
    <w:rsid w:val="00BA61EE"/>
    <w:rsid w:val="00BA6BAB"/>
    <w:rsid w:val="00BB01D7"/>
    <w:rsid w:val="00BB2DCF"/>
    <w:rsid w:val="00BB44E1"/>
    <w:rsid w:val="00BB516C"/>
    <w:rsid w:val="00BC0ABD"/>
    <w:rsid w:val="00BC1812"/>
    <w:rsid w:val="00BC20E0"/>
    <w:rsid w:val="00BC3FFD"/>
    <w:rsid w:val="00BC4004"/>
    <w:rsid w:val="00BD138E"/>
    <w:rsid w:val="00BD1FB1"/>
    <w:rsid w:val="00BD24A2"/>
    <w:rsid w:val="00BD44D7"/>
    <w:rsid w:val="00BD6766"/>
    <w:rsid w:val="00BD6E08"/>
    <w:rsid w:val="00BD7125"/>
    <w:rsid w:val="00BF14F0"/>
    <w:rsid w:val="00BF2679"/>
    <w:rsid w:val="00C00771"/>
    <w:rsid w:val="00C00CB4"/>
    <w:rsid w:val="00C01275"/>
    <w:rsid w:val="00C01456"/>
    <w:rsid w:val="00C03D5B"/>
    <w:rsid w:val="00C062F5"/>
    <w:rsid w:val="00C07E9F"/>
    <w:rsid w:val="00C07F0E"/>
    <w:rsid w:val="00C12954"/>
    <w:rsid w:val="00C13A87"/>
    <w:rsid w:val="00C147FE"/>
    <w:rsid w:val="00C15627"/>
    <w:rsid w:val="00C173D7"/>
    <w:rsid w:val="00C20F58"/>
    <w:rsid w:val="00C21352"/>
    <w:rsid w:val="00C21D27"/>
    <w:rsid w:val="00C21E0D"/>
    <w:rsid w:val="00C21E40"/>
    <w:rsid w:val="00C22886"/>
    <w:rsid w:val="00C25922"/>
    <w:rsid w:val="00C27D31"/>
    <w:rsid w:val="00C306DC"/>
    <w:rsid w:val="00C30E06"/>
    <w:rsid w:val="00C316CB"/>
    <w:rsid w:val="00C31A16"/>
    <w:rsid w:val="00C33140"/>
    <w:rsid w:val="00C36409"/>
    <w:rsid w:val="00C40466"/>
    <w:rsid w:val="00C41797"/>
    <w:rsid w:val="00C41AFF"/>
    <w:rsid w:val="00C459D1"/>
    <w:rsid w:val="00C45EB6"/>
    <w:rsid w:val="00C462FC"/>
    <w:rsid w:val="00C463A6"/>
    <w:rsid w:val="00C47C11"/>
    <w:rsid w:val="00C47F50"/>
    <w:rsid w:val="00C51E14"/>
    <w:rsid w:val="00C557C2"/>
    <w:rsid w:val="00C6080D"/>
    <w:rsid w:val="00C60DE1"/>
    <w:rsid w:val="00C625CE"/>
    <w:rsid w:val="00C6585F"/>
    <w:rsid w:val="00C715DE"/>
    <w:rsid w:val="00C7215D"/>
    <w:rsid w:val="00C74744"/>
    <w:rsid w:val="00C76559"/>
    <w:rsid w:val="00C80747"/>
    <w:rsid w:val="00C8662C"/>
    <w:rsid w:val="00C86802"/>
    <w:rsid w:val="00C87FF7"/>
    <w:rsid w:val="00C90450"/>
    <w:rsid w:val="00C90671"/>
    <w:rsid w:val="00C92DE4"/>
    <w:rsid w:val="00C9361C"/>
    <w:rsid w:val="00C967A9"/>
    <w:rsid w:val="00C97455"/>
    <w:rsid w:val="00C9778D"/>
    <w:rsid w:val="00C97877"/>
    <w:rsid w:val="00CA027F"/>
    <w:rsid w:val="00CA1DDE"/>
    <w:rsid w:val="00CA368A"/>
    <w:rsid w:val="00CA41E1"/>
    <w:rsid w:val="00CA576A"/>
    <w:rsid w:val="00CA5FB8"/>
    <w:rsid w:val="00CA65F2"/>
    <w:rsid w:val="00CA6F0F"/>
    <w:rsid w:val="00CB16A5"/>
    <w:rsid w:val="00CB1B60"/>
    <w:rsid w:val="00CB3C78"/>
    <w:rsid w:val="00CB56D1"/>
    <w:rsid w:val="00CB58CD"/>
    <w:rsid w:val="00CB5EE3"/>
    <w:rsid w:val="00CB6346"/>
    <w:rsid w:val="00CB76CE"/>
    <w:rsid w:val="00CC0086"/>
    <w:rsid w:val="00CC1F49"/>
    <w:rsid w:val="00CC4B81"/>
    <w:rsid w:val="00CC5F9F"/>
    <w:rsid w:val="00CC70DD"/>
    <w:rsid w:val="00CD272A"/>
    <w:rsid w:val="00CD4FF6"/>
    <w:rsid w:val="00CD66C3"/>
    <w:rsid w:val="00CD6817"/>
    <w:rsid w:val="00CD7361"/>
    <w:rsid w:val="00CE1A0A"/>
    <w:rsid w:val="00CE2CCC"/>
    <w:rsid w:val="00CE3B76"/>
    <w:rsid w:val="00CE43A0"/>
    <w:rsid w:val="00CE4735"/>
    <w:rsid w:val="00CE5AB8"/>
    <w:rsid w:val="00CF0A4E"/>
    <w:rsid w:val="00CF56CD"/>
    <w:rsid w:val="00CF6910"/>
    <w:rsid w:val="00CF6EB4"/>
    <w:rsid w:val="00CF7791"/>
    <w:rsid w:val="00D01023"/>
    <w:rsid w:val="00D0669F"/>
    <w:rsid w:val="00D0716C"/>
    <w:rsid w:val="00D072B3"/>
    <w:rsid w:val="00D1099E"/>
    <w:rsid w:val="00D10B7C"/>
    <w:rsid w:val="00D15194"/>
    <w:rsid w:val="00D1635C"/>
    <w:rsid w:val="00D17E80"/>
    <w:rsid w:val="00D2157B"/>
    <w:rsid w:val="00D215A5"/>
    <w:rsid w:val="00D21CAB"/>
    <w:rsid w:val="00D220AC"/>
    <w:rsid w:val="00D22DE9"/>
    <w:rsid w:val="00D23241"/>
    <w:rsid w:val="00D2410E"/>
    <w:rsid w:val="00D24F70"/>
    <w:rsid w:val="00D253C9"/>
    <w:rsid w:val="00D2781F"/>
    <w:rsid w:val="00D30C2A"/>
    <w:rsid w:val="00D321E0"/>
    <w:rsid w:val="00D37B2A"/>
    <w:rsid w:val="00D43358"/>
    <w:rsid w:val="00D45456"/>
    <w:rsid w:val="00D51D5B"/>
    <w:rsid w:val="00D53209"/>
    <w:rsid w:val="00D538FA"/>
    <w:rsid w:val="00D54121"/>
    <w:rsid w:val="00D54EA5"/>
    <w:rsid w:val="00D55D58"/>
    <w:rsid w:val="00D6094F"/>
    <w:rsid w:val="00D61A06"/>
    <w:rsid w:val="00D63DEC"/>
    <w:rsid w:val="00D643C2"/>
    <w:rsid w:val="00D64E8D"/>
    <w:rsid w:val="00D65139"/>
    <w:rsid w:val="00D65EBA"/>
    <w:rsid w:val="00D661AC"/>
    <w:rsid w:val="00D6681B"/>
    <w:rsid w:val="00D67159"/>
    <w:rsid w:val="00D67D77"/>
    <w:rsid w:val="00D67E19"/>
    <w:rsid w:val="00D67F38"/>
    <w:rsid w:val="00D71ABF"/>
    <w:rsid w:val="00D71EBE"/>
    <w:rsid w:val="00D73966"/>
    <w:rsid w:val="00D829B5"/>
    <w:rsid w:val="00D83202"/>
    <w:rsid w:val="00D855B2"/>
    <w:rsid w:val="00D85A7C"/>
    <w:rsid w:val="00D85CE6"/>
    <w:rsid w:val="00D91142"/>
    <w:rsid w:val="00D91A37"/>
    <w:rsid w:val="00D927B4"/>
    <w:rsid w:val="00D93023"/>
    <w:rsid w:val="00D944AD"/>
    <w:rsid w:val="00D96693"/>
    <w:rsid w:val="00D968D4"/>
    <w:rsid w:val="00D96D0F"/>
    <w:rsid w:val="00D96DD3"/>
    <w:rsid w:val="00DA165D"/>
    <w:rsid w:val="00DA1AF2"/>
    <w:rsid w:val="00DA2F78"/>
    <w:rsid w:val="00DA32FB"/>
    <w:rsid w:val="00DA4FE3"/>
    <w:rsid w:val="00DB1E26"/>
    <w:rsid w:val="00DB274A"/>
    <w:rsid w:val="00DB4515"/>
    <w:rsid w:val="00DB5318"/>
    <w:rsid w:val="00DB5F1C"/>
    <w:rsid w:val="00DC0C4C"/>
    <w:rsid w:val="00DC5B18"/>
    <w:rsid w:val="00DC63E8"/>
    <w:rsid w:val="00DC68C4"/>
    <w:rsid w:val="00DD0832"/>
    <w:rsid w:val="00DD59F0"/>
    <w:rsid w:val="00DD62BD"/>
    <w:rsid w:val="00DD6A3B"/>
    <w:rsid w:val="00DE25CC"/>
    <w:rsid w:val="00DE4630"/>
    <w:rsid w:val="00DE559A"/>
    <w:rsid w:val="00DF0B5C"/>
    <w:rsid w:val="00DF1B99"/>
    <w:rsid w:val="00DF2503"/>
    <w:rsid w:val="00DF38EF"/>
    <w:rsid w:val="00DF4F37"/>
    <w:rsid w:val="00DF4F6E"/>
    <w:rsid w:val="00DF696F"/>
    <w:rsid w:val="00DF72CF"/>
    <w:rsid w:val="00DF7626"/>
    <w:rsid w:val="00E047D3"/>
    <w:rsid w:val="00E04F55"/>
    <w:rsid w:val="00E0697F"/>
    <w:rsid w:val="00E0743F"/>
    <w:rsid w:val="00E077FE"/>
    <w:rsid w:val="00E112B7"/>
    <w:rsid w:val="00E119EC"/>
    <w:rsid w:val="00E13F2A"/>
    <w:rsid w:val="00E1403E"/>
    <w:rsid w:val="00E16CBC"/>
    <w:rsid w:val="00E20DF6"/>
    <w:rsid w:val="00E20E98"/>
    <w:rsid w:val="00E21108"/>
    <w:rsid w:val="00E21CD7"/>
    <w:rsid w:val="00E228BC"/>
    <w:rsid w:val="00E22B71"/>
    <w:rsid w:val="00E304C5"/>
    <w:rsid w:val="00E3062A"/>
    <w:rsid w:val="00E341ED"/>
    <w:rsid w:val="00E34451"/>
    <w:rsid w:val="00E36929"/>
    <w:rsid w:val="00E36ED9"/>
    <w:rsid w:val="00E371F8"/>
    <w:rsid w:val="00E42F4C"/>
    <w:rsid w:val="00E44CEE"/>
    <w:rsid w:val="00E453F5"/>
    <w:rsid w:val="00E45749"/>
    <w:rsid w:val="00E459D9"/>
    <w:rsid w:val="00E4721F"/>
    <w:rsid w:val="00E47CCB"/>
    <w:rsid w:val="00E610E4"/>
    <w:rsid w:val="00E63B16"/>
    <w:rsid w:val="00E63BBE"/>
    <w:rsid w:val="00E63F40"/>
    <w:rsid w:val="00E65F01"/>
    <w:rsid w:val="00E67D90"/>
    <w:rsid w:val="00E73B2C"/>
    <w:rsid w:val="00E7523D"/>
    <w:rsid w:val="00E873BE"/>
    <w:rsid w:val="00E9019B"/>
    <w:rsid w:val="00E918DA"/>
    <w:rsid w:val="00E92DEA"/>
    <w:rsid w:val="00E93F63"/>
    <w:rsid w:val="00E946A5"/>
    <w:rsid w:val="00EA0751"/>
    <w:rsid w:val="00EA093D"/>
    <w:rsid w:val="00EA1107"/>
    <w:rsid w:val="00EA1CEA"/>
    <w:rsid w:val="00EA227D"/>
    <w:rsid w:val="00EA75F6"/>
    <w:rsid w:val="00EB10AA"/>
    <w:rsid w:val="00EB20F0"/>
    <w:rsid w:val="00EB21BF"/>
    <w:rsid w:val="00EB3611"/>
    <w:rsid w:val="00EB3D56"/>
    <w:rsid w:val="00EB58FB"/>
    <w:rsid w:val="00EB6E04"/>
    <w:rsid w:val="00EB7340"/>
    <w:rsid w:val="00EC0DCB"/>
    <w:rsid w:val="00EC1C22"/>
    <w:rsid w:val="00EC4718"/>
    <w:rsid w:val="00EC4E21"/>
    <w:rsid w:val="00EC5429"/>
    <w:rsid w:val="00EC6286"/>
    <w:rsid w:val="00EC7327"/>
    <w:rsid w:val="00ED00BF"/>
    <w:rsid w:val="00ED4500"/>
    <w:rsid w:val="00ED4C5A"/>
    <w:rsid w:val="00ED596D"/>
    <w:rsid w:val="00ED796B"/>
    <w:rsid w:val="00ED7F9D"/>
    <w:rsid w:val="00EE0C0C"/>
    <w:rsid w:val="00EE3D4D"/>
    <w:rsid w:val="00EE599B"/>
    <w:rsid w:val="00EE5C9D"/>
    <w:rsid w:val="00EE60CF"/>
    <w:rsid w:val="00EF0355"/>
    <w:rsid w:val="00EF0356"/>
    <w:rsid w:val="00EF189A"/>
    <w:rsid w:val="00EF29BA"/>
    <w:rsid w:val="00EF3841"/>
    <w:rsid w:val="00EF4319"/>
    <w:rsid w:val="00EF49C4"/>
    <w:rsid w:val="00EF65F0"/>
    <w:rsid w:val="00F014A4"/>
    <w:rsid w:val="00F02232"/>
    <w:rsid w:val="00F02798"/>
    <w:rsid w:val="00F02F52"/>
    <w:rsid w:val="00F047A8"/>
    <w:rsid w:val="00F04B1D"/>
    <w:rsid w:val="00F0764E"/>
    <w:rsid w:val="00F1305F"/>
    <w:rsid w:val="00F13831"/>
    <w:rsid w:val="00F17278"/>
    <w:rsid w:val="00F1787F"/>
    <w:rsid w:val="00F21017"/>
    <w:rsid w:val="00F21696"/>
    <w:rsid w:val="00F26EB2"/>
    <w:rsid w:val="00F32074"/>
    <w:rsid w:val="00F32F10"/>
    <w:rsid w:val="00F33CD4"/>
    <w:rsid w:val="00F36E2C"/>
    <w:rsid w:val="00F41B1C"/>
    <w:rsid w:val="00F42B6C"/>
    <w:rsid w:val="00F43E1C"/>
    <w:rsid w:val="00F44011"/>
    <w:rsid w:val="00F45CDA"/>
    <w:rsid w:val="00F46463"/>
    <w:rsid w:val="00F468E1"/>
    <w:rsid w:val="00F5085F"/>
    <w:rsid w:val="00F5135D"/>
    <w:rsid w:val="00F539FB"/>
    <w:rsid w:val="00F55D30"/>
    <w:rsid w:val="00F560B5"/>
    <w:rsid w:val="00F566B9"/>
    <w:rsid w:val="00F568CA"/>
    <w:rsid w:val="00F61036"/>
    <w:rsid w:val="00F61E34"/>
    <w:rsid w:val="00F62C2E"/>
    <w:rsid w:val="00F62DE7"/>
    <w:rsid w:val="00F657FA"/>
    <w:rsid w:val="00F66BC5"/>
    <w:rsid w:val="00F67075"/>
    <w:rsid w:val="00F711E0"/>
    <w:rsid w:val="00F71A6D"/>
    <w:rsid w:val="00F76E65"/>
    <w:rsid w:val="00F779A5"/>
    <w:rsid w:val="00F77E77"/>
    <w:rsid w:val="00F77F1A"/>
    <w:rsid w:val="00F83740"/>
    <w:rsid w:val="00F83B76"/>
    <w:rsid w:val="00F85C29"/>
    <w:rsid w:val="00F907A3"/>
    <w:rsid w:val="00F90AD1"/>
    <w:rsid w:val="00F9154E"/>
    <w:rsid w:val="00F92B00"/>
    <w:rsid w:val="00F9381A"/>
    <w:rsid w:val="00F93A39"/>
    <w:rsid w:val="00F9440E"/>
    <w:rsid w:val="00F975B1"/>
    <w:rsid w:val="00FA2C8C"/>
    <w:rsid w:val="00FA6A48"/>
    <w:rsid w:val="00FB1B53"/>
    <w:rsid w:val="00FB2E25"/>
    <w:rsid w:val="00FB781E"/>
    <w:rsid w:val="00FC210B"/>
    <w:rsid w:val="00FC70E7"/>
    <w:rsid w:val="00FD14CE"/>
    <w:rsid w:val="00FD1EEC"/>
    <w:rsid w:val="00FD29A4"/>
    <w:rsid w:val="00FD350B"/>
    <w:rsid w:val="00FD52B5"/>
    <w:rsid w:val="00FD570F"/>
    <w:rsid w:val="00FE14E7"/>
    <w:rsid w:val="00FE1828"/>
    <w:rsid w:val="00FE18B5"/>
    <w:rsid w:val="00FE6072"/>
    <w:rsid w:val="00FE680B"/>
    <w:rsid w:val="00FE7290"/>
    <w:rsid w:val="00FF05B4"/>
    <w:rsid w:val="00FF2A7B"/>
    <w:rsid w:val="00FF33A2"/>
    <w:rsid w:val="00FF3AB3"/>
    <w:rsid w:val="00FF4B98"/>
    <w:rsid w:val="00FF642F"/>
    <w:rsid w:val="00FF67C1"/>
    <w:rsid w:val="00FF6C79"/>
    <w:rsid w:val="00FF6FF2"/>
    <w:rsid w:val="00FF7BF5"/>
    <w:rsid w:val="17B533FE"/>
    <w:rsid w:val="301973E2"/>
    <w:rsid w:val="3CFF1A27"/>
    <w:rsid w:val="45F5FD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E88F487"/>
  <w15:docId w15:val="{C6EA947C-3BB7-42FE-89B0-81B16200F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E5D6B"/>
    <w:rPr>
      <w:rFonts w:ascii="Arial" w:hAnsi="Arial"/>
      <w:sz w:val="24"/>
      <w:szCs w:val="24"/>
    </w:rPr>
  </w:style>
  <w:style w:type="paragraph" w:styleId="Heading1">
    <w:name w:val="heading 1"/>
    <w:basedOn w:val="Normal"/>
    <w:next w:val="Normal"/>
    <w:link w:val="Heading1Char"/>
    <w:uiPriority w:val="9"/>
    <w:qFormat/>
    <w:rsid w:val="0026190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6190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F29B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aliases w:val=" Sub-Clause Sub-paragraph,ClauseSubSub_No&amp;Name,Sub-Clause Sub-paragraph"/>
    <w:basedOn w:val="Normal"/>
    <w:next w:val="Normal"/>
    <w:link w:val="Heading4Char"/>
    <w:uiPriority w:val="9"/>
    <w:qFormat/>
    <w:rsid w:val="00BF267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76E65"/>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01347"/>
    <w:pPr>
      <w:tabs>
        <w:tab w:val="num" w:pos="1152"/>
      </w:tabs>
      <w:spacing w:before="240" w:after="60"/>
      <w:ind w:left="1152" w:hanging="1152"/>
      <w:jc w:val="both"/>
      <w:outlineLvl w:val="5"/>
    </w:pPr>
    <w:rPr>
      <w:i/>
      <w:sz w:val="22"/>
      <w:szCs w:val="20"/>
    </w:rPr>
  </w:style>
  <w:style w:type="paragraph" w:styleId="Heading7">
    <w:name w:val="heading 7"/>
    <w:basedOn w:val="Normal"/>
    <w:next w:val="Normal"/>
    <w:link w:val="Heading7Char"/>
    <w:uiPriority w:val="9"/>
    <w:qFormat/>
    <w:rsid w:val="00801347"/>
    <w:pPr>
      <w:tabs>
        <w:tab w:val="num" w:pos="1296"/>
      </w:tabs>
      <w:spacing w:before="240" w:after="60"/>
      <w:ind w:left="1296" w:hanging="1296"/>
      <w:outlineLvl w:val="6"/>
    </w:pPr>
    <w:rPr>
      <w:rFonts w:asciiTheme="minorHAnsi" w:hAnsiTheme="minorHAnsi"/>
    </w:rPr>
  </w:style>
  <w:style w:type="paragraph" w:styleId="Heading8">
    <w:name w:val="heading 8"/>
    <w:basedOn w:val="Normal"/>
    <w:next w:val="Normal"/>
    <w:link w:val="Heading8Char"/>
    <w:uiPriority w:val="9"/>
    <w:qFormat/>
    <w:rsid w:val="00801347"/>
    <w:pPr>
      <w:tabs>
        <w:tab w:val="num" w:pos="1440"/>
      </w:tabs>
      <w:spacing w:before="240" w:after="60"/>
      <w:ind w:left="1440" w:hanging="1440"/>
      <w:outlineLvl w:val="7"/>
    </w:pPr>
    <w:rPr>
      <w:rFonts w:asciiTheme="minorHAnsi" w:hAnsiTheme="minorHAnsi"/>
      <w:i/>
      <w:iCs/>
    </w:rPr>
  </w:style>
  <w:style w:type="paragraph" w:styleId="Heading9">
    <w:name w:val="heading 9"/>
    <w:basedOn w:val="Normal"/>
    <w:next w:val="Normal"/>
    <w:link w:val="Heading9Char"/>
    <w:uiPriority w:val="9"/>
    <w:unhideWhenUsed/>
    <w:qFormat/>
    <w:rsid w:val="00317D7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190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6190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F29BA"/>
    <w:rPr>
      <w:rFonts w:asciiTheme="majorHAnsi" w:eastAsiaTheme="majorEastAsia" w:hAnsiTheme="majorHAnsi" w:cstheme="majorBidi"/>
      <w:color w:val="1F3763" w:themeColor="accent1" w:themeShade="7F"/>
      <w:sz w:val="24"/>
      <w:szCs w:val="24"/>
    </w:rPr>
  </w:style>
  <w:style w:type="character" w:customStyle="1" w:styleId="Heading4Char">
    <w:name w:val="Heading 4 Char"/>
    <w:aliases w:val=" Sub-Clause Sub-paragraph Char,ClauseSubSub_No&amp;Name Char,Sub-Clause Sub-paragraph Char"/>
    <w:basedOn w:val="DefaultParagraphFont"/>
    <w:link w:val="Heading4"/>
    <w:uiPriority w:val="9"/>
    <w:rsid w:val="00801347"/>
    <w:rPr>
      <w:b/>
      <w:bCs/>
      <w:sz w:val="28"/>
      <w:szCs w:val="28"/>
    </w:rPr>
  </w:style>
  <w:style w:type="character" w:customStyle="1" w:styleId="Heading6Char">
    <w:name w:val="Heading 6 Char"/>
    <w:basedOn w:val="DefaultParagraphFont"/>
    <w:link w:val="Heading6"/>
    <w:rsid w:val="00801347"/>
    <w:rPr>
      <w:i/>
      <w:sz w:val="22"/>
    </w:rPr>
  </w:style>
  <w:style w:type="character" w:customStyle="1" w:styleId="Heading7Char">
    <w:name w:val="Heading 7 Char"/>
    <w:basedOn w:val="DefaultParagraphFont"/>
    <w:link w:val="Heading7"/>
    <w:uiPriority w:val="9"/>
    <w:rsid w:val="00801347"/>
    <w:rPr>
      <w:rFonts w:asciiTheme="minorHAnsi" w:hAnsiTheme="minorHAnsi"/>
      <w:sz w:val="24"/>
      <w:szCs w:val="24"/>
    </w:rPr>
  </w:style>
  <w:style w:type="character" w:customStyle="1" w:styleId="Heading8Char">
    <w:name w:val="Heading 8 Char"/>
    <w:basedOn w:val="DefaultParagraphFont"/>
    <w:link w:val="Heading8"/>
    <w:uiPriority w:val="9"/>
    <w:rsid w:val="00801347"/>
    <w:rPr>
      <w:rFonts w:asciiTheme="minorHAnsi" w:hAnsiTheme="minorHAnsi"/>
      <w:i/>
      <w:iCs/>
      <w:sz w:val="24"/>
      <w:szCs w:val="24"/>
    </w:rPr>
  </w:style>
  <w:style w:type="character" w:customStyle="1" w:styleId="Heading9Char">
    <w:name w:val="Heading 9 Char"/>
    <w:basedOn w:val="DefaultParagraphFont"/>
    <w:link w:val="Heading9"/>
    <w:uiPriority w:val="9"/>
    <w:rsid w:val="00317D75"/>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59"/>
    <w:rsid w:val="005D0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TOC ADB"/>
    <w:uiPriority w:val="99"/>
    <w:qFormat/>
    <w:rsid w:val="00B027DD"/>
    <w:rPr>
      <w:color w:val="0000FF"/>
      <w:u w:val="single"/>
    </w:rPr>
  </w:style>
  <w:style w:type="character" w:styleId="FootnoteReference">
    <w:name w:val="footnote reference"/>
    <w:uiPriority w:val="99"/>
    <w:rsid w:val="00713220"/>
    <w:rPr>
      <w:vertAlign w:val="superscript"/>
    </w:rPr>
  </w:style>
  <w:style w:type="paragraph" w:customStyle="1" w:styleId="TOCNumber1">
    <w:name w:val="TOC Number1"/>
    <w:basedOn w:val="Heading4"/>
    <w:autoRedefine/>
    <w:rsid w:val="00BF2679"/>
    <w:pPr>
      <w:keepLines/>
      <w:spacing w:before="120" w:after="120"/>
      <w:outlineLvl w:val="9"/>
    </w:pPr>
    <w:rPr>
      <w:bCs w:val="0"/>
      <w:sz w:val="24"/>
      <w:szCs w:val="20"/>
    </w:rPr>
  </w:style>
  <w:style w:type="paragraph" w:customStyle="1" w:styleId="BankNormal">
    <w:name w:val="BankNormal"/>
    <w:basedOn w:val="Normal"/>
    <w:rsid w:val="00BF2679"/>
    <w:pPr>
      <w:spacing w:after="240"/>
    </w:pPr>
    <w:rPr>
      <w:szCs w:val="20"/>
    </w:rPr>
  </w:style>
  <w:style w:type="character" w:styleId="PageNumber">
    <w:name w:val="page number"/>
    <w:basedOn w:val="DefaultParagraphFont"/>
    <w:rsid w:val="00BF2679"/>
  </w:style>
  <w:style w:type="paragraph" w:styleId="Header">
    <w:name w:val="header"/>
    <w:basedOn w:val="Normal"/>
    <w:link w:val="HeaderChar"/>
    <w:qFormat/>
    <w:rsid w:val="00BF2679"/>
    <w:pPr>
      <w:pBdr>
        <w:bottom w:val="single" w:sz="4" w:space="1" w:color="000000"/>
      </w:pBdr>
      <w:tabs>
        <w:tab w:val="right" w:pos="9000"/>
      </w:tabs>
      <w:jc w:val="both"/>
    </w:pPr>
    <w:rPr>
      <w:sz w:val="20"/>
      <w:szCs w:val="20"/>
    </w:rPr>
  </w:style>
  <w:style w:type="character" w:customStyle="1" w:styleId="HeaderChar">
    <w:name w:val="Header Char"/>
    <w:basedOn w:val="DefaultParagraphFont"/>
    <w:link w:val="Header"/>
    <w:rsid w:val="00317D75"/>
  </w:style>
  <w:style w:type="paragraph" w:styleId="BlockText">
    <w:name w:val="Block Text"/>
    <w:basedOn w:val="Normal"/>
    <w:rsid w:val="00BF2679"/>
    <w:pPr>
      <w:tabs>
        <w:tab w:val="left" w:pos="1440"/>
        <w:tab w:val="left" w:pos="1800"/>
      </w:tabs>
      <w:suppressAutoHyphens/>
      <w:ind w:left="1080" w:right="-72" w:hanging="540"/>
      <w:jc w:val="both"/>
    </w:pPr>
    <w:rPr>
      <w:szCs w:val="20"/>
    </w:rPr>
  </w:style>
  <w:style w:type="paragraph" w:styleId="Footer">
    <w:name w:val="footer"/>
    <w:basedOn w:val="Normal"/>
    <w:link w:val="FooterChar"/>
    <w:uiPriority w:val="99"/>
    <w:rsid w:val="00676980"/>
    <w:pPr>
      <w:tabs>
        <w:tab w:val="center" w:pos="4320"/>
        <w:tab w:val="right" w:pos="8640"/>
      </w:tabs>
    </w:pPr>
  </w:style>
  <w:style w:type="character" w:customStyle="1" w:styleId="FooterChar">
    <w:name w:val="Footer Char"/>
    <w:basedOn w:val="DefaultParagraphFont"/>
    <w:link w:val="Footer"/>
    <w:uiPriority w:val="99"/>
    <w:rsid w:val="00357CBC"/>
    <w:rPr>
      <w:sz w:val="24"/>
      <w:szCs w:val="24"/>
    </w:rPr>
  </w:style>
  <w:style w:type="paragraph" w:styleId="BalloonText">
    <w:name w:val="Balloon Text"/>
    <w:basedOn w:val="Normal"/>
    <w:link w:val="BalloonTextChar"/>
    <w:uiPriority w:val="99"/>
    <w:semiHidden/>
    <w:rsid w:val="00346D29"/>
    <w:rPr>
      <w:rFonts w:ascii="Tahoma" w:hAnsi="Tahoma" w:cs="Tahoma"/>
      <w:sz w:val="16"/>
      <w:szCs w:val="16"/>
    </w:rPr>
  </w:style>
  <w:style w:type="character" w:customStyle="1" w:styleId="BalloonTextChar">
    <w:name w:val="Balloon Text Char"/>
    <w:basedOn w:val="DefaultParagraphFont"/>
    <w:link w:val="BalloonText"/>
    <w:uiPriority w:val="99"/>
    <w:semiHidden/>
    <w:rsid w:val="00801347"/>
    <w:rPr>
      <w:rFonts w:ascii="Tahoma" w:hAnsi="Tahoma" w:cs="Tahoma"/>
      <w:sz w:val="16"/>
      <w:szCs w:val="16"/>
    </w:rPr>
  </w:style>
  <w:style w:type="character" w:styleId="CommentReference">
    <w:name w:val="annotation reference"/>
    <w:uiPriority w:val="99"/>
    <w:semiHidden/>
    <w:rsid w:val="001349B5"/>
    <w:rPr>
      <w:sz w:val="16"/>
      <w:szCs w:val="16"/>
    </w:rPr>
  </w:style>
  <w:style w:type="paragraph" w:styleId="CommentText">
    <w:name w:val="annotation text"/>
    <w:basedOn w:val="Normal"/>
    <w:link w:val="CommentTextChar"/>
    <w:uiPriority w:val="99"/>
    <w:rsid w:val="001349B5"/>
    <w:rPr>
      <w:sz w:val="20"/>
      <w:szCs w:val="20"/>
    </w:rPr>
  </w:style>
  <w:style w:type="character" w:customStyle="1" w:styleId="CommentTextChar">
    <w:name w:val="Comment Text Char"/>
    <w:link w:val="CommentText"/>
    <w:uiPriority w:val="99"/>
    <w:rsid w:val="000B3BCE"/>
  </w:style>
  <w:style w:type="paragraph" w:styleId="CommentSubject">
    <w:name w:val="annotation subject"/>
    <w:basedOn w:val="CommentText"/>
    <w:next w:val="CommentText"/>
    <w:link w:val="CommentSubjectChar"/>
    <w:uiPriority w:val="99"/>
    <w:semiHidden/>
    <w:rsid w:val="001349B5"/>
    <w:rPr>
      <w:b/>
      <w:bCs/>
    </w:rPr>
  </w:style>
  <w:style w:type="character" w:customStyle="1" w:styleId="CommentSubjectChar">
    <w:name w:val="Comment Subject Char"/>
    <w:basedOn w:val="CommentTextChar"/>
    <w:link w:val="CommentSubject"/>
    <w:uiPriority w:val="99"/>
    <w:semiHidden/>
    <w:rsid w:val="00801347"/>
    <w:rPr>
      <w:b/>
      <w:bCs/>
    </w:rPr>
  </w:style>
  <w:style w:type="paragraph" w:styleId="PlainText">
    <w:name w:val="Plain Text"/>
    <w:basedOn w:val="Normal"/>
    <w:rsid w:val="004714CC"/>
    <w:rPr>
      <w:rFonts w:ascii="Courier New" w:hAnsi="Courier New"/>
      <w:sz w:val="20"/>
      <w:szCs w:val="20"/>
    </w:rPr>
  </w:style>
  <w:style w:type="paragraph" w:customStyle="1" w:styleId="Default">
    <w:name w:val="Default"/>
    <w:rsid w:val="00597141"/>
    <w:pPr>
      <w:autoSpaceDE w:val="0"/>
      <w:autoSpaceDN w:val="0"/>
      <w:adjustRightInd w:val="0"/>
    </w:pPr>
    <w:rPr>
      <w:rFonts w:ascii="Arial" w:hAnsi="Arial" w:cs="Arial"/>
      <w:color w:val="000000"/>
      <w:sz w:val="24"/>
      <w:szCs w:val="24"/>
    </w:rPr>
  </w:style>
  <w:style w:type="paragraph" w:customStyle="1" w:styleId="ColorfulList-Accent11">
    <w:name w:val="Colorful List - Accent 11"/>
    <w:basedOn w:val="Normal"/>
    <w:uiPriority w:val="34"/>
    <w:qFormat/>
    <w:rsid w:val="001B1E7F"/>
    <w:pPr>
      <w:ind w:left="720"/>
    </w:pPr>
  </w:style>
  <w:style w:type="paragraph" w:styleId="Title">
    <w:name w:val="Title"/>
    <w:basedOn w:val="Normal"/>
    <w:link w:val="TitleChar"/>
    <w:qFormat/>
    <w:rsid w:val="007D1F20"/>
    <w:pPr>
      <w:jc w:val="center"/>
    </w:pPr>
    <w:rPr>
      <w:b/>
      <w:sz w:val="48"/>
      <w:szCs w:val="20"/>
    </w:rPr>
  </w:style>
  <w:style w:type="character" w:customStyle="1" w:styleId="TitleChar">
    <w:name w:val="Title Char"/>
    <w:link w:val="Title"/>
    <w:rsid w:val="007D1F20"/>
    <w:rPr>
      <w:b/>
      <w:sz w:val="48"/>
    </w:rPr>
  </w:style>
  <w:style w:type="character" w:customStyle="1" w:styleId="UnresolvedMention1">
    <w:name w:val="Unresolved Mention1"/>
    <w:basedOn w:val="DefaultParagraphFont"/>
    <w:uiPriority w:val="99"/>
    <w:rsid w:val="00325AC7"/>
    <w:rPr>
      <w:color w:val="605E5C"/>
      <w:shd w:val="clear" w:color="auto" w:fill="E1DFDD"/>
    </w:rPr>
  </w:style>
  <w:style w:type="paragraph" w:styleId="ListParagraph">
    <w:name w:val="List Paragraph"/>
    <w:aliases w:val="Numbered List Paragraph,Lvl 1 Bullet,Johan bulletList Paragraph,Bullet list,IFCL - List Paragraph,List Paragraph nowy,References,Table/Figure Heading,WB List Paragraph,Dot pt,F5 List Paragraph,kepala,Graphic,List Paragraph (numbered (a))"/>
    <w:basedOn w:val="Normal"/>
    <w:link w:val="ListParagraphChar"/>
    <w:uiPriority w:val="34"/>
    <w:qFormat/>
    <w:rsid w:val="00325AC7"/>
    <w:pPr>
      <w:ind w:left="720"/>
    </w:pPr>
  </w:style>
  <w:style w:type="paragraph" w:styleId="Caption">
    <w:name w:val="caption"/>
    <w:basedOn w:val="Normal"/>
    <w:next w:val="Normal"/>
    <w:qFormat/>
    <w:rsid w:val="00EF29BA"/>
    <w:pPr>
      <w:overflowPunct w:val="0"/>
      <w:autoSpaceDE w:val="0"/>
      <w:autoSpaceDN w:val="0"/>
      <w:adjustRightInd w:val="0"/>
      <w:spacing w:before="120" w:after="120" w:line="280" w:lineRule="atLeast"/>
      <w:jc w:val="both"/>
      <w:textAlignment w:val="baseline"/>
    </w:pPr>
    <w:rPr>
      <w:b/>
      <w:bCs/>
      <w:sz w:val="22"/>
      <w:szCs w:val="20"/>
      <w:lang w:val="de-DE" w:eastAsia="de-DE"/>
    </w:rPr>
  </w:style>
  <w:style w:type="paragraph" w:styleId="ListBullet2">
    <w:name w:val="List Bullet 2"/>
    <w:basedOn w:val="Normal"/>
    <w:uiPriority w:val="99"/>
    <w:rsid w:val="00EF29BA"/>
    <w:pPr>
      <w:numPr>
        <w:numId w:val="2"/>
      </w:numPr>
      <w:suppressAutoHyphens/>
      <w:spacing w:before="120" w:after="120" w:line="280" w:lineRule="atLeast"/>
      <w:jc w:val="both"/>
    </w:pPr>
    <w:rPr>
      <w:szCs w:val="20"/>
    </w:rPr>
  </w:style>
  <w:style w:type="paragraph" w:customStyle="1" w:styleId="Head52">
    <w:name w:val="Head 5.2"/>
    <w:basedOn w:val="Normal"/>
    <w:rsid w:val="00EF29BA"/>
    <w:pPr>
      <w:keepNext/>
      <w:suppressAutoHyphens/>
      <w:spacing w:before="480" w:after="120" w:line="280" w:lineRule="atLeast"/>
      <w:ind w:left="547" w:hanging="547"/>
      <w:jc w:val="center"/>
    </w:pPr>
    <w:rPr>
      <w:b/>
      <w:szCs w:val="20"/>
    </w:rPr>
  </w:style>
  <w:style w:type="paragraph" w:customStyle="1" w:styleId="SectionVHeader">
    <w:name w:val="Section V. Header"/>
    <w:basedOn w:val="Normal"/>
    <w:uiPriority w:val="99"/>
    <w:rsid w:val="00EF29BA"/>
    <w:pPr>
      <w:spacing w:before="120" w:after="120" w:line="280" w:lineRule="atLeast"/>
      <w:jc w:val="center"/>
      <w:outlineLvl w:val="2"/>
    </w:pPr>
    <w:rPr>
      <w:b/>
      <w:sz w:val="36"/>
      <w:szCs w:val="20"/>
    </w:rPr>
  </w:style>
  <w:style w:type="character" w:styleId="FollowedHyperlink">
    <w:name w:val="FollowedHyperlink"/>
    <w:basedOn w:val="DefaultParagraphFont"/>
    <w:uiPriority w:val="99"/>
    <w:semiHidden/>
    <w:unhideWhenUsed/>
    <w:rsid w:val="004C71BF"/>
    <w:rPr>
      <w:color w:val="954F72" w:themeColor="followedHyperlink"/>
      <w:u w:val="single"/>
    </w:rPr>
  </w:style>
  <w:style w:type="paragraph" w:customStyle="1" w:styleId="ITBHeading">
    <w:name w:val="ITB Heading"/>
    <w:basedOn w:val="Normal"/>
    <w:rsid w:val="002E58D5"/>
    <w:pPr>
      <w:numPr>
        <w:numId w:val="29"/>
      </w:numPr>
      <w:spacing w:before="240" w:after="240"/>
      <w:ind w:left="426" w:hanging="426"/>
    </w:pPr>
    <w:rPr>
      <w:b/>
      <w:sz w:val="28"/>
      <w:szCs w:val="28"/>
    </w:rPr>
  </w:style>
  <w:style w:type="paragraph" w:styleId="NoSpacing">
    <w:name w:val="No Spacing"/>
    <w:uiPriority w:val="1"/>
    <w:qFormat/>
    <w:rsid w:val="00CF6910"/>
    <w:rPr>
      <w:sz w:val="24"/>
      <w:szCs w:val="24"/>
    </w:rPr>
  </w:style>
  <w:style w:type="table" w:styleId="GridTable4-Accent5">
    <w:name w:val="Grid Table 4 Accent 5"/>
    <w:basedOn w:val="TableNormal"/>
    <w:uiPriority w:val="49"/>
    <w:rsid w:val="00CF6910"/>
    <w:rPr>
      <w:rFonts w:asciiTheme="minorHAnsi" w:eastAsiaTheme="minorHAnsi" w:hAnsiTheme="minorHAnsi" w:cstheme="minorBidi"/>
      <w:sz w:val="22"/>
      <w:szCs w:val="22"/>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Emphasis">
    <w:name w:val="Emphasis"/>
    <w:basedOn w:val="DefaultParagraphFont"/>
    <w:qFormat/>
    <w:rsid w:val="006E21AD"/>
    <w:rPr>
      <w:i/>
      <w:iCs/>
    </w:rPr>
  </w:style>
  <w:style w:type="paragraph" w:styleId="BodyText2">
    <w:name w:val="Body Text 2"/>
    <w:basedOn w:val="Normal"/>
    <w:link w:val="BodyText2Char"/>
    <w:uiPriority w:val="99"/>
    <w:rsid w:val="00317D75"/>
    <w:pPr>
      <w:spacing w:after="120"/>
      <w:ind w:left="283"/>
    </w:pPr>
    <w:rPr>
      <w:szCs w:val="20"/>
      <w:lang w:val="en-GB"/>
    </w:rPr>
  </w:style>
  <w:style w:type="character" w:customStyle="1" w:styleId="BodyText2Char">
    <w:name w:val="Body Text 2 Char"/>
    <w:basedOn w:val="DefaultParagraphFont"/>
    <w:link w:val="BodyText2"/>
    <w:uiPriority w:val="99"/>
    <w:rsid w:val="00317D75"/>
    <w:rPr>
      <w:sz w:val="24"/>
      <w:lang w:val="en-GB"/>
    </w:rPr>
  </w:style>
  <w:style w:type="paragraph" w:customStyle="1" w:styleId="Outline2">
    <w:name w:val="Outline2"/>
    <w:basedOn w:val="Normal"/>
    <w:rsid w:val="00317D75"/>
    <w:pPr>
      <w:tabs>
        <w:tab w:val="left" w:pos="864"/>
      </w:tabs>
      <w:spacing w:before="240"/>
      <w:ind w:left="864" w:hanging="504"/>
    </w:pPr>
    <w:rPr>
      <w:kern w:val="28"/>
      <w:szCs w:val="20"/>
      <w:lang w:val="en-GB"/>
    </w:rPr>
  </w:style>
  <w:style w:type="character" w:customStyle="1" w:styleId="UnresolvedMention2">
    <w:name w:val="Unresolved Mention2"/>
    <w:basedOn w:val="DefaultParagraphFont"/>
    <w:uiPriority w:val="99"/>
    <w:semiHidden/>
    <w:unhideWhenUsed/>
    <w:rsid w:val="00002FE2"/>
    <w:rPr>
      <w:color w:val="605E5C"/>
      <w:shd w:val="clear" w:color="auto" w:fill="E1DFDD"/>
    </w:rPr>
  </w:style>
  <w:style w:type="paragraph" w:styleId="BodyText">
    <w:name w:val="Body Text"/>
    <w:basedOn w:val="Normal"/>
    <w:link w:val="BodyTextChar"/>
    <w:uiPriority w:val="1"/>
    <w:unhideWhenUsed/>
    <w:qFormat/>
    <w:rsid w:val="00261904"/>
    <w:pPr>
      <w:spacing w:after="120"/>
    </w:pPr>
  </w:style>
  <w:style w:type="character" w:customStyle="1" w:styleId="BodyTextChar">
    <w:name w:val="Body Text Char"/>
    <w:basedOn w:val="DefaultParagraphFont"/>
    <w:link w:val="BodyText"/>
    <w:uiPriority w:val="1"/>
    <w:rsid w:val="00261904"/>
    <w:rPr>
      <w:sz w:val="24"/>
      <w:szCs w:val="24"/>
    </w:rPr>
  </w:style>
  <w:style w:type="paragraph" w:styleId="TOC1">
    <w:name w:val="toc 1"/>
    <w:basedOn w:val="ITBHeading"/>
    <w:uiPriority w:val="39"/>
    <w:qFormat/>
    <w:rsid w:val="00BD138E"/>
    <w:pPr>
      <w:numPr>
        <w:numId w:val="0"/>
      </w:numPr>
    </w:pPr>
    <w:rPr>
      <w:rFonts w:cstheme="minorHAnsi"/>
      <w:bCs/>
      <w:sz w:val="24"/>
      <w:szCs w:val="22"/>
    </w:rPr>
  </w:style>
  <w:style w:type="paragraph" w:styleId="TOC2">
    <w:name w:val="toc 2"/>
    <w:basedOn w:val="Normal"/>
    <w:uiPriority w:val="39"/>
    <w:qFormat/>
    <w:rsid w:val="003D4F0F"/>
    <w:rPr>
      <w:rFonts w:cstheme="minorHAnsi"/>
      <w:bCs/>
      <w:sz w:val="22"/>
      <w:szCs w:val="22"/>
    </w:rPr>
  </w:style>
  <w:style w:type="paragraph" w:customStyle="1" w:styleId="TableParagraph">
    <w:name w:val="Table Paragraph"/>
    <w:basedOn w:val="Normal"/>
    <w:uiPriority w:val="1"/>
    <w:qFormat/>
    <w:rsid w:val="00801347"/>
    <w:pPr>
      <w:widowControl w:val="0"/>
      <w:autoSpaceDE w:val="0"/>
      <w:autoSpaceDN w:val="0"/>
    </w:pPr>
    <w:rPr>
      <w:sz w:val="22"/>
      <w:szCs w:val="22"/>
      <w:lang w:bidi="en-US"/>
    </w:rPr>
  </w:style>
  <w:style w:type="paragraph" w:customStyle="1" w:styleId="Text">
    <w:name w:val="Text"/>
    <w:basedOn w:val="Normal"/>
    <w:link w:val="TextChar"/>
    <w:rsid w:val="00801347"/>
    <w:pPr>
      <w:widowControl w:val="0"/>
      <w:autoSpaceDE w:val="0"/>
      <w:autoSpaceDN w:val="0"/>
      <w:adjustRightInd w:val="0"/>
      <w:spacing w:before="120" w:after="120"/>
      <w:jc w:val="both"/>
    </w:pPr>
    <w:rPr>
      <w:rFonts w:asciiTheme="minorHAnsi" w:eastAsia="SimSun" w:hAnsiTheme="minorHAnsi"/>
      <w:szCs w:val="28"/>
      <w:lang w:eastAsia="zh-CN"/>
    </w:rPr>
  </w:style>
  <w:style w:type="character" w:customStyle="1" w:styleId="TextChar">
    <w:name w:val="Text Char"/>
    <w:link w:val="Text"/>
    <w:rsid w:val="00801347"/>
    <w:rPr>
      <w:rFonts w:asciiTheme="minorHAnsi" w:eastAsia="SimSun" w:hAnsiTheme="minorHAnsi"/>
      <w:sz w:val="24"/>
      <w:szCs w:val="28"/>
      <w:lang w:eastAsia="zh-CN"/>
    </w:rPr>
  </w:style>
  <w:style w:type="paragraph" w:customStyle="1" w:styleId="BDSDefault">
    <w:name w:val="BDS Default"/>
    <w:basedOn w:val="Normal"/>
    <w:link w:val="BDSDefaultChar"/>
    <w:rsid w:val="00801347"/>
    <w:pPr>
      <w:spacing w:before="120" w:after="120"/>
      <w:jc w:val="both"/>
    </w:pPr>
    <w:rPr>
      <w:rFonts w:asciiTheme="minorHAnsi" w:hAnsiTheme="minorHAnsi"/>
    </w:rPr>
  </w:style>
  <w:style w:type="character" w:customStyle="1" w:styleId="BDSDefaultChar">
    <w:name w:val="BDS Default Char"/>
    <w:basedOn w:val="DefaultParagraphFont"/>
    <w:link w:val="BDSDefault"/>
    <w:rsid w:val="00801347"/>
    <w:rPr>
      <w:rFonts w:asciiTheme="minorHAnsi" w:hAnsiTheme="minorHAnsi"/>
      <w:sz w:val="24"/>
      <w:szCs w:val="24"/>
    </w:rPr>
  </w:style>
  <w:style w:type="paragraph" w:customStyle="1" w:styleId="ITBColumnRight">
    <w:name w:val="ITB Column Right"/>
    <w:basedOn w:val="BodyText"/>
    <w:link w:val="ITBColumnRightCharChar"/>
    <w:rsid w:val="00801347"/>
    <w:pPr>
      <w:spacing w:before="120"/>
    </w:pPr>
    <w:rPr>
      <w:rFonts w:asciiTheme="minorHAnsi" w:hAnsiTheme="minorHAnsi"/>
    </w:rPr>
  </w:style>
  <w:style w:type="character" w:customStyle="1" w:styleId="ITBColumnRightCharChar">
    <w:name w:val="ITB Column Right Char Char"/>
    <w:basedOn w:val="DefaultParagraphFont"/>
    <w:link w:val="ITBColumnRight"/>
    <w:rsid w:val="00801347"/>
    <w:rPr>
      <w:rFonts w:asciiTheme="minorHAnsi" w:hAnsiTheme="minorHAnsi"/>
      <w:sz w:val="24"/>
      <w:szCs w:val="24"/>
    </w:rPr>
  </w:style>
  <w:style w:type="paragraph" w:customStyle="1" w:styleId="IFADparagraphnumbering">
    <w:name w:val="IFAD paragraph numbering"/>
    <w:basedOn w:val="Normal"/>
    <w:link w:val="IFADparagraphnumberingCharChar"/>
    <w:rsid w:val="00801347"/>
    <w:pPr>
      <w:numPr>
        <w:numId w:val="11"/>
      </w:numPr>
      <w:tabs>
        <w:tab w:val="left" w:pos="1134"/>
      </w:tabs>
      <w:suppressAutoHyphens/>
      <w:spacing w:after="120"/>
    </w:pPr>
    <w:rPr>
      <w:rFonts w:ascii="Verdana" w:eastAsia="MS Mincho" w:hAnsi="Verdana" w:cs="Arial"/>
      <w:kern w:val="2"/>
      <w:sz w:val="20"/>
      <w:szCs w:val="20"/>
      <w:lang w:val="en-CA"/>
    </w:rPr>
  </w:style>
  <w:style w:type="character" w:customStyle="1" w:styleId="IFADparagraphnumberingCharChar">
    <w:name w:val="IFAD paragraph numbering Char Char"/>
    <w:link w:val="IFADparagraphnumbering"/>
    <w:locked/>
    <w:rsid w:val="00801347"/>
    <w:rPr>
      <w:rFonts w:ascii="Verdana" w:eastAsia="MS Mincho" w:hAnsi="Verdana" w:cs="Arial"/>
      <w:kern w:val="2"/>
      <w:lang w:val="en-CA"/>
    </w:rPr>
  </w:style>
  <w:style w:type="paragraph" w:customStyle="1" w:styleId="IFADparagraphno2ndlevel">
    <w:name w:val="IFAD paragraph no. 2nd level"/>
    <w:basedOn w:val="Normal"/>
    <w:rsid w:val="00801347"/>
    <w:pPr>
      <w:numPr>
        <w:ilvl w:val="1"/>
        <w:numId w:val="11"/>
      </w:numPr>
      <w:spacing w:after="120"/>
    </w:pPr>
    <w:rPr>
      <w:rFonts w:ascii="Verdana" w:hAnsi="Verdana" w:cs="Arial"/>
      <w:sz w:val="20"/>
      <w:szCs w:val="20"/>
      <w:lang w:val="en-CA"/>
    </w:rPr>
  </w:style>
  <w:style w:type="paragraph" w:customStyle="1" w:styleId="ITBSubclause">
    <w:name w:val="ITB Subclause"/>
    <w:basedOn w:val="Header2-SubClauses"/>
    <w:qFormat/>
    <w:rsid w:val="004D0A99"/>
    <w:pPr>
      <w:numPr>
        <w:ilvl w:val="1"/>
        <w:numId w:val="32"/>
      </w:numPr>
    </w:pPr>
  </w:style>
  <w:style w:type="paragraph" w:styleId="TOCHeading">
    <w:name w:val="TOC Heading"/>
    <w:basedOn w:val="Heading1"/>
    <w:next w:val="Normal"/>
    <w:uiPriority w:val="39"/>
    <w:unhideWhenUsed/>
    <w:qFormat/>
    <w:rsid w:val="00801347"/>
    <w:pPr>
      <w:spacing w:before="480" w:line="276" w:lineRule="auto"/>
      <w:outlineLvl w:val="9"/>
    </w:pPr>
    <w:rPr>
      <w:b/>
      <w:bCs/>
      <w:sz w:val="28"/>
      <w:szCs w:val="28"/>
    </w:rPr>
  </w:style>
  <w:style w:type="paragraph" w:styleId="TOC3">
    <w:name w:val="toc 3"/>
    <w:basedOn w:val="Normal"/>
    <w:next w:val="Normal"/>
    <w:autoRedefine/>
    <w:uiPriority w:val="39"/>
    <w:unhideWhenUsed/>
    <w:rsid w:val="00801347"/>
    <w:rPr>
      <w:rFonts w:asciiTheme="minorHAnsi" w:hAnsiTheme="minorHAnsi" w:cstheme="minorHAnsi"/>
      <w:smallCaps/>
      <w:sz w:val="22"/>
      <w:szCs w:val="22"/>
    </w:rPr>
  </w:style>
  <w:style w:type="paragraph" w:customStyle="1" w:styleId="HEADERSONE">
    <w:name w:val="HEADERS ONE"/>
    <w:basedOn w:val="Heading1"/>
    <w:rsid w:val="00801347"/>
    <w:pPr>
      <w:keepNext w:val="0"/>
      <w:keepLines w:val="0"/>
      <w:spacing w:before="120" w:after="120"/>
      <w:jc w:val="center"/>
    </w:pPr>
    <w:rPr>
      <w:rFonts w:asciiTheme="minorHAnsi" w:eastAsia="Times New Roman" w:hAnsiTheme="minorHAnsi" w:cs="Times New Roman"/>
      <w:b/>
      <w:bCs/>
      <w:color w:val="auto"/>
      <w:kern w:val="28"/>
      <w:sz w:val="38"/>
      <w:szCs w:val="20"/>
      <w:lang w:val="en-GB"/>
    </w:rPr>
  </w:style>
  <w:style w:type="paragraph" w:customStyle="1" w:styleId="BDSHeading">
    <w:name w:val="BDS Heading"/>
    <w:basedOn w:val="Normal"/>
    <w:rsid w:val="00801347"/>
    <w:pPr>
      <w:spacing w:before="120" w:after="120"/>
    </w:pPr>
    <w:rPr>
      <w:rFonts w:asciiTheme="minorHAnsi" w:hAnsiTheme="minorHAnsi"/>
    </w:rPr>
  </w:style>
  <w:style w:type="paragraph" w:customStyle="1" w:styleId="LIBBulletedText">
    <w:name w:val="LIB Bulleted Text"/>
    <w:basedOn w:val="List"/>
    <w:link w:val="LIBBulletedTextCharChar"/>
    <w:rsid w:val="00801347"/>
    <w:pPr>
      <w:widowControl/>
      <w:tabs>
        <w:tab w:val="num" w:pos="720"/>
      </w:tabs>
      <w:autoSpaceDE/>
      <w:autoSpaceDN/>
      <w:spacing w:before="240"/>
      <w:ind w:left="720" w:hanging="720"/>
      <w:contextualSpacing w:val="0"/>
      <w:jc w:val="both"/>
    </w:pPr>
    <w:rPr>
      <w:rFonts w:asciiTheme="minorHAnsi" w:hAnsiTheme="minorHAnsi"/>
      <w:sz w:val="24"/>
      <w:szCs w:val="20"/>
      <w:lang w:val="en-GB" w:bidi="ar-SA"/>
    </w:rPr>
  </w:style>
  <w:style w:type="paragraph" w:styleId="List">
    <w:name w:val="List"/>
    <w:basedOn w:val="Normal"/>
    <w:uiPriority w:val="99"/>
    <w:unhideWhenUsed/>
    <w:rsid w:val="00801347"/>
    <w:pPr>
      <w:widowControl w:val="0"/>
      <w:autoSpaceDE w:val="0"/>
      <w:autoSpaceDN w:val="0"/>
      <w:ind w:left="360" w:hanging="360"/>
      <w:contextualSpacing/>
    </w:pPr>
    <w:rPr>
      <w:sz w:val="22"/>
      <w:szCs w:val="22"/>
      <w:lang w:bidi="en-US"/>
    </w:rPr>
  </w:style>
  <w:style w:type="character" w:customStyle="1" w:styleId="LIBBulletedTextCharChar">
    <w:name w:val="LIB Bulleted Text Char Char"/>
    <w:basedOn w:val="DefaultParagraphFont"/>
    <w:link w:val="LIBBulletedText"/>
    <w:rsid w:val="00801347"/>
    <w:rPr>
      <w:rFonts w:asciiTheme="minorHAnsi" w:hAnsiTheme="minorHAnsi"/>
      <w:sz w:val="24"/>
      <w:lang w:val="en-GB"/>
    </w:rPr>
  </w:style>
  <w:style w:type="paragraph" w:customStyle="1" w:styleId="BulletedTextforlists">
    <w:name w:val="Bulleted Text (for lists)"/>
    <w:basedOn w:val="LIBBulletedText"/>
    <w:rsid w:val="00801347"/>
    <w:pPr>
      <w:numPr>
        <w:ilvl w:val="1"/>
      </w:numPr>
      <w:tabs>
        <w:tab w:val="num" w:pos="720"/>
      </w:tabs>
      <w:spacing w:before="60"/>
      <w:ind w:left="1882" w:hanging="720"/>
    </w:pPr>
  </w:style>
  <w:style w:type="paragraph" w:customStyle="1" w:styleId="LIBBulletedTextBold">
    <w:name w:val="LIB Bulleted Text Bold"/>
    <w:basedOn w:val="LIBBulletedText"/>
    <w:link w:val="LIBBulletedTextBoldChar"/>
    <w:rsid w:val="00801347"/>
    <w:rPr>
      <w:b/>
      <w:bCs/>
    </w:rPr>
  </w:style>
  <w:style w:type="character" w:customStyle="1" w:styleId="LIBBulletedTextBoldChar">
    <w:name w:val="LIB Bulleted Text Bold Char"/>
    <w:link w:val="LIBBulletedTextBold"/>
    <w:rsid w:val="00801347"/>
    <w:rPr>
      <w:rFonts w:asciiTheme="minorHAnsi" w:hAnsiTheme="minorHAnsi"/>
      <w:b/>
      <w:bCs/>
      <w:sz w:val="24"/>
      <w:lang w:val="en-GB"/>
    </w:rPr>
  </w:style>
  <w:style w:type="paragraph" w:customStyle="1" w:styleId="CharChar">
    <w:name w:val="Char Char"/>
    <w:basedOn w:val="Normal"/>
    <w:rsid w:val="00801347"/>
    <w:pPr>
      <w:numPr>
        <w:numId w:val="12"/>
      </w:numPr>
    </w:pPr>
    <w:rPr>
      <w:rFonts w:asciiTheme="minorHAnsi" w:hAnsiTheme="minorHAnsi"/>
    </w:rPr>
  </w:style>
  <w:style w:type="paragraph" w:customStyle="1" w:styleId="ColumnRightSub1">
    <w:name w:val="Column Right Sub 1"/>
    <w:basedOn w:val="Normal"/>
    <w:rsid w:val="00801347"/>
    <w:pPr>
      <w:keepNext/>
      <w:tabs>
        <w:tab w:val="num" w:pos="360"/>
        <w:tab w:val="left" w:pos="612"/>
      </w:tabs>
      <w:spacing w:before="60" w:after="60"/>
      <w:ind w:left="1080" w:hanging="360"/>
      <w:jc w:val="both"/>
    </w:pPr>
    <w:rPr>
      <w:rFonts w:asciiTheme="minorHAnsi" w:hAnsiTheme="minorHAnsi"/>
      <w:spacing w:val="-4"/>
      <w:szCs w:val="20"/>
      <w:lang w:val="en-GB"/>
    </w:rPr>
  </w:style>
  <w:style w:type="paragraph" w:customStyle="1" w:styleId="ColumnRightSub2NoBullet">
    <w:name w:val="Column Right Sub 2 No Bullet"/>
    <w:basedOn w:val="Normal"/>
    <w:rsid w:val="00801347"/>
    <w:pPr>
      <w:keepNext/>
      <w:tabs>
        <w:tab w:val="left" w:pos="612"/>
      </w:tabs>
      <w:spacing w:before="60" w:after="60"/>
      <w:ind w:left="1080"/>
      <w:jc w:val="both"/>
    </w:pPr>
    <w:rPr>
      <w:rFonts w:asciiTheme="minorHAnsi" w:hAnsiTheme="minorHAnsi"/>
      <w:spacing w:val="-4"/>
      <w:szCs w:val="20"/>
      <w:lang w:val="en-GB"/>
    </w:rPr>
  </w:style>
  <w:style w:type="paragraph" w:customStyle="1" w:styleId="BSFBulleted">
    <w:name w:val="BSF Bulleted"/>
    <w:basedOn w:val="ColumnRightSub1"/>
    <w:rsid w:val="00801347"/>
    <w:pPr>
      <w:keepNext w:val="0"/>
      <w:tabs>
        <w:tab w:val="clear" w:pos="360"/>
        <w:tab w:val="num" w:pos="1080"/>
      </w:tabs>
      <w:jc w:val="left"/>
    </w:pPr>
  </w:style>
  <w:style w:type="paragraph" w:customStyle="1" w:styleId="BSFBulletedSub1">
    <w:name w:val="BSF Bulleted Sub 1"/>
    <w:basedOn w:val="Normal"/>
    <w:rsid w:val="00801347"/>
    <w:pPr>
      <w:keepNext/>
      <w:tabs>
        <w:tab w:val="left" w:pos="612"/>
      </w:tabs>
      <w:spacing w:before="60" w:after="60"/>
    </w:pPr>
    <w:rPr>
      <w:rFonts w:asciiTheme="minorHAnsi" w:hAnsiTheme="minorHAnsi"/>
      <w:spacing w:val="-4"/>
      <w:szCs w:val="20"/>
      <w:lang w:val="en-GB"/>
    </w:rPr>
  </w:style>
  <w:style w:type="paragraph" w:customStyle="1" w:styleId="ColumnsRight">
    <w:name w:val="Columns Right"/>
    <w:basedOn w:val="Normal"/>
    <w:link w:val="ColumnsRightChar"/>
    <w:rsid w:val="00801347"/>
    <w:pPr>
      <w:widowControl w:val="0"/>
      <w:autoSpaceDE w:val="0"/>
      <w:autoSpaceDN w:val="0"/>
      <w:adjustRightInd w:val="0"/>
      <w:spacing w:before="120" w:after="120"/>
      <w:jc w:val="both"/>
    </w:pPr>
    <w:rPr>
      <w:rFonts w:asciiTheme="minorHAnsi" w:eastAsia="SimSun" w:hAnsiTheme="minorHAnsi"/>
      <w:szCs w:val="28"/>
      <w:lang w:val="en-GB" w:eastAsia="zh-CN"/>
    </w:rPr>
  </w:style>
  <w:style w:type="character" w:customStyle="1" w:styleId="ColumnsRightChar">
    <w:name w:val="Columns Right Char"/>
    <w:link w:val="ColumnsRight"/>
    <w:rsid w:val="00801347"/>
    <w:rPr>
      <w:rFonts w:asciiTheme="minorHAnsi" w:eastAsia="SimSun" w:hAnsiTheme="minorHAnsi"/>
      <w:sz w:val="24"/>
      <w:szCs w:val="28"/>
      <w:lang w:val="en-GB" w:eastAsia="zh-CN"/>
    </w:rPr>
  </w:style>
  <w:style w:type="paragraph" w:customStyle="1" w:styleId="BSFHeading">
    <w:name w:val="BSF Heading"/>
    <w:basedOn w:val="Normal"/>
    <w:next w:val="Normal"/>
    <w:qFormat/>
    <w:rsid w:val="00257ABC"/>
    <w:pPr>
      <w:numPr>
        <w:numId w:val="45"/>
      </w:numPr>
      <w:tabs>
        <w:tab w:val="left" w:pos="0"/>
      </w:tabs>
      <w:spacing w:before="360" w:after="360" w:line="288" w:lineRule="auto"/>
      <w:jc w:val="center"/>
    </w:pPr>
    <w:rPr>
      <w:rFonts w:cs="Arial"/>
      <w:b/>
      <w:sz w:val="32"/>
    </w:rPr>
  </w:style>
  <w:style w:type="character" w:customStyle="1" w:styleId="BodyTextIndent2Char">
    <w:name w:val="Body Text Indent 2 Char"/>
    <w:basedOn w:val="DefaultParagraphFont"/>
    <w:link w:val="BodyTextIndent2"/>
    <w:uiPriority w:val="99"/>
    <w:semiHidden/>
    <w:rsid w:val="00801347"/>
    <w:rPr>
      <w:sz w:val="22"/>
      <w:szCs w:val="22"/>
      <w:lang w:bidi="en-US"/>
    </w:rPr>
  </w:style>
  <w:style w:type="paragraph" w:styleId="BodyTextIndent2">
    <w:name w:val="Body Text Indent 2"/>
    <w:basedOn w:val="Normal"/>
    <w:link w:val="BodyTextIndent2Char"/>
    <w:uiPriority w:val="99"/>
    <w:semiHidden/>
    <w:unhideWhenUsed/>
    <w:rsid w:val="00801347"/>
    <w:pPr>
      <w:widowControl w:val="0"/>
      <w:autoSpaceDE w:val="0"/>
      <w:autoSpaceDN w:val="0"/>
      <w:spacing w:after="120" w:line="480" w:lineRule="auto"/>
      <w:ind w:left="283"/>
    </w:pPr>
    <w:rPr>
      <w:sz w:val="22"/>
      <w:szCs w:val="22"/>
      <w:lang w:bidi="en-US"/>
    </w:rPr>
  </w:style>
  <w:style w:type="paragraph" w:customStyle="1" w:styleId="ITBClauses">
    <w:name w:val="ITB Clauses"/>
    <w:basedOn w:val="Normal"/>
    <w:rsid w:val="004C4728"/>
    <w:pPr>
      <w:numPr>
        <w:numId w:val="32"/>
      </w:numPr>
      <w:spacing w:before="240"/>
    </w:pPr>
    <w:rPr>
      <w:b/>
      <w:szCs w:val="20"/>
    </w:rPr>
  </w:style>
  <w:style w:type="paragraph" w:customStyle="1" w:styleId="Header2-SubClauses">
    <w:name w:val="Header 2 - SubClauses"/>
    <w:basedOn w:val="Normal"/>
    <w:link w:val="Header2-SubClausesCharChar"/>
    <w:rsid w:val="00251892"/>
    <w:pPr>
      <w:tabs>
        <w:tab w:val="left" w:pos="624"/>
      </w:tabs>
      <w:spacing w:before="240"/>
    </w:pPr>
    <w:rPr>
      <w:szCs w:val="20"/>
    </w:rPr>
  </w:style>
  <w:style w:type="character" w:customStyle="1" w:styleId="Header2-SubClausesCharChar">
    <w:name w:val="Header 2 - SubClauses Char Char"/>
    <w:link w:val="Header2-SubClauses"/>
    <w:rsid w:val="00251892"/>
    <w:rPr>
      <w:rFonts w:ascii="Arial" w:hAnsi="Arial"/>
      <w:sz w:val="24"/>
    </w:rPr>
  </w:style>
  <w:style w:type="paragraph" w:customStyle="1" w:styleId="Header3-Paragraph">
    <w:name w:val="Header 3 - Paragraph"/>
    <w:basedOn w:val="Normal"/>
    <w:rsid w:val="004C6CB0"/>
    <w:pPr>
      <w:numPr>
        <w:ilvl w:val="2"/>
        <w:numId w:val="34"/>
      </w:numPr>
      <w:tabs>
        <w:tab w:val="left" w:pos="340"/>
      </w:tabs>
      <w:spacing w:before="120"/>
      <w:jc w:val="both"/>
    </w:pPr>
    <w:rPr>
      <w:szCs w:val="20"/>
    </w:rPr>
  </w:style>
  <w:style w:type="paragraph" w:customStyle="1" w:styleId="Outline3">
    <w:name w:val="Outline3"/>
    <w:basedOn w:val="Normal"/>
    <w:rsid w:val="00801347"/>
    <w:pPr>
      <w:tabs>
        <w:tab w:val="num" w:pos="1368"/>
      </w:tabs>
      <w:spacing w:before="240"/>
      <w:ind w:left="1368" w:hanging="504"/>
    </w:pPr>
    <w:rPr>
      <w:kern w:val="28"/>
    </w:rPr>
  </w:style>
  <w:style w:type="paragraph" w:customStyle="1" w:styleId="Sub-ClauseText">
    <w:name w:val="Sub-Clause Text"/>
    <w:basedOn w:val="Normal"/>
    <w:rsid w:val="00801347"/>
    <w:pPr>
      <w:spacing w:before="120" w:after="120"/>
      <w:jc w:val="both"/>
    </w:pPr>
    <w:rPr>
      <w:spacing w:val="-4"/>
      <w:szCs w:val="20"/>
    </w:rPr>
  </w:style>
  <w:style w:type="paragraph" w:customStyle="1" w:styleId="SSHContactForms">
    <w:name w:val="SSH Contact Forms"/>
    <w:basedOn w:val="Normal"/>
    <w:rsid w:val="00801347"/>
    <w:pPr>
      <w:spacing w:before="120" w:after="120"/>
      <w:jc w:val="center"/>
      <w:outlineLvl w:val="0"/>
    </w:pPr>
    <w:rPr>
      <w:rFonts w:asciiTheme="minorHAnsi" w:hAnsiTheme="minorHAnsi"/>
      <w:b/>
      <w:sz w:val="28"/>
      <w:szCs w:val="20"/>
      <w:lang w:val="en-GB"/>
    </w:rPr>
  </w:style>
  <w:style w:type="character" w:customStyle="1" w:styleId="BodyTextIndentChar">
    <w:name w:val="Body Text Indent Char"/>
    <w:basedOn w:val="DefaultParagraphFont"/>
    <w:link w:val="BodyTextIndent"/>
    <w:uiPriority w:val="99"/>
    <w:semiHidden/>
    <w:rsid w:val="00801347"/>
    <w:rPr>
      <w:sz w:val="22"/>
      <w:szCs w:val="22"/>
      <w:lang w:bidi="en-US"/>
    </w:rPr>
  </w:style>
  <w:style w:type="paragraph" w:styleId="BodyTextIndent">
    <w:name w:val="Body Text Indent"/>
    <w:basedOn w:val="Normal"/>
    <w:link w:val="BodyTextIndentChar"/>
    <w:uiPriority w:val="99"/>
    <w:semiHidden/>
    <w:unhideWhenUsed/>
    <w:rsid w:val="00801347"/>
    <w:pPr>
      <w:widowControl w:val="0"/>
      <w:autoSpaceDE w:val="0"/>
      <w:autoSpaceDN w:val="0"/>
      <w:spacing w:after="120"/>
      <w:ind w:left="283"/>
    </w:pPr>
    <w:rPr>
      <w:sz w:val="22"/>
      <w:szCs w:val="22"/>
      <w:lang w:bidi="en-US"/>
    </w:rPr>
  </w:style>
  <w:style w:type="paragraph" w:customStyle="1" w:styleId="Outline">
    <w:name w:val="Outline"/>
    <w:basedOn w:val="Normal"/>
    <w:rsid w:val="00801347"/>
    <w:pPr>
      <w:spacing w:before="240"/>
    </w:pPr>
    <w:rPr>
      <w:rFonts w:asciiTheme="minorHAnsi" w:hAnsiTheme="minorHAnsi"/>
      <w:kern w:val="28"/>
      <w:szCs w:val="20"/>
      <w:lang w:val="en-GB"/>
    </w:rPr>
  </w:style>
  <w:style w:type="numbering" w:customStyle="1" w:styleId="NoList1">
    <w:name w:val="No List1"/>
    <w:next w:val="NoList"/>
    <w:uiPriority w:val="99"/>
    <w:semiHidden/>
    <w:unhideWhenUsed/>
    <w:rsid w:val="00192510"/>
  </w:style>
  <w:style w:type="table" w:customStyle="1" w:styleId="TableGrid1">
    <w:name w:val="Table Grid1"/>
    <w:basedOn w:val="TableNormal"/>
    <w:next w:val="TableGrid"/>
    <w:uiPriority w:val="59"/>
    <w:rsid w:val="00192510"/>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41">
    <w:name w:val="TOC 41"/>
    <w:basedOn w:val="Normal"/>
    <w:next w:val="Normal"/>
    <w:autoRedefine/>
    <w:uiPriority w:val="39"/>
    <w:semiHidden/>
    <w:unhideWhenUsed/>
    <w:rsid w:val="00192510"/>
    <w:pPr>
      <w:widowControl w:val="0"/>
      <w:autoSpaceDE w:val="0"/>
      <w:autoSpaceDN w:val="0"/>
      <w:ind w:left="660"/>
    </w:pPr>
    <w:rPr>
      <w:rFonts w:ascii="Calibri" w:hAnsi="Calibri"/>
      <w:sz w:val="18"/>
      <w:szCs w:val="18"/>
      <w:lang w:bidi="en-US"/>
    </w:rPr>
  </w:style>
  <w:style w:type="paragraph" w:customStyle="1" w:styleId="TOC51">
    <w:name w:val="TOC 51"/>
    <w:basedOn w:val="Normal"/>
    <w:next w:val="Normal"/>
    <w:autoRedefine/>
    <w:uiPriority w:val="39"/>
    <w:semiHidden/>
    <w:unhideWhenUsed/>
    <w:rsid w:val="00192510"/>
    <w:pPr>
      <w:widowControl w:val="0"/>
      <w:autoSpaceDE w:val="0"/>
      <w:autoSpaceDN w:val="0"/>
      <w:ind w:left="880"/>
    </w:pPr>
    <w:rPr>
      <w:rFonts w:ascii="Calibri" w:hAnsi="Calibri"/>
      <w:sz w:val="18"/>
      <w:szCs w:val="18"/>
      <w:lang w:bidi="en-US"/>
    </w:rPr>
  </w:style>
  <w:style w:type="paragraph" w:customStyle="1" w:styleId="TOC61">
    <w:name w:val="TOC 61"/>
    <w:basedOn w:val="Normal"/>
    <w:next w:val="Normal"/>
    <w:autoRedefine/>
    <w:uiPriority w:val="39"/>
    <w:semiHidden/>
    <w:unhideWhenUsed/>
    <w:rsid w:val="00192510"/>
    <w:pPr>
      <w:widowControl w:val="0"/>
      <w:autoSpaceDE w:val="0"/>
      <w:autoSpaceDN w:val="0"/>
      <w:ind w:left="1100"/>
    </w:pPr>
    <w:rPr>
      <w:rFonts w:ascii="Calibri" w:hAnsi="Calibri"/>
      <w:sz w:val="18"/>
      <w:szCs w:val="18"/>
      <w:lang w:bidi="en-US"/>
    </w:rPr>
  </w:style>
  <w:style w:type="paragraph" w:customStyle="1" w:styleId="TOC71">
    <w:name w:val="TOC 71"/>
    <w:basedOn w:val="Normal"/>
    <w:next w:val="Normal"/>
    <w:autoRedefine/>
    <w:uiPriority w:val="39"/>
    <w:semiHidden/>
    <w:unhideWhenUsed/>
    <w:rsid w:val="00192510"/>
    <w:pPr>
      <w:widowControl w:val="0"/>
      <w:autoSpaceDE w:val="0"/>
      <w:autoSpaceDN w:val="0"/>
      <w:ind w:left="1320"/>
    </w:pPr>
    <w:rPr>
      <w:rFonts w:ascii="Calibri" w:hAnsi="Calibri"/>
      <w:sz w:val="18"/>
      <w:szCs w:val="18"/>
      <w:lang w:bidi="en-US"/>
    </w:rPr>
  </w:style>
  <w:style w:type="paragraph" w:customStyle="1" w:styleId="TOC81">
    <w:name w:val="TOC 81"/>
    <w:basedOn w:val="Normal"/>
    <w:next w:val="Normal"/>
    <w:autoRedefine/>
    <w:uiPriority w:val="39"/>
    <w:semiHidden/>
    <w:unhideWhenUsed/>
    <w:rsid w:val="00192510"/>
    <w:pPr>
      <w:widowControl w:val="0"/>
      <w:autoSpaceDE w:val="0"/>
      <w:autoSpaceDN w:val="0"/>
      <w:ind w:left="1540"/>
    </w:pPr>
    <w:rPr>
      <w:rFonts w:ascii="Calibri" w:hAnsi="Calibri"/>
      <w:sz w:val="18"/>
      <w:szCs w:val="18"/>
      <w:lang w:bidi="en-US"/>
    </w:rPr>
  </w:style>
  <w:style w:type="paragraph" w:customStyle="1" w:styleId="TOC91">
    <w:name w:val="TOC 91"/>
    <w:basedOn w:val="Normal"/>
    <w:next w:val="Normal"/>
    <w:autoRedefine/>
    <w:uiPriority w:val="39"/>
    <w:semiHidden/>
    <w:unhideWhenUsed/>
    <w:rsid w:val="00192510"/>
    <w:pPr>
      <w:widowControl w:val="0"/>
      <w:autoSpaceDE w:val="0"/>
      <w:autoSpaceDN w:val="0"/>
      <w:ind w:left="1760"/>
    </w:pPr>
    <w:rPr>
      <w:rFonts w:ascii="Calibri" w:hAnsi="Calibri"/>
      <w:sz w:val="18"/>
      <w:szCs w:val="18"/>
      <w:lang w:bidi="en-US"/>
    </w:rPr>
  </w:style>
  <w:style w:type="paragraph" w:styleId="Revision">
    <w:name w:val="Revision"/>
    <w:hidden/>
    <w:uiPriority w:val="99"/>
    <w:semiHidden/>
    <w:rsid w:val="00192510"/>
    <w:rPr>
      <w:sz w:val="22"/>
      <w:szCs w:val="22"/>
      <w:lang w:bidi="en-US"/>
    </w:rPr>
  </w:style>
  <w:style w:type="table" w:customStyle="1" w:styleId="GridTable4-Accent51">
    <w:name w:val="Grid Table 4 - Accent 51"/>
    <w:basedOn w:val="TableNormal"/>
    <w:next w:val="GridTable4-Accent5"/>
    <w:uiPriority w:val="49"/>
    <w:rsid w:val="00192510"/>
    <w:rPr>
      <w:rFonts w:ascii="Calibri" w:eastAsia="Calibri" w:hAnsi="Calibri" w:cs="Arial"/>
      <w:sz w:val="22"/>
      <w:szCs w:val="22"/>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styleId="GridTable3-Accent1">
    <w:name w:val="Grid Table 3 Accent 1"/>
    <w:basedOn w:val="TableNormal"/>
    <w:uiPriority w:val="48"/>
    <w:rsid w:val="008936BB"/>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1Light-Accent5">
    <w:name w:val="Grid Table 1 Light Accent 5"/>
    <w:basedOn w:val="TableNormal"/>
    <w:uiPriority w:val="46"/>
    <w:rsid w:val="008936BB"/>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ListTable3-Accent1">
    <w:name w:val="List Table 3 Accent 1"/>
    <w:basedOn w:val="TableNormal"/>
    <w:uiPriority w:val="48"/>
    <w:rsid w:val="00A83AC2"/>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GridTable7Colorful-Accent1">
    <w:name w:val="Grid Table 7 Colorful Accent 1"/>
    <w:basedOn w:val="TableNormal"/>
    <w:uiPriority w:val="52"/>
    <w:rsid w:val="00A83AC2"/>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ListTable1Light-Accent1">
    <w:name w:val="List Table 1 Light Accent 1"/>
    <w:basedOn w:val="TableNormal"/>
    <w:uiPriority w:val="46"/>
    <w:rsid w:val="00A83AC2"/>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numbering" w:customStyle="1" w:styleId="Style1">
    <w:name w:val="Style1"/>
    <w:uiPriority w:val="99"/>
    <w:rsid w:val="003B27A7"/>
    <w:pPr>
      <w:numPr>
        <w:numId w:val="24"/>
      </w:numPr>
    </w:pPr>
  </w:style>
  <w:style w:type="character" w:customStyle="1" w:styleId="UnresolvedMention3">
    <w:name w:val="Unresolved Mention3"/>
    <w:basedOn w:val="DefaultParagraphFont"/>
    <w:uiPriority w:val="99"/>
    <w:semiHidden/>
    <w:unhideWhenUsed/>
    <w:rsid w:val="007577D9"/>
    <w:rPr>
      <w:color w:val="605E5C"/>
      <w:shd w:val="clear" w:color="auto" w:fill="E1DFDD"/>
    </w:rPr>
  </w:style>
  <w:style w:type="character" w:customStyle="1" w:styleId="Heading5Char">
    <w:name w:val="Heading 5 Char"/>
    <w:basedOn w:val="DefaultParagraphFont"/>
    <w:link w:val="Heading5"/>
    <w:uiPriority w:val="9"/>
    <w:semiHidden/>
    <w:rsid w:val="00F76E65"/>
    <w:rPr>
      <w:rFonts w:asciiTheme="minorHAnsi" w:eastAsiaTheme="minorEastAsia" w:hAnsiTheme="minorHAnsi" w:cstheme="minorBidi"/>
      <w:b/>
      <w:bCs/>
      <w:i/>
      <w:iCs/>
      <w:sz w:val="26"/>
      <w:szCs w:val="26"/>
    </w:rPr>
  </w:style>
  <w:style w:type="character" w:customStyle="1" w:styleId="ListParagraphChar">
    <w:name w:val="List Paragraph Char"/>
    <w:aliases w:val="Numbered List Paragraph Char,Lvl 1 Bullet Char,Johan bulletList Paragraph Char,Bullet list Char,IFCL - List Paragraph Char,List Paragraph nowy Char,References Char,Table/Figure Heading Char,WB List Paragraph Char,Dot pt Char"/>
    <w:link w:val="ListParagraph"/>
    <w:uiPriority w:val="34"/>
    <w:qFormat/>
    <w:locked/>
    <w:rsid w:val="00386EC8"/>
    <w:rPr>
      <w:sz w:val="24"/>
      <w:szCs w:val="24"/>
    </w:rPr>
  </w:style>
  <w:style w:type="character" w:customStyle="1" w:styleId="UnresolvedMention4">
    <w:name w:val="Unresolved Mention4"/>
    <w:basedOn w:val="DefaultParagraphFont"/>
    <w:uiPriority w:val="99"/>
    <w:semiHidden/>
    <w:unhideWhenUsed/>
    <w:rsid w:val="00763236"/>
    <w:rPr>
      <w:color w:val="605E5C"/>
      <w:shd w:val="clear" w:color="auto" w:fill="E1DFDD"/>
    </w:rPr>
  </w:style>
  <w:style w:type="paragraph" w:customStyle="1" w:styleId="GCCClauses">
    <w:name w:val="GCC Clauses"/>
    <w:basedOn w:val="Normal"/>
    <w:qFormat/>
    <w:rsid w:val="003D4F0F"/>
    <w:pPr>
      <w:numPr>
        <w:numId w:val="34"/>
      </w:numPr>
      <w:spacing w:before="240"/>
      <w:ind w:left="340"/>
    </w:pPr>
    <w:rPr>
      <w:b/>
    </w:rPr>
  </w:style>
  <w:style w:type="paragraph" w:styleId="TOC4">
    <w:name w:val="toc 4"/>
    <w:basedOn w:val="Normal"/>
    <w:next w:val="Normal"/>
    <w:autoRedefine/>
    <w:uiPriority w:val="39"/>
    <w:unhideWhenUsed/>
    <w:rsid w:val="00E304C5"/>
    <w:rPr>
      <w:rFonts w:asciiTheme="minorHAnsi" w:hAnsiTheme="minorHAnsi" w:cstheme="minorHAnsi"/>
      <w:sz w:val="22"/>
      <w:szCs w:val="22"/>
    </w:rPr>
  </w:style>
  <w:style w:type="paragraph" w:styleId="TOC5">
    <w:name w:val="toc 5"/>
    <w:basedOn w:val="Normal"/>
    <w:next w:val="Normal"/>
    <w:autoRedefine/>
    <w:uiPriority w:val="39"/>
    <w:unhideWhenUsed/>
    <w:rsid w:val="00E304C5"/>
    <w:rPr>
      <w:rFonts w:asciiTheme="minorHAnsi" w:hAnsiTheme="minorHAnsi" w:cstheme="minorHAnsi"/>
      <w:sz w:val="22"/>
      <w:szCs w:val="22"/>
    </w:rPr>
  </w:style>
  <w:style w:type="paragraph" w:styleId="TOC6">
    <w:name w:val="toc 6"/>
    <w:basedOn w:val="Normal"/>
    <w:next w:val="Normal"/>
    <w:autoRedefine/>
    <w:uiPriority w:val="39"/>
    <w:unhideWhenUsed/>
    <w:rsid w:val="00E304C5"/>
    <w:rPr>
      <w:rFonts w:asciiTheme="minorHAnsi" w:hAnsiTheme="minorHAnsi" w:cstheme="minorHAnsi"/>
      <w:sz w:val="22"/>
      <w:szCs w:val="22"/>
    </w:rPr>
  </w:style>
  <w:style w:type="paragraph" w:styleId="TOC7">
    <w:name w:val="toc 7"/>
    <w:basedOn w:val="Normal"/>
    <w:next w:val="Normal"/>
    <w:autoRedefine/>
    <w:uiPriority w:val="39"/>
    <w:unhideWhenUsed/>
    <w:rsid w:val="00E304C5"/>
    <w:rPr>
      <w:rFonts w:asciiTheme="minorHAnsi" w:hAnsiTheme="minorHAnsi" w:cstheme="minorHAnsi"/>
      <w:sz w:val="22"/>
      <w:szCs w:val="22"/>
    </w:rPr>
  </w:style>
  <w:style w:type="paragraph" w:styleId="TOC8">
    <w:name w:val="toc 8"/>
    <w:basedOn w:val="Normal"/>
    <w:next w:val="Normal"/>
    <w:autoRedefine/>
    <w:uiPriority w:val="39"/>
    <w:unhideWhenUsed/>
    <w:rsid w:val="00E304C5"/>
    <w:rPr>
      <w:rFonts w:asciiTheme="minorHAnsi" w:hAnsiTheme="minorHAnsi" w:cstheme="minorHAnsi"/>
      <w:sz w:val="22"/>
      <w:szCs w:val="22"/>
    </w:rPr>
  </w:style>
  <w:style w:type="paragraph" w:styleId="TOC9">
    <w:name w:val="toc 9"/>
    <w:basedOn w:val="Normal"/>
    <w:next w:val="Normal"/>
    <w:autoRedefine/>
    <w:uiPriority w:val="39"/>
    <w:unhideWhenUsed/>
    <w:rsid w:val="00E304C5"/>
    <w:rPr>
      <w:rFonts w:asciiTheme="minorHAnsi" w:hAnsiTheme="minorHAnsi" w:cstheme="minorHAnsi"/>
      <w:sz w:val="22"/>
      <w:szCs w:val="22"/>
    </w:rPr>
  </w:style>
  <w:style w:type="paragraph" w:customStyle="1" w:styleId="SectionHeading">
    <w:name w:val="Section Heading"/>
    <w:basedOn w:val="Heading1"/>
    <w:qFormat/>
    <w:rsid w:val="009812FD"/>
    <w:pPr>
      <w:tabs>
        <w:tab w:val="left" w:pos="0"/>
      </w:tabs>
      <w:spacing w:before="120"/>
      <w:jc w:val="center"/>
    </w:pPr>
    <w:rPr>
      <w:rFonts w:asciiTheme="minorBidi" w:hAnsiTheme="minorBidi" w:cstheme="minorBidi"/>
      <w:b/>
      <w:bCs/>
      <w:color w:val="000000" w:themeColor="text1"/>
    </w:rPr>
  </w:style>
  <w:style w:type="paragraph" w:customStyle="1" w:styleId="GCCSubclause">
    <w:name w:val="GCC Subclause"/>
    <w:basedOn w:val="Header2-SubClauses"/>
    <w:qFormat/>
    <w:rsid w:val="001F13ED"/>
    <w:pPr>
      <w:numPr>
        <w:ilvl w:val="1"/>
        <w:numId w:val="34"/>
      </w:numPr>
    </w:pPr>
  </w:style>
  <w:style w:type="paragraph" w:styleId="FootnoteText">
    <w:name w:val="footnote text"/>
    <w:aliases w:val="fn,ADB,single space,footnote text Char,fn Char,ADB Char,single space Char Char,Fußnotentextf,Footnote,Footnote Text Char2 Char,Footnote Text Char Char1 Char1,Footnote Text Char1 Char Char Char1,footnote text"/>
    <w:basedOn w:val="Normal"/>
    <w:link w:val="FootnoteTextChar"/>
    <w:uiPriority w:val="99"/>
    <w:unhideWhenUsed/>
    <w:qFormat/>
    <w:rsid w:val="0083137C"/>
    <w:pPr>
      <w:snapToGrid w:val="0"/>
      <w:spacing w:line="264" w:lineRule="auto"/>
    </w:pPr>
    <w:rPr>
      <w:sz w:val="20"/>
      <w:szCs w:val="20"/>
    </w:rPr>
  </w:style>
  <w:style w:type="character" w:customStyle="1" w:styleId="FootnoteTextChar">
    <w:name w:val="Footnote Text Char"/>
    <w:aliases w:val="fn Char1,ADB Char1,single space Char,footnote text Char Char,fn Char Char,ADB Char Char,single space Char Char Char,Fußnotentextf Char,Footnote Char,Footnote Text Char2 Char Char,Footnote Text Char Char1 Char1 Char,footnote text Char1"/>
    <w:basedOn w:val="DefaultParagraphFont"/>
    <w:link w:val="FootnoteText"/>
    <w:uiPriority w:val="99"/>
    <w:rsid w:val="0083137C"/>
    <w:rPr>
      <w:rFonts w:ascii="Arial" w:hAnsi="Arial"/>
    </w:rPr>
  </w:style>
  <w:style w:type="paragraph" w:customStyle="1" w:styleId="ContractForms">
    <w:name w:val="Contract Forms"/>
    <w:basedOn w:val="Normal"/>
    <w:qFormat/>
    <w:rsid w:val="0083137C"/>
    <w:pPr>
      <w:snapToGrid w:val="0"/>
      <w:spacing w:line="264" w:lineRule="auto"/>
      <w:jc w:val="center"/>
    </w:pPr>
    <w:rPr>
      <w:b/>
      <w:sz w:val="3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449950">
      <w:bodyDiv w:val="1"/>
      <w:marLeft w:val="0"/>
      <w:marRight w:val="0"/>
      <w:marTop w:val="0"/>
      <w:marBottom w:val="0"/>
      <w:divBdr>
        <w:top w:val="none" w:sz="0" w:space="0" w:color="auto"/>
        <w:left w:val="none" w:sz="0" w:space="0" w:color="auto"/>
        <w:bottom w:val="none" w:sz="0" w:space="0" w:color="auto"/>
        <w:right w:val="none" w:sz="0" w:space="0" w:color="auto"/>
      </w:divBdr>
    </w:div>
    <w:div w:id="319043107">
      <w:bodyDiv w:val="1"/>
      <w:marLeft w:val="0"/>
      <w:marRight w:val="0"/>
      <w:marTop w:val="0"/>
      <w:marBottom w:val="0"/>
      <w:divBdr>
        <w:top w:val="none" w:sz="0" w:space="0" w:color="auto"/>
        <w:left w:val="none" w:sz="0" w:space="0" w:color="auto"/>
        <w:bottom w:val="none" w:sz="0" w:space="0" w:color="auto"/>
        <w:right w:val="none" w:sz="0" w:space="0" w:color="auto"/>
      </w:divBdr>
    </w:div>
    <w:div w:id="512233242">
      <w:bodyDiv w:val="1"/>
      <w:marLeft w:val="0"/>
      <w:marRight w:val="0"/>
      <w:marTop w:val="0"/>
      <w:marBottom w:val="0"/>
      <w:divBdr>
        <w:top w:val="none" w:sz="0" w:space="0" w:color="auto"/>
        <w:left w:val="none" w:sz="0" w:space="0" w:color="auto"/>
        <w:bottom w:val="none" w:sz="0" w:space="0" w:color="auto"/>
        <w:right w:val="none" w:sz="0" w:space="0" w:color="auto"/>
      </w:divBdr>
    </w:div>
    <w:div w:id="543562757">
      <w:bodyDiv w:val="1"/>
      <w:marLeft w:val="0"/>
      <w:marRight w:val="0"/>
      <w:marTop w:val="0"/>
      <w:marBottom w:val="0"/>
      <w:divBdr>
        <w:top w:val="none" w:sz="0" w:space="0" w:color="auto"/>
        <w:left w:val="none" w:sz="0" w:space="0" w:color="auto"/>
        <w:bottom w:val="none" w:sz="0" w:space="0" w:color="auto"/>
        <w:right w:val="none" w:sz="0" w:space="0" w:color="auto"/>
      </w:divBdr>
    </w:div>
    <w:div w:id="863136755">
      <w:bodyDiv w:val="1"/>
      <w:marLeft w:val="0"/>
      <w:marRight w:val="0"/>
      <w:marTop w:val="0"/>
      <w:marBottom w:val="0"/>
      <w:divBdr>
        <w:top w:val="none" w:sz="0" w:space="0" w:color="auto"/>
        <w:left w:val="none" w:sz="0" w:space="0" w:color="auto"/>
        <w:bottom w:val="none" w:sz="0" w:space="0" w:color="auto"/>
        <w:right w:val="none" w:sz="0" w:space="0" w:color="auto"/>
      </w:divBdr>
    </w:div>
    <w:div w:id="877010660">
      <w:bodyDiv w:val="1"/>
      <w:marLeft w:val="0"/>
      <w:marRight w:val="0"/>
      <w:marTop w:val="0"/>
      <w:marBottom w:val="0"/>
      <w:divBdr>
        <w:top w:val="none" w:sz="0" w:space="0" w:color="auto"/>
        <w:left w:val="none" w:sz="0" w:space="0" w:color="auto"/>
        <w:bottom w:val="none" w:sz="0" w:space="0" w:color="auto"/>
        <w:right w:val="none" w:sz="0" w:space="0" w:color="auto"/>
      </w:divBdr>
    </w:div>
    <w:div w:id="1123226931">
      <w:bodyDiv w:val="1"/>
      <w:marLeft w:val="0"/>
      <w:marRight w:val="0"/>
      <w:marTop w:val="0"/>
      <w:marBottom w:val="0"/>
      <w:divBdr>
        <w:top w:val="none" w:sz="0" w:space="0" w:color="auto"/>
        <w:left w:val="none" w:sz="0" w:space="0" w:color="auto"/>
        <w:bottom w:val="none" w:sz="0" w:space="0" w:color="auto"/>
        <w:right w:val="none" w:sz="0" w:space="0" w:color="auto"/>
      </w:divBdr>
    </w:div>
    <w:div w:id="1422799358">
      <w:bodyDiv w:val="1"/>
      <w:marLeft w:val="0"/>
      <w:marRight w:val="0"/>
      <w:marTop w:val="0"/>
      <w:marBottom w:val="0"/>
      <w:divBdr>
        <w:top w:val="none" w:sz="0" w:space="0" w:color="auto"/>
        <w:left w:val="none" w:sz="0" w:space="0" w:color="auto"/>
        <w:bottom w:val="none" w:sz="0" w:space="0" w:color="auto"/>
        <w:right w:val="none" w:sz="0" w:space="0" w:color="auto"/>
      </w:divBdr>
    </w:div>
    <w:div w:id="1463309384">
      <w:bodyDiv w:val="1"/>
      <w:marLeft w:val="0"/>
      <w:marRight w:val="0"/>
      <w:marTop w:val="0"/>
      <w:marBottom w:val="0"/>
      <w:divBdr>
        <w:top w:val="none" w:sz="0" w:space="0" w:color="auto"/>
        <w:left w:val="none" w:sz="0" w:space="0" w:color="auto"/>
        <w:bottom w:val="none" w:sz="0" w:space="0" w:color="auto"/>
        <w:right w:val="none" w:sz="0" w:space="0" w:color="auto"/>
      </w:divBdr>
    </w:div>
    <w:div w:id="1534028501">
      <w:bodyDiv w:val="1"/>
      <w:marLeft w:val="0"/>
      <w:marRight w:val="0"/>
      <w:marTop w:val="0"/>
      <w:marBottom w:val="0"/>
      <w:divBdr>
        <w:top w:val="none" w:sz="0" w:space="0" w:color="auto"/>
        <w:left w:val="none" w:sz="0" w:space="0" w:color="auto"/>
        <w:bottom w:val="none" w:sz="0" w:space="0" w:color="auto"/>
        <w:right w:val="none" w:sz="0" w:space="0" w:color="auto"/>
      </w:divBdr>
    </w:div>
    <w:div w:id="1686327463">
      <w:bodyDiv w:val="1"/>
      <w:marLeft w:val="0"/>
      <w:marRight w:val="0"/>
      <w:marTop w:val="0"/>
      <w:marBottom w:val="0"/>
      <w:divBdr>
        <w:top w:val="none" w:sz="0" w:space="0" w:color="auto"/>
        <w:left w:val="none" w:sz="0" w:space="0" w:color="auto"/>
        <w:bottom w:val="none" w:sz="0" w:space="0" w:color="auto"/>
        <w:right w:val="none" w:sz="0" w:space="0" w:color="auto"/>
      </w:divBdr>
    </w:div>
    <w:div w:id="190062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mailto:ethicsoffice@ifad.org" TargetMode="External"/><Relationship Id="rId39" Type="http://schemas.openxmlformats.org/officeDocument/2006/relationships/footer" Target="footer15.xml"/><Relationship Id="rId21" Type="http://schemas.openxmlformats.org/officeDocument/2006/relationships/footer" Target="footer5.xml"/><Relationship Id="rId34" Type="http://schemas.openxmlformats.org/officeDocument/2006/relationships/header" Target="header7.xml"/><Relationship Id="rId42" Type="http://schemas.openxmlformats.org/officeDocument/2006/relationships/footer" Target="footer16.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7.xml"/><Relationship Id="rId32" Type="http://schemas.openxmlformats.org/officeDocument/2006/relationships/header" Target="header6.xml"/><Relationship Id="rId37" Type="http://schemas.openxmlformats.org/officeDocument/2006/relationships/hyperlink" Target="https://www.ifad.org/en/secap" TargetMode="External"/><Relationship Id="rId40" Type="http://schemas.openxmlformats.org/officeDocument/2006/relationships/hyperlink" Target="http://www.ifad.org/anticorruption_policy"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6.xml"/><Relationship Id="rId28" Type="http://schemas.openxmlformats.org/officeDocument/2006/relationships/footer" Target="footer8.xml"/><Relationship Id="rId36" Type="http://schemas.openxmlformats.org/officeDocument/2006/relationships/footer" Target="footer13.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ifad.org/en/secap" TargetMode="External"/><Relationship Id="rId27" Type="http://schemas.openxmlformats.org/officeDocument/2006/relationships/header" Target="header4.xml"/><Relationship Id="rId30" Type="http://schemas.openxmlformats.org/officeDocument/2006/relationships/header" Target="header5.xml"/><Relationship Id="rId35" Type="http://schemas.openxmlformats.org/officeDocument/2006/relationships/footer" Target="footer12.xml"/><Relationship Id="rId43" Type="http://schemas.openxmlformats.org/officeDocument/2006/relationships/footer" Target="footer17.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ifad.org/project-procurement" TargetMode="External"/><Relationship Id="rId17" Type="http://schemas.openxmlformats.org/officeDocument/2006/relationships/header" Target="header3.xml"/><Relationship Id="rId25" Type="http://schemas.openxmlformats.org/officeDocument/2006/relationships/hyperlink" Target="mailto:anticorruption@ifad.org" TargetMode="External"/><Relationship Id="rId33" Type="http://schemas.openxmlformats.org/officeDocument/2006/relationships/footer" Target="footer11.xml"/><Relationship Id="rId38" Type="http://schemas.openxmlformats.org/officeDocument/2006/relationships/footer" Target="footer14.xml"/><Relationship Id="rId20" Type="http://schemas.openxmlformats.org/officeDocument/2006/relationships/hyperlink" Target="http://www.ifad.org/project-procurement" TargetMode="External"/><Relationship Id="rId41" Type="http://schemas.openxmlformats.org/officeDocument/2006/relationships/hyperlink" Target="https://www.ifad.org/en/document-detail/asset/407385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2F27E55316DF4A8077EE3A8ECF538B" ma:contentTypeVersion="14" ma:contentTypeDescription="Create a new document." ma:contentTypeScope="" ma:versionID="c808890b4e6b742c527dd04fd1875890">
  <xsd:schema xmlns:xsd="http://www.w3.org/2001/XMLSchema" xmlns:xs="http://www.w3.org/2001/XMLSchema" xmlns:p="http://schemas.microsoft.com/office/2006/metadata/properties" xmlns:ns2="ad9f943c-a92e-4933-b99d-b32b07f08372" xmlns:ns3="ce67c4c1-5817-447f-874f-8da2be3238ae" targetNamespace="http://schemas.microsoft.com/office/2006/metadata/properties" ma:root="true" ma:fieldsID="e559a230d333ed4530c38754296012b4" ns2:_="" ns3:_="">
    <xsd:import namespace="ad9f943c-a92e-4933-b99d-b32b07f08372"/>
    <xsd:import namespace="ce67c4c1-5817-447f-874f-8da2be3238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9f943c-a92e-4933-b99d-b32b07f083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8541754-4825-4553-b9cc-3573e12477b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67c4c1-5817-447f-874f-8da2be3238a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3352ec75-7f4d-40e7-a75e-4837f97a46e9}" ma:internalName="TaxCatchAll" ma:showField="CatchAllData" ma:web="ce67c4c1-5817-447f-874f-8da2be3238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e67c4c1-5817-447f-874f-8da2be3238ae" xsi:nil="true"/>
    <lcf76f155ced4ddcb4097134ff3c332f xmlns="ad9f943c-a92e-4933-b99d-b32b07f0837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BD2EF-DA59-4AE0-827E-37E12B44E4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9f943c-a92e-4933-b99d-b32b07f08372"/>
    <ds:schemaRef ds:uri="ce67c4c1-5817-447f-874f-8da2be3238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E24AC7-DBB1-41A0-8329-6CCCD23D9D0E}">
  <ds:schemaRefs>
    <ds:schemaRef ds:uri="http://schemas.microsoft.com/sharepoint/v3/contenttype/forms"/>
  </ds:schemaRefs>
</ds:datastoreItem>
</file>

<file path=customXml/itemProps3.xml><?xml version="1.0" encoding="utf-8"?>
<ds:datastoreItem xmlns:ds="http://schemas.openxmlformats.org/officeDocument/2006/customXml" ds:itemID="{1404DE2A-207F-4893-A2C5-34B634FA2CF3}">
  <ds:schemaRefs>
    <ds:schemaRef ds:uri="http://www.w3.org/XML/1998/namespace"/>
    <ds:schemaRef ds:uri="http://purl.org/dc/dcmitype/"/>
    <ds:schemaRef ds:uri="http://schemas.microsoft.com/office/2006/documentManagement/types"/>
    <ds:schemaRef ds:uri="http://schemas.microsoft.com/office/2006/metadata/properties"/>
    <ds:schemaRef ds:uri="http://schemas.openxmlformats.org/package/2006/metadata/core-properties"/>
    <ds:schemaRef ds:uri="ad9f943c-a92e-4933-b99d-b32b07f08372"/>
    <ds:schemaRef ds:uri="http://purl.org/dc/terms/"/>
    <ds:schemaRef ds:uri="http://schemas.microsoft.com/office/infopath/2007/PartnerControls"/>
    <ds:schemaRef ds:uri="ce67c4c1-5817-447f-874f-8da2be3238ae"/>
    <ds:schemaRef ds:uri="http://purl.org/dc/elements/1.1/"/>
  </ds:schemaRefs>
</ds:datastoreItem>
</file>

<file path=customXml/itemProps4.xml><?xml version="1.0" encoding="utf-8"?>
<ds:datastoreItem xmlns:ds="http://schemas.openxmlformats.org/officeDocument/2006/customXml" ds:itemID="{4AD478FC-3EC2-4D15-A003-A8958D936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25261</Words>
  <Characters>143994</Characters>
  <Application>Microsoft Office Word</Application>
  <DocSecurity>0</DocSecurity>
  <Lines>1199</Lines>
  <Paragraphs>337</Paragraphs>
  <ScaleCrop>false</ScaleCrop>
  <HeadingPairs>
    <vt:vector size="2" baseType="variant">
      <vt:variant>
        <vt:lpstr>Title</vt:lpstr>
      </vt:variant>
      <vt:variant>
        <vt:i4>1</vt:i4>
      </vt:variant>
    </vt:vector>
  </HeadingPairs>
  <TitlesOfParts>
    <vt:vector size="1" baseType="lpstr">
      <vt:lpstr>16th November 2007</vt:lpstr>
    </vt:vector>
  </TitlesOfParts>
  <Company>Crown Agents</Company>
  <LinksUpToDate>false</LinksUpToDate>
  <CharactersWithSpaces>168918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16th November 2007</dc:title>
  <dc:subject/>
  <dc:creator>CAUser</dc:creator>
  <cp:keywords/>
  <cp:lastModifiedBy>De Laurentiis, Matteo Amerigo</cp:lastModifiedBy>
  <cp:revision>2</cp:revision>
  <cp:lastPrinted>2020-05-22T14:45:00Z</cp:lastPrinted>
  <dcterms:created xsi:type="dcterms:W3CDTF">2023-03-28T09:30:00Z</dcterms:created>
  <dcterms:modified xsi:type="dcterms:W3CDTF">2023-03-28T09:30:00Z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0x010100F52F27E55316DF4A8077EE3A8ECF538B</vt:lpwstr>
  </property>
  <property fmtid="{D5CDD505-2E9C-101B-9397-08002B2CF9AE}" pid="4" name="UNDER LEG REVIEW">
    <vt:bool>true</vt:bool>
  </property>
  <property fmtid="{D5CDD505-2E9C-101B-9397-08002B2CF9AE}" pid="5" name="MediaServiceImageTags">
    <vt:lpwstr/>
  </property>
</Properties>
</file>