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98DD" w14:textId="5A324D70" w:rsidR="00465F28" w:rsidRPr="00325F81" w:rsidRDefault="00465F28" w:rsidP="00EB3611">
      <w:pPr>
        <w:pStyle w:val="SectionXHeading"/>
        <w:spacing w:line="960" w:lineRule="exact"/>
        <w:ind w:left="-567"/>
        <w:jc w:val="left"/>
        <w:rPr>
          <w:rFonts w:ascii="Arial" w:hAnsi="Arial" w:cs="Arial"/>
          <w:sz w:val="96"/>
          <w:szCs w:val="96"/>
        </w:rPr>
      </w:pPr>
    </w:p>
    <w:p w14:paraId="26ED70E4" w14:textId="0425ECA1" w:rsidR="00934B44" w:rsidRPr="00325F81" w:rsidRDefault="003A3E01" w:rsidP="00EB3611">
      <w:pPr>
        <w:pStyle w:val="SectionXHeading"/>
        <w:spacing w:line="960" w:lineRule="exact"/>
        <w:ind w:left="-567"/>
        <w:rPr>
          <w:rFonts w:ascii="Arial" w:hAnsi="Arial" w:cs="Arial"/>
          <w:sz w:val="96"/>
          <w:szCs w:val="96"/>
        </w:rPr>
      </w:pPr>
      <w:r w:rsidRPr="00325F81">
        <w:rPr>
          <w:rFonts w:ascii="Arial" w:hAnsi="Arial" w:cs="Arial"/>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603AE973" w14:textId="6878AEDC" w:rsidR="00934B44" w:rsidRDefault="00F77F1A" w:rsidP="001B44DC">
      <w:pPr>
        <w:pStyle w:val="SectionXHeading"/>
        <w:spacing w:line="960" w:lineRule="exact"/>
        <w:rPr>
          <w:rFonts w:ascii="Arial" w:hAnsi="Arial" w:cs="Arial"/>
          <w:sz w:val="96"/>
          <w:szCs w:val="96"/>
        </w:rPr>
      </w:pPr>
      <w:r w:rsidRPr="00F77F1A">
        <w:rPr>
          <w:rFonts w:ascii="Arial" w:hAnsi="Arial" w:cs="Arial"/>
          <w:sz w:val="96"/>
          <w:szCs w:val="96"/>
        </w:rPr>
        <w:t>Standard</w:t>
      </w:r>
      <w:r w:rsidR="004F4F67">
        <w:rPr>
          <w:rFonts w:ascii="Arial" w:hAnsi="Arial" w:cs="Arial"/>
          <w:sz w:val="96"/>
          <w:szCs w:val="96"/>
        </w:rPr>
        <w:br/>
      </w:r>
      <w:r w:rsidRPr="00F77F1A">
        <w:rPr>
          <w:rFonts w:ascii="Arial" w:hAnsi="Arial" w:cs="Arial"/>
          <w:sz w:val="96"/>
          <w:szCs w:val="96"/>
        </w:rPr>
        <w:t>Procurement Documents</w:t>
      </w:r>
    </w:p>
    <w:p w14:paraId="73602CD2" w14:textId="4BA45A1E" w:rsidR="00B54017" w:rsidRDefault="00B54017" w:rsidP="00A547D1">
      <w:pPr>
        <w:pStyle w:val="SectionXHeading"/>
        <w:spacing w:line="960" w:lineRule="exact"/>
        <w:jc w:val="left"/>
        <w:rPr>
          <w:rFonts w:ascii="Arial" w:hAnsi="Arial" w:cs="Arial"/>
          <w:sz w:val="96"/>
          <w:szCs w:val="96"/>
        </w:rPr>
      </w:pPr>
    </w:p>
    <w:p w14:paraId="716655C2" w14:textId="494DBF30" w:rsidR="00A547D1" w:rsidRDefault="00A547D1" w:rsidP="00D37B2A">
      <w:pPr>
        <w:jc w:val="center"/>
        <w:rPr>
          <w:rFonts w:ascii="Arial" w:hAnsi="Arial" w:cs="Arial"/>
          <w:color w:val="000000" w:themeColor="text1"/>
          <w:sz w:val="32"/>
          <w:szCs w:val="32"/>
        </w:rPr>
      </w:pPr>
    </w:p>
    <w:p w14:paraId="0D00EB08" w14:textId="77777777" w:rsidR="00A547D1" w:rsidRDefault="00A547D1">
      <w:pPr>
        <w:rPr>
          <w:rFonts w:ascii="Arial" w:hAnsi="Arial" w:cs="Arial"/>
          <w:color w:val="000000" w:themeColor="text1"/>
          <w:sz w:val="32"/>
          <w:szCs w:val="32"/>
        </w:rPr>
      </w:pPr>
      <w:r>
        <w:rPr>
          <w:rFonts w:ascii="Arial" w:hAnsi="Arial" w:cs="Arial"/>
          <w:color w:val="000000" w:themeColor="text1"/>
          <w:sz w:val="32"/>
          <w:szCs w:val="32"/>
        </w:rPr>
        <w:br w:type="page"/>
      </w:r>
    </w:p>
    <w:p w14:paraId="0164B62C" w14:textId="77777777" w:rsidR="00B61AB0" w:rsidRPr="00A547D1" w:rsidRDefault="00B61AB0" w:rsidP="00D37B2A">
      <w:pPr>
        <w:jc w:val="center"/>
        <w:rPr>
          <w:rFonts w:ascii="Arial" w:hAnsi="Arial" w:cs="Arial"/>
          <w:color w:val="000000" w:themeColor="text1"/>
          <w:sz w:val="32"/>
          <w:szCs w:val="32"/>
        </w:rPr>
      </w:pPr>
    </w:p>
    <w:p w14:paraId="1DF31206" w14:textId="1CD4A14E" w:rsidR="003B46C2" w:rsidRDefault="008B32E2" w:rsidP="00A547D1">
      <w:pPr>
        <w:rPr>
          <w:rFonts w:ascii="Arial" w:hAnsi="Arial" w:cs="Arial"/>
          <w:b/>
          <w:sz w:val="90"/>
          <w:szCs w:val="90"/>
        </w:rPr>
      </w:pPr>
      <w:r w:rsidRPr="00325F81">
        <w:rPr>
          <w:rFonts w:ascii="Arial" w:hAnsi="Arial" w:cs="Arial"/>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Default="003B46C2" w:rsidP="00DB274A">
      <w:pPr>
        <w:jc w:val="center"/>
        <w:rPr>
          <w:rFonts w:ascii="Arial" w:hAnsi="Arial" w:cs="Arial"/>
          <w:b/>
          <w:sz w:val="90"/>
          <w:szCs w:val="90"/>
        </w:rPr>
      </w:pPr>
    </w:p>
    <w:p w14:paraId="55002A74" w14:textId="1AAB3CF4" w:rsidR="008B32E2" w:rsidRDefault="008B32E2" w:rsidP="00DB274A">
      <w:pPr>
        <w:jc w:val="center"/>
        <w:rPr>
          <w:rFonts w:ascii="Arial" w:hAnsi="Arial" w:cs="Arial"/>
          <w:b/>
          <w:sz w:val="72"/>
          <w:szCs w:val="72"/>
        </w:rPr>
      </w:pPr>
    </w:p>
    <w:p w14:paraId="2343E12B" w14:textId="1589D78D" w:rsidR="008B32E2" w:rsidRDefault="008B32E2" w:rsidP="00DB274A">
      <w:pPr>
        <w:jc w:val="center"/>
        <w:rPr>
          <w:rFonts w:ascii="Arial" w:hAnsi="Arial" w:cs="Arial"/>
          <w:b/>
          <w:sz w:val="72"/>
          <w:szCs w:val="72"/>
        </w:rPr>
      </w:pPr>
    </w:p>
    <w:p w14:paraId="73DF173A" w14:textId="57695A97" w:rsidR="006D5BA8" w:rsidRDefault="00061031" w:rsidP="005A7C73">
      <w:pPr>
        <w:jc w:val="center"/>
        <w:rPr>
          <w:rFonts w:ascii="Arial" w:hAnsi="Arial" w:cs="Arial"/>
          <w:b/>
          <w:sz w:val="72"/>
          <w:szCs w:val="72"/>
        </w:rPr>
      </w:pPr>
      <w:r>
        <w:rPr>
          <w:rFonts w:ascii="Arial" w:hAnsi="Arial" w:cs="Arial"/>
          <w:b/>
          <w:sz w:val="96"/>
          <w:szCs w:val="96"/>
        </w:rPr>
        <w:t>Purchase Order</w:t>
      </w:r>
      <w:r w:rsidR="001A3F26">
        <w:rPr>
          <w:rFonts w:ascii="Arial" w:hAnsi="Arial" w:cs="Arial"/>
          <w:b/>
          <w:sz w:val="96"/>
          <w:szCs w:val="96"/>
        </w:rPr>
        <w:br/>
        <w:t>- G</w:t>
      </w:r>
      <w:r w:rsidR="00AC237C">
        <w:rPr>
          <w:rFonts w:ascii="Arial" w:hAnsi="Arial" w:cs="Arial"/>
          <w:b/>
          <w:sz w:val="96"/>
          <w:szCs w:val="96"/>
        </w:rPr>
        <w:t>oods</w:t>
      </w:r>
      <w:r w:rsidR="001A3F26" w:rsidRPr="00C15627">
        <w:rPr>
          <w:rFonts w:ascii="Arial" w:hAnsi="Arial" w:cs="Arial"/>
          <w:b/>
          <w:sz w:val="72"/>
          <w:szCs w:val="72"/>
        </w:rPr>
        <w:t xml:space="preserve"> </w:t>
      </w:r>
    </w:p>
    <w:p w14:paraId="7FD8DCF7" w14:textId="5B9E5087" w:rsidR="006D5BA8" w:rsidRDefault="006D5BA8" w:rsidP="005A7C73">
      <w:pPr>
        <w:jc w:val="center"/>
        <w:rPr>
          <w:rFonts w:ascii="Arial" w:hAnsi="Arial" w:cs="Arial"/>
          <w:b/>
          <w:sz w:val="72"/>
          <w:szCs w:val="72"/>
        </w:rPr>
      </w:pPr>
    </w:p>
    <w:p w14:paraId="63842747" w14:textId="2B960839" w:rsidR="00402886" w:rsidRDefault="00402886" w:rsidP="005A7C73">
      <w:pPr>
        <w:jc w:val="center"/>
        <w:rPr>
          <w:rFonts w:ascii="Arial" w:hAnsi="Arial" w:cs="Arial"/>
          <w:b/>
          <w:sz w:val="72"/>
          <w:szCs w:val="72"/>
        </w:rPr>
      </w:pPr>
    </w:p>
    <w:p w14:paraId="35C62C8D" w14:textId="77777777" w:rsidR="002C4B99" w:rsidRDefault="002C4B99" w:rsidP="005A7C73">
      <w:pPr>
        <w:jc w:val="center"/>
        <w:rPr>
          <w:rFonts w:ascii="Arial" w:hAnsi="Arial" w:cs="Arial"/>
          <w:b/>
          <w:sz w:val="72"/>
          <w:szCs w:val="72"/>
        </w:rPr>
      </w:pPr>
    </w:p>
    <w:p w14:paraId="6BA3425A" w14:textId="77777777" w:rsidR="002C4B99" w:rsidRPr="00A520A6" w:rsidRDefault="002C4B99" w:rsidP="002C4B99">
      <w:pPr>
        <w:tabs>
          <w:tab w:val="left" w:pos="0"/>
        </w:tabs>
        <w:jc w:val="center"/>
        <w:rPr>
          <w:rFonts w:asciiTheme="minorBidi" w:hAnsiTheme="minorBidi" w:cstheme="minorBidi"/>
          <w:color w:val="000000" w:themeColor="text1"/>
          <w:sz w:val="32"/>
          <w:szCs w:val="32"/>
          <w:shd w:val="clear" w:color="auto" w:fill="FFFFFF"/>
        </w:rPr>
      </w:pPr>
      <w:r w:rsidRPr="00A520A6">
        <w:rPr>
          <w:rFonts w:asciiTheme="minorBidi" w:hAnsiTheme="minorBidi" w:cstheme="minorBidi"/>
          <w:color w:val="000000" w:themeColor="text1"/>
          <w:sz w:val="32"/>
          <w:szCs w:val="32"/>
          <w:shd w:val="clear" w:color="auto" w:fill="FFFFFF"/>
        </w:rPr>
        <w:t>1</w:t>
      </w:r>
      <w:r w:rsidRPr="00A520A6">
        <w:rPr>
          <w:rFonts w:asciiTheme="minorBidi" w:hAnsiTheme="minorBidi" w:cstheme="minorBidi"/>
          <w:color w:val="000000" w:themeColor="text1"/>
          <w:sz w:val="32"/>
          <w:szCs w:val="32"/>
          <w:shd w:val="clear" w:color="auto" w:fill="FFFFFF"/>
          <w:vertAlign w:val="superscript"/>
        </w:rPr>
        <w:t>st</w:t>
      </w:r>
      <w:r w:rsidRPr="00A520A6">
        <w:rPr>
          <w:rFonts w:asciiTheme="minorBidi" w:hAnsiTheme="minorBidi" w:cstheme="minorBidi"/>
          <w:color w:val="000000" w:themeColor="text1"/>
          <w:sz w:val="32"/>
          <w:szCs w:val="32"/>
          <w:shd w:val="clear" w:color="auto" w:fill="FFFFFF"/>
        </w:rPr>
        <w:t> Edition</w:t>
      </w:r>
    </w:p>
    <w:p w14:paraId="71356656" w14:textId="77777777" w:rsidR="002C4B99" w:rsidRPr="00A520A6" w:rsidRDefault="002C4B99" w:rsidP="002C4B99">
      <w:pPr>
        <w:tabs>
          <w:tab w:val="left" w:pos="0"/>
        </w:tabs>
        <w:jc w:val="center"/>
        <w:rPr>
          <w:rFonts w:asciiTheme="minorBidi" w:hAnsiTheme="minorBidi" w:cstheme="minorBidi"/>
          <w:color w:val="000000" w:themeColor="text1"/>
          <w:sz w:val="32"/>
          <w:szCs w:val="32"/>
          <w:shd w:val="clear" w:color="auto" w:fill="FFFFFF"/>
        </w:rPr>
      </w:pPr>
    </w:p>
    <w:p w14:paraId="486B5486" w14:textId="28A3E3F6" w:rsidR="006D5BA8" w:rsidRDefault="002C4B99" w:rsidP="002C4B99">
      <w:pPr>
        <w:jc w:val="center"/>
        <w:rPr>
          <w:rFonts w:ascii="Arial" w:hAnsi="Arial" w:cs="Arial"/>
          <w:b/>
          <w:sz w:val="72"/>
          <w:szCs w:val="72"/>
        </w:rPr>
      </w:pPr>
      <w:r>
        <w:rPr>
          <w:rFonts w:asciiTheme="minorBidi" w:hAnsiTheme="minorBidi" w:cstheme="minorBidi"/>
          <w:color w:val="000000" w:themeColor="text1"/>
          <w:sz w:val="32"/>
          <w:szCs w:val="32"/>
        </w:rPr>
        <w:t>December 2020</w:t>
      </w:r>
    </w:p>
    <w:p w14:paraId="5F598274" w14:textId="69A40EA1" w:rsidR="005F0335" w:rsidRPr="00F30A5D" w:rsidRDefault="005F0335" w:rsidP="0000693D">
      <w:pPr>
        <w:rPr>
          <w:rFonts w:ascii="Arial" w:hAnsi="Arial" w:cs="Arial"/>
          <w:b/>
          <w:sz w:val="96"/>
          <w:szCs w:val="96"/>
        </w:rPr>
      </w:pPr>
      <w:r w:rsidRPr="00F30A5D">
        <w:rPr>
          <w:rFonts w:ascii="Arial" w:hAnsi="Arial" w:cs="Arial"/>
          <w:sz w:val="21"/>
          <w:szCs w:val="21"/>
        </w:rPr>
        <w:t>.</w:t>
      </w:r>
    </w:p>
    <w:p w14:paraId="7C8A217B" w14:textId="3758A909" w:rsidR="005F0335" w:rsidRDefault="005F0335" w:rsidP="006D5BA8">
      <w:pPr>
        <w:jc w:val="center"/>
        <w:rPr>
          <w:rFonts w:ascii="Arial" w:hAnsi="Arial" w:cs="Arial"/>
          <w:b/>
          <w:sz w:val="72"/>
          <w:szCs w:val="72"/>
        </w:rPr>
        <w:sectPr w:rsidR="005F0335" w:rsidSect="00C01EA4">
          <w:headerReference w:type="default" r:id="rId12"/>
          <w:pgSz w:w="11900" w:h="16820" w:code="9"/>
          <w:pgMar w:top="2347" w:right="964" w:bottom="1440" w:left="1015" w:header="709" w:footer="709" w:gutter="0"/>
          <w:pgNumType w:start="2"/>
          <w:cols w:space="708"/>
          <w:docGrid w:linePitch="360"/>
        </w:sectPr>
      </w:pPr>
    </w:p>
    <w:p w14:paraId="73C885DF" w14:textId="501BDF9C" w:rsidR="007E61B4" w:rsidRDefault="007E61B4" w:rsidP="001974A8">
      <w:pPr>
        <w:rPr>
          <w:rFonts w:ascii="Arial" w:hAnsi="Arial" w:cs="Arial"/>
          <w:i/>
          <w:color w:val="FF0000"/>
          <w:sz w:val="52"/>
          <w:szCs w:val="52"/>
        </w:rPr>
      </w:pPr>
    </w:p>
    <w:p w14:paraId="0C755BBB" w14:textId="253DEB6B" w:rsidR="007E61B4" w:rsidRDefault="00987B72" w:rsidP="00357CBC">
      <w:pPr>
        <w:pStyle w:val="Title"/>
        <w:jc w:val="left"/>
        <w:rPr>
          <w:rFonts w:ascii="Arial" w:hAnsi="Arial" w:cs="Arial"/>
          <w:i/>
          <w:color w:val="FF0000"/>
          <w:sz w:val="52"/>
          <w:szCs w:val="52"/>
        </w:rPr>
      </w:pPr>
      <w:r w:rsidRPr="00F9381A">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7344E0AD" wp14:editId="2CD04949">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0A02D1CE" w14:textId="77777777" w:rsidR="00DD59F0" w:rsidRPr="00842CDC" w:rsidRDefault="00DD59F0" w:rsidP="00DD59F0">
                            <w:pPr>
                              <w:jc w:val="center"/>
                              <w:rPr>
                                <w:rFonts w:asciiTheme="minorHAnsi" w:hAnsiTheme="minorHAnsi"/>
                                <w:color w:val="FF0000"/>
                              </w:rPr>
                            </w:pPr>
                            <w:r>
                              <w:rPr>
                                <w:rFonts w:asciiTheme="minorHAnsi" w:hAnsiTheme="minorHAnsi"/>
                                <w:color w:val="FF0000"/>
                              </w:rPr>
                              <w:t>i</w:t>
                            </w:r>
                            <w:r w:rsidRPr="00842CDC">
                              <w:rPr>
                                <w:rFonts w:asciiTheme="minorHAnsi" w:hAnsiTheme="minorHAnsi"/>
                                <w:color w:val="FF0000"/>
                              </w:rPr>
                              <w:t>nsert</w:t>
                            </w:r>
                          </w:p>
                          <w:p w14:paraId="29377D37" w14:textId="1621C22E" w:rsidR="00DD59F0" w:rsidRDefault="00AC237C" w:rsidP="00DD59F0">
                            <w:pPr>
                              <w:jc w:val="center"/>
                              <w:rPr>
                                <w:rFonts w:asciiTheme="minorHAnsi" w:hAnsiTheme="minorHAnsi"/>
                                <w:color w:val="FF0000"/>
                              </w:rPr>
                            </w:pPr>
                            <w:r>
                              <w:rPr>
                                <w:rFonts w:asciiTheme="minorHAnsi" w:hAnsiTheme="minorHAnsi"/>
                                <w:color w:val="FF0000"/>
                              </w:rPr>
                              <w:t>p</w:t>
                            </w:r>
                            <w:r w:rsidR="0071132F">
                              <w:rPr>
                                <w:rFonts w:asciiTheme="minorHAnsi" w:hAnsiTheme="minorHAnsi"/>
                                <w:color w:val="FF0000"/>
                              </w:rPr>
                              <w:t>roject</w:t>
                            </w:r>
                            <w:r w:rsidR="0071132F" w:rsidRPr="00842CDC">
                              <w:rPr>
                                <w:rFonts w:asciiTheme="minorHAnsi" w:hAnsiTheme="minorHAnsi"/>
                                <w:color w:val="FF0000"/>
                              </w:rPr>
                              <w:t xml:space="preserve"> </w:t>
                            </w:r>
                            <w:r w:rsidR="00DD59F0" w:rsidRPr="00842CDC">
                              <w:rPr>
                                <w:rFonts w:asciiTheme="minorHAnsi" w:hAnsiTheme="minorHAnsi"/>
                                <w:color w:val="FF0000"/>
                              </w:rPr>
                              <w:t xml:space="preserve">logo </w:t>
                            </w:r>
                          </w:p>
                          <w:p w14:paraId="50CB755B" w14:textId="77777777" w:rsidR="00DD59F0" w:rsidRPr="00842CDC" w:rsidRDefault="00DD59F0" w:rsidP="00DD59F0">
                            <w:pPr>
                              <w:jc w:val="center"/>
                              <w:rPr>
                                <w:rFonts w:asciiTheme="minorHAnsi" w:hAnsiTheme="minorHAnsi"/>
                                <w:color w:val="FF0000"/>
                              </w:rPr>
                            </w:pPr>
                            <w:r w:rsidRPr="00842CDC">
                              <w:rPr>
                                <w:rFonts w:asciiTheme="minorHAnsi" w:hAnsiTheme="minorHAnsi"/>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44E0AD"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fillcolor="white [3201]" strokeweight=".5pt">
                <v:textbox>
                  <w:txbxContent>
                    <w:p w14:paraId="0A02D1CE" w14:textId="77777777" w:rsidR="00DD59F0" w:rsidRPr="00842CDC" w:rsidRDefault="00DD59F0" w:rsidP="00DD59F0">
                      <w:pPr>
                        <w:jc w:val="center"/>
                        <w:rPr>
                          <w:rFonts w:asciiTheme="minorHAnsi" w:hAnsiTheme="minorHAnsi"/>
                          <w:color w:val="FF0000"/>
                        </w:rPr>
                      </w:pPr>
                      <w:r>
                        <w:rPr>
                          <w:rFonts w:asciiTheme="minorHAnsi" w:hAnsiTheme="minorHAnsi"/>
                          <w:color w:val="FF0000"/>
                        </w:rPr>
                        <w:t>i</w:t>
                      </w:r>
                      <w:r w:rsidRPr="00842CDC">
                        <w:rPr>
                          <w:rFonts w:asciiTheme="minorHAnsi" w:hAnsiTheme="minorHAnsi"/>
                          <w:color w:val="FF0000"/>
                        </w:rPr>
                        <w:t>nsert</w:t>
                      </w:r>
                    </w:p>
                    <w:p w14:paraId="29377D37" w14:textId="1621C22E" w:rsidR="00DD59F0" w:rsidRDefault="00AC237C" w:rsidP="00DD59F0">
                      <w:pPr>
                        <w:jc w:val="center"/>
                        <w:rPr>
                          <w:rFonts w:asciiTheme="minorHAnsi" w:hAnsiTheme="minorHAnsi"/>
                          <w:color w:val="FF0000"/>
                        </w:rPr>
                      </w:pPr>
                      <w:r>
                        <w:rPr>
                          <w:rFonts w:asciiTheme="minorHAnsi" w:hAnsiTheme="minorHAnsi"/>
                          <w:color w:val="FF0000"/>
                        </w:rPr>
                        <w:t>p</w:t>
                      </w:r>
                      <w:r w:rsidR="0071132F">
                        <w:rPr>
                          <w:rFonts w:asciiTheme="minorHAnsi" w:hAnsiTheme="minorHAnsi"/>
                          <w:color w:val="FF0000"/>
                        </w:rPr>
                        <w:t>roject</w:t>
                      </w:r>
                      <w:r w:rsidR="0071132F" w:rsidRPr="00842CDC">
                        <w:rPr>
                          <w:rFonts w:asciiTheme="minorHAnsi" w:hAnsiTheme="minorHAnsi"/>
                          <w:color w:val="FF0000"/>
                        </w:rPr>
                        <w:t xml:space="preserve"> </w:t>
                      </w:r>
                      <w:r w:rsidR="00DD59F0" w:rsidRPr="00842CDC">
                        <w:rPr>
                          <w:rFonts w:asciiTheme="minorHAnsi" w:hAnsiTheme="minorHAnsi"/>
                          <w:color w:val="FF0000"/>
                        </w:rPr>
                        <w:t xml:space="preserve">logo </w:t>
                      </w:r>
                    </w:p>
                    <w:p w14:paraId="50CB755B" w14:textId="77777777" w:rsidR="00DD59F0" w:rsidRPr="00842CDC" w:rsidRDefault="00DD59F0" w:rsidP="00DD59F0">
                      <w:pPr>
                        <w:jc w:val="center"/>
                        <w:rPr>
                          <w:rFonts w:asciiTheme="minorHAnsi" w:hAnsiTheme="minorHAnsi"/>
                          <w:color w:val="FF0000"/>
                        </w:rPr>
                      </w:pPr>
                      <w:r w:rsidRPr="00842CDC">
                        <w:rPr>
                          <w:rFonts w:asciiTheme="minorHAnsi" w:hAnsiTheme="minorHAnsi"/>
                          <w:color w:val="FF0000"/>
                        </w:rPr>
                        <w:t>(if existing)</w:t>
                      </w:r>
                    </w:p>
                  </w:txbxContent>
                </v:textbox>
                <w10:wrap anchorx="margin"/>
              </v:shape>
            </w:pict>
          </mc:Fallback>
        </mc:AlternateContent>
      </w:r>
    </w:p>
    <w:p w14:paraId="56AE2A6F" w14:textId="74578D12" w:rsidR="007E61B4" w:rsidRDefault="007E61B4" w:rsidP="00357CBC">
      <w:pPr>
        <w:pStyle w:val="Title"/>
        <w:jc w:val="left"/>
        <w:rPr>
          <w:rFonts w:ascii="Arial" w:hAnsi="Arial" w:cs="Arial"/>
          <w:i/>
          <w:color w:val="FF0000"/>
          <w:sz w:val="52"/>
          <w:szCs w:val="52"/>
        </w:rPr>
      </w:pPr>
    </w:p>
    <w:p w14:paraId="5205BF7E" w14:textId="77777777" w:rsidR="007E61B4" w:rsidRDefault="007E61B4" w:rsidP="00357CBC">
      <w:pPr>
        <w:pStyle w:val="Title"/>
        <w:jc w:val="left"/>
        <w:rPr>
          <w:rFonts w:ascii="Arial" w:hAnsi="Arial" w:cs="Arial"/>
          <w:i/>
          <w:color w:val="FF0000"/>
          <w:sz w:val="52"/>
          <w:szCs w:val="52"/>
        </w:rPr>
      </w:pPr>
    </w:p>
    <w:p w14:paraId="1D9BA535" w14:textId="77777777" w:rsidR="00987B72" w:rsidRDefault="00987B72" w:rsidP="00B97C69">
      <w:pPr>
        <w:pStyle w:val="Title"/>
        <w:rPr>
          <w:rFonts w:ascii="Arial" w:hAnsi="Arial" w:cs="Arial"/>
          <w:i/>
          <w:color w:val="FF0000"/>
          <w:sz w:val="52"/>
          <w:szCs w:val="52"/>
        </w:rPr>
      </w:pPr>
    </w:p>
    <w:p w14:paraId="143231F7" w14:textId="79C0CDF4" w:rsidR="004F69DC" w:rsidRPr="00716849" w:rsidRDefault="004F69DC" w:rsidP="00751C19">
      <w:pPr>
        <w:pStyle w:val="Title"/>
        <w:rPr>
          <w:rFonts w:ascii="Arial" w:hAnsi="Arial" w:cs="Arial"/>
          <w:i/>
          <w:color w:val="FF0000"/>
          <w:sz w:val="52"/>
          <w:szCs w:val="52"/>
        </w:rPr>
      </w:pPr>
      <w:r w:rsidRPr="00716849">
        <w:rPr>
          <w:rFonts w:ascii="Arial" w:hAnsi="Arial" w:cs="Arial"/>
          <w:i/>
          <w:color w:val="FF0000"/>
          <w:sz w:val="52"/>
          <w:szCs w:val="52"/>
        </w:rPr>
        <w:t>[</w:t>
      </w:r>
      <w:r w:rsidR="002E3A44" w:rsidRPr="002E3A44">
        <w:rPr>
          <w:rFonts w:ascii="Arial" w:hAnsi="Arial" w:cs="Arial"/>
          <w:i/>
          <w:color w:val="FF0000"/>
          <w:sz w:val="52"/>
          <w:szCs w:val="52"/>
        </w:rPr>
        <w:t xml:space="preserve">insert </w:t>
      </w:r>
      <w:r w:rsidR="00751C19">
        <w:rPr>
          <w:rFonts w:ascii="Arial" w:hAnsi="Arial" w:cs="Arial"/>
          <w:i/>
          <w:color w:val="FF0000"/>
          <w:sz w:val="52"/>
          <w:szCs w:val="52"/>
        </w:rPr>
        <w:t>p</w:t>
      </w:r>
      <w:r w:rsidR="002E3A44" w:rsidRPr="002E3A44">
        <w:rPr>
          <w:rFonts w:ascii="Arial" w:hAnsi="Arial" w:cs="Arial"/>
          <w:i/>
          <w:color w:val="FF0000"/>
          <w:sz w:val="52"/>
          <w:szCs w:val="52"/>
        </w:rPr>
        <w:t xml:space="preserve">rocuring </w:t>
      </w:r>
      <w:r w:rsidR="00751C19">
        <w:rPr>
          <w:rFonts w:ascii="Arial" w:hAnsi="Arial" w:cs="Arial"/>
          <w:i/>
          <w:color w:val="FF0000"/>
          <w:sz w:val="52"/>
          <w:szCs w:val="52"/>
        </w:rPr>
        <w:t>e</w:t>
      </w:r>
      <w:r w:rsidR="002E3A44" w:rsidRPr="002E3A44">
        <w:rPr>
          <w:rFonts w:ascii="Arial" w:hAnsi="Arial" w:cs="Arial"/>
          <w:i/>
          <w:color w:val="FF0000"/>
          <w:sz w:val="52"/>
          <w:szCs w:val="52"/>
        </w:rPr>
        <w:t>ntity/</w:t>
      </w:r>
      <w:r w:rsidR="00751C19">
        <w:rPr>
          <w:rFonts w:ascii="Arial" w:hAnsi="Arial" w:cs="Arial"/>
          <w:i/>
          <w:color w:val="FF0000"/>
          <w:sz w:val="52"/>
          <w:szCs w:val="52"/>
        </w:rPr>
        <w:t>p</w:t>
      </w:r>
      <w:r w:rsidR="001A3F26">
        <w:rPr>
          <w:rFonts w:ascii="Arial" w:hAnsi="Arial" w:cs="Arial"/>
          <w:i/>
          <w:color w:val="FF0000"/>
          <w:sz w:val="52"/>
          <w:szCs w:val="52"/>
        </w:rPr>
        <w:t>urchaser</w:t>
      </w:r>
      <w:r w:rsidRPr="00716849">
        <w:rPr>
          <w:rFonts w:ascii="Arial" w:hAnsi="Arial" w:cs="Arial"/>
          <w:i/>
          <w:color w:val="FF0000"/>
          <w:sz w:val="52"/>
          <w:szCs w:val="52"/>
        </w:rPr>
        <w:t>]</w:t>
      </w:r>
    </w:p>
    <w:p w14:paraId="64B39F2E" w14:textId="4F37680A" w:rsidR="004F69DC" w:rsidRDefault="004F69DC" w:rsidP="001B44DC">
      <w:pPr>
        <w:pStyle w:val="Title"/>
        <w:rPr>
          <w:rFonts w:ascii="Arial" w:hAnsi="Arial" w:cs="Arial"/>
          <w:sz w:val="40"/>
          <w:szCs w:val="40"/>
        </w:rPr>
      </w:pPr>
    </w:p>
    <w:p w14:paraId="1B9F2286" w14:textId="0C839AD0" w:rsidR="00C01275" w:rsidRPr="00325F81" w:rsidRDefault="00C01275" w:rsidP="001B44DC">
      <w:pPr>
        <w:pStyle w:val="Title"/>
        <w:rPr>
          <w:rFonts w:ascii="Arial" w:hAnsi="Arial" w:cs="Arial"/>
          <w:sz w:val="40"/>
          <w:szCs w:val="40"/>
        </w:rPr>
      </w:pPr>
    </w:p>
    <w:p w14:paraId="675CDC09" w14:textId="69040302" w:rsidR="001A3F26" w:rsidRPr="0098325E" w:rsidRDefault="00061031" w:rsidP="001A3F26">
      <w:pPr>
        <w:pStyle w:val="Title"/>
        <w:ind w:left="-567"/>
        <w:rPr>
          <w:rFonts w:ascii="Arial" w:hAnsi="Arial" w:cs="Arial"/>
          <w:sz w:val="52"/>
          <w:szCs w:val="52"/>
        </w:rPr>
      </w:pPr>
      <w:r>
        <w:rPr>
          <w:rFonts w:ascii="Arial" w:hAnsi="Arial" w:cs="Arial"/>
          <w:sz w:val="52"/>
          <w:szCs w:val="52"/>
        </w:rPr>
        <w:t>Purchase Order</w:t>
      </w:r>
      <w:r w:rsidR="001A3F26" w:rsidRPr="0098325E">
        <w:rPr>
          <w:rFonts w:ascii="Arial" w:hAnsi="Arial" w:cs="Arial"/>
          <w:sz w:val="52"/>
          <w:szCs w:val="52"/>
        </w:rPr>
        <w:t xml:space="preserve"> </w:t>
      </w:r>
      <w:r w:rsidR="00AC237C">
        <w:rPr>
          <w:rFonts w:ascii="Arial" w:hAnsi="Arial" w:cs="Arial"/>
          <w:sz w:val="52"/>
          <w:szCs w:val="52"/>
        </w:rPr>
        <w:t>–</w:t>
      </w:r>
      <w:r w:rsidR="001A3F26" w:rsidRPr="0098325E">
        <w:rPr>
          <w:rFonts w:ascii="Arial" w:hAnsi="Arial" w:cs="Arial"/>
          <w:sz w:val="52"/>
          <w:szCs w:val="52"/>
        </w:rPr>
        <w:t xml:space="preserve"> G</w:t>
      </w:r>
      <w:r w:rsidR="00AC237C">
        <w:rPr>
          <w:rFonts w:ascii="Arial" w:hAnsi="Arial" w:cs="Arial"/>
          <w:sz w:val="52"/>
          <w:szCs w:val="52"/>
        </w:rPr>
        <w:t>oods</w:t>
      </w:r>
    </w:p>
    <w:p w14:paraId="2EF26421" w14:textId="3C66E1FA" w:rsidR="004F69DC" w:rsidRPr="00325F81" w:rsidRDefault="004F69DC" w:rsidP="001B44DC">
      <w:pPr>
        <w:jc w:val="center"/>
        <w:rPr>
          <w:rFonts w:ascii="Arial" w:hAnsi="Arial" w:cs="Arial"/>
          <w:b/>
          <w:sz w:val="40"/>
        </w:rPr>
      </w:pPr>
    </w:p>
    <w:p w14:paraId="23F801A2" w14:textId="54E29415" w:rsidR="004F69DC" w:rsidRPr="00325F81" w:rsidRDefault="004F69DC" w:rsidP="001B44DC">
      <w:pPr>
        <w:jc w:val="center"/>
        <w:rPr>
          <w:rFonts w:ascii="Arial" w:hAnsi="Arial" w:cs="Arial"/>
          <w:sz w:val="40"/>
        </w:rPr>
      </w:pPr>
      <w:r w:rsidRPr="00325F81">
        <w:rPr>
          <w:rFonts w:ascii="Arial" w:hAnsi="Arial" w:cs="Arial"/>
          <w:sz w:val="40"/>
        </w:rPr>
        <w:t>for</w:t>
      </w:r>
    </w:p>
    <w:p w14:paraId="7C636DCD" w14:textId="77777777" w:rsidR="004F69DC" w:rsidRPr="00325F81" w:rsidRDefault="004F69DC" w:rsidP="001B44DC">
      <w:pPr>
        <w:jc w:val="center"/>
        <w:rPr>
          <w:rFonts w:ascii="Arial" w:hAnsi="Arial" w:cs="Arial"/>
        </w:rPr>
      </w:pPr>
    </w:p>
    <w:p w14:paraId="0D785C65" w14:textId="38DCB1F0" w:rsidR="004F69DC" w:rsidRPr="00325F81" w:rsidRDefault="004F69DC" w:rsidP="00751C19">
      <w:pPr>
        <w:jc w:val="center"/>
        <w:rPr>
          <w:rFonts w:ascii="Arial" w:hAnsi="Arial" w:cs="Arial"/>
          <w:b/>
          <w:sz w:val="56"/>
          <w:szCs w:val="56"/>
        </w:rPr>
      </w:pPr>
      <w:r w:rsidRPr="00325F81">
        <w:rPr>
          <w:rFonts w:ascii="Arial" w:hAnsi="Arial" w:cs="Arial"/>
          <w:i/>
          <w:color w:val="FF0000"/>
          <w:sz w:val="56"/>
          <w:szCs w:val="56"/>
        </w:rPr>
        <w:t xml:space="preserve">[insert </w:t>
      </w:r>
      <w:r w:rsidR="00751C19">
        <w:rPr>
          <w:rFonts w:ascii="Arial" w:hAnsi="Arial" w:cs="Arial"/>
          <w:i/>
          <w:color w:val="FF0000"/>
          <w:sz w:val="56"/>
          <w:szCs w:val="56"/>
        </w:rPr>
        <w:t>p</w:t>
      </w:r>
      <w:r w:rsidRPr="00325F81">
        <w:rPr>
          <w:rFonts w:ascii="Arial" w:hAnsi="Arial" w:cs="Arial"/>
          <w:i/>
          <w:color w:val="FF0000"/>
          <w:sz w:val="56"/>
          <w:szCs w:val="56"/>
        </w:rPr>
        <w:t>rocurement title]</w:t>
      </w:r>
    </w:p>
    <w:p w14:paraId="5D7D392D" w14:textId="77777777" w:rsidR="004F69DC" w:rsidRPr="00325F81" w:rsidRDefault="004F69DC" w:rsidP="001B44DC">
      <w:pPr>
        <w:jc w:val="center"/>
        <w:rPr>
          <w:rFonts w:ascii="Arial" w:hAnsi="Arial" w:cs="Arial"/>
          <w:b/>
          <w:sz w:val="40"/>
        </w:rPr>
      </w:pPr>
    </w:p>
    <w:p w14:paraId="28074CD0" w14:textId="664B68A9" w:rsidR="004F69DC" w:rsidRPr="00325F81" w:rsidRDefault="004F69DC" w:rsidP="001B44DC">
      <w:pPr>
        <w:jc w:val="center"/>
        <w:rPr>
          <w:rFonts w:ascii="Arial" w:hAnsi="Arial" w:cs="Arial"/>
          <w:b/>
          <w:sz w:val="40"/>
        </w:rPr>
      </w:pPr>
    </w:p>
    <w:p w14:paraId="3B1A9CC2" w14:textId="759C1B62" w:rsidR="004F69DC" w:rsidRPr="00325F81" w:rsidRDefault="004F69DC" w:rsidP="001B44DC">
      <w:pPr>
        <w:jc w:val="center"/>
        <w:rPr>
          <w:rFonts w:ascii="Arial" w:hAnsi="Arial" w:cs="Arial"/>
          <w:b/>
          <w:sz w:val="40"/>
        </w:rPr>
      </w:pPr>
    </w:p>
    <w:p w14:paraId="06FC861D" w14:textId="4489AA6D" w:rsidR="004F69DC" w:rsidRPr="00325F81" w:rsidRDefault="004F69DC" w:rsidP="001B44DC">
      <w:pPr>
        <w:jc w:val="center"/>
        <w:rPr>
          <w:rFonts w:ascii="Arial" w:hAnsi="Arial" w:cs="Arial"/>
          <w:b/>
          <w:sz w:val="40"/>
        </w:rPr>
      </w:pPr>
      <w:r w:rsidRPr="00325F81">
        <w:rPr>
          <w:rFonts w:ascii="Arial" w:hAnsi="Arial" w:cs="Arial"/>
          <w:sz w:val="40"/>
        </w:rPr>
        <w:t>Ref No:</w:t>
      </w:r>
      <w:r w:rsidRPr="00325F81">
        <w:rPr>
          <w:rFonts w:ascii="Arial" w:hAnsi="Arial" w:cs="Arial"/>
          <w:b/>
          <w:sz w:val="40"/>
        </w:rPr>
        <w:t xml:space="preserve"> </w:t>
      </w:r>
      <w:r w:rsidRPr="00325F81">
        <w:rPr>
          <w:rFonts w:ascii="Arial" w:hAnsi="Arial" w:cs="Arial"/>
          <w:i/>
          <w:color w:val="FF0000"/>
          <w:sz w:val="40"/>
          <w:szCs w:val="40"/>
        </w:rPr>
        <w:t>[insert ref #]</w:t>
      </w:r>
    </w:p>
    <w:p w14:paraId="20B1AC87" w14:textId="1E6246E0" w:rsidR="004F69DC" w:rsidRPr="00325F81" w:rsidRDefault="004F69DC" w:rsidP="001B44DC">
      <w:pPr>
        <w:jc w:val="center"/>
        <w:rPr>
          <w:rFonts w:ascii="Arial" w:hAnsi="Arial" w:cs="Arial"/>
          <w:b/>
          <w:sz w:val="20"/>
        </w:rPr>
      </w:pPr>
    </w:p>
    <w:p w14:paraId="5B346E0A" w14:textId="77777777" w:rsidR="004F69DC" w:rsidRPr="00325F81" w:rsidRDefault="004F69DC" w:rsidP="001B44DC">
      <w:pPr>
        <w:jc w:val="center"/>
        <w:rPr>
          <w:rFonts w:ascii="Arial" w:hAnsi="Arial" w:cs="Arial"/>
          <w:b/>
          <w:sz w:val="20"/>
        </w:rPr>
      </w:pPr>
    </w:p>
    <w:p w14:paraId="056E5BEA" w14:textId="33886A9F" w:rsidR="004F69DC" w:rsidRPr="00325F81" w:rsidRDefault="004F69DC" w:rsidP="001B44DC">
      <w:pPr>
        <w:jc w:val="center"/>
        <w:rPr>
          <w:rFonts w:ascii="Arial" w:hAnsi="Arial" w:cs="Arial"/>
          <w:b/>
          <w:sz w:val="20"/>
        </w:rPr>
      </w:pPr>
    </w:p>
    <w:p w14:paraId="75C8D128" w14:textId="13093C3A" w:rsidR="004F69DC" w:rsidRPr="00325F81" w:rsidRDefault="004F69DC" w:rsidP="001B44DC">
      <w:pPr>
        <w:jc w:val="center"/>
        <w:rPr>
          <w:rFonts w:ascii="Arial" w:hAnsi="Arial" w:cs="Arial"/>
          <w:b/>
          <w:lang w:val="en-GB"/>
        </w:rPr>
      </w:pPr>
    </w:p>
    <w:p w14:paraId="340CF1BB" w14:textId="233A618C" w:rsidR="004F69DC" w:rsidRPr="00325F81" w:rsidRDefault="004F69DC" w:rsidP="001B44DC">
      <w:pPr>
        <w:jc w:val="center"/>
        <w:rPr>
          <w:rFonts w:ascii="Arial" w:hAnsi="Arial" w:cs="Arial"/>
          <w:b/>
          <w:lang w:val="en-GB"/>
        </w:rPr>
      </w:pPr>
    </w:p>
    <w:p w14:paraId="6FA252B2" w14:textId="3F21B81A" w:rsidR="004F69DC" w:rsidRDefault="004F69DC" w:rsidP="001B44DC">
      <w:pPr>
        <w:jc w:val="center"/>
        <w:rPr>
          <w:rFonts w:ascii="Arial" w:hAnsi="Arial" w:cs="Arial"/>
          <w:b/>
          <w:lang w:val="en-GB"/>
        </w:rPr>
      </w:pPr>
    </w:p>
    <w:p w14:paraId="08B36B59" w14:textId="460D4285" w:rsidR="001A6EDD" w:rsidRPr="00325F81" w:rsidRDefault="001A6EDD" w:rsidP="001B44DC">
      <w:pPr>
        <w:jc w:val="center"/>
        <w:rPr>
          <w:rFonts w:ascii="Arial" w:hAnsi="Arial" w:cs="Arial"/>
          <w:b/>
          <w:lang w:val="en-GB"/>
        </w:rPr>
      </w:pPr>
    </w:p>
    <w:p w14:paraId="4DF83500" w14:textId="55D22B13" w:rsidR="0000693D" w:rsidRDefault="0000693D">
      <w:pPr>
        <w:rPr>
          <w:rFonts w:ascii="Arial" w:hAnsi="Arial" w:cs="Arial"/>
          <w:b/>
          <w:lang w:val="en-GB"/>
        </w:rPr>
      </w:pPr>
      <w:r>
        <w:rPr>
          <w:rFonts w:ascii="Arial" w:hAnsi="Arial" w:cs="Arial"/>
          <w:b/>
          <w:lang w:val="en-GB"/>
        </w:rPr>
        <w:br w:type="page"/>
      </w:r>
    </w:p>
    <w:p w14:paraId="68AF0DCB" w14:textId="77777777" w:rsidR="0000693D" w:rsidRPr="00F30A5D" w:rsidRDefault="0000693D" w:rsidP="0000693D">
      <w:pPr>
        <w:jc w:val="center"/>
        <w:rPr>
          <w:rFonts w:ascii="Arial" w:hAnsi="Arial" w:cs="Arial"/>
          <w:b/>
          <w:sz w:val="46"/>
          <w:szCs w:val="46"/>
        </w:rPr>
      </w:pPr>
      <w:r w:rsidRPr="00F30A5D">
        <w:rPr>
          <w:rFonts w:ascii="Arial" w:hAnsi="Arial" w:cs="Arial"/>
          <w:b/>
          <w:sz w:val="46"/>
          <w:szCs w:val="46"/>
        </w:rPr>
        <w:lastRenderedPageBreak/>
        <w:t>Foreword</w:t>
      </w:r>
    </w:p>
    <w:p w14:paraId="1EB105C8" w14:textId="77777777" w:rsidR="0000693D" w:rsidRDefault="0000693D" w:rsidP="0000693D">
      <w:pPr>
        <w:jc w:val="center"/>
        <w:rPr>
          <w:rFonts w:ascii="Arial" w:hAnsi="Arial" w:cs="Arial"/>
          <w:b/>
          <w:sz w:val="72"/>
          <w:szCs w:val="72"/>
        </w:rPr>
      </w:pPr>
    </w:p>
    <w:p w14:paraId="083785C1" w14:textId="77777777" w:rsidR="0000693D" w:rsidRDefault="0000693D" w:rsidP="0000693D">
      <w:pPr>
        <w:spacing w:before="240"/>
        <w:ind w:left="403" w:right="403"/>
        <w:jc w:val="both"/>
        <w:rPr>
          <w:rFonts w:ascii="Arial" w:hAnsi="Arial" w:cs="Arial"/>
          <w:sz w:val="21"/>
          <w:szCs w:val="21"/>
        </w:rPr>
      </w:pPr>
      <w:r w:rsidRPr="00CA69C2">
        <w:rPr>
          <w:rFonts w:ascii="Arial" w:hAnsi="Arial" w:cs="Arial"/>
          <w:sz w:val="21"/>
          <w:szCs w:val="21"/>
        </w:rPr>
        <w:t xml:space="preserve">This purchase order </w:t>
      </w:r>
      <w:r>
        <w:rPr>
          <w:rFonts w:ascii="Arial" w:hAnsi="Arial" w:cs="Arial"/>
          <w:spacing w:val="-2"/>
          <w:sz w:val="22"/>
          <w:szCs w:val="22"/>
        </w:rPr>
        <w:t xml:space="preserve">has been prepared by </w:t>
      </w:r>
      <w:r w:rsidRPr="00894D7F">
        <w:rPr>
          <w:rFonts w:ascii="Arial" w:hAnsi="Arial" w:cs="Arial"/>
          <w:i/>
          <w:iCs/>
          <w:color w:val="FF0000"/>
          <w:spacing w:val="-2"/>
          <w:sz w:val="22"/>
          <w:szCs w:val="22"/>
        </w:rPr>
        <w:t xml:space="preserve">[name of </w:t>
      </w:r>
      <w:r>
        <w:rPr>
          <w:rFonts w:ascii="Arial" w:hAnsi="Arial" w:cs="Arial"/>
          <w:i/>
          <w:iCs/>
          <w:color w:val="FF0000"/>
          <w:spacing w:val="-2"/>
          <w:sz w:val="22"/>
          <w:szCs w:val="22"/>
        </w:rPr>
        <w:t>p</w:t>
      </w:r>
      <w:r w:rsidRPr="00894D7F">
        <w:rPr>
          <w:rFonts w:ascii="Arial" w:hAnsi="Arial" w:cs="Arial"/>
          <w:i/>
          <w:iCs/>
          <w:color w:val="FF0000"/>
          <w:spacing w:val="-2"/>
          <w:sz w:val="22"/>
          <w:szCs w:val="22"/>
        </w:rPr>
        <w:t xml:space="preserve">rocuring </w:t>
      </w:r>
      <w:r>
        <w:rPr>
          <w:rFonts w:ascii="Arial" w:hAnsi="Arial" w:cs="Arial"/>
          <w:i/>
          <w:iCs/>
          <w:color w:val="FF0000"/>
          <w:spacing w:val="-2"/>
          <w:sz w:val="22"/>
          <w:szCs w:val="22"/>
        </w:rPr>
        <w:t>e</w:t>
      </w:r>
      <w:r w:rsidRPr="00894D7F">
        <w:rPr>
          <w:rFonts w:ascii="Arial" w:hAnsi="Arial" w:cs="Arial"/>
          <w:i/>
          <w:iCs/>
          <w:color w:val="FF0000"/>
          <w:spacing w:val="-2"/>
          <w:sz w:val="22"/>
          <w:szCs w:val="22"/>
        </w:rPr>
        <w:t>ntity]</w:t>
      </w:r>
      <w:r w:rsidRPr="00894D7F">
        <w:rPr>
          <w:rFonts w:ascii="Arial" w:hAnsi="Arial" w:cs="Arial"/>
          <w:color w:val="FF0000"/>
          <w:spacing w:val="-2"/>
          <w:sz w:val="22"/>
          <w:szCs w:val="22"/>
        </w:rPr>
        <w:t xml:space="preserve"> </w:t>
      </w:r>
      <w:r>
        <w:rPr>
          <w:rFonts w:ascii="Arial" w:hAnsi="Arial" w:cs="Arial"/>
          <w:spacing w:val="-2"/>
          <w:sz w:val="22"/>
          <w:szCs w:val="22"/>
        </w:rPr>
        <w:t xml:space="preserve">and is </w:t>
      </w:r>
      <w:r w:rsidRPr="00CA69C2">
        <w:rPr>
          <w:rFonts w:ascii="Arial" w:hAnsi="Arial" w:cs="Arial"/>
          <w:sz w:val="21"/>
          <w:szCs w:val="21"/>
        </w:rPr>
        <w:t>based on the 1</w:t>
      </w:r>
      <w:r w:rsidRPr="00CA69C2">
        <w:rPr>
          <w:rFonts w:ascii="Arial" w:hAnsi="Arial" w:cs="Arial"/>
          <w:sz w:val="21"/>
          <w:szCs w:val="21"/>
          <w:vertAlign w:val="superscript"/>
        </w:rPr>
        <w:t>st</w:t>
      </w:r>
      <w:r w:rsidRPr="00CA69C2">
        <w:rPr>
          <w:rFonts w:ascii="Arial" w:hAnsi="Arial" w:cs="Arial"/>
          <w:sz w:val="21"/>
          <w:szCs w:val="21"/>
        </w:rPr>
        <w:t xml:space="preserve"> edition of the IFAD-issued standard procurement document for purchase orders - goods to be used in projects financed by IFAD, available at </w:t>
      </w:r>
      <w:hyperlink r:id="rId13" w:history="1">
        <w:r w:rsidRPr="00CA69C2">
          <w:rPr>
            <w:rStyle w:val="Hyperlink"/>
            <w:rFonts w:ascii="Arial" w:hAnsi="Arial" w:cs="Arial"/>
            <w:sz w:val="21"/>
            <w:szCs w:val="21"/>
          </w:rPr>
          <w:t>www.ifad.org/project-procurement</w:t>
        </w:r>
      </w:hyperlink>
      <w:r w:rsidRPr="00CA69C2">
        <w:rPr>
          <w:rFonts w:ascii="Arial" w:hAnsi="Arial" w:cs="Arial"/>
          <w:sz w:val="21"/>
          <w:szCs w:val="21"/>
        </w:rPr>
        <w:t xml:space="preserve">. </w:t>
      </w:r>
    </w:p>
    <w:p w14:paraId="5512E426" w14:textId="0928192D" w:rsidR="0000693D" w:rsidRDefault="0000693D" w:rsidP="0000693D">
      <w:pPr>
        <w:spacing w:before="240"/>
        <w:ind w:left="403" w:right="403"/>
        <w:jc w:val="both"/>
      </w:pPr>
      <w:r w:rsidRPr="00CA69C2">
        <w:rPr>
          <w:rFonts w:ascii="Arial" w:hAnsi="Arial" w:cs="Arial"/>
          <w:sz w:val="21"/>
          <w:szCs w:val="21"/>
        </w:rPr>
        <w:t>IFAD does not guarantee the completeness, accuracy or translation, if applicable, or any other aspect in connection with the content of this document</w:t>
      </w:r>
      <w:r w:rsidR="00E95A4A">
        <w:rPr>
          <w:rFonts w:ascii="Arial" w:hAnsi="Arial" w:cs="Arial"/>
          <w:sz w:val="21"/>
          <w:szCs w:val="21"/>
        </w:rPr>
        <w:t>.</w:t>
      </w:r>
    </w:p>
    <w:p w14:paraId="0F534496" w14:textId="77777777" w:rsidR="001974A8" w:rsidRDefault="001974A8" w:rsidP="00751C19">
      <w:pPr>
        <w:rPr>
          <w:rFonts w:ascii="Arial" w:hAnsi="Arial" w:cs="Arial"/>
          <w:b/>
        </w:rPr>
      </w:pPr>
    </w:p>
    <w:p w14:paraId="7ACB6A04" w14:textId="50C777FF" w:rsidR="0000693D" w:rsidRPr="0000693D" w:rsidRDefault="0000693D" w:rsidP="00751C19">
      <w:pPr>
        <w:rPr>
          <w:rFonts w:ascii="Arial" w:hAnsi="Arial" w:cs="Arial"/>
          <w:b/>
        </w:rPr>
        <w:sectPr w:rsidR="0000693D" w:rsidRPr="0000693D" w:rsidSect="007476C6">
          <w:footerReference w:type="default" r:id="rId14"/>
          <w:pgSz w:w="11900" w:h="16820" w:code="9"/>
          <w:pgMar w:top="2347" w:right="964" w:bottom="1440" w:left="1015" w:header="709" w:footer="709" w:gutter="0"/>
          <w:pgNumType w:start="1"/>
          <w:cols w:space="708"/>
          <w:docGrid w:linePitch="360"/>
        </w:sectPr>
      </w:pPr>
    </w:p>
    <w:p w14:paraId="270DDFFD" w14:textId="3B3B1F13" w:rsidR="00061031" w:rsidRPr="00DE24EF" w:rsidRDefault="00061031" w:rsidP="00751C19">
      <w:pPr>
        <w:tabs>
          <w:tab w:val="right" w:pos="8931"/>
        </w:tabs>
        <w:spacing w:before="240"/>
        <w:jc w:val="both"/>
        <w:rPr>
          <w:rFonts w:ascii="Arial" w:hAnsi="Arial" w:cs="Arial"/>
        </w:rPr>
      </w:pPr>
      <w:r w:rsidRPr="00DE24EF">
        <w:rPr>
          <w:rFonts w:ascii="Arial" w:hAnsi="Arial" w:cs="Arial"/>
        </w:rPr>
        <w:lastRenderedPageBreak/>
        <w:t>To:</w:t>
      </w:r>
      <w:r w:rsidRPr="00DE24EF">
        <w:rPr>
          <w:rFonts w:ascii="Arial" w:hAnsi="Arial" w:cs="Arial"/>
          <w:color w:val="FF0000"/>
        </w:rPr>
        <w:t xml:space="preserve"> </w:t>
      </w:r>
      <w:r w:rsidRPr="00E95A4A">
        <w:rPr>
          <w:rFonts w:ascii="Arial" w:hAnsi="Arial" w:cs="Arial"/>
          <w:i/>
          <w:iCs/>
          <w:color w:val="FF0000"/>
        </w:rPr>
        <w:t>[</w:t>
      </w:r>
      <w:r w:rsidR="00751C19" w:rsidRPr="00E95A4A">
        <w:rPr>
          <w:rFonts w:ascii="Arial" w:hAnsi="Arial" w:cs="Arial"/>
          <w:i/>
          <w:iCs/>
          <w:color w:val="FF0000"/>
        </w:rPr>
        <w:t>s</w:t>
      </w:r>
      <w:r w:rsidRPr="00E95A4A">
        <w:rPr>
          <w:rFonts w:ascii="Arial" w:hAnsi="Arial" w:cs="Arial"/>
          <w:i/>
          <w:iCs/>
          <w:color w:val="FF0000"/>
        </w:rPr>
        <w:t xml:space="preserve">upplier / </w:t>
      </w:r>
      <w:r w:rsidR="00751C19" w:rsidRPr="00E95A4A">
        <w:rPr>
          <w:rFonts w:ascii="Arial" w:hAnsi="Arial" w:cs="Arial"/>
          <w:i/>
          <w:iCs/>
          <w:color w:val="FF0000"/>
        </w:rPr>
        <w:t>c</w:t>
      </w:r>
      <w:r w:rsidRPr="00E95A4A">
        <w:rPr>
          <w:rFonts w:ascii="Arial" w:hAnsi="Arial" w:cs="Arial"/>
          <w:i/>
          <w:iCs/>
          <w:color w:val="FF0000"/>
        </w:rPr>
        <w:t xml:space="preserve">ontracted </w:t>
      </w:r>
      <w:r w:rsidR="00751C19" w:rsidRPr="00E95A4A">
        <w:rPr>
          <w:rFonts w:ascii="Arial" w:hAnsi="Arial" w:cs="Arial"/>
          <w:i/>
          <w:iCs/>
          <w:color w:val="FF0000"/>
        </w:rPr>
        <w:t>v</w:t>
      </w:r>
      <w:r w:rsidRPr="00E95A4A">
        <w:rPr>
          <w:rFonts w:ascii="Arial" w:hAnsi="Arial" w:cs="Arial"/>
          <w:i/>
          <w:iCs/>
          <w:color w:val="FF0000"/>
        </w:rPr>
        <w:t>endor]</w:t>
      </w:r>
      <w:r w:rsidRPr="00DE24EF">
        <w:rPr>
          <w:rFonts w:ascii="Arial" w:hAnsi="Arial" w:cs="Arial"/>
          <w:color w:val="FF0000"/>
        </w:rPr>
        <w:tab/>
      </w:r>
      <w:r w:rsidRPr="00E95A4A">
        <w:rPr>
          <w:rFonts w:ascii="Arial" w:hAnsi="Arial" w:cs="Arial"/>
          <w:bCs/>
          <w:i/>
          <w:iCs/>
          <w:color w:val="FF0000"/>
        </w:rPr>
        <w:t>[insert date]</w:t>
      </w:r>
    </w:p>
    <w:p w14:paraId="5A56B6CA" w14:textId="77777777" w:rsidR="00061031" w:rsidRPr="00DE24EF" w:rsidRDefault="00061031" w:rsidP="00061031">
      <w:pPr>
        <w:spacing w:before="240"/>
        <w:jc w:val="both"/>
        <w:rPr>
          <w:rFonts w:ascii="Arial" w:hAnsi="Arial" w:cs="Arial"/>
        </w:rPr>
      </w:pPr>
      <w:r w:rsidRPr="00DE24EF">
        <w:rPr>
          <w:rFonts w:ascii="Arial" w:hAnsi="Arial" w:cs="Arial"/>
        </w:rPr>
        <w:t xml:space="preserve">Attn: </w:t>
      </w:r>
    </w:p>
    <w:p w14:paraId="4BAF40F8" w14:textId="77777777" w:rsidR="00061031" w:rsidRPr="00DE24EF" w:rsidRDefault="00061031" w:rsidP="00061031">
      <w:pPr>
        <w:spacing w:before="240"/>
        <w:jc w:val="both"/>
        <w:rPr>
          <w:rFonts w:ascii="Arial" w:hAnsi="Arial" w:cs="Arial"/>
        </w:rPr>
      </w:pPr>
      <w:r w:rsidRPr="00DE24EF">
        <w:rPr>
          <w:rFonts w:ascii="Arial" w:hAnsi="Arial" w:cs="Arial"/>
        </w:rPr>
        <w:t>Street:</w:t>
      </w:r>
    </w:p>
    <w:p w14:paraId="1D5C3EEA" w14:textId="77777777" w:rsidR="00061031" w:rsidRPr="00DE24EF" w:rsidRDefault="00061031" w:rsidP="00061031">
      <w:pPr>
        <w:spacing w:before="240"/>
        <w:jc w:val="both"/>
        <w:rPr>
          <w:rFonts w:ascii="Arial" w:hAnsi="Arial" w:cs="Arial"/>
        </w:rPr>
      </w:pPr>
      <w:r w:rsidRPr="00DE24EF">
        <w:rPr>
          <w:rFonts w:ascii="Arial" w:hAnsi="Arial" w:cs="Arial"/>
        </w:rPr>
        <w:t>Town:</w:t>
      </w:r>
    </w:p>
    <w:p w14:paraId="76E66228" w14:textId="77777777" w:rsidR="00061031" w:rsidRPr="00DE24EF" w:rsidRDefault="00061031" w:rsidP="00061031">
      <w:pPr>
        <w:spacing w:before="240"/>
        <w:jc w:val="both"/>
        <w:rPr>
          <w:rFonts w:ascii="Arial" w:hAnsi="Arial" w:cs="Arial"/>
        </w:rPr>
      </w:pPr>
      <w:r w:rsidRPr="00DE24EF">
        <w:rPr>
          <w:rFonts w:ascii="Arial" w:hAnsi="Arial" w:cs="Arial"/>
        </w:rPr>
        <w:t>Postal Code:</w:t>
      </w:r>
    </w:p>
    <w:p w14:paraId="7F509FD9" w14:textId="77777777" w:rsidR="00061031" w:rsidRPr="00DE24EF" w:rsidRDefault="00061031" w:rsidP="00061031">
      <w:pPr>
        <w:spacing w:before="240"/>
        <w:jc w:val="both"/>
        <w:rPr>
          <w:rFonts w:ascii="Arial" w:hAnsi="Arial" w:cs="Arial"/>
        </w:rPr>
      </w:pPr>
      <w:r w:rsidRPr="00DE24EF">
        <w:rPr>
          <w:rFonts w:ascii="Arial" w:hAnsi="Arial" w:cs="Arial"/>
        </w:rPr>
        <w:t>Country:</w:t>
      </w:r>
    </w:p>
    <w:p w14:paraId="531149D5" w14:textId="77777777" w:rsidR="00061031" w:rsidRPr="00DE24EF" w:rsidRDefault="00061031" w:rsidP="00061031">
      <w:pPr>
        <w:spacing w:before="240"/>
        <w:jc w:val="both"/>
        <w:rPr>
          <w:rFonts w:ascii="Arial" w:hAnsi="Arial" w:cs="Arial"/>
        </w:rPr>
      </w:pPr>
      <w:r w:rsidRPr="00DE24EF">
        <w:rPr>
          <w:rFonts w:ascii="Arial" w:hAnsi="Arial" w:cs="Arial"/>
        </w:rPr>
        <w:t xml:space="preserve">Tel: </w:t>
      </w:r>
    </w:p>
    <w:p w14:paraId="594A4FE9" w14:textId="77777777" w:rsidR="00061031" w:rsidRPr="00DE24EF" w:rsidRDefault="00061031" w:rsidP="00061031">
      <w:pPr>
        <w:spacing w:before="240"/>
        <w:jc w:val="both"/>
        <w:rPr>
          <w:rFonts w:ascii="Arial" w:hAnsi="Arial" w:cs="Arial"/>
        </w:rPr>
      </w:pPr>
    </w:p>
    <w:p w14:paraId="12E88E31" w14:textId="7D30D02C" w:rsidR="00061031" w:rsidRPr="00DE24EF" w:rsidRDefault="00061031" w:rsidP="00751C19">
      <w:pPr>
        <w:spacing w:before="240" w:line="276" w:lineRule="auto"/>
        <w:jc w:val="both"/>
        <w:rPr>
          <w:rFonts w:asciiTheme="minorBidi" w:hAnsiTheme="minorBidi" w:cstheme="minorBidi"/>
        </w:rPr>
      </w:pPr>
      <w:r w:rsidRPr="00DE24EF">
        <w:rPr>
          <w:rFonts w:asciiTheme="minorBidi" w:hAnsiTheme="minorBidi" w:cstheme="minorBidi"/>
        </w:rPr>
        <w:t xml:space="preserve">We are pleased to inform you that your quotation reference </w:t>
      </w:r>
      <w:r w:rsidRPr="00E95A4A">
        <w:rPr>
          <w:rFonts w:asciiTheme="minorBidi" w:hAnsiTheme="minorBidi" w:cstheme="minorBidi"/>
          <w:i/>
          <w:iCs/>
          <w:color w:val="FF0000"/>
        </w:rPr>
        <w:t>[insert reference number]</w:t>
      </w:r>
      <w:r w:rsidRPr="00DE24EF">
        <w:rPr>
          <w:rFonts w:asciiTheme="minorBidi" w:hAnsiTheme="minorBidi" w:cstheme="minorBidi"/>
        </w:rPr>
        <w:t xml:space="preserve"> dated </w:t>
      </w:r>
      <w:r w:rsidRPr="00E95A4A">
        <w:rPr>
          <w:rFonts w:asciiTheme="minorBidi" w:hAnsiTheme="minorBidi" w:cstheme="minorBidi"/>
          <w:bCs/>
          <w:i/>
          <w:iCs/>
          <w:color w:val="FF0000"/>
        </w:rPr>
        <w:t>[insert date]</w:t>
      </w:r>
      <w:r w:rsidRPr="00DE24EF">
        <w:rPr>
          <w:rFonts w:asciiTheme="minorBidi" w:hAnsiTheme="minorBidi" w:cstheme="minorBidi"/>
          <w:color w:val="C00000"/>
        </w:rPr>
        <w:t xml:space="preserve"> </w:t>
      </w:r>
      <w:r w:rsidRPr="00DE24EF">
        <w:rPr>
          <w:rFonts w:asciiTheme="minorBidi" w:hAnsiTheme="minorBidi" w:cstheme="minorBidi"/>
        </w:rPr>
        <w:t xml:space="preserve">has been accepted. You will be required to supply the goods as detailed on the attached </w:t>
      </w:r>
      <w:r w:rsidR="00751C19">
        <w:rPr>
          <w:rFonts w:asciiTheme="minorBidi" w:hAnsiTheme="minorBidi" w:cstheme="minorBidi"/>
        </w:rPr>
        <w:t>s</w:t>
      </w:r>
      <w:r w:rsidRPr="00DE24EF">
        <w:rPr>
          <w:rFonts w:asciiTheme="minorBidi" w:hAnsiTheme="minorBidi" w:cstheme="minorBidi"/>
        </w:rPr>
        <w:t xml:space="preserve">chedule of </w:t>
      </w:r>
      <w:r w:rsidR="00751C19">
        <w:rPr>
          <w:rFonts w:asciiTheme="minorBidi" w:hAnsiTheme="minorBidi" w:cstheme="minorBidi"/>
        </w:rPr>
        <w:t>r</w:t>
      </w:r>
      <w:r w:rsidRPr="00DE24EF">
        <w:rPr>
          <w:rFonts w:asciiTheme="minorBidi" w:hAnsiTheme="minorBidi" w:cstheme="minorBidi"/>
        </w:rPr>
        <w:t xml:space="preserve">equirements against the terms contained in this </w:t>
      </w:r>
      <w:r w:rsidR="00751C19">
        <w:rPr>
          <w:rFonts w:asciiTheme="minorBidi" w:hAnsiTheme="minorBidi" w:cstheme="minorBidi"/>
        </w:rPr>
        <w:t>purchase order</w:t>
      </w:r>
      <w:r w:rsidRPr="00DE24EF">
        <w:rPr>
          <w:rFonts w:asciiTheme="minorBidi" w:hAnsiTheme="minorBidi" w:cstheme="minorBidi"/>
        </w:rPr>
        <w:t xml:space="preserve">. This order is placed subject to the attached </w:t>
      </w:r>
      <w:r w:rsidR="00751C19">
        <w:rPr>
          <w:rFonts w:asciiTheme="minorBidi" w:hAnsiTheme="minorBidi" w:cstheme="minorBidi"/>
        </w:rPr>
        <w:t>c</w:t>
      </w:r>
      <w:r w:rsidRPr="00DE24EF">
        <w:rPr>
          <w:rFonts w:asciiTheme="minorBidi" w:hAnsiTheme="minorBidi" w:cstheme="minorBidi"/>
        </w:rPr>
        <w:t xml:space="preserve">onditions of </w:t>
      </w:r>
      <w:r w:rsidR="00751C19">
        <w:rPr>
          <w:rFonts w:asciiTheme="minorBidi" w:hAnsiTheme="minorBidi" w:cstheme="minorBidi"/>
        </w:rPr>
        <w:t>c</w:t>
      </w:r>
      <w:r w:rsidRPr="00DE24EF">
        <w:rPr>
          <w:rFonts w:asciiTheme="minorBidi" w:hAnsiTheme="minorBidi" w:cstheme="minorBidi"/>
        </w:rPr>
        <w:t xml:space="preserve">ontract for </w:t>
      </w:r>
      <w:r w:rsidR="00751C19">
        <w:rPr>
          <w:rFonts w:asciiTheme="minorBidi" w:hAnsiTheme="minorBidi" w:cstheme="minorBidi"/>
        </w:rPr>
        <w:t>purchase order</w:t>
      </w:r>
      <w:r w:rsidRPr="00DE24EF">
        <w:rPr>
          <w:rFonts w:asciiTheme="minorBidi" w:hAnsiTheme="minorBidi" w:cstheme="minorBidi"/>
        </w:rPr>
        <w:t xml:space="preserve">s, except where modified by the terms stated below. </w:t>
      </w:r>
    </w:p>
    <w:p w14:paraId="656C3E1A" w14:textId="38C2D69B" w:rsidR="00061031" w:rsidRPr="00DE24EF" w:rsidRDefault="00061031" w:rsidP="00A7659D">
      <w:pPr>
        <w:pStyle w:val="BodyText2"/>
        <w:spacing w:before="240" w:after="0"/>
        <w:ind w:left="0"/>
        <w:rPr>
          <w:rFonts w:ascii="Arial" w:hAnsi="Arial" w:cs="Arial"/>
          <w:b/>
          <w:bCs/>
          <w:szCs w:val="24"/>
        </w:rPr>
      </w:pPr>
      <w:r w:rsidRPr="00A7659D">
        <w:rPr>
          <w:rFonts w:ascii="Arial" w:hAnsi="Arial" w:cs="Arial"/>
          <w:b/>
          <w:bCs/>
          <w:szCs w:val="24"/>
        </w:rPr>
        <w:t xml:space="preserve">Specific </w:t>
      </w:r>
      <w:r w:rsidR="00A7659D" w:rsidRPr="00A7659D">
        <w:rPr>
          <w:rFonts w:ascii="Arial" w:hAnsi="Arial" w:cs="Arial"/>
          <w:b/>
          <w:bCs/>
          <w:szCs w:val="24"/>
        </w:rPr>
        <w:t>t</w:t>
      </w:r>
      <w:r w:rsidRPr="00A7659D">
        <w:rPr>
          <w:rFonts w:ascii="Arial" w:hAnsi="Arial" w:cs="Arial"/>
          <w:b/>
          <w:bCs/>
          <w:szCs w:val="24"/>
        </w:rPr>
        <w:t xml:space="preserve">erms of this </w:t>
      </w:r>
      <w:r w:rsidR="00A7659D" w:rsidRPr="00A7659D">
        <w:rPr>
          <w:rFonts w:ascii="Arial" w:hAnsi="Arial" w:cs="Arial"/>
          <w:b/>
          <w:bCs/>
          <w:szCs w:val="24"/>
        </w:rPr>
        <w:t>p</w:t>
      </w:r>
      <w:r w:rsidRPr="00A7659D">
        <w:rPr>
          <w:rFonts w:ascii="Arial" w:hAnsi="Arial" w:cs="Arial"/>
          <w:b/>
          <w:bCs/>
          <w:szCs w:val="24"/>
        </w:rPr>
        <w:t xml:space="preserve">urchase </w:t>
      </w:r>
      <w:r w:rsidR="00A7659D" w:rsidRPr="00A7659D">
        <w:rPr>
          <w:rFonts w:ascii="Arial" w:hAnsi="Arial" w:cs="Arial"/>
          <w:b/>
          <w:bCs/>
          <w:szCs w:val="24"/>
        </w:rPr>
        <w:t>o</w:t>
      </w:r>
      <w:r w:rsidRPr="00A7659D">
        <w:rPr>
          <w:rFonts w:ascii="Arial" w:hAnsi="Arial" w:cs="Arial"/>
          <w:b/>
          <w:bCs/>
          <w:szCs w:val="24"/>
        </w:rPr>
        <w:t>rder:</w:t>
      </w:r>
    </w:p>
    <w:p w14:paraId="04975E77" w14:textId="7988FC08" w:rsidR="00061031" w:rsidRPr="00DE24EF" w:rsidRDefault="00061031" w:rsidP="00751C19">
      <w:pPr>
        <w:numPr>
          <w:ilvl w:val="0"/>
          <w:numId w:val="21"/>
        </w:numPr>
        <w:tabs>
          <w:tab w:val="left" w:pos="360"/>
        </w:tabs>
        <w:spacing w:before="240"/>
        <w:jc w:val="both"/>
        <w:rPr>
          <w:rFonts w:asciiTheme="minorBidi" w:hAnsiTheme="minorBidi" w:cstheme="minorBidi"/>
          <w:bCs/>
        </w:rPr>
      </w:pPr>
      <w:r w:rsidRPr="00DE24EF">
        <w:rPr>
          <w:rFonts w:asciiTheme="minorBidi" w:hAnsiTheme="minorBidi" w:cstheme="minorBidi"/>
          <w:b/>
        </w:rPr>
        <w:t xml:space="preserve">Contract </w:t>
      </w:r>
      <w:r w:rsidR="00751C19">
        <w:rPr>
          <w:rFonts w:asciiTheme="minorBidi" w:hAnsiTheme="minorBidi" w:cstheme="minorBidi"/>
          <w:b/>
        </w:rPr>
        <w:t>s</w:t>
      </w:r>
      <w:r w:rsidRPr="00DE24EF">
        <w:rPr>
          <w:rFonts w:asciiTheme="minorBidi" w:hAnsiTheme="minorBidi" w:cstheme="minorBidi"/>
          <w:b/>
        </w:rPr>
        <w:t>um:</w:t>
      </w:r>
      <w:r w:rsidRPr="00DE24EF">
        <w:rPr>
          <w:rFonts w:asciiTheme="minorBidi" w:hAnsiTheme="minorBidi" w:cstheme="minorBidi"/>
        </w:rPr>
        <w:t xml:space="preserve"> The </w:t>
      </w:r>
      <w:r w:rsidR="00751C19">
        <w:rPr>
          <w:rFonts w:asciiTheme="minorBidi" w:hAnsiTheme="minorBidi" w:cstheme="minorBidi"/>
        </w:rPr>
        <w:t>c</w:t>
      </w:r>
      <w:r w:rsidRPr="00DE24EF">
        <w:rPr>
          <w:rFonts w:asciiTheme="minorBidi" w:hAnsiTheme="minorBidi" w:cstheme="minorBidi"/>
        </w:rPr>
        <w:t xml:space="preserve">ontract </w:t>
      </w:r>
      <w:r w:rsidR="00751C19">
        <w:rPr>
          <w:rFonts w:asciiTheme="minorBidi" w:hAnsiTheme="minorBidi" w:cstheme="minorBidi"/>
        </w:rPr>
        <w:t>s</w:t>
      </w:r>
      <w:r w:rsidRPr="00DE24EF">
        <w:rPr>
          <w:rFonts w:asciiTheme="minorBidi" w:hAnsiTheme="minorBidi" w:cstheme="minorBidi"/>
        </w:rPr>
        <w:t xml:space="preserve">um is </w:t>
      </w:r>
      <w:r w:rsidRPr="00E95A4A">
        <w:rPr>
          <w:rFonts w:asciiTheme="minorBidi" w:hAnsiTheme="minorBidi" w:cstheme="minorBidi"/>
          <w:bCs/>
          <w:i/>
          <w:iCs/>
          <w:color w:val="FF0000"/>
        </w:rPr>
        <w:t>[insert amount in words and numbers]</w:t>
      </w:r>
      <w:r w:rsidRPr="00DE24EF">
        <w:rPr>
          <w:rFonts w:asciiTheme="minorBidi" w:hAnsiTheme="minorBidi" w:cstheme="minorBidi"/>
          <w:bCs/>
          <w:color w:val="FF0000"/>
        </w:rPr>
        <w:t xml:space="preserve"> </w:t>
      </w:r>
    </w:p>
    <w:p w14:paraId="3E0FA7BD" w14:textId="139E7E58" w:rsidR="00061031" w:rsidRPr="00E95A4A" w:rsidRDefault="00061031" w:rsidP="00751C19">
      <w:pPr>
        <w:numPr>
          <w:ilvl w:val="0"/>
          <w:numId w:val="21"/>
        </w:numPr>
        <w:tabs>
          <w:tab w:val="left" w:pos="360"/>
        </w:tabs>
        <w:spacing w:before="240"/>
        <w:jc w:val="both"/>
        <w:rPr>
          <w:rFonts w:asciiTheme="minorBidi" w:hAnsiTheme="minorBidi" w:cstheme="minorBidi"/>
        </w:rPr>
      </w:pPr>
      <w:r w:rsidRPr="00DE24EF">
        <w:rPr>
          <w:rFonts w:asciiTheme="minorBidi" w:hAnsiTheme="minorBidi" w:cstheme="minorBidi"/>
          <w:b/>
        </w:rPr>
        <w:t xml:space="preserve">Completion </w:t>
      </w:r>
      <w:r w:rsidR="00751C19">
        <w:rPr>
          <w:rFonts w:asciiTheme="minorBidi" w:hAnsiTheme="minorBidi" w:cstheme="minorBidi"/>
          <w:b/>
        </w:rPr>
        <w:t>p</w:t>
      </w:r>
      <w:r w:rsidRPr="00DE24EF">
        <w:rPr>
          <w:rFonts w:asciiTheme="minorBidi" w:hAnsiTheme="minorBidi" w:cstheme="minorBidi"/>
          <w:b/>
        </w:rPr>
        <w:t>eriod</w:t>
      </w:r>
      <w:r w:rsidRPr="00DE24EF">
        <w:rPr>
          <w:rFonts w:asciiTheme="minorBidi" w:hAnsiTheme="minorBidi" w:cstheme="minorBidi"/>
        </w:rPr>
        <w:t xml:space="preserve">: The goods are to be delivered </w:t>
      </w:r>
      <w:r w:rsidRPr="00DE24EF">
        <w:rPr>
          <w:rFonts w:asciiTheme="minorBidi" w:hAnsiTheme="minorBidi" w:cstheme="minorBidi"/>
          <w:b/>
        </w:rPr>
        <w:t xml:space="preserve">within </w:t>
      </w:r>
      <w:r w:rsidRPr="00E95A4A">
        <w:rPr>
          <w:rFonts w:asciiTheme="minorBidi" w:hAnsiTheme="minorBidi" w:cstheme="minorBidi"/>
          <w:bCs/>
          <w:i/>
          <w:iCs/>
          <w:color w:val="FF0000"/>
        </w:rPr>
        <w:t>[insert number of days or</w:t>
      </w:r>
      <w:r w:rsidRPr="00E95A4A">
        <w:rPr>
          <w:rFonts w:asciiTheme="minorBidi" w:hAnsiTheme="minorBidi" w:cstheme="minorBidi"/>
          <w:b/>
          <w:i/>
          <w:iCs/>
          <w:color w:val="FF0000"/>
        </w:rPr>
        <w:t xml:space="preserve"> </w:t>
      </w:r>
      <w:r w:rsidRPr="00E95A4A">
        <w:rPr>
          <w:rFonts w:asciiTheme="minorBidi" w:hAnsiTheme="minorBidi" w:cstheme="minorBidi"/>
          <w:bCs/>
          <w:i/>
          <w:iCs/>
          <w:color w:val="FF0000"/>
        </w:rPr>
        <w:t>weeks]</w:t>
      </w:r>
      <w:r w:rsidRPr="00DE24EF">
        <w:rPr>
          <w:rFonts w:asciiTheme="minorBidi" w:hAnsiTheme="minorBidi" w:cstheme="minorBidi"/>
        </w:rPr>
        <w:t xml:space="preserve"> from the date of this </w:t>
      </w:r>
      <w:r w:rsidR="00751C19">
        <w:rPr>
          <w:rFonts w:asciiTheme="minorBidi" w:hAnsiTheme="minorBidi" w:cstheme="minorBidi"/>
        </w:rPr>
        <w:t>purchase order</w:t>
      </w:r>
      <w:r w:rsidRPr="00DE24EF">
        <w:rPr>
          <w:rFonts w:asciiTheme="minorBidi" w:hAnsiTheme="minorBidi" w:cstheme="minorBidi"/>
        </w:rPr>
        <w:t xml:space="preserve">; that is by </w:t>
      </w:r>
      <w:r w:rsidRPr="00E95A4A">
        <w:rPr>
          <w:rFonts w:asciiTheme="minorBidi" w:hAnsiTheme="minorBidi" w:cstheme="minorBidi"/>
          <w:bCs/>
          <w:i/>
          <w:iCs/>
          <w:color w:val="FF0000"/>
        </w:rPr>
        <w:t>[insert date]</w:t>
      </w:r>
      <w:r w:rsidRPr="00E95A4A">
        <w:rPr>
          <w:rFonts w:asciiTheme="minorBidi" w:hAnsiTheme="minorBidi" w:cstheme="minorBidi"/>
          <w:bCs/>
        </w:rPr>
        <w:t>.</w:t>
      </w:r>
    </w:p>
    <w:p w14:paraId="79A2D373" w14:textId="73E42229" w:rsidR="00061031" w:rsidRPr="00DE24EF" w:rsidRDefault="00061031" w:rsidP="00751C19">
      <w:pPr>
        <w:numPr>
          <w:ilvl w:val="0"/>
          <w:numId w:val="21"/>
        </w:numPr>
        <w:tabs>
          <w:tab w:val="left" w:pos="360"/>
        </w:tabs>
        <w:spacing w:before="240"/>
        <w:jc w:val="both"/>
        <w:rPr>
          <w:rFonts w:asciiTheme="minorBidi" w:hAnsiTheme="minorBidi" w:cstheme="minorBidi"/>
        </w:rPr>
      </w:pPr>
      <w:r w:rsidRPr="00DE24EF">
        <w:rPr>
          <w:rFonts w:asciiTheme="minorBidi" w:hAnsiTheme="minorBidi" w:cstheme="minorBidi"/>
          <w:b/>
        </w:rPr>
        <w:t>Warranty</w:t>
      </w:r>
      <w:r w:rsidRPr="00DE24EF">
        <w:rPr>
          <w:rFonts w:asciiTheme="minorBidi" w:hAnsiTheme="minorBidi" w:cstheme="minorBidi"/>
        </w:rPr>
        <w:t xml:space="preserve">: The warranty/guarantee period is </w:t>
      </w:r>
      <w:r w:rsidR="00751C19">
        <w:rPr>
          <w:rFonts w:asciiTheme="minorBidi" w:hAnsiTheme="minorBidi" w:cstheme="minorBidi"/>
          <w:b/>
        </w:rPr>
        <w:t>t</w:t>
      </w:r>
      <w:r w:rsidRPr="00DE24EF">
        <w:rPr>
          <w:rFonts w:asciiTheme="minorBidi" w:hAnsiTheme="minorBidi" w:cstheme="minorBidi"/>
          <w:b/>
        </w:rPr>
        <w:t>welve (12)</w:t>
      </w:r>
      <w:r w:rsidRPr="00DE24EF">
        <w:rPr>
          <w:rFonts w:asciiTheme="minorBidi" w:hAnsiTheme="minorBidi" w:cstheme="minorBidi"/>
        </w:rPr>
        <w:t xml:space="preserve"> months.</w:t>
      </w:r>
    </w:p>
    <w:p w14:paraId="7696E227" w14:textId="284A13C3" w:rsidR="00061031" w:rsidRPr="00DE24EF" w:rsidRDefault="00061031" w:rsidP="00061031">
      <w:pPr>
        <w:numPr>
          <w:ilvl w:val="0"/>
          <w:numId w:val="21"/>
        </w:numPr>
        <w:tabs>
          <w:tab w:val="left" w:pos="360"/>
        </w:tabs>
        <w:spacing w:before="240"/>
        <w:jc w:val="both"/>
        <w:rPr>
          <w:rFonts w:asciiTheme="minorBidi" w:hAnsiTheme="minorBidi" w:cstheme="minorBidi"/>
          <w:bCs/>
        </w:rPr>
      </w:pPr>
      <w:r w:rsidRPr="00DE24EF">
        <w:rPr>
          <w:rFonts w:asciiTheme="minorBidi" w:hAnsiTheme="minorBidi" w:cstheme="minorBidi"/>
          <w:b/>
        </w:rPr>
        <w:t>Delivery point:</w:t>
      </w:r>
      <w:r w:rsidRPr="00751C19">
        <w:rPr>
          <w:rFonts w:asciiTheme="minorBidi" w:hAnsiTheme="minorBidi" w:cstheme="minorBidi"/>
          <w:bCs/>
        </w:rPr>
        <w:t xml:space="preserve"> </w:t>
      </w:r>
      <w:r w:rsidRPr="00DE24EF">
        <w:rPr>
          <w:rFonts w:asciiTheme="minorBidi" w:hAnsiTheme="minorBidi" w:cstheme="minorBidi"/>
        </w:rPr>
        <w:t xml:space="preserve">The goods are to be delivered to </w:t>
      </w:r>
      <w:r w:rsidRPr="00E95A4A">
        <w:rPr>
          <w:rFonts w:asciiTheme="minorBidi" w:hAnsiTheme="minorBidi" w:cstheme="minorBidi"/>
          <w:bCs/>
          <w:i/>
          <w:iCs/>
          <w:color w:val="FF0000"/>
        </w:rPr>
        <w:t>[insert delivery address, following Incoterms]</w:t>
      </w:r>
      <w:r w:rsidRPr="00DE24EF">
        <w:rPr>
          <w:rFonts w:asciiTheme="minorBidi" w:hAnsiTheme="minorBidi" w:cstheme="minorBidi"/>
          <w:bCs/>
        </w:rPr>
        <w:t>.</w:t>
      </w:r>
    </w:p>
    <w:p w14:paraId="156EEA48" w14:textId="5C9FDDB3" w:rsidR="00061031" w:rsidRPr="00DE24EF" w:rsidRDefault="00061031" w:rsidP="00751C19">
      <w:pPr>
        <w:numPr>
          <w:ilvl w:val="0"/>
          <w:numId w:val="21"/>
        </w:numPr>
        <w:tabs>
          <w:tab w:val="left" w:pos="360"/>
        </w:tabs>
        <w:spacing w:before="240"/>
        <w:jc w:val="both"/>
        <w:rPr>
          <w:rFonts w:asciiTheme="minorBidi" w:hAnsiTheme="minorBidi" w:cstheme="minorBidi"/>
          <w:bCs/>
        </w:rPr>
      </w:pPr>
      <w:r w:rsidRPr="00DE24EF">
        <w:rPr>
          <w:rFonts w:asciiTheme="minorBidi" w:hAnsiTheme="minorBidi" w:cstheme="minorBidi"/>
          <w:b/>
        </w:rPr>
        <w:t xml:space="preserve">Contact </w:t>
      </w:r>
      <w:r w:rsidR="00751C19">
        <w:rPr>
          <w:rFonts w:asciiTheme="minorBidi" w:hAnsiTheme="minorBidi" w:cstheme="minorBidi"/>
          <w:b/>
        </w:rPr>
        <w:t>p</w:t>
      </w:r>
      <w:r w:rsidRPr="00DE24EF">
        <w:rPr>
          <w:rFonts w:asciiTheme="minorBidi" w:hAnsiTheme="minorBidi" w:cstheme="minorBidi"/>
          <w:b/>
        </w:rPr>
        <w:t>erson:</w:t>
      </w:r>
      <w:r w:rsidRPr="00DE24EF">
        <w:rPr>
          <w:rFonts w:asciiTheme="minorBidi" w:hAnsiTheme="minorBidi" w:cstheme="minorBidi"/>
        </w:rPr>
        <w:t xml:space="preserve"> Enquiries and documentation should be addressed to </w:t>
      </w:r>
      <w:r w:rsidRPr="00E95A4A">
        <w:rPr>
          <w:rFonts w:asciiTheme="minorBidi" w:hAnsiTheme="minorBidi" w:cstheme="minorBidi"/>
          <w:bCs/>
          <w:i/>
          <w:iCs/>
          <w:color w:val="FF0000"/>
        </w:rPr>
        <w:t>[entity name, street address, telephone number and email]</w:t>
      </w:r>
      <w:r w:rsidRPr="00E95A4A">
        <w:rPr>
          <w:rFonts w:asciiTheme="minorBidi" w:hAnsiTheme="minorBidi" w:cstheme="minorBidi"/>
          <w:bCs/>
          <w:i/>
          <w:iCs/>
        </w:rPr>
        <w:t xml:space="preserve"> </w:t>
      </w:r>
    </w:p>
    <w:p w14:paraId="5B1E8639" w14:textId="043E3273" w:rsidR="00061031" w:rsidRPr="00DE24EF" w:rsidRDefault="00061031" w:rsidP="00751C19">
      <w:pPr>
        <w:numPr>
          <w:ilvl w:val="0"/>
          <w:numId w:val="21"/>
        </w:numPr>
        <w:tabs>
          <w:tab w:val="left" w:pos="360"/>
        </w:tabs>
        <w:spacing w:before="240"/>
        <w:jc w:val="both"/>
        <w:rPr>
          <w:rFonts w:asciiTheme="minorBidi" w:hAnsiTheme="minorBidi" w:cstheme="minorBidi"/>
        </w:rPr>
      </w:pPr>
      <w:r w:rsidRPr="00DE24EF">
        <w:rPr>
          <w:rFonts w:asciiTheme="minorBidi" w:hAnsiTheme="minorBidi" w:cstheme="minorBidi"/>
          <w:b/>
        </w:rPr>
        <w:t xml:space="preserve">Payment to </w:t>
      </w:r>
      <w:r w:rsidR="00751C19">
        <w:rPr>
          <w:rFonts w:asciiTheme="minorBidi" w:hAnsiTheme="minorBidi" w:cstheme="minorBidi"/>
          <w:b/>
        </w:rPr>
        <w:t>s</w:t>
      </w:r>
      <w:r w:rsidRPr="00DE24EF">
        <w:rPr>
          <w:rFonts w:asciiTheme="minorBidi" w:hAnsiTheme="minorBidi" w:cstheme="minorBidi"/>
          <w:b/>
        </w:rPr>
        <w:t>upplier:</w:t>
      </w:r>
      <w:r w:rsidRPr="00751C19">
        <w:rPr>
          <w:rFonts w:asciiTheme="minorBidi" w:hAnsiTheme="minorBidi" w:cstheme="minorBidi"/>
          <w:bCs/>
        </w:rPr>
        <w:t xml:space="preserve"> </w:t>
      </w:r>
      <w:r w:rsidRPr="00DE24EF">
        <w:rPr>
          <w:rFonts w:asciiTheme="minorBidi" w:hAnsiTheme="minorBidi" w:cstheme="minorBidi"/>
        </w:rPr>
        <w:t xml:space="preserve">Payment will be made in full </w:t>
      </w:r>
      <w:r w:rsidRPr="00DE24EF">
        <w:rPr>
          <w:rFonts w:asciiTheme="minorBidi" w:hAnsiTheme="minorBidi" w:cstheme="minorBidi"/>
          <w:b/>
        </w:rPr>
        <w:t>within 30 days</w:t>
      </w:r>
      <w:r w:rsidRPr="00DE24EF">
        <w:rPr>
          <w:rFonts w:asciiTheme="minorBidi" w:hAnsiTheme="minorBidi" w:cstheme="minorBidi"/>
        </w:rPr>
        <w:t xml:space="preserve"> on completion of satisfactory performance of the contract. The following documentation must be supplied for payments to be made:</w:t>
      </w:r>
    </w:p>
    <w:p w14:paraId="3D103025" w14:textId="6FD91FCE" w:rsidR="00061031" w:rsidRPr="00DE24EF" w:rsidRDefault="00061031" w:rsidP="00E95A4A">
      <w:pPr>
        <w:numPr>
          <w:ilvl w:val="0"/>
          <w:numId w:val="33"/>
        </w:numPr>
        <w:tabs>
          <w:tab w:val="left" w:pos="851"/>
        </w:tabs>
        <w:spacing w:before="240"/>
        <w:jc w:val="both"/>
        <w:rPr>
          <w:rFonts w:asciiTheme="minorBidi" w:hAnsiTheme="minorBidi" w:cstheme="minorBidi"/>
        </w:rPr>
      </w:pPr>
      <w:r w:rsidRPr="00DE24EF">
        <w:rPr>
          <w:rFonts w:asciiTheme="minorBidi" w:hAnsiTheme="minorBidi" w:cstheme="minorBidi"/>
        </w:rPr>
        <w:t xml:space="preserve">An original and two copies of the </w:t>
      </w:r>
      <w:r w:rsidR="00751C19">
        <w:rPr>
          <w:rFonts w:asciiTheme="minorBidi" w:hAnsiTheme="minorBidi" w:cstheme="minorBidi"/>
        </w:rPr>
        <w:t>i</w:t>
      </w:r>
      <w:r w:rsidRPr="00DE24EF">
        <w:rPr>
          <w:rFonts w:asciiTheme="minorBidi" w:hAnsiTheme="minorBidi" w:cstheme="minorBidi"/>
        </w:rPr>
        <w:t>nvoice;</w:t>
      </w:r>
    </w:p>
    <w:p w14:paraId="3113C373" w14:textId="5A7C5BC3" w:rsidR="00061031" w:rsidRDefault="00061031" w:rsidP="00E95A4A">
      <w:pPr>
        <w:numPr>
          <w:ilvl w:val="0"/>
          <w:numId w:val="33"/>
        </w:numPr>
        <w:tabs>
          <w:tab w:val="left" w:pos="851"/>
        </w:tabs>
        <w:spacing w:before="240"/>
        <w:jc w:val="both"/>
        <w:rPr>
          <w:rFonts w:ascii="Arial" w:hAnsi="Arial" w:cs="Arial"/>
        </w:rPr>
      </w:pPr>
      <w:r w:rsidRPr="00DE24EF">
        <w:rPr>
          <w:rFonts w:asciiTheme="minorBidi" w:hAnsiTheme="minorBidi" w:cstheme="minorBidi"/>
        </w:rPr>
        <w:t>A delivery note evidencing acceptance of the goods</w:t>
      </w:r>
      <w:r w:rsidR="00E95A4A">
        <w:rPr>
          <w:rFonts w:ascii="Arial" w:hAnsi="Arial" w:cs="Arial"/>
        </w:rPr>
        <w:t>;</w:t>
      </w:r>
    </w:p>
    <w:p w14:paraId="7FFB264A" w14:textId="536D8547" w:rsidR="00E95A4A" w:rsidRPr="00DE24EF" w:rsidRDefault="00E95A4A" w:rsidP="00E95A4A">
      <w:pPr>
        <w:numPr>
          <w:ilvl w:val="0"/>
          <w:numId w:val="33"/>
        </w:numPr>
        <w:tabs>
          <w:tab w:val="left" w:pos="851"/>
        </w:tabs>
        <w:spacing w:before="240"/>
        <w:jc w:val="both"/>
        <w:rPr>
          <w:rFonts w:ascii="Arial" w:hAnsi="Arial" w:cs="Arial"/>
        </w:rPr>
      </w:pPr>
      <w:r>
        <w:rPr>
          <w:rFonts w:ascii="Arial" w:hAnsi="Arial" w:cs="Arial"/>
        </w:rPr>
        <w:t xml:space="preserve">An acceptance certificate signed by </w:t>
      </w:r>
      <w:r w:rsidRPr="00E95A4A">
        <w:rPr>
          <w:rFonts w:ascii="Arial" w:hAnsi="Arial" w:cs="Arial"/>
          <w:i/>
          <w:iCs/>
          <w:color w:val="FF0000"/>
        </w:rPr>
        <w:t>[insert official]</w:t>
      </w:r>
      <w:r>
        <w:rPr>
          <w:rFonts w:ascii="Arial" w:hAnsi="Arial" w:cs="Arial"/>
        </w:rPr>
        <w:t>.</w:t>
      </w:r>
    </w:p>
    <w:p w14:paraId="061EB86E" w14:textId="77777777" w:rsidR="00061031" w:rsidRPr="00DE24EF" w:rsidRDefault="00061031" w:rsidP="00061031">
      <w:pPr>
        <w:numPr>
          <w:ilvl w:val="0"/>
          <w:numId w:val="21"/>
        </w:numPr>
        <w:tabs>
          <w:tab w:val="left" w:pos="360"/>
        </w:tabs>
        <w:spacing w:before="240"/>
        <w:jc w:val="both"/>
        <w:rPr>
          <w:rFonts w:asciiTheme="minorBidi" w:hAnsiTheme="minorBidi" w:cstheme="minorBidi"/>
        </w:rPr>
      </w:pPr>
      <w:r w:rsidRPr="00DE24EF">
        <w:rPr>
          <w:rFonts w:asciiTheme="minorBidi" w:hAnsiTheme="minorBidi" w:cstheme="minorBidi"/>
          <w:b/>
          <w:bCs/>
        </w:rPr>
        <w:t>Incidental services:</w:t>
      </w:r>
      <w:r w:rsidRPr="00DE24EF">
        <w:rPr>
          <w:rFonts w:asciiTheme="minorBidi" w:hAnsiTheme="minorBidi" w:cstheme="minorBidi"/>
        </w:rPr>
        <w:t xml:space="preserve"> The incidental services shall include</w:t>
      </w:r>
    </w:p>
    <w:p w14:paraId="639615BF" w14:textId="46518CC7" w:rsidR="00061031" w:rsidRPr="00E95A4A" w:rsidRDefault="00061031" w:rsidP="00E95A4A">
      <w:pPr>
        <w:tabs>
          <w:tab w:val="left" w:pos="1170"/>
        </w:tabs>
        <w:spacing w:before="240"/>
        <w:ind w:left="360"/>
        <w:jc w:val="both"/>
        <w:rPr>
          <w:rFonts w:asciiTheme="minorBidi" w:hAnsiTheme="minorBidi" w:cstheme="minorBidi"/>
          <w:i/>
          <w:iCs/>
          <w:color w:val="FF0000"/>
        </w:rPr>
      </w:pPr>
      <w:r w:rsidRPr="00E95A4A">
        <w:rPr>
          <w:rFonts w:asciiTheme="minorBidi" w:hAnsiTheme="minorBidi" w:cstheme="minorBidi"/>
          <w:i/>
          <w:iCs/>
          <w:color w:val="FF0000"/>
        </w:rPr>
        <w:lastRenderedPageBreak/>
        <w:t xml:space="preserve">[insert incidental services if applicable </w:t>
      </w:r>
      <w:r w:rsidR="00E95A4A" w:rsidRPr="00E95A4A">
        <w:rPr>
          <w:rFonts w:asciiTheme="minorBidi" w:hAnsiTheme="minorBidi" w:cstheme="minorBidi"/>
          <w:i/>
          <w:iCs/>
          <w:color w:val="FF0000"/>
        </w:rPr>
        <w:t>to</w:t>
      </w:r>
      <w:r w:rsidRPr="00E95A4A">
        <w:rPr>
          <w:rFonts w:asciiTheme="minorBidi" w:hAnsiTheme="minorBidi" w:cstheme="minorBidi"/>
          <w:i/>
          <w:iCs/>
          <w:color w:val="FF0000"/>
        </w:rPr>
        <w:t xml:space="preserve"> this </w:t>
      </w:r>
      <w:r w:rsidR="00751C19" w:rsidRPr="00E95A4A">
        <w:rPr>
          <w:rFonts w:asciiTheme="minorBidi" w:hAnsiTheme="minorBidi" w:cstheme="minorBidi"/>
          <w:i/>
          <w:iCs/>
          <w:color w:val="FF0000"/>
        </w:rPr>
        <w:t>purchase order</w:t>
      </w:r>
      <w:r w:rsidRPr="00E95A4A">
        <w:rPr>
          <w:rFonts w:asciiTheme="minorBidi" w:hAnsiTheme="minorBidi" w:cstheme="minorBidi"/>
          <w:i/>
          <w:iCs/>
          <w:color w:val="FF0000"/>
        </w:rPr>
        <w:t xml:space="preserve">. See the </w:t>
      </w:r>
      <w:r w:rsidR="00A7659D" w:rsidRPr="00E95A4A">
        <w:rPr>
          <w:rFonts w:asciiTheme="minorBidi" w:hAnsiTheme="minorBidi" w:cstheme="minorBidi"/>
          <w:i/>
          <w:iCs/>
          <w:color w:val="FF0000"/>
        </w:rPr>
        <w:t>conditions of c</w:t>
      </w:r>
      <w:r w:rsidRPr="00E95A4A">
        <w:rPr>
          <w:rFonts w:asciiTheme="minorBidi" w:hAnsiTheme="minorBidi" w:cstheme="minorBidi"/>
          <w:i/>
          <w:iCs/>
          <w:color w:val="FF0000"/>
        </w:rPr>
        <w:t>ontract for a definition of incidental services.]</w:t>
      </w:r>
    </w:p>
    <w:p w14:paraId="0FCD2CA9" w14:textId="41927600" w:rsidR="00061031" w:rsidRPr="00DE24EF" w:rsidRDefault="00061031" w:rsidP="001D55CA">
      <w:pPr>
        <w:numPr>
          <w:ilvl w:val="0"/>
          <w:numId w:val="21"/>
        </w:numPr>
        <w:tabs>
          <w:tab w:val="left" w:pos="360"/>
        </w:tabs>
        <w:spacing w:before="240"/>
        <w:jc w:val="both"/>
        <w:rPr>
          <w:rFonts w:asciiTheme="minorBidi" w:hAnsiTheme="minorBidi" w:cstheme="minorBidi"/>
        </w:rPr>
      </w:pPr>
      <w:r w:rsidRPr="00DE24EF">
        <w:rPr>
          <w:rFonts w:asciiTheme="minorBidi" w:hAnsiTheme="minorBidi" w:cstheme="minorBidi"/>
          <w:b/>
          <w:bCs/>
        </w:rPr>
        <w:t xml:space="preserve">The </w:t>
      </w:r>
      <w:r w:rsidR="001D55CA">
        <w:rPr>
          <w:rFonts w:asciiTheme="minorBidi" w:hAnsiTheme="minorBidi" w:cstheme="minorBidi"/>
          <w:b/>
          <w:bCs/>
        </w:rPr>
        <w:t>p</w:t>
      </w:r>
      <w:r w:rsidRPr="00DE24EF">
        <w:rPr>
          <w:rFonts w:asciiTheme="minorBidi" w:hAnsiTheme="minorBidi" w:cstheme="minorBidi"/>
          <w:b/>
          <w:bCs/>
        </w:rPr>
        <w:t xml:space="preserve">erformance </w:t>
      </w:r>
      <w:r w:rsidR="001D55CA">
        <w:rPr>
          <w:rFonts w:asciiTheme="minorBidi" w:hAnsiTheme="minorBidi" w:cstheme="minorBidi"/>
          <w:b/>
          <w:bCs/>
        </w:rPr>
        <w:t>s</w:t>
      </w:r>
      <w:r w:rsidRPr="00DE24EF">
        <w:rPr>
          <w:rFonts w:asciiTheme="minorBidi" w:hAnsiTheme="minorBidi" w:cstheme="minorBidi"/>
          <w:b/>
          <w:bCs/>
        </w:rPr>
        <w:t>ecurity</w:t>
      </w:r>
      <w:r w:rsidR="0004141C">
        <w:rPr>
          <w:rFonts w:asciiTheme="minorBidi" w:hAnsiTheme="minorBidi" w:cstheme="minorBidi"/>
        </w:rPr>
        <w:t xml:space="preserve"> – as defined in the c</w:t>
      </w:r>
      <w:r w:rsidRPr="00DE24EF">
        <w:rPr>
          <w:rFonts w:asciiTheme="minorBidi" w:hAnsiTheme="minorBidi" w:cstheme="minorBidi"/>
        </w:rPr>
        <w:t xml:space="preserve">lause 31 of </w:t>
      </w:r>
      <w:r w:rsidRPr="00A7659D">
        <w:rPr>
          <w:rFonts w:asciiTheme="minorBidi" w:hAnsiTheme="minorBidi" w:cstheme="minorBidi"/>
        </w:rPr>
        <w:t xml:space="preserve">the </w:t>
      </w:r>
      <w:r w:rsidR="00A7659D" w:rsidRPr="00A7659D">
        <w:rPr>
          <w:rFonts w:asciiTheme="minorBidi" w:hAnsiTheme="minorBidi" w:cstheme="minorBidi"/>
        </w:rPr>
        <w:t>c</w:t>
      </w:r>
      <w:r w:rsidRPr="00A7659D">
        <w:rPr>
          <w:rFonts w:asciiTheme="minorBidi" w:hAnsiTheme="minorBidi" w:cstheme="minorBidi"/>
        </w:rPr>
        <w:t xml:space="preserve">onditions of </w:t>
      </w:r>
      <w:r w:rsidR="00A7659D" w:rsidRPr="00A7659D">
        <w:rPr>
          <w:rFonts w:asciiTheme="minorBidi" w:hAnsiTheme="minorBidi" w:cstheme="minorBidi"/>
        </w:rPr>
        <w:t>c</w:t>
      </w:r>
      <w:r w:rsidRPr="00A7659D">
        <w:rPr>
          <w:rFonts w:asciiTheme="minorBidi" w:hAnsiTheme="minorBidi" w:cstheme="minorBidi"/>
        </w:rPr>
        <w:t>ontract</w:t>
      </w:r>
      <w:r w:rsidRPr="00DE24EF">
        <w:rPr>
          <w:rFonts w:asciiTheme="minorBidi" w:hAnsiTheme="minorBidi" w:cstheme="minorBidi"/>
        </w:rPr>
        <w:t xml:space="preserve"> – shall be </w:t>
      </w:r>
      <w:r w:rsidRPr="00E95A4A">
        <w:rPr>
          <w:rFonts w:asciiTheme="minorBidi" w:hAnsiTheme="minorBidi" w:cstheme="minorBidi"/>
          <w:i/>
          <w:iCs/>
          <w:color w:val="FF0000"/>
        </w:rPr>
        <w:t>[insert 5 to 10% or state “</w:t>
      </w:r>
      <w:r w:rsidR="00A7659D" w:rsidRPr="00E95A4A">
        <w:rPr>
          <w:rFonts w:asciiTheme="minorBidi" w:hAnsiTheme="minorBidi" w:cstheme="minorBidi"/>
          <w:i/>
          <w:iCs/>
          <w:color w:val="FF0000"/>
        </w:rPr>
        <w:t>n</w:t>
      </w:r>
      <w:r w:rsidRPr="00E95A4A">
        <w:rPr>
          <w:rFonts w:asciiTheme="minorBidi" w:hAnsiTheme="minorBidi" w:cstheme="minorBidi"/>
          <w:i/>
          <w:iCs/>
          <w:color w:val="FF0000"/>
        </w:rPr>
        <w:t xml:space="preserve">ot </w:t>
      </w:r>
      <w:r w:rsidR="00A7659D" w:rsidRPr="00E95A4A">
        <w:rPr>
          <w:rFonts w:asciiTheme="minorBidi" w:hAnsiTheme="minorBidi" w:cstheme="minorBidi"/>
          <w:i/>
          <w:iCs/>
          <w:color w:val="FF0000"/>
        </w:rPr>
        <w:t>a</w:t>
      </w:r>
      <w:r w:rsidRPr="00E95A4A">
        <w:rPr>
          <w:rFonts w:asciiTheme="minorBidi" w:hAnsiTheme="minorBidi" w:cstheme="minorBidi"/>
          <w:i/>
          <w:iCs/>
          <w:color w:val="FF0000"/>
        </w:rPr>
        <w:t>pplicable”]</w:t>
      </w:r>
      <w:r w:rsidRPr="00DE24EF">
        <w:rPr>
          <w:rFonts w:asciiTheme="minorBidi" w:hAnsiTheme="minorBidi" w:cstheme="minorBidi"/>
          <w:color w:val="FF0000"/>
        </w:rPr>
        <w:t xml:space="preserve"> </w:t>
      </w:r>
      <w:r w:rsidRPr="00DE24EF">
        <w:rPr>
          <w:rFonts w:asciiTheme="minorBidi" w:hAnsiTheme="minorBidi" w:cstheme="minorBidi"/>
        </w:rPr>
        <w:t xml:space="preserve">of the </w:t>
      </w:r>
      <w:r w:rsidR="00751C19">
        <w:rPr>
          <w:rFonts w:asciiTheme="minorBidi" w:hAnsiTheme="minorBidi" w:cstheme="minorBidi"/>
        </w:rPr>
        <w:t>c</w:t>
      </w:r>
      <w:r w:rsidRPr="00DE24EF">
        <w:rPr>
          <w:rFonts w:asciiTheme="minorBidi" w:hAnsiTheme="minorBidi" w:cstheme="minorBidi"/>
        </w:rPr>
        <w:t xml:space="preserve">ontract </w:t>
      </w:r>
      <w:r w:rsidR="00751C19">
        <w:rPr>
          <w:rFonts w:asciiTheme="minorBidi" w:hAnsiTheme="minorBidi" w:cstheme="minorBidi"/>
        </w:rPr>
        <w:t>s</w:t>
      </w:r>
      <w:r w:rsidRPr="00DE24EF">
        <w:rPr>
          <w:rFonts w:asciiTheme="minorBidi" w:hAnsiTheme="minorBidi" w:cstheme="minorBidi"/>
        </w:rPr>
        <w:t>um</w:t>
      </w:r>
      <w:r w:rsidR="0004141C">
        <w:rPr>
          <w:rFonts w:asciiTheme="minorBidi" w:hAnsiTheme="minorBidi" w:cstheme="minorBidi"/>
        </w:rPr>
        <w:t>.</w:t>
      </w:r>
    </w:p>
    <w:p w14:paraId="4D3714ED" w14:textId="6C4CCD0C" w:rsidR="00061031" w:rsidRPr="00DE24EF" w:rsidRDefault="00061031" w:rsidP="00751C19">
      <w:pPr>
        <w:numPr>
          <w:ilvl w:val="0"/>
          <w:numId w:val="21"/>
        </w:numPr>
        <w:tabs>
          <w:tab w:val="left" w:pos="540"/>
        </w:tabs>
        <w:spacing w:before="240"/>
        <w:ind w:left="540" w:hanging="540"/>
        <w:jc w:val="both"/>
        <w:rPr>
          <w:rFonts w:asciiTheme="minorBidi" w:hAnsiTheme="minorBidi" w:cstheme="minorBidi"/>
        </w:rPr>
      </w:pPr>
      <w:r w:rsidRPr="00DE24EF">
        <w:rPr>
          <w:rFonts w:asciiTheme="minorBidi" w:hAnsiTheme="minorBidi" w:cstheme="minorBidi"/>
        </w:rPr>
        <w:t xml:space="preserve">The following documents attached as appendices form part of this </w:t>
      </w:r>
      <w:r w:rsidR="00751C19">
        <w:rPr>
          <w:rFonts w:asciiTheme="minorBidi" w:hAnsiTheme="minorBidi" w:cstheme="minorBidi"/>
        </w:rPr>
        <w:t>c</w:t>
      </w:r>
      <w:r w:rsidRPr="00DE24EF">
        <w:rPr>
          <w:rFonts w:asciiTheme="minorBidi" w:hAnsiTheme="minorBidi" w:cstheme="minorBidi"/>
        </w:rPr>
        <w:t>ontract:</w:t>
      </w:r>
    </w:p>
    <w:p w14:paraId="552AB784" w14:textId="30799BE1" w:rsidR="00061031" w:rsidRPr="00DE24EF" w:rsidRDefault="00061031" w:rsidP="00A73EA0">
      <w:pPr>
        <w:pStyle w:val="Outline2"/>
        <w:numPr>
          <w:ilvl w:val="0"/>
          <w:numId w:val="23"/>
        </w:numPr>
        <w:tabs>
          <w:tab w:val="clear" w:pos="864"/>
          <w:tab w:val="left" w:pos="-2880"/>
        </w:tabs>
        <w:ind w:left="0" w:firstLine="540"/>
        <w:jc w:val="both"/>
        <w:rPr>
          <w:rFonts w:asciiTheme="minorBidi" w:hAnsiTheme="minorBidi" w:cstheme="minorBidi"/>
          <w:szCs w:val="24"/>
        </w:rPr>
      </w:pPr>
      <w:r w:rsidRPr="00DE24EF">
        <w:rPr>
          <w:rFonts w:asciiTheme="minorBidi" w:hAnsiTheme="minorBidi" w:cstheme="minorBidi"/>
          <w:szCs w:val="24"/>
        </w:rPr>
        <w:t xml:space="preserve">Conditions of </w:t>
      </w:r>
      <w:r w:rsidR="00A73EA0">
        <w:rPr>
          <w:rFonts w:asciiTheme="minorBidi" w:hAnsiTheme="minorBidi" w:cstheme="minorBidi"/>
          <w:szCs w:val="24"/>
        </w:rPr>
        <w:t>c</w:t>
      </w:r>
      <w:r w:rsidRPr="00DE24EF">
        <w:rPr>
          <w:rFonts w:asciiTheme="minorBidi" w:hAnsiTheme="minorBidi" w:cstheme="minorBidi"/>
          <w:szCs w:val="24"/>
        </w:rPr>
        <w:t xml:space="preserve">ontract for </w:t>
      </w:r>
      <w:r w:rsidR="00A73EA0">
        <w:rPr>
          <w:rFonts w:asciiTheme="minorBidi" w:hAnsiTheme="minorBidi" w:cstheme="minorBidi"/>
          <w:szCs w:val="24"/>
        </w:rPr>
        <w:t>p</w:t>
      </w:r>
      <w:r w:rsidR="00751C19">
        <w:rPr>
          <w:rFonts w:asciiTheme="minorBidi" w:hAnsiTheme="minorBidi" w:cstheme="minorBidi"/>
          <w:szCs w:val="24"/>
        </w:rPr>
        <w:t>urchase order</w:t>
      </w:r>
      <w:r w:rsidRPr="00DE24EF">
        <w:rPr>
          <w:rFonts w:asciiTheme="minorBidi" w:hAnsiTheme="minorBidi" w:cstheme="minorBidi"/>
          <w:szCs w:val="24"/>
        </w:rPr>
        <w:t>s;</w:t>
      </w:r>
    </w:p>
    <w:p w14:paraId="50ED1AFC" w14:textId="1E1D02EA" w:rsidR="00C07B50" w:rsidRDefault="00061031" w:rsidP="00C07B50">
      <w:pPr>
        <w:pStyle w:val="Outline2"/>
        <w:numPr>
          <w:ilvl w:val="0"/>
          <w:numId w:val="23"/>
        </w:numPr>
        <w:tabs>
          <w:tab w:val="clear" w:pos="864"/>
          <w:tab w:val="left" w:pos="-2880"/>
        </w:tabs>
        <w:ind w:left="0" w:firstLine="540"/>
        <w:jc w:val="both"/>
        <w:rPr>
          <w:rFonts w:asciiTheme="minorBidi" w:hAnsiTheme="minorBidi" w:cstheme="minorBidi"/>
          <w:szCs w:val="24"/>
        </w:rPr>
      </w:pPr>
      <w:r w:rsidRPr="00DE24EF">
        <w:rPr>
          <w:rFonts w:asciiTheme="minorBidi" w:hAnsiTheme="minorBidi" w:cstheme="minorBidi"/>
          <w:szCs w:val="24"/>
        </w:rPr>
        <w:t xml:space="preserve">Supplier’s </w:t>
      </w:r>
      <w:r w:rsidR="00A73EA0">
        <w:rPr>
          <w:rFonts w:asciiTheme="minorBidi" w:hAnsiTheme="minorBidi" w:cstheme="minorBidi"/>
          <w:szCs w:val="24"/>
        </w:rPr>
        <w:t>q</w:t>
      </w:r>
      <w:r w:rsidRPr="00DE24EF">
        <w:rPr>
          <w:rFonts w:asciiTheme="minorBidi" w:hAnsiTheme="minorBidi" w:cstheme="minorBidi"/>
          <w:szCs w:val="24"/>
        </w:rPr>
        <w:t>uotation</w:t>
      </w:r>
      <w:r w:rsidR="001D2AF5">
        <w:rPr>
          <w:rFonts w:asciiTheme="minorBidi" w:hAnsiTheme="minorBidi" w:cstheme="minorBidi"/>
          <w:szCs w:val="24"/>
        </w:rPr>
        <w:t>; and</w:t>
      </w:r>
    </w:p>
    <w:p w14:paraId="4E989813" w14:textId="5A057E2F" w:rsidR="00C07B50" w:rsidRPr="00C07B50" w:rsidRDefault="00C07B50" w:rsidP="00C07B50">
      <w:pPr>
        <w:pStyle w:val="Outline2"/>
        <w:numPr>
          <w:ilvl w:val="0"/>
          <w:numId w:val="23"/>
        </w:numPr>
        <w:tabs>
          <w:tab w:val="clear" w:pos="864"/>
          <w:tab w:val="left" w:pos="-2880"/>
        </w:tabs>
        <w:ind w:left="0" w:firstLine="540"/>
        <w:jc w:val="both"/>
        <w:rPr>
          <w:rFonts w:asciiTheme="minorBidi" w:hAnsiTheme="minorBidi" w:cstheme="minorBidi"/>
          <w:szCs w:val="24"/>
        </w:rPr>
      </w:pPr>
      <w:r>
        <w:rPr>
          <w:rFonts w:asciiTheme="minorBidi" w:hAnsiTheme="minorBidi" w:cstheme="minorBidi"/>
          <w:szCs w:val="24"/>
        </w:rPr>
        <w:t>Self-certification form</w:t>
      </w:r>
      <w:r w:rsidR="001D2AF5">
        <w:rPr>
          <w:rFonts w:asciiTheme="minorBidi" w:hAnsiTheme="minorBidi" w:cstheme="minorBidi"/>
          <w:szCs w:val="24"/>
        </w:rPr>
        <w:t>.</w:t>
      </w:r>
    </w:p>
    <w:p w14:paraId="3F2302D3" w14:textId="77777777" w:rsidR="00061031" w:rsidRDefault="00061031" w:rsidP="00061031">
      <w:pPr>
        <w:pStyle w:val="Heading9"/>
        <w:rPr>
          <w:rFonts w:asciiTheme="minorHAnsi" w:hAnsiTheme="minorHAnsi" w:cstheme="minorHAnsi"/>
        </w:rPr>
      </w:pPr>
      <w:r>
        <w:rPr>
          <w:caps/>
        </w:rPr>
        <w:br w:type="page"/>
      </w:r>
    </w:p>
    <w:p w14:paraId="31AEAD68" w14:textId="77777777" w:rsidR="00317D75" w:rsidRDefault="00317D75" w:rsidP="00317D75">
      <w:pPr>
        <w:pStyle w:val="Heading9"/>
        <w:rPr>
          <w:rFonts w:asciiTheme="minorHAnsi" w:hAnsiTheme="minorHAnsi" w:cstheme="minorHAnsi"/>
        </w:rPr>
        <w:sectPr w:rsidR="00317D75" w:rsidSect="00FC0B55">
          <w:headerReference w:type="even" r:id="rId15"/>
          <w:headerReference w:type="default" r:id="rId16"/>
          <w:footerReference w:type="default" r:id="rId17"/>
          <w:headerReference w:type="first" r:id="rId18"/>
          <w:footerReference w:type="first" r:id="rId19"/>
          <w:pgSz w:w="11907" w:h="16840" w:code="9"/>
          <w:pgMar w:top="2347" w:right="964" w:bottom="1440" w:left="1015" w:header="709" w:footer="709" w:gutter="0"/>
          <w:cols w:space="708"/>
          <w:titlePg/>
          <w:docGrid w:linePitch="360"/>
        </w:sectPr>
      </w:pPr>
    </w:p>
    <w:p w14:paraId="74EA417F" w14:textId="7081E0D9" w:rsidR="00317D75" w:rsidRPr="00317D75" w:rsidRDefault="00317D75" w:rsidP="00061031">
      <w:pPr>
        <w:pStyle w:val="Heading9"/>
        <w:jc w:val="center"/>
        <w:rPr>
          <w:rFonts w:ascii="Arial" w:hAnsi="Arial" w:cs="Arial"/>
          <w:b/>
          <w:bCs/>
          <w:i w:val="0"/>
          <w:iCs w:val="0"/>
          <w:sz w:val="32"/>
          <w:szCs w:val="32"/>
        </w:rPr>
      </w:pPr>
      <w:r>
        <w:rPr>
          <w:rFonts w:ascii="Arial" w:hAnsi="Arial" w:cs="Arial"/>
          <w:b/>
          <w:bCs/>
          <w:i w:val="0"/>
          <w:iCs w:val="0"/>
          <w:sz w:val="32"/>
          <w:szCs w:val="32"/>
        </w:rPr>
        <w:lastRenderedPageBreak/>
        <w:t>S</w:t>
      </w:r>
      <w:r w:rsidRPr="00317D75">
        <w:rPr>
          <w:rFonts w:ascii="Arial" w:hAnsi="Arial" w:cs="Arial"/>
          <w:b/>
          <w:bCs/>
          <w:i w:val="0"/>
          <w:iCs w:val="0"/>
          <w:sz w:val="32"/>
          <w:szCs w:val="32"/>
        </w:rPr>
        <w:t xml:space="preserve">chedule of </w:t>
      </w:r>
      <w:r>
        <w:rPr>
          <w:rFonts w:ascii="Arial" w:hAnsi="Arial" w:cs="Arial"/>
          <w:b/>
          <w:bCs/>
          <w:i w:val="0"/>
          <w:iCs w:val="0"/>
          <w:sz w:val="32"/>
          <w:szCs w:val="32"/>
        </w:rPr>
        <w:t>R</w:t>
      </w:r>
      <w:r w:rsidRPr="00317D75">
        <w:rPr>
          <w:rFonts w:ascii="Arial" w:hAnsi="Arial" w:cs="Arial"/>
          <w:b/>
          <w:bCs/>
          <w:i w:val="0"/>
          <w:iCs w:val="0"/>
          <w:sz w:val="32"/>
          <w:szCs w:val="32"/>
        </w:rPr>
        <w:t>equirements</w:t>
      </w:r>
    </w:p>
    <w:p w14:paraId="59DF8C16" w14:textId="77777777" w:rsidR="00317D75" w:rsidRDefault="00317D75" w:rsidP="00317D75"/>
    <w:tbl>
      <w:tblPr>
        <w:tblStyle w:val="GridTable4-Accent5"/>
        <w:tblW w:w="14635" w:type="dxa"/>
        <w:tblLook w:val="04A0" w:firstRow="1" w:lastRow="0" w:firstColumn="1" w:lastColumn="0" w:noHBand="0" w:noVBand="1"/>
      </w:tblPr>
      <w:tblGrid>
        <w:gridCol w:w="1261"/>
        <w:gridCol w:w="3696"/>
        <w:gridCol w:w="1158"/>
        <w:gridCol w:w="1200"/>
        <w:gridCol w:w="1320"/>
        <w:gridCol w:w="1560"/>
        <w:gridCol w:w="1560"/>
        <w:gridCol w:w="2880"/>
      </w:tblGrid>
      <w:tr w:rsidR="00317D75" w:rsidRPr="00061031" w14:paraId="117CE224" w14:textId="77777777" w:rsidTr="00AC237C">
        <w:trPr>
          <w:cnfStyle w:val="100000000000" w:firstRow="1" w:lastRow="0" w:firstColumn="0" w:lastColumn="0" w:oddVBand="0" w:evenVBand="0" w:oddHBand="0"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1261" w:type="dxa"/>
            <w:shd w:val="clear" w:color="auto" w:fill="1F3671"/>
          </w:tcPr>
          <w:p w14:paraId="700E1802" w14:textId="77777777" w:rsidR="00317D75" w:rsidRPr="00061031" w:rsidRDefault="00317D75" w:rsidP="005D382A">
            <w:pPr>
              <w:pStyle w:val="NoSpacing"/>
              <w:rPr>
                <w:rFonts w:ascii="Arial" w:hAnsi="Arial" w:cs="Arial"/>
                <w:sz w:val="22"/>
                <w:szCs w:val="22"/>
              </w:rPr>
            </w:pPr>
            <w:r w:rsidRPr="00061031">
              <w:rPr>
                <w:rFonts w:ascii="Arial" w:hAnsi="Arial" w:cs="Arial"/>
                <w:sz w:val="22"/>
                <w:szCs w:val="22"/>
              </w:rPr>
              <w:t>Item No</w:t>
            </w:r>
          </w:p>
        </w:tc>
        <w:tc>
          <w:tcPr>
            <w:tcW w:w="3696" w:type="dxa"/>
            <w:shd w:val="clear" w:color="auto" w:fill="1F3671"/>
            <w:tcMar>
              <w:top w:w="113" w:type="dxa"/>
            </w:tcMar>
          </w:tcPr>
          <w:p w14:paraId="67BBF3C5" w14:textId="77777777" w:rsidR="00317D75" w:rsidRPr="00061031" w:rsidRDefault="00317D75" w:rsidP="005D38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061031">
              <w:rPr>
                <w:rFonts w:ascii="Arial" w:hAnsi="Arial" w:cs="Arial"/>
                <w:sz w:val="22"/>
                <w:szCs w:val="22"/>
                <w:lang w:val="en-GB"/>
              </w:rPr>
              <w:t xml:space="preserve">Description </w:t>
            </w:r>
          </w:p>
          <w:p w14:paraId="3083ADE6" w14:textId="77777777" w:rsidR="00317D75" w:rsidRPr="00061031" w:rsidRDefault="00317D75" w:rsidP="005D38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p>
        </w:tc>
        <w:tc>
          <w:tcPr>
            <w:tcW w:w="1158" w:type="dxa"/>
            <w:shd w:val="clear" w:color="auto" w:fill="1F3671"/>
            <w:tcMar>
              <w:top w:w="113" w:type="dxa"/>
            </w:tcMar>
          </w:tcPr>
          <w:p w14:paraId="46B32885" w14:textId="77777777" w:rsidR="00317D75" w:rsidRPr="00061031" w:rsidRDefault="00317D75" w:rsidP="005D38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61031">
              <w:rPr>
                <w:rFonts w:ascii="Arial" w:hAnsi="Arial" w:cs="Arial"/>
                <w:sz w:val="22"/>
                <w:szCs w:val="22"/>
              </w:rPr>
              <w:t>Unit of Measure</w:t>
            </w:r>
          </w:p>
        </w:tc>
        <w:tc>
          <w:tcPr>
            <w:tcW w:w="1200" w:type="dxa"/>
            <w:shd w:val="clear" w:color="auto" w:fill="1F3671"/>
            <w:tcMar>
              <w:top w:w="113" w:type="dxa"/>
            </w:tcMar>
          </w:tcPr>
          <w:p w14:paraId="62265998" w14:textId="77777777" w:rsidR="00317D75" w:rsidRPr="00061031" w:rsidRDefault="00317D75" w:rsidP="005D38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sz w:val="22"/>
                <w:szCs w:val="22"/>
              </w:rPr>
            </w:pPr>
            <w:r w:rsidRPr="00061031">
              <w:rPr>
                <w:rFonts w:ascii="Arial" w:hAnsi="Arial" w:cs="Arial"/>
                <w:sz w:val="22"/>
                <w:szCs w:val="22"/>
                <w:lang w:val="en-GB"/>
              </w:rPr>
              <w:t>Quantity</w:t>
            </w:r>
          </w:p>
        </w:tc>
        <w:tc>
          <w:tcPr>
            <w:tcW w:w="1320" w:type="dxa"/>
            <w:shd w:val="clear" w:color="auto" w:fill="1F3671"/>
          </w:tcPr>
          <w:p w14:paraId="74480FE8" w14:textId="77777777" w:rsidR="00317D75" w:rsidRPr="00061031" w:rsidRDefault="00317D75" w:rsidP="005D38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061031">
              <w:rPr>
                <w:rFonts w:ascii="Arial" w:hAnsi="Arial" w:cs="Arial"/>
                <w:sz w:val="22"/>
                <w:szCs w:val="22"/>
              </w:rPr>
              <w:t>Unit Price USD</w:t>
            </w:r>
          </w:p>
        </w:tc>
        <w:tc>
          <w:tcPr>
            <w:tcW w:w="1560" w:type="dxa"/>
            <w:shd w:val="clear" w:color="auto" w:fill="1F3671"/>
          </w:tcPr>
          <w:p w14:paraId="0B972282" w14:textId="77777777" w:rsidR="00317D75" w:rsidRPr="00061031" w:rsidRDefault="00317D75" w:rsidP="005D38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061031">
              <w:rPr>
                <w:rFonts w:ascii="Arial" w:hAnsi="Arial" w:cs="Arial"/>
                <w:sz w:val="22"/>
                <w:szCs w:val="22"/>
                <w:lang w:val="en-GB"/>
              </w:rPr>
              <w:t>Total Price</w:t>
            </w:r>
            <w:r w:rsidRPr="00061031">
              <w:rPr>
                <w:rFonts w:ascii="Arial" w:hAnsi="Arial" w:cs="Arial"/>
                <w:sz w:val="22"/>
                <w:szCs w:val="22"/>
                <w:lang w:val="en-GB"/>
              </w:rPr>
              <w:br/>
              <w:t>USD</w:t>
            </w:r>
          </w:p>
        </w:tc>
        <w:tc>
          <w:tcPr>
            <w:tcW w:w="1560" w:type="dxa"/>
            <w:shd w:val="clear" w:color="auto" w:fill="1F3671"/>
          </w:tcPr>
          <w:p w14:paraId="40138601" w14:textId="77777777" w:rsidR="00317D75" w:rsidRPr="00061031" w:rsidRDefault="00317D75" w:rsidP="005D38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061031">
              <w:rPr>
                <w:rFonts w:ascii="Arial" w:hAnsi="Arial" w:cs="Arial"/>
                <w:sz w:val="22"/>
                <w:szCs w:val="22"/>
                <w:lang w:val="en-GB"/>
              </w:rPr>
              <w:t>Total Price</w:t>
            </w:r>
            <w:r w:rsidRPr="00061031">
              <w:rPr>
                <w:rFonts w:ascii="Arial" w:hAnsi="Arial" w:cs="Arial"/>
                <w:sz w:val="22"/>
                <w:szCs w:val="22"/>
                <w:lang w:val="en-GB"/>
              </w:rPr>
              <w:br/>
              <w:t>USD</w:t>
            </w:r>
          </w:p>
        </w:tc>
        <w:tc>
          <w:tcPr>
            <w:tcW w:w="2880" w:type="dxa"/>
            <w:shd w:val="clear" w:color="auto" w:fill="1F3671"/>
          </w:tcPr>
          <w:p w14:paraId="4808B7B8" w14:textId="77777777" w:rsidR="00317D75" w:rsidRPr="00061031" w:rsidRDefault="00317D75" w:rsidP="005D382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val="en-GB"/>
              </w:rPr>
            </w:pPr>
            <w:r w:rsidRPr="00061031">
              <w:rPr>
                <w:rFonts w:ascii="Arial" w:hAnsi="Arial" w:cs="Arial"/>
                <w:sz w:val="22"/>
                <w:szCs w:val="22"/>
              </w:rPr>
              <w:t>Period of delivery (expressed in terms of number of days following the PO date)</w:t>
            </w:r>
          </w:p>
        </w:tc>
      </w:tr>
      <w:tr w:rsidR="00317D75" w:rsidRPr="00061031" w14:paraId="73832B81" w14:textId="77777777" w:rsidTr="00AC237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261" w:type="dxa"/>
          </w:tcPr>
          <w:p w14:paraId="7EFC3FD0" w14:textId="77777777" w:rsidR="00317D75" w:rsidRPr="00061031" w:rsidRDefault="00317D75" w:rsidP="005D382A">
            <w:pPr>
              <w:pStyle w:val="NoSpacing"/>
              <w:rPr>
                <w:rFonts w:ascii="Arial" w:hAnsi="Arial" w:cs="Arial"/>
                <w:color w:val="000000" w:themeColor="text1"/>
                <w:sz w:val="22"/>
                <w:szCs w:val="22"/>
              </w:rPr>
            </w:pPr>
            <w:r w:rsidRPr="00061031">
              <w:rPr>
                <w:rFonts w:ascii="Arial" w:hAnsi="Arial" w:cs="Arial"/>
                <w:color w:val="000000" w:themeColor="text1"/>
                <w:sz w:val="22"/>
                <w:szCs w:val="22"/>
              </w:rPr>
              <w:t>1</w:t>
            </w:r>
          </w:p>
        </w:tc>
        <w:tc>
          <w:tcPr>
            <w:tcW w:w="3696" w:type="dxa"/>
            <w:tcMar>
              <w:top w:w="113" w:type="dxa"/>
            </w:tcMar>
          </w:tcPr>
          <w:p w14:paraId="2E290C5E" w14:textId="77777777" w:rsidR="00317D75" w:rsidRPr="00061031" w:rsidRDefault="00317D75" w:rsidP="005D382A">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szCs w:val="22"/>
              </w:rPr>
            </w:pPr>
            <w:r w:rsidRPr="00061031">
              <w:rPr>
                <w:rFonts w:ascii="Arial" w:hAnsi="Arial" w:cs="Arial"/>
                <w:b/>
                <w:color w:val="FF0000"/>
                <w:sz w:val="22"/>
                <w:szCs w:val="22"/>
              </w:rPr>
              <w:t>Dell XPS 13</w:t>
            </w:r>
          </w:p>
          <w:p w14:paraId="77CC4B16" w14:textId="77777777" w:rsidR="00317D75" w:rsidRPr="00061031" w:rsidRDefault="00317D75" w:rsidP="005D382A">
            <w:pPr>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2"/>
                <w:szCs w:val="22"/>
              </w:rPr>
            </w:pPr>
            <w:r w:rsidRPr="00061031">
              <w:rPr>
                <w:rFonts w:ascii="Arial" w:hAnsi="Arial" w:cs="Arial"/>
                <w:b/>
                <w:color w:val="FF0000"/>
                <w:sz w:val="22"/>
                <w:szCs w:val="22"/>
              </w:rPr>
              <w:t>[brand, series and model for each product]</w:t>
            </w:r>
          </w:p>
          <w:p w14:paraId="73697C22" w14:textId="77777777" w:rsidR="00317D75" w:rsidRPr="00061031" w:rsidRDefault="00317D75" w:rsidP="005D382A">
            <w:pPr>
              <w:cnfStyle w:val="000000100000" w:firstRow="0" w:lastRow="0" w:firstColumn="0" w:lastColumn="0" w:oddVBand="0" w:evenVBand="0" w:oddHBand="1" w:evenHBand="0" w:firstRowFirstColumn="0" w:firstRowLastColumn="0" w:lastRowFirstColumn="0" w:lastRowLastColumn="0"/>
              <w:rPr>
                <w:rFonts w:ascii="Arial" w:hAnsi="Arial" w:cs="Arial"/>
                <w:bCs/>
                <w:color w:val="FF0000"/>
                <w:sz w:val="22"/>
                <w:szCs w:val="22"/>
              </w:rPr>
            </w:pPr>
            <w:r w:rsidRPr="00061031">
              <w:rPr>
                <w:rFonts w:ascii="Arial" w:hAnsi="Arial" w:cs="Arial"/>
                <w:bCs/>
                <w:color w:val="FF0000"/>
                <w:sz w:val="22"/>
                <w:szCs w:val="22"/>
              </w:rPr>
              <w:t>13 inches display, 8GB RAM, 512 GB SSD</w:t>
            </w:r>
          </w:p>
          <w:p w14:paraId="30CC08FB"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061031">
              <w:rPr>
                <w:rFonts w:ascii="Arial" w:hAnsi="Arial" w:cs="Arial"/>
                <w:color w:val="FF0000"/>
                <w:sz w:val="22"/>
                <w:szCs w:val="22"/>
              </w:rPr>
              <w:t>[insert full specs]</w:t>
            </w:r>
          </w:p>
        </w:tc>
        <w:tc>
          <w:tcPr>
            <w:tcW w:w="1158" w:type="dxa"/>
            <w:tcMar>
              <w:top w:w="113" w:type="dxa"/>
            </w:tcMar>
          </w:tcPr>
          <w:p w14:paraId="1E815CED"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061031">
              <w:rPr>
                <w:rFonts w:ascii="Arial" w:hAnsi="Arial" w:cs="Arial"/>
                <w:sz w:val="22"/>
                <w:szCs w:val="22"/>
              </w:rPr>
              <w:t>Pcs</w:t>
            </w:r>
          </w:p>
        </w:tc>
        <w:tc>
          <w:tcPr>
            <w:tcW w:w="1200" w:type="dxa"/>
            <w:tcMar>
              <w:top w:w="113" w:type="dxa"/>
            </w:tcMar>
          </w:tcPr>
          <w:p w14:paraId="63D6BE79"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061031">
              <w:rPr>
                <w:rFonts w:ascii="Arial" w:hAnsi="Arial" w:cs="Arial"/>
                <w:sz w:val="22"/>
                <w:szCs w:val="22"/>
              </w:rPr>
              <w:t>10</w:t>
            </w:r>
          </w:p>
        </w:tc>
        <w:tc>
          <w:tcPr>
            <w:tcW w:w="1320" w:type="dxa"/>
          </w:tcPr>
          <w:p w14:paraId="405601A6"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061031">
              <w:rPr>
                <w:rFonts w:ascii="Arial" w:hAnsi="Arial" w:cs="Arial"/>
                <w:sz w:val="22"/>
                <w:szCs w:val="22"/>
              </w:rPr>
              <w:t>0.00</w:t>
            </w:r>
          </w:p>
        </w:tc>
        <w:tc>
          <w:tcPr>
            <w:tcW w:w="1560" w:type="dxa"/>
          </w:tcPr>
          <w:p w14:paraId="3E8A010A"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061031">
              <w:rPr>
                <w:rFonts w:ascii="Arial" w:hAnsi="Arial" w:cs="Arial"/>
                <w:sz w:val="22"/>
                <w:szCs w:val="22"/>
              </w:rPr>
              <w:t>0.00</w:t>
            </w:r>
          </w:p>
        </w:tc>
        <w:tc>
          <w:tcPr>
            <w:tcW w:w="1560" w:type="dxa"/>
          </w:tcPr>
          <w:p w14:paraId="4F56BE44"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p>
        </w:tc>
        <w:tc>
          <w:tcPr>
            <w:tcW w:w="2880" w:type="dxa"/>
          </w:tcPr>
          <w:p w14:paraId="4DCE042E"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p>
        </w:tc>
      </w:tr>
      <w:tr w:rsidR="00317D75" w:rsidRPr="00061031" w14:paraId="7C55CD0D" w14:textId="77777777" w:rsidTr="00AC237C">
        <w:trPr>
          <w:trHeight w:val="858"/>
        </w:trPr>
        <w:tc>
          <w:tcPr>
            <w:cnfStyle w:val="001000000000" w:firstRow="0" w:lastRow="0" w:firstColumn="1" w:lastColumn="0" w:oddVBand="0" w:evenVBand="0" w:oddHBand="0" w:evenHBand="0" w:firstRowFirstColumn="0" w:firstRowLastColumn="0" w:lastRowFirstColumn="0" w:lastRowLastColumn="0"/>
            <w:tcW w:w="1261" w:type="dxa"/>
          </w:tcPr>
          <w:p w14:paraId="0A28E90E" w14:textId="77777777" w:rsidR="00317D75" w:rsidRPr="00061031" w:rsidRDefault="00317D75" w:rsidP="005D382A">
            <w:pPr>
              <w:pStyle w:val="NoSpacing"/>
              <w:rPr>
                <w:rFonts w:ascii="Arial" w:hAnsi="Arial" w:cs="Arial"/>
                <w:i/>
                <w:iCs/>
                <w:color w:val="FF0000"/>
                <w:sz w:val="22"/>
                <w:szCs w:val="22"/>
              </w:rPr>
            </w:pPr>
            <w:r w:rsidRPr="00061031">
              <w:rPr>
                <w:rFonts w:ascii="Arial" w:hAnsi="Arial" w:cs="Arial"/>
                <w:color w:val="000000" w:themeColor="text1"/>
                <w:sz w:val="22"/>
                <w:szCs w:val="22"/>
              </w:rPr>
              <w:t>2</w:t>
            </w:r>
          </w:p>
        </w:tc>
        <w:tc>
          <w:tcPr>
            <w:tcW w:w="3696" w:type="dxa"/>
            <w:tcMar>
              <w:top w:w="113" w:type="dxa"/>
            </w:tcMar>
          </w:tcPr>
          <w:p w14:paraId="5E8174DB" w14:textId="77777777" w:rsidR="00317D75" w:rsidRPr="00061031" w:rsidRDefault="00317D75" w:rsidP="005D382A">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2"/>
                <w:szCs w:val="22"/>
              </w:rPr>
            </w:pPr>
            <w:r w:rsidRPr="00061031">
              <w:rPr>
                <w:rFonts w:ascii="Arial" w:hAnsi="Arial" w:cs="Arial"/>
                <w:b/>
                <w:color w:val="FF0000"/>
                <w:sz w:val="22"/>
                <w:szCs w:val="22"/>
              </w:rPr>
              <w:t>Dell Wireless Mouse WM126 Black</w:t>
            </w:r>
          </w:p>
          <w:p w14:paraId="276CED4C" w14:textId="77777777" w:rsidR="00317D75" w:rsidRPr="00061031" w:rsidRDefault="00317D75" w:rsidP="005D382A">
            <w:pPr>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rPr>
            </w:pPr>
            <w:r w:rsidRPr="00061031">
              <w:rPr>
                <w:rFonts w:ascii="Arial" w:hAnsi="Arial" w:cs="Arial"/>
                <w:color w:val="FF0000"/>
                <w:sz w:val="22"/>
                <w:szCs w:val="22"/>
              </w:rPr>
              <w:t>Bluetooth, 2-way scroll, 3 buttons</w:t>
            </w:r>
          </w:p>
          <w:p w14:paraId="18D83A21" w14:textId="77777777" w:rsidR="00317D75" w:rsidRPr="00061031" w:rsidRDefault="00317D75" w:rsidP="005D382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061031">
              <w:rPr>
                <w:rFonts w:ascii="Arial" w:hAnsi="Arial" w:cs="Arial"/>
                <w:color w:val="FF0000"/>
                <w:sz w:val="22"/>
                <w:szCs w:val="22"/>
              </w:rPr>
              <w:t>[insert full specs]</w:t>
            </w:r>
          </w:p>
        </w:tc>
        <w:tc>
          <w:tcPr>
            <w:tcW w:w="1158" w:type="dxa"/>
            <w:tcMar>
              <w:top w:w="113" w:type="dxa"/>
            </w:tcMar>
          </w:tcPr>
          <w:p w14:paraId="3A3ABC56" w14:textId="77777777" w:rsidR="00317D75" w:rsidRPr="00061031" w:rsidRDefault="00317D75" w:rsidP="005D382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061031">
              <w:rPr>
                <w:rFonts w:ascii="Arial" w:hAnsi="Arial" w:cs="Arial"/>
                <w:sz w:val="22"/>
                <w:szCs w:val="22"/>
              </w:rPr>
              <w:t>Pcs</w:t>
            </w:r>
          </w:p>
        </w:tc>
        <w:tc>
          <w:tcPr>
            <w:tcW w:w="1200" w:type="dxa"/>
            <w:tcMar>
              <w:top w:w="113" w:type="dxa"/>
            </w:tcMar>
          </w:tcPr>
          <w:p w14:paraId="7A57F97E" w14:textId="77777777" w:rsidR="00317D75" w:rsidRPr="00061031" w:rsidRDefault="00317D75" w:rsidP="005D382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061031">
              <w:rPr>
                <w:rFonts w:ascii="Arial" w:hAnsi="Arial" w:cs="Arial"/>
                <w:sz w:val="22"/>
                <w:szCs w:val="22"/>
              </w:rPr>
              <w:t>13</w:t>
            </w:r>
          </w:p>
        </w:tc>
        <w:tc>
          <w:tcPr>
            <w:tcW w:w="1320" w:type="dxa"/>
          </w:tcPr>
          <w:p w14:paraId="1C0B5734" w14:textId="77777777" w:rsidR="00317D75" w:rsidRPr="00061031" w:rsidRDefault="00317D75" w:rsidP="005D382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061031">
              <w:rPr>
                <w:rFonts w:ascii="Arial" w:hAnsi="Arial" w:cs="Arial"/>
                <w:sz w:val="22"/>
                <w:szCs w:val="22"/>
              </w:rPr>
              <w:t>0.00</w:t>
            </w:r>
          </w:p>
        </w:tc>
        <w:tc>
          <w:tcPr>
            <w:tcW w:w="1560" w:type="dxa"/>
          </w:tcPr>
          <w:p w14:paraId="7A1D2640" w14:textId="77777777" w:rsidR="00317D75" w:rsidRPr="00061031" w:rsidRDefault="00317D75" w:rsidP="005D382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r w:rsidRPr="00061031">
              <w:rPr>
                <w:rFonts w:ascii="Arial" w:hAnsi="Arial" w:cs="Arial"/>
                <w:sz w:val="22"/>
                <w:szCs w:val="22"/>
              </w:rPr>
              <w:t>0.00</w:t>
            </w:r>
          </w:p>
        </w:tc>
        <w:tc>
          <w:tcPr>
            <w:tcW w:w="1560" w:type="dxa"/>
          </w:tcPr>
          <w:p w14:paraId="4B516693" w14:textId="77777777" w:rsidR="00317D75" w:rsidRPr="00061031" w:rsidRDefault="00317D75" w:rsidP="005D382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p>
        </w:tc>
        <w:tc>
          <w:tcPr>
            <w:tcW w:w="2880" w:type="dxa"/>
          </w:tcPr>
          <w:p w14:paraId="0CD90307" w14:textId="77777777" w:rsidR="00317D75" w:rsidRPr="00061031" w:rsidRDefault="00317D75" w:rsidP="005D382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rPr>
            </w:pPr>
          </w:p>
        </w:tc>
      </w:tr>
      <w:tr w:rsidR="00317D75" w:rsidRPr="00061031" w14:paraId="13CC16FF" w14:textId="77777777" w:rsidTr="00AC237C">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261" w:type="dxa"/>
          </w:tcPr>
          <w:p w14:paraId="02A85DB1" w14:textId="77777777" w:rsidR="00317D75" w:rsidRPr="00061031" w:rsidRDefault="00317D75" w:rsidP="005D382A">
            <w:pPr>
              <w:pStyle w:val="NoSpacing"/>
              <w:rPr>
                <w:rFonts w:ascii="Arial" w:hAnsi="Arial" w:cs="Arial"/>
                <w:i/>
                <w:iCs/>
                <w:color w:val="FF0000"/>
                <w:sz w:val="22"/>
                <w:szCs w:val="22"/>
              </w:rPr>
            </w:pPr>
          </w:p>
        </w:tc>
        <w:tc>
          <w:tcPr>
            <w:tcW w:w="7374" w:type="dxa"/>
            <w:gridSpan w:val="4"/>
            <w:tcMar>
              <w:top w:w="113" w:type="dxa"/>
            </w:tcMar>
          </w:tcPr>
          <w:p w14:paraId="101F0D6B" w14:textId="77777777" w:rsidR="00317D75" w:rsidRPr="00061031" w:rsidRDefault="00317D75" w:rsidP="005D382A">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i/>
                <w:iCs/>
                <w:color w:val="FF0000"/>
                <w:sz w:val="22"/>
                <w:szCs w:val="22"/>
              </w:rPr>
            </w:pPr>
            <w:r w:rsidRPr="00061031">
              <w:rPr>
                <w:rFonts w:ascii="Arial" w:hAnsi="Arial" w:cs="Arial"/>
                <w:b/>
                <w:bCs/>
                <w:sz w:val="22"/>
                <w:szCs w:val="22"/>
              </w:rPr>
              <w:t>Total Order Price</w:t>
            </w:r>
          </w:p>
        </w:tc>
        <w:tc>
          <w:tcPr>
            <w:tcW w:w="1560" w:type="dxa"/>
          </w:tcPr>
          <w:p w14:paraId="12528B9B"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r w:rsidRPr="00061031">
              <w:rPr>
                <w:rFonts w:ascii="Arial" w:hAnsi="Arial" w:cs="Arial"/>
                <w:sz w:val="22"/>
                <w:szCs w:val="22"/>
              </w:rPr>
              <w:t>0.00</w:t>
            </w:r>
          </w:p>
        </w:tc>
        <w:tc>
          <w:tcPr>
            <w:tcW w:w="1560" w:type="dxa"/>
          </w:tcPr>
          <w:p w14:paraId="03C2799A"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p>
        </w:tc>
        <w:tc>
          <w:tcPr>
            <w:tcW w:w="2880" w:type="dxa"/>
          </w:tcPr>
          <w:p w14:paraId="56BFB693" w14:textId="77777777" w:rsidR="00317D75" w:rsidRPr="00061031" w:rsidRDefault="00317D75" w:rsidP="005D382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i/>
                <w:iCs/>
                <w:color w:val="FF0000"/>
                <w:sz w:val="22"/>
                <w:szCs w:val="22"/>
              </w:rPr>
            </w:pPr>
          </w:p>
        </w:tc>
      </w:tr>
    </w:tbl>
    <w:p w14:paraId="179AF634" w14:textId="77777777" w:rsidR="00317D75" w:rsidRPr="00766C4F" w:rsidRDefault="00317D75" w:rsidP="00317D75">
      <w:pPr>
        <w:pStyle w:val="BodyText2"/>
        <w:spacing w:before="120"/>
        <w:ind w:left="0"/>
        <w:rPr>
          <w:rFonts w:ascii="Arial" w:hAnsi="Arial" w:cs="Arial"/>
          <w:sz w:val="22"/>
        </w:rPr>
      </w:pPr>
    </w:p>
    <w:p w14:paraId="2EE3D9E5" w14:textId="4AA23B80" w:rsidR="00317D75" w:rsidRPr="00061031" w:rsidRDefault="00317D75" w:rsidP="00A73EA0">
      <w:pPr>
        <w:tabs>
          <w:tab w:val="left" w:pos="6096"/>
        </w:tabs>
        <w:spacing w:before="120" w:after="60"/>
        <w:rPr>
          <w:rFonts w:ascii="Arial" w:hAnsi="Arial" w:cs="Arial"/>
          <w:szCs w:val="28"/>
        </w:rPr>
      </w:pPr>
      <w:r w:rsidRPr="00061031">
        <w:rPr>
          <w:rFonts w:ascii="Arial" w:hAnsi="Arial" w:cs="Arial"/>
          <w:b/>
          <w:szCs w:val="28"/>
        </w:rPr>
        <w:t xml:space="preserve">For the </w:t>
      </w:r>
      <w:r w:rsidR="00A73EA0">
        <w:rPr>
          <w:rFonts w:ascii="Arial" w:hAnsi="Arial" w:cs="Arial"/>
          <w:b/>
          <w:szCs w:val="28"/>
        </w:rPr>
        <w:t>p</w:t>
      </w:r>
      <w:r w:rsidRPr="00061031">
        <w:rPr>
          <w:rFonts w:ascii="Arial" w:hAnsi="Arial" w:cs="Arial"/>
          <w:b/>
          <w:szCs w:val="28"/>
        </w:rPr>
        <w:t xml:space="preserve">rocuring </w:t>
      </w:r>
      <w:r w:rsidR="00A73EA0">
        <w:rPr>
          <w:rFonts w:ascii="Arial" w:hAnsi="Arial" w:cs="Arial"/>
          <w:b/>
          <w:szCs w:val="28"/>
        </w:rPr>
        <w:t>e</w:t>
      </w:r>
      <w:r w:rsidRPr="00061031">
        <w:rPr>
          <w:rFonts w:ascii="Arial" w:hAnsi="Arial" w:cs="Arial"/>
          <w:b/>
          <w:szCs w:val="28"/>
        </w:rPr>
        <w:t>ntity</w:t>
      </w:r>
      <w:r w:rsidRPr="00061031">
        <w:rPr>
          <w:rFonts w:ascii="Arial" w:hAnsi="Arial" w:cs="Arial"/>
          <w:b/>
          <w:szCs w:val="28"/>
        </w:rPr>
        <w:tab/>
        <w:t xml:space="preserve">For the </w:t>
      </w:r>
      <w:r w:rsidR="00A73EA0">
        <w:rPr>
          <w:rFonts w:ascii="Arial" w:hAnsi="Arial" w:cs="Arial"/>
          <w:b/>
          <w:szCs w:val="28"/>
        </w:rPr>
        <w:t>s</w:t>
      </w:r>
      <w:r w:rsidRPr="00061031">
        <w:rPr>
          <w:rFonts w:ascii="Arial" w:hAnsi="Arial" w:cs="Arial"/>
          <w:b/>
          <w:szCs w:val="28"/>
        </w:rPr>
        <w:t>upplier</w:t>
      </w:r>
    </w:p>
    <w:p w14:paraId="762AF816" w14:textId="77777777" w:rsidR="00317D75" w:rsidRPr="00061031" w:rsidRDefault="00317D75" w:rsidP="00317D75">
      <w:pPr>
        <w:tabs>
          <w:tab w:val="left" w:pos="6096"/>
        </w:tabs>
        <w:spacing w:before="120"/>
        <w:rPr>
          <w:rFonts w:ascii="Arial" w:hAnsi="Arial" w:cs="Arial"/>
          <w:szCs w:val="28"/>
        </w:rPr>
      </w:pPr>
      <w:r w:rsidRPr="00061031">
        <w:rPr>
          <w:rFonts w:ascii="Arial" w:hAnsi="Arial" w:cs="Arial"/>
          <w:szCs w:val="28"/>
        </w:rPr>
        <w:t>Signature: ..............................</w:t>
      </w:r>
      <w:r w:rsidRPr="00061031">
        <w:rPr>
          <w:rFonts w:ascii="Arial" w:hAnsi="Arial" w:cs="Arial"/>
          <w:szCs w:val="28"/>
        </w:rPr>
        <w:tab/>
        <w:t>Signature: ......................................</w:t>
      </w:r>
    </w:p>
    <w:p w14:paraId="697C5249" w14:textId="77777777" w:rsidR="00317D75" w:rsidRPr="00061031" w:rsidRDefault="00317D75" w:rsidP="00317D75">
      <w:pPr>
        <w:tabs>
          <w:tab w:val="left" w:pos="6096"/>
        </w:tabs>
        <w:spacing w:before="120"/>
        <w:rPr>
          <w:rFonts w:ascii="Arial" w:hAnsi="Arial" w:cs="Arial"/>
          <w:bCs/>
          <w:szCs w:val="28"/>
        </w:rPr>
      </w:pPr>
      <w:r w:rsidRPr="00061031">
        <w:rPr>
          <w:rFonts w:ascii="Arial" w:hAnsi="Arial" w:cs="Arial"/>
          <w:bCs/>
          <w:szCs w:val="28"/>
        </w:rPr>
        <w:t>Date:</w:t>
      </w:r>
      <w:r w:rsidRPr="00061031">
        <w:rPr>
          <w:rFonts w:ascii="Arial" w:hAnsi="Arial" w:cs="Arial"/>
          <w:bCs/>
          <w:szCs w:val="28"/>
        </w:rPr>
        <w:tab/>
        <w:t>Date:</w:t>
      </w:r>
    </w:p>
    <w:p w14:paraId="616DA2BE" w14:textId="77777777" w:rsidR="00317D75" w:rsidRPr="00061031" w:rsidRDefault="00317D75" w:rsidP="00317D75">
      <w:pPr>
        <w:tabs>
          <w:tab w:val="left" w:pos="6096"/>
        </w:tabs>
        <w:spacing w:before="120"/>
        <w:rPr>
          <w:rFonts w:ascii="Arial" w:hAnsi="Arial" w:cs="Arial"/>
          <w:bCs/>
          <w:szCs w:val="28"/>
        </w:rPr>
      </w:pPr>
      <w:r w:rsidRPr="00061031">
        <w:rPr>
          <w:rFonts w:ascii="Arial" w:hAnsi="Arial" w:cs="Arial"/>
          <w:bCs/>
          <w:szCs w:val="28"/>
        </w:rPr>
        <w:t>Name:</w:t>
      </w:r>
      <w:r w:rsidRPr="00061031">
        <w:rPr>
          <w:rFonts w:ascii="Arial" w:hAnsi="Arial" w:cs="Arial"/>
          <w:bCs/>
          <w:szCs w:val="28"/>
        </w:rPr>
        <w:tab/>
        <w:t>Name:</w:t>
      </w:r>
    </w:p>
    <w:p w14:paraId="46094643" w14:textId="77777777" w:rsidR="00317D75" w:rsidRPr="00061031" w:rsidRDefault="00317D75" w:rsidP="00317D75">
      <w:pPr>
        <w:tabs>
          <w:tab w:val="left" w:pos="6096"/>
        </w:tabs>
        <w:spacing w:before="120"/>
        <w:rPr>
          <w:rFonts w:ascii="Arial" w:hAnsi="Arial" w:cs="Arial"/>
          <w:szCs w:val="28"/>
        </w:rPr>
      </w:pPr>
      <w:r w:rsidRPr="00061031">
        <w:rPr>
          <w:rFonts w:ascii="Arial" w:hAnsi="Arial" w:cs="Arial"/>
          <w:szCs w:val="28"/>
        </w:rPr>
        <w:t>Title:</w:t>
      </w:r>
      <w:r w:rsidRPr="00061031">
        <w:rPr>
          <w:rFonts w:ascii="Arial" w:hAnsi="Arial" w:cs="Arial"/>
          <w:szCs w:val="28"/>
        </w:rPr>
        <w:tab/>
        <w:t>Title:</w:t>
      </w:r>
    </w:p>
    <w:p w14:paraId="1C3EADAC" w14:textId="77777777" w:rsidR="00317D75" w:rsidRPr="00766C4F" w:rsidRDefault="00317D75" w:rsidP="00317D75">
      <w:pPr>
        <w:tabs>
          <w:tab w:val="left" w:pos="6096"/>
        </w:tabs>
        <w:spacing w:before="120"/>
        <w:rPr>
          <w:rFonts w:ascii="Arial" w:hAnsi="Arial" w:cs="Arial"/>
          <w:sz w:val="22"/>
        </w:rPr>
      </w:pPr>
    </w:p>
    <w:p w14:paraId="07FC0C38" w14:textId="50DE86F3" w:rsidR="004B647B" w:rsidRDefault="004B647B" w:rsidP="00317D75">
      <w:pPr>
        <w:rPr>
          <w:rFonts w:ascii="Cambria" w:hAnsi="Cambria"/>
        </w:rPr>
      </w:pPr>
    </w:p>
    <w:p w14:paraId="5770F8C9" w14:textId="77777777" w:rsidR="004B647B" w:rsidRPr="004B647B" w:rsidRDefault="004B647B" w:rsidP="004B647B">
      <w:pPr>
        <w:rPr>
          <w:rFonts w:ascii="Cambria" w:hAnsi="Cambria"/>
        </w:rPr>
      </w:pPr>
    </w:p>
    <w:p w14:paraId="55215A04" w14:textId="68421736" w:rsidR="004B647B" w:rsidRPr="004B647B" w:rsidRDefault="004B647B" w:rsidP="004B647B">
      <w:pPr>
        <w:rPr>
          <w:rFonts w:ascii="Cambria" w:hAnsi="Cambria"/>
        </w:rPr>
      </w:pPr>
    </w:p>
    <w:p w14:paraId="03EBE741" w14:textId="07B0608B" w:rsidR="004B647B" w:rsidRDefault="004B647B" w:rsidP="004B647B">
      <w:pPr>
        <w:rPr>
          <w:rFonts w:ascii="Cambria" w:hAnsi="Cambria"/>
        </w:rPr>
      </w:pPr>
    </w:p>
    <w:p w14:paraId="14745684" w14:textId="77777777" w:rsidR="00317D75" w:rsidRPr="004B647B" w:rsidRDefault="00317D75" w:rsidP="004B647B">
      <w:pPr>
        <w:rPr>
          <w:rFonts w:ascii="Cambria" w:hAnsi="Cambria"/>
        </w:rPr>
        <w:sectPr w:rsidR="00317D75" w:rsidRPr="004B647B" w:rsidSect="001B44DC">
          <w:footerReference w:type="default" r:id="rId20"/>
          <w:headerReference w:type="first" r:id="rId21"/>
          <w:footerReference w:type="first" r:id="rId22"/>
          <w:pgSz w:w="16840" w:h="11907" w:orient="landscape" w:code="9"/>
          <w:pgMar w:top="1440" w:right="1440" w:bottom="720" w:left="720" w:header="709" w:footer="709" w:gutter="0"/>
          <w:cols w:space="708"/>
          <w:titlePg/>
          <w:docGrid w:linePitch="360"/>
        </w:sectPr>
      </w:pPr>
    </w:p>
    <w:p w14:paraId="540F6317" w14:textId="77777777" w:rsidR="00061031" w:rsidRPr="0055294D" w:rsidRDefault="00061031" w:rsidP="00061031">
      <w:pPr>
        <w:spacing w:before="240"/>
        <w:jc w:val="center"/>
        <w:rPr>
          <w:rFonts w:ascii="Arial" w:hAnsi="Arial" w:cs="Arial"/>
          <w:b/>
          <w:bCs/>
          <w:sz w:val="32"/>
          <w:szCs w:val="32"/>
        </w:rPr>
      </w:pPr>
      <w:r w:rsidRPr="0055294D">
        <w:rPr>
          <w:rFonts w:ascii="Arial" w:hAnsi="Arial" w:cs="Arial"/>
          <w:b/>
          <w:bCs/>
          <w:sz w:val="32"/>
          <w:szCs w:val="32"/>
        </w:rPr>
        <w:lastRenderedPageBreak/>
        <w:t xml:space="preserve">Conditions </w:t>
      </w:r>
      <w:r>
        <w:rPr>
          <w:rFonts w:ascii="Arial" w:hAnsi="Arial" w:cs="Arial"/>
          <w:b/>
          <w:bCs/>
          <w:sz w:val="32"/>
          <w:szCs w:val="32"/>
        </w:rPr>
        <w:t>of Contract f</w:t>
      </w:r>
      <w:r w:rsidRPr="0055294D">
        <w:rPr>
          <w:rFonts w:ascii="Arial" w:hAnsi="Arial" w:cs="Arial"/>
          <w:b/>
          <w:bCs/>
          <w:sz w:val="32"/>
          <w:szCs w:val="32"/>
        </w:rPr>
        <w:t>or Purchase Orders</w:t>
      </w:r>
    </w:p>
    <w:p w14:paraId="6D5955B3" w14:textId="77777777" w:rsidR="00061031" w:rsidRPr="0055294D" w:rsidRDefault="00061031" w:rsidP="00947F6E">
      <w:pPr>
        <w:pStyle w:val="BodyTextIndent"/>
        <w:numPr>
          <w:ilvl w:val="0"/>
          <w:numId w:val="24"/>
        </w:numPr>
        <w:tabs>
          <w:tab w:val="left" w:pos="-2520"/>
          <w:tab w:val="left" w:pos="0"/>
          <w:tab w:val="left" w:pos="180"/>
          <w:tab w:val="left" w:pos="360"/>
        </w:tabs>
        <w:spacing w:before="240" w:after="0"/>
        <w:ind w:left="0" w:firstLine="0"/>
        <w:outlineLvl w:val="0"/>
        <w:rPr>
          <w:rFonts w:asciiTheme="minorBidi" w:hAnsiTheme="minorBidi" w:cstheme="minorBidi"/>
          <w:b/>
        </w:rPr>
      </w:pPr>
      <w:bookmarkStart w:id="0" w:name="_Toc27381585"/>
      <w:r w:rsidRPr="0055294D">
        <w:rPr>
          <w:rFonts w:asciiTheme="minorBidi" w:hAnsiTheme="minorBidi" w:cstheme="minorBidi"/>
          <w:b/>
        </w:rPr>
        <w:t>Definitions</w:t>
      </w:r>
      <w:bookmarkEnd w:id="0"/>
    </w:p>
    <w:p w14:paraId="1739A6E5" w14:textId="453820D9" w:rsidR="00061031" w:rsidRPr="0055294D" w:rsidRDefault="00061031" w:rsidP="00A73EA0">
      <w:pPr>
        <w:pStyle w:val="BodyTextIndent"/>
        <w:numPr>
          <w:ilvl w:val="0"/>
          <w:numId w:val="25"/>
        </w:numPr>
        <w:tabs>
          <w:tab w:val="left" w:pos="-2520"/>
          <w:tab w:val="left" w:pos="360"/>
          <w:tab w:val="left" w:pos="480"/>
        </w:tabs>
        <w:spacing w:before="240" w:after="0"/>
        <w:ind w:left="0" w:firstLine="0"/>
        <w:jc w:val="both"/>
        <w:rPr>
          <w:rFonts w:asciiTheme="minorBidi" w:hAnsiTheme="minorBidi" w:cstheme="minorBidi"/>
        </w:rPr>
      </w:pPr>
      <w:r w:rsidRPr="0055294D">
        <w:rPr>
          <w:rFonts w:asciiTheme="minorBidi" w:hAnsiTheme="minorBidi" w:cstheme="minorBidi"/>
        </w:rPr>
        <w:t xml:space="preserve">“Contract” means the agreement between the </w:t>
      </w:r>
      <w:r w:rsidR="00A73EA0">
        <w:rPr>
          <w:rFonts w:asciiTheme="minorBidi" w:hAnsiTheme="minorBidi" w:cstheme="minorBidi"/>
        </w:rPr>
        <w:t>p</w:t>
      </w:r>
      <w:r w:rsidRPr="0055294D">
        <w:rPr>
          <w:rFonts w:asciiTheme="minorBidi" w:hAnsiTheme="minorBidi" w:cstheme="minorBidi"/>
        </w:rPr>
        <w:t xml:space="preserve">urchaser and the </w:t>
      </w:r>
      <w:r w:rsidR="00A73EA0">
        <w:rPr>
          <w:rFonts w:asciiTheme="minorBidi" w:hAnsiTheme="minorBidi" w:cstheme="minorBidi"/>
        </w:rPr>
        <w:t>s</w:t>
      </w:r>
      <w:r w:rsidRPr="0055294D">
        <w:rPr>
          <w:rFonts w:asciiTheme="minorBidi" w:hAnsiTheme="minorBidi" w:cstheme="minorBidi"/>
        </w:rPr>
        <w:t xml:space="preserve">upplier, as described in the </w:t>
      </w:r>
      <w:r w:rsidR="00A73EA0">
        <w:rPr>
          <w:rFonts w:asciiTheme="minorBidi" w:hAnsiTheme="minorBidi" w:cstheme="minorBidi"/>
        </w:rPr>
        <w:t>p</w:t>
      </w:r>
      <w:r w:rsidR="00751C19">
        <w:rPr>
          <w:rFonts w:asciiTheme="minorBidi" w:hAnsiTheme="minorBidi" w:cstheme="minorBidi"/>
        </w:rPr>
        <w:t>urchase order</w:t>
      </w:r>
      <w:r w:rsidRPr="0055294D">
        <w:rPr>
          <w:rFonts w:asciiTheme="minorBidi" w:hAnsiTheme="minorBidi" w:cstheme="minorBidi"/>
        </w:rPr>
        <w:t xml:space="preserve"> and other documents referred to in the </w:t>
      </w:r>
      <w:r w:rsidR="00A73EA0">
        <w:rPr>
          <w:rFonts w:asciiTheme="minorBidi" w:hAnsiTheme="minorBidi" w:cstheme="minorBidi"/>
        </w:rPr>
        <w:t>p</w:t>
      </w:r>
      <w:r w:rsidR="00751C19">
        <w:rPr>
          <w:rFonts w:asciiTheme="minorBidi" w:hAnsiTheme="minorBidi" w:cstheme="minorBidi"/>
        </w:rPr>
        <w:t>urchase order</w:t>
      </w:r>
      <w:r w:rsidR="00A73EA0">
        <w:rPr>
          <w:rFonts w:asciiTheme="minorBidi" w:hAnsiTheme="minorBidi" w:cstheme="minorBidi"/>
        </w:rPr>
        <w:t>.</w:t>
      </w:r>
    </w:p>
    <w:p w14:paraId="19C46434" w14:textId="45A7D2DF" w:rsidR="00061031" w:rsidRPr="0055294D" w:rsidRDefault="00061031" w:rsidP="0004141C">
      <w:pPr>
        <w:pStyle w:val="BodyTextIndent"/>
        <w:numPr>
          <w:ilvl w:val="0"/>
          <w:numId w:val="25"/>
        </w:numPr>
        <w:tabs>
          <w:tab w:val="left" w:pos="-252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“Contract </w:t>
      </w:r>
      <w:r w:rsidR="00A73EA0">
        <w:rPr>
          <w:rFonts w:asciiTheme="minorBidi" w:hAnsiTheme="minorBidi" w:cstheme="minorBidi"/>
        </w:rPr>
        <w:t>p</w:t>
      </w:r>
      <w:r w:rsidRPr="0055294D">
        <w:rPr>
          <w:rFonts w:asciiTheme="minorBidi" w:hAnsiTheme="minorBidi" w:cstheme="minorBidi"/>
        </w:rPr>
        <w:t xml:space="preserve">rice” means the price, inclusive of all amounts for </w:t>
      </w:r>
      <w:r w:rsidR="00A73EA0">
        <w:rPr>
          <w:rFonts w:asciiTheme="minorBidi" w:hAnsiTheme="minorBidi" w:cstheme="minorBidi"/>
        </w:rPr>
        <w:t>t</w:t>
      </w:r>
      <w:r w:rsidRPr="0055294D">
        <w:rPr>
          <w:rFonts w:asciiTheme="minorBidi" w:hAnsiTheme="minorBidi" w:cstheme="minorBidi"/>
        </w:rPr>
        <w:t xml:space="preserve">axes and </w:t>
      </w:r>
      <w:r w:rsidR="00A73EA0">
        <w:rPr>
          <w:rFonts w:asciiTheme="minorBidi" w:hAnsiTheme="minorBidi" w:cstheme="minorBidi"/>
        </w:rPr>
        <w:t>c</w:t>
      </w:r>
      <w:r w:rsidRPr="0055294D">
        <w:rPr>
          <w:rFonts w:asciiTheme="minorBidi" w:hAnsiTheme="minorBidi" w:cstheme="minorBidi"/>
        </w:rPr>
        <w:t xml:space="preserve">ontributions (as the term is defined in the </w:t>
      </w:r>
      <w:r w:rsidR="0004141C" w:rsidRPr="0004141C">
        <w:rPr>
          <w:rFonts w:asciiTheme="minorBidi" w:hAnsiTheme="minorBidi" w:cstheme="minorBidi"/>
        </w:rPr>
        <w:t>financing a</w:t>
      </w:r>
      <w:r w:rsidRPr="0004141C">
        <w:rPr>
          <w:rFonts w:asciiTheme="minorBidi" w:hAnsiTheme="minorBidi" w:cstheme="minorBidi"/>
        </w:rPr>
        <w:t>greement)</w:t>
      </w:r>
      <w:r w:rsidRPr="0055294D">
        <w:rPr>
          <w:rFonts w:asciiTheme="minorBidi" w:hAnsiTheme="minorBidi" w:cstheme="minorBidi"/>
        </w:rPr>
        <w:t xml:space="preserve"> payable to the </w:t>
      </w:r>
      <w:r w:rsidR="00A73EA0">
        <w:rPr>
          <w:rFonts w:asciiTheme="minorBidi" w:hAnsiTheme="minorBidi" w:cstheme="minorBidi"/>
        </w:rPr>
        <w:t>s</w:t>
      </w:r>
      <w:r w:rsidRPr="0055294D">
        <w:rPr>
          <w:rFonts w:asciiTheme="minorBidi" w:hAnsiTheme="minorBidi" w:cstheme="minorBidi"/>
        </w:rPr>
        <w:t xml:space="preserve">upplier under the </w:t>
      </w:r>
      <w:r w:rsidR="00A73EA0">
        <w:rPr>
          <w:rFonts w:asciiTheme="minorBidi" w:hAnsiTheme="minorBidi" w:cstheme="minorBidi"/>
        </w:rPr>
        <w:t>c</w:t>
      </w:r>
      <w:r w:rsidRPr="0055294D">
        <w:rPr>
          <w:rFonts w:asciiTheme="minorBidi" w:hAnsiTheme="minorBidi" w:cstheme="minorBidi"/>
        </w:rPr>
        <w:t>ontract.</w:t>
      </w:r>
    </w:p>
    <w:p w14:paraId="1E44DD88" w14:textId="16BCDE4C" w:rsidR="00061031" w:rsidRPr="0055294D" w:rsidRDefault="00061031" w:rsidP="00A73EA0">
      <w:pPr>
        <w:pStyle w:val="BodyTextIndent"/>
        <w:numPr>
          <w:ilvl w:val="0"/>
          <w:numId w:val="25"/>
        </w:numPr>
        <w:tabs>
          <w:tab w:val="left" w:pos="-252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“Goods” means the goods, which the </w:t>
      </w:r>
      <w:r w:rsidR="00A73EA0">
        <w:rPr>
          <w:rFonts w:asciiTheme="minorBidi" w:hAnsiTheme="minorBidi" w:cstheme="minorBidi"/>
        </w:rPr>
        <w:t>s</w:t>
      </w:r>
      <w:r w:rsidRPr="0055294D">
        <w:rPr>
          <w:rFonts w:asciiTheme="minorBidi" w:hAnsiTheme="minorBidi" w:cstheme="minorBidi"/>
        </w:rPr>
        <w:t xml:space="preserve">upplier is required to supply to the </w:t>
      </w:r>
      <w:r w:rsidR="00A73EA0">
        <w:rPr>
          <w:rFonts w:asciiTheme="minorBidi" w:hAnsiTheme="minorBidi" w:cstheme="minorBidi"/>
        </w:rPr>
        <w:t>p</w:t>
      </w:r>
      <w:r w:rsidRPr="0055294D">
        <w:rPr>
          <w:rFonts w:asciiTheme="minorBidi" w:hAnsiTheme="minorBidi" w:cstheme="minorBidi"/>
        </w:rPr>
        <w:t xml:space="preserve">urchaser under the </w:t>
      </w:r>
      <w:r w:rsidR="00A73EA0">
        <w:rPr>
          <w:rFonts w:asciiTheme="minorBidi" w:hAnsiTheme="minorBidi" w:cstheme="minorBidi"/>
        </w:rPr>
        <w:t>c</w:t>
      </w:r>
      <w:r w:rsidRPr="0055294D">
        <w:rPr>
          <w:rFonts w:asciiTheme="minorBidi" w:hAnsiTheme="minorBidi" w:cstheme="minorBidi"/>
        </w:rPr>
        <w:t>ontract.</w:t>
      </w:r>
    </w:p>
    <w:p w14:paraId="52F37E8D" w14:textId="5CB38600" w:rsidR="00061031" w:rsidRPr="0055294D" w:rsidRDefault="00061031" w:rsidP="00A73EA0">
      <w:pPr>
        <w:pStyle w:val="BodyTextIndent"/>
        <w:numPr>
          <w:ilvl w:val="0"/>
          <w:numId w:val="25"/>
        </w:numPr>
        <w:tabs>
          <w:tab w:val="left" w:pos="-252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“Incidental </w:t>
      </w:r>
      <w:r w:rsidR="00A73EA0">
        <w:rPr>
          <w:rFonts w:asciiTheme="minorBidi" w:hAnsiTheme="minorBidi" w:cstheme="minorBidi"/>
        </w:rPr>
        <w:t>s</w:t>
      </w:r>
      <w:r w:rsidRPr="0055294D">
        <w:rPr>
          <w:rFonts w:asciiTheme="minorBidi" w:hAnsiTheme="minorBidi" w:cstheme="minorBidi"/>
        </w:rPr>
        <w:t xml:space="preserve">ervices” means any service ancillary to the supply of the </w:t>
      </w:r>
      <w:r w:rsidR="00A73EA0">
        <w:rPr>
          <w:rFonts w:asciiTheme="minorBidi" w:hAnsiTheme="minorBidi" w:cstheme="minorBidi"/>
        </w:rPr>
        <w:t>g</w:t>
      </w:r>
      <w:r w:rsidRPr="0055294D">
        <w:rPr>
          <w:rFonts w:asciiTheme="minorBidi" w:hAnsiTheme="minorBidi" w:cstheme="minorBidi"/>
        </w:rPr>
        <w:t>oods, such as installation, commissioning, provision of technical assistance, and training.</w:t>
      </w:r>
    </w:p>
    <w:p w14:paraId="624AC063" w14:textId="32C5188F" w:rsidR="00061031" w:rsidRPr="0055294D" w:rsidRDefault="00061031" w:rsidP="00A73EA0">
      <w:pPr>
        <w:pStyle w:val="BodyTextIndent"/>
        <w:numPr>
          <w:ilvl w:val="0"/>
          <w:numId w:val="25"/>
        </w:numPr>
        <w:tabs>
          <w:tab w:val="left" w:pos="-252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A73EA0">
        <w:rPr>
          <w:rFonts w:asciiTheme="minorBidi" w:hAnsiTheme="minorBidi" w:cstheme="minorBidi"/>
        </w:rPr>
        <w:t>p</w:t>
      </w:r>
      <w:r w:rsidRPr="0055294D">
        <w:rPr>
          <w:rFonts w:asciiTheme="minorBidi" w:hAnsiTheme="minorBidi" w:cstheme="minorBidi"/>
        </w:rPr>
        <w:t xml:space="preserve">urchaser” means the </w:t>
      </w:r>
      <w:r w:rsidR="00A73EA0">
        <w:rPr>
          <w:rFonts w:asciiTheme="minorBidi" w:hAnsiTheme="minorBidi" w:cstheme="minorBidi"/>
        </w:rPr>
        <w:t>p</w:t>
      </w:r>
      <w:r w:rsidRPr="0055294D">
        <w:rPr>
          <w:rFonts w:asciiTheme="minorBidi" w:hAnsiTheme="minorBidi" w:cstheme="minorBidi"/>
        </w:rPr>
        <w:t xml:space="preserve">rocuring </w:t>
      </w:r>
      <w:r w:rsidR="00A73EA0">
        <w:rPr>
          <w:rFonts w:asciiTheme="minorBidi" w:hAnsiTheme="minorBidi" w:cstheme="minorBidi"/>
        </w:rPr>
        <w:t>e</w:t>
      </w:r>
      <w:r w:rsidRPr="0055294D">
        <w:rPr>
          <w:rFonts w:asciiTheme="minorBidi" w:hAnsiTheme="minorBidi" w:cstheme="minorBidi"/>
        </w:rPr>
        <w:t xml:space="preserve">ntity that issues this </w:t>
      </w:r>
      <w:r w:rsidR="00A73EA0">
        <w:rPr>
          <w:rFonts w:asciiTheme="minorBidi" w:hAnsiTheme="minorBidi" w:cstheme="minorBidi"/>
        </w:rPr>
        <w:t>p</w:t>
      </w:r>
      <w:r w:rsidRPr="0055294D">
        <w:rPr>
          <w:rFonts w:asciiTheme="minorBidi" w:hAnsiTheme="minorBidi" w:cstheme="minorBidi"/>
        </w:rPr>
        <w:t xml:space="preserve">urchase </w:t>
      </w:r>
      <w:r w:rsidR="00A73EA0">
        <w:rPr>
          <w:rFonts w:asciiTheme="minorBidi" w:hAnsiTheme="minorBidi" w:cstheme="minorBidi"/>
        </w:rPr>
        <w:t>o</w:t>
      </w:r>
      <w:r w:rsidRPr="0055294D">
        <w:rPr>
          <w:rFonts w:asciiTheme="minorBidi" w:hAnsiTheme="minorBidi" w:cstheme="minorBidi"/>
        </w:rPr>
        <w:t>rder.</w:t>
      </w:r>
    </w:p>
    <w:p w14:paraId="68C375A5" w14:textId="359A3216" w:rsidR="00061031" w:rsidRPr="0055294D" w:rsidRDefault="00061031" w:rsidP="00F30A5D">
      <w:pPr>
        <w:pStyle w:val="BodyTextIndent"/>
        <w:numPr>
          <w:ilvl w:val="0"/>
          <w:numId w:val="25"/>
        </w:numPr>
        <w:tabs>
          <w:tab w:val="left" w:pos="360"/>
        </w:tabs>
        <w:spacing w:before="240" w:after="0"/>
        <w:ind w:hanging="720"/>
        <w:jc w:val="both"/>
        <w:rPr>
          <w:rFonts w:asciiTheme="minorBidi" w:hAnsiTheme="minorBidi" w:cstheme="minorBidi"/>
        </w:rPr>
      </w:pPr>
      <w:r w:rsidRPr="0055294D">
        <w:rPr>
          <w:rFonts w:asciiTheme="minorBidi" w:hAnsiTheme="minorBidi" w:cstheme="minorBidi"/>
        </w:rPr>
        <w:t xml:space="preserve">“Supplier” means the natural person or legal person who will supply the </w:t>
      </w:r>
      <w:r w:rsidR="00A73EA0">
        <w:rPr>
          <w:rFonts w:asciiTheme="minorBidi" w:hAnsiTheme="minorBidi" w:cstheme="minorBidi"/>
        </w:rPr>
        <w:t>g</w:t>
      </w:r>
      <w:r w:rsidRPr="0055294D">
        <w:rPr>
          <w:rFonts w:asciiTheme="minorBidi" w:hAnsiTheme="minorBidi" w:cstheme="minorBidi"/>
        </w:rPr>
        <w:t>oods.</w:t>
      </w:r>
    </w:p>
    <w:p w14:paraId="2D85396C" w14:textId="2014B664" w:rsidR="00061031" w:rsidRPr="0055294D" w:rsidRDefault="00061031" w:rsidP="00A73EA0">
      <w:pPr>
        <w:pStyle w:val="BodyTextIndent"/>
        <w:numPr>
          <w:ilvl w:val="0"/>
          <w:numId w:val="25"/>
        </w:numPr>
        <w:tabs>
          <w:tab w:val="left" w:pos="-252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“Bidding </w:t>
      </w:r>
      <w:r w:rsidR="00A73EA0">
        <w:rPr>
          <w:rFonts w:asciiTheme="minorBidi" w:hAnsiTheme="minorBidi" w:cstheme="minorBidi"/>
        </w:rPr>
        <w:t>d</w:t>
      </w:r>
      <w:r w:rsidRPr="0055294D">
        <w:rPr>
          <w:rFonts w:asciiTheme="minorBidi" w:hAnsiTheme="minorBidi" w:cstheme="minorBidi"/>
        </w:rPr>
        <w:t xml:space="preserve">ocuments” means the documents issued by the </w:t>
      </w:r>
      <w:r w:rsidR="00A73EA0">
        <w:rPr>
          <w:rFonts w:asciiTheme="minorBidi" w:hAnsiTheme="minorBidi" w:cstheme="minorBidi"/>
        </w:rPr>
        <w:t>p</w:t>
      </w:r>
      <w:r w:rsidRPr="0055294D">
        <w:rPr>
          <w:rFonts w:asciiTheme="minorBidi" w:hAnsiTheme="minorBidi" w:cstheme="minorBidi"/>
        </w:rPr>
        <w:t xml:space="preserve">urchaser for the procurement of the </w:t>
      </w:r>
      <w:r w:rsidR="00A73EA0">
        <w:rPr>
          <w:rFonts w:asciiTheme="minorBidi" w:hAnsiTheme="minorBidi" w:cstheme="minorBidi"/>
        </w:rPr>
        <w:t>g</w:t>
      </w:r>
      <w:r w:rsidRPr="0055294D">
        <w:rPr>
          <w:rFonts w:asciiTheme="minorBidi" w:hAnsiTheme="minorBidi" w:cstheme="minorBidi"/>
        </w:rPr>
        <w:t>oods.</w:t>
      </w:r>
    </w:p>
    <w:p w14:paraId="6AF8AF16" w14:textId="679D2412" w:rsidR="00061031" w:rsidRPr="0055294D" w:rsidRDefault="00061031" w:rsidP="00997217">
      <w:pPr>
        <w:pStyle w:val="BodyTextIndent"/>
        <w:numPr>
          <w:ilvl w:val="0"/>
          <w:numId w:val="24"/>
        </w:numPr>
        <w:tabs>
          <w:tab w:val="left" w:pos="-2520"/>
          <w:tab w:val="left" w:pos="0"/>
          <w:tab w:val="left" w:pos="180"/>
          <w:tab w:val="left" w:pos="360"/>
        </w:tabs>
        <w:spacing w:before="240" w:after="0"/>
        <w:ind w:left="0" w:firstLine="0"/>
        <w:jc w:val="both"/>
        <w:outlineLvl w:val="0"/>
        <w:rPr>
          <w:rFonts w:asciiTheme="minorBidi" w:hAnsiTheme="minorBidi" w:cstheme="minorBidi"/>
          <w:b/>
        </w:rPr>
      </w:pPr>
      <w:bookmarkStart w:id="1" w:name="_Toc27381589"/>
      <w:r w:rsidRPr="0055294D">
        <w:rPr>
          <w:rFonts w:asciiTheme="minorBidi" w:hAnsiTheme="minorBidi" w:cstheme="minorBidi"/>
          <w:b/>
        </w:rPr>
        <w:t xml:space="preserve">Use of </w:t>
      </w:r>
      <w:r w:rsidR="00997217">
        <w:rPr>
          <w:rFonts w:asciiTheme="minorBidi" w:hAnsiTheme="minorBidi" w:cstheme="minorBidi"/>
          <w:b/>
        </w:rPr>
        <w:t>c</w:t>
      </w:r>
      <w:r w:rsidRPr="0055294D">
        <w:rPr>
          <w:rFonts w:asciiTheme="minorBidi" w:hAnsiTheme="minorBidi" w:cstheme="minorBidi"/>
          <w:b/>
        </w:rPr>
        <w:t xml:space="preserve">ontract </w:t>
      </w:r>
      <w:r w:rsidR="00997217">
        <w:rPr>
          <w:rFonts w:asciiTheme="minorBidi" w:hAnsiTheme="minorBidi" w:cstheme="minorBidi"/>
          <w:b/>
        </w:rPr>
        <w:t>d</w:t>
      </w:r>
      <w:r w:rsidRPr="0055294D">
        <w:rPr>
          <w:rFonts w:asciiTheme="minorBidi" w:hAnsiTheme="minorBidi" w:cstheme="minorBidi"/>
          <w:b/>
        </w:rPr>
        <w:t xml:space="preserve">ocuments and </w:t>
      </w:r>
      <w:r w:rsidR="00997217">
        <w:rPr>
          <w:rFonts w:asciiTheme="minorBidi" w:hAnsiTheme="minorBidi" w:cstheme="minorBidi"/>
          <w:b/>
        </w:rPr>
        <w:t>i</w:t>
      </w:r>
      <w:r w:rsidRPr="0055294D">
        <w:rPr>
          <w:rFonts w:asciiTheme="minorBidi" w:hAnsiTheme="minorBidi" w:cstheme="minorBidi"/>
          <w:b/>
        </w:rPr>
        <w:t>nformation</w:t>
      </w:r>
      <w:bookmarkEnd w:id="1"/>
      <w:r w:rsidRPr="0055294D">
        <w:rPr>
          <w:rFonts w:asciiTheme="minorBidi" w:hAnsiTheme="minorBidi" w:cstheme="minorBidi"/>
          <w:b/>
        </w:rPr>
        <w:t xml:space="preserve"> </w:t>
      </w:r>
    </w:p>
    <w:p w14:paraId="6161CA70" w14:textId="384A6144" w:rsidR="00061031" w:rsidRPr="0055294D" w:rsidRDefault="00061031" w:rsidP="001D55CA">
      <w:pPr>
        <w:pStyle w:val="BodyTextIndent"/>
        <w:numPr>
          <w:ilvl w:val="1"/>
          <w:numId w:val="24"/>
        </w:numPr>
        <w:tabs>
          <w:tab w:val="left" w:pos="-252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997217">
        <w:rPr>
          <w:rFonts w:asciiTheme="minorBidi" w:hAnsiTheme="minorBidi" w:cstheme="minorBidi"/>
        </w:rPr>
        <w:t>s</w:t>
      </w:r>
      <w:r w:rsidRPr="0055294D">
        <w:rPr>
          <w:rFonts w:asciiTheme="minorBidi" w:hAnsiTheme="minorBidi" w:cstheme="minorBidi"/>
        </w:rPr>
        <w:t xml:space="preserve">upplier shall not, without the </w:t>
      </w:r>
      <w:r w:rsidR="00997217">
        <w:rPr>
          <w:rFonts w:asciiTheme="minorBidi" w:hAnsiTheme="minorBidi" w:cstheme="minorBidi"/>
        </w:rPr>
        <w:t>p</w:t>
      </w:r>
      <w:r w:rsidRPr="0055294D">
        <w:rPr>
          <w:rFonts w:asciiTheme="minorBidi" w:hAnsiTheme="minorBidi" w:cstheme="minorBidi"/>
        </w:rPr>
        <w:t xml:space="preserve">urchaser’s prior written consent, disclose the </w:t>
      </w:r>
      <w:r w:rsidR="00997217">
        <w:rPr>
          <w:rFonts w:asciiTheme="minorBidi" w:hAnsiTheme="minorBidi" w:cstheme="minorBidi"/>
        </w:rPr>
        <w:t>c</w:t>
      </w:r>
      <w:r w:rsidRPr="0055294D">
        <w:rPr>
          <w:rFonts w:asciiTheme="minorBidi" w:hAnsiTheme="minorBidi" w:cstheme="minorBidi"/>
        </w:rPr>
        <w:t xml:space="preserve">ontract, or any provision thereof, or any specification, plan, drawing, pattern, sample, or information furnished by or on behalf of the </w:t>
      </w:r>
      <w:r w:rsidR="00997217">
        <w:rPr>
          <w:rFonts w:asciiTheme="minorBidi" w:hAnsiTheme="minorBidi" w:cstheme="minorBidi"/>
        </w:rPr>
        <w:t>p</w:t>
      </w:r>
      <w:r w:rsidRPr="0055294D">
        <w:rPr>
          <w:rFonts w:asciiTheme="minorBidi" w:hAnsiTheme="minorBidi" w:cstheme="minorBidi"/>
        </w:rPr>
        <w:t xml:space="preserve">urchaser in connection therewith, to any person other than a person employed by the </w:t>
      </w:r>
      <w:r w:rsidR="00997217">
        <w:rPr>
          <w:rFonts w:asciiTheme="minorBidi" w:hAnsiTheme="minorBidi" w:cstheme="minorBidi"/>
        </w:rPr>
        <w:t>s</w:t>
      </w:r>
      <w:r w:rsidRPr="0055294D">
        <w:rPr>
          <w:rFonts w:asciiTheme="minorBidi" w:hAnsiTheme="minorBidi" w:cstheme="minorBidi"/>
        </w:rPr>
        <w:t xml:space="preserve">upplier in the performance of the </w:t>
      </w:r>
      <w:r w:rsidR="00997217">
        <w:rPr>
          <w:rFonts w:asciiTheme="minorBidi" w:hAnsiTheme="minorBidi" w:cstheme="minorBidi"/>
        </w:rPr>
        <w:t>c</w:t>
      </w:r>
      <w:r w:rsidRPr="0055294D">
        <w:rPr>
          <w:rFonts w:asciiTheme="minorBidi" w:hAnsiTheme="minorBidi" w:cstheme="minorBidi"/>
        </w:rPr>
        <w:t xml:space="preserve">ontract. Disclosure to any such employed person shall be made in confidence and shall extend only </w:t>
      </w:r>
      <w:r w:rsidR="001D55CA">
        <w:rPr>
          <w:rFonts w:asciiTheme="minorBidi" w:hAnsiTheme="minorBidi" w:cstheme="minorBidi"/>
        </w:rPr>
        <w:t>as</w:t>
      </w:r>
      <w:r w:rsidRPr="0055294D">
        <w:rPr>
          <w:rFonts w:asciiTheme="minorBidi" w:hAnsiTheme="minorBidi" w:cstheme="minorBidi"/>
        </w:rPr>
        <w:t xml:space="preserve"> far as may be necessary for purposes of such performance.</w:t>
      </w:r>
    </w:p>
    <w:p w14:paraId="7FA016CE" w14:textId="336DBBD1" w:rsidR="00061031" w:rsidRPr="0055294D" w:rsidRDefault="00061031" w:rsidP="001D55CA">
      <w:pPr>
        <w:pStyle w:val="BodyTextIndent"/>
        <w:numPr>
          <w:ilvl w:val="1"/>
          <w:numId w:val="24"/>
        </w:numPr>
        <w:tabs>
          <w:tab w:val="left" w:pos="-252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997217">
        <w:rPr>
          <w:rFonts w:asciiTheme="minorBidi" w:hAnsiTheme="minorBidi" w:cstheme="minorBidi"/>
        </w:rPr>
        <w:t>s</w:t>
      </w:r>
      <w:r w:rsidRPr="0055294D">
        <w:rPr>
          <w:rFonts w:asciiTheme="minorBidi" w:hAnsiTheme="minorBidi" w:cstheme="minorBidi"/>
        </w:rPr>
        <w:t xml:space="preserve">upplier shall not, without the </w:t>
      </w:r>
      <w:r w:rsidR="00997217">
        <w:rPr>
          <w:rFonts w:asciiTheme="minorBidi" w:hAnsiTheme="minorBidi" w:cstheme="minorBidi"/>
        </w:rPr>
        <w:t>p</w:t>
      </w:r>
      <w:r w:rsidRPr="0055294D">
        <w:rPr>
          <w:rFonts w:asciiTheme="minorBidi" w:hAnsiTheme="minorBidi" w:cstheme="minorBidi"/>
        </w:rPr>
        <w:t xml:space="preserve">urchaser’s prior written consent, make use of any document or information specified in CC </w:t>
      </w:r>
      <w:r w:rsidR="001D55CA">
        <w:rPr>
          <w:rFonts w:asciiTheme="minorBidi" w:hAnsiTheme="minorBidi" w:cstheme="minorBidi"/>
        </w:rPr>
        <w:t>c</w:t>
      </w:r>
      <w:r w:rsidRPr="0055294D">
        <w:rPr>
          <w:rFonts w:asciiTheme="minorBidi" w:hAnsiTheme="minorBidi" w:cstheme="minorBidi"/>
        </w:rPr>
        <w:t xml:space="preserve">lause </w:t>
      </w:r>
      <w:r w:rsidR="00E95A4A">
        <w:rPr>
          <w:rFonts w:asciiTheme="minorBidi" w:hAnsiTheme="minorBidi" w:cstheme="minorBidi"/>
        </w:rPr>
        <w:t>2</w:t>
      </w:r>
      <w:r w:rsidRPr="0055294D">
        <w:rPr>
          <w:rFonts w:asciiTheme="minorBidi" w:hAnsiTheme="minorBidi" w:cstheme="minorBidi"/>
        </w:rPr>
        <w:t xml:space="preserve">.1, except for purposes of performing the </w:t>
      </w:r>
      <w:r w:rsidR="00997217">
        <w:rPr>
          <w:rFonts w:asciiTheme="minorBidi" w:hAnsiTheme="minorBidi" w:cstheme="minorBidi"/>
        </w:rPr>
        <w:t>c</w:t>
      </w:r>
      <w:r w:rsidRPr="0055294D">
        <w:rPr>
          <w:rFonts w:asciiTheme="minorBidi" w:hAnsiTheme="minorBidi" w:cstheme="minorBidi"/>
        </w:rPr>
        <w:t>ontract.</w:t>
      </w:r>
    </w:p>
    <w:p w14:paraId="3B97E129" w14:textId="13CB172C" w:rsidR="00061031" w:rsidRPr="0055294D" w:rsidRDefault="00061031" w:rsidP="001D55CA">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All documents enumerated in CC </w:t>
      </w:r>
      <w:r w:rsidR="001D55CA">
        <w:rPr>
          <w:rFonts w:asciiTheme="minorBidi" w:hAnsiTheme="minorBidi" w:cstheme="minorBidi"/>
        </w:rPr>
        <w:t>c</w:t>
      </w:r>
      <w:r w:rsidRPr="0055294D">
        <w:rPr>
          <w:rFonts w:asciiTheme="minorBidi" w:hAnsiTheme="minorBidi" w:cstheme="minorBidi"/>
        </w:rPr>
        <w:t xml:space="preserve">lause </w:t>
      </w:r>
      <w:r w:rsidR="00E95A4A">
        <w:rPr>
          <w:rFonts w:asciiTheme="minorBidi" w:hAnsiTheme="minorBidi" w:cstheme="minorBidi"/>
        </w:rPr>
        <w:t>2</w:t>
      </w:r>
      <w:r w:rsidRPr="0055294D">
        <w:rPr>
          <w:rFonts w:asciiTheme="minorBidi" w:hAnsiTheme="minorBidi" w:cstheme="minorBidi"/>
        </w:rPr>
        <w:t xml:space="preserve">.1, other than the </w:t>
      </w:r>
      <w:r w:rsidR="00997217">
        <w:rPr>
          <w:rFonts w:asciiTheme="minorBidi" w:hAnsiTheme="minorBidi" w:cstheme="minorBidi"/>
        </w:rPr>
        <w:t>c</w:t>
      </w:r>
      <w:r w:rsidRPr="0055294D">
        <w:rPr>
          <w:rFonts w:asciiTheme="minorBidi" w:hAnsiTheme="minorBidi" w:cstheme="minorBidi"/>
        </w:rPr>
        <w:t xml:space="preserve">ontract itself, shall remain the property of the </w:t>
      </w:r>
      <w:r w:rsidR="00997217">
        <w:rPr>
          <w:rFonts w:asciiTheme="minorBidi" w:hAnsiTheme="minorBidi" w:cstheme="minorBidi"/>
        </w:rPr>
        <w:t>p</w:t>
      </w:r>
      <w:r w:rsidRPr="0055294D">
        <w:rPr>
          <w:rFonts w:asciiTheme="minorBidi" w:hAnsiTheme="minorBidi" w:cstheme="minorBidi"/>
        </w:rPr>
        <w:t xml:space="preserve">urchaser and shall be returned (all copies) to the </w:t>
      </w:r>
      <w:r w:rsidR="00997217">
        <w:rPr>
          <w:rFonts w:asciiTheme="minorBidi" w:hAnsiTheme="minorBidi" w:cstheme="minorBidi"/>
        </w:rPr>
        <w:t>p</w:t>
      </w:r>
      <w:r w:rsidRPr="0055294D">
        <w:rPr>
          <w:rFonts w:asciiTheme="minorBidi" w:hAnsiTheme="minorBidi" w:cstheme="minorBidi"/>
        </w:rPr>
        <w:t xml:space="preserve">urchaser upon completion of the </w:t>
      </w:r>
      <w:r w:rsidR="00997217">
        <w:rPr>
          <w:rFonts w:asciiTheme="minorBidi" w:hAnsiTheme="minorBidi" w:cstheme="minorBidi"/>
        </w:rPr>
        <w:t>s</w:t>
      </w:r>
      <w:r w:rsidRPr="0055294D">
        <w:rPr>
          <w:rFonts w:asciiTheme="minorBidi" w:hAnsiTheme="minorBidi" w:cstheme="minorBidi"/>
        </w:rPr>
        <w:t xml:space="preserve">upplier’s performance of its obligations under the </w:t>
      </w:r>
      <w:r w:rsidR="00997217">
        <w:rPr>
          <w:rFonts w:asciiTheme="minorBidi" w:hAnsiTheme="minorBidi" w:cstheme="minorBidi"/>
        </w:rPr>
        <w:t>c</w:t>
      </w:r>
      <w:r w:rsidRPr="0055294D">
        <w:rPr>
          <w:rFonts w:asciiTheme="minorBidi" w:hAnsiTheme="minorBidi" w:cstheme="minorBidi"/>
        </w:rPr>
        <w:t xml:space="preserve">ontract, if so required by the </w:t>
      </w:r>
      <w:r w:rsidR="00997217">
        <w:rPr>
          <w:rFonts w:asciiTheme="minorBidi" w:hAnsiTheme="minorBidi" w:cstheme="minorBidi"/>
        </w:rPr>
        <w:t>p</w:t>
      </w:r>
      <w:r w:rsidRPr="0055294D">
        <w:rPr>
          <w:rFonts w:asciiTheme="minorBidi" w:hAnsiTheme="minorBidi" w:cstheme="minorBidi"/>
        </w:rPr>
        <w:t>urchaser.</w:t>
      </w:r>
    </w:p>
    <w:p w14:paraId="4CA5B357" w14:textId="6562D789" w:rsidR="00061031" w:rsidRPr="0055294D" w:rsidRDefault="00061031" w:rsidP="00E67A5D">
      <w:pPr>
        <w:pStyle w:val="BodyTextIndent"/>
        <w:numPr>
          <w:ilvl w:val="0"/>
          <w:numId w:val="24"/>
        </w:numPr>
        <w:tabs>
          <w:tab w:val="left" w:pos="-2520"/>
          <w:tab w:val="left" w:pos="0"/>
          <w:tab w:val="left" w:pos="180"/>
          <w:tab w:val="left" w:pos="360"/>
        </w:tabs>
        <w:spacing w:before="240" w:after="0"/>
        <w:ind w:left="0" w:firstLine="0"/>
        <w:jc w:val="both"/>
        <w:outlineLvl w:val="0"/>
        <w:rPr>
          <w:rFonts w:asciiTheme="minorBidi" w:hAnsiTheme="minorBidi" w:cstheme="minorBidi"/>
          <w:b/>
        </w:rPr>
      </w:pPr>
      <w:bookmarkStart w:id="2" w:name="_Toc27381590"/>
      <w:r w:rsidRPr="0055294D">
        <w:rPr>
          <w:rFonts w:asciiTheme="minorBidi" w:hAnsiTheme="minorBidi" w:cstheme="minorBidi"/>
          <w:b/>
        </w:rPr>
        <w:t xml:space="preserve">Patent </w:t>
      </w:r>
      <w:r w:rsidR="00E67A5D">
        <w:rPr>
          <w:rFonts w:asciiTheme="minorBidi" w:hAnsiTheme="minorBidi" w:cstheme="minorBidi"/>
          <w:b/>
        </w:rPr>
        <w:t>r</w:t>
      </w:r>
      <w:r w:rsidRPr="0055294D">
        <w:rPr>
          <w:rFonts w:asciiTheme="minorBidi" w:hAnsiTheme="minorBidi" w:cstheme="minorBidi"/>
          <w:b/>
        </w:rPr>
        <w:t>ights</w:t>
      </w:r>
      <w:bookmarkEnd w:id="2"/>
    </w:p>
    <w:p w14:paraId="2B667A73" w14:textId="7A7A8018" w:rsidR="007173EF" w:rsidRDefault="00061031" w:rsidP="00997217">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997217">
        <w:rPr>
          <w:rFonts w:asciiTheme="minorBidi" w:hAnsiTheme="minorBidi" w:cstheme="minorBidi"/>
        </w:rPr>
        <w:t>s</w:t>
      </w:r>
      <w:r w:rsidRPr="0055294D">
        <w:rPr>
          <w:rFonts w:asciiTheme="minorBidi" w:hAnsiTheme="minorBidi" w:cstheme="minorBidi"/>
        </w:rPr>
        <w:t xml:space="preserve">upplier shall indemnify the </w:t>
      </w:r>
      <w:r w:rsidR="00997217">
        <w:rPr>
          <w:rFonts w:asciiTheme="minorBidi" w:hAnsiTheme="minorBidi" w:cstheme="minorBidi"/>
        </w:rPr>
        <w:t>p</w:t>
      </w:r>
      <w:r w:rsidRPr="0055294D">
        <w:rPr>
          <w:rFonts w:asciiTheme="minorBidi" w:hAnsiTheme="minorBidi" w:cstheme="minorBidi"/>
        </w:rPr>
        <w:t>urchaser against all third</w:t>
      </w:r>
      <w:r w:rsidR="007173EF">
        <w:rPr>
          <w:rFonts w:asciiTheme="minorBidi" w:hAnsiTheme="minorBidi" w:cstheme="minorBidi"/>
        </w:rPr>
        <w:t>-</w:t>
      </w:r>
      <w:r w:rsidRPr="0055294D">
        <w:rPr>
          <w:rFonts w:asciiTheme="minorBidi" w:hAnsiTheme="minorBidi" w:cstheme="minorBidi"/>
        </w:rPr>
        <w:t xml:space="preserve">party claims of infringement of patent, trademark, </w:t>
      </w:r>
      <w:r w:rsidR="007173EF">
        <w:rPr>
          <w:rFonts w:asciiTheme="minorBidi" w:hAnsiTheme="minorBidi" w:cstheme="minorBidi"/>
        </w:rPr>
        <w:t xml:space="preserve">copyright, </w:t>
      </w:r>
      <w:r w:rsidRPr="0055294D">
        <w:rPr>
          <w:rFonts w:asciiTheme="minorBidi" w:hAnsiTheme="minorBidi" w:cstheme="minorBidi"/>
        </w:rPr>
        <w:t xml:space="preserve">industrial design rights </w:t>
      </w:r>
      <w:r w:rsidR="007173EF">
        <w:rPr>
          <w:rFonts w:asciiTheme="minorBidi" w:hAnsiTheme="minorBidi" w:cstheme="minorBidi"/>
        </w:rPr>
        <w:t xml:space="preserve">or other intellectual property rights </w:t>
      </w:r>
      <w:r w:rsidRPr="0055294D">
        <w:rPr>
          <w:rFonts w:asciiTheme="minorBidi" w:hAnsiTheme="minorBidi" w:cstheme="minorBidi"/>
        </w:rPr>
        <w:t xml:space="preserve">arising from use of the </w:t>
      </w:r>
      <w:r w:rsidR="00997217">
        <w:rPr>
          <w:rFonts w:asciiTheme="minorBidi" w:hAnsiTheme="minorBidi" w:cstheme="minorBidi"/>
        </w:rPr>
        <w:t>g</w:t>
      </w:r>
      <w:r w:rsidRPr="0055294D">
        <w:rPr>
          <w:rFonts w:asciiTheme="minorBidi" w:hAnsiTheme="minorBidi" w:cstheme="minorBidi"/>
        </w:rPr>
        <w:t xml:space="preserve">oods or any part thereof in the </w:t>
      </w:r>
      <w:r w:rsidR="00997217">
        <w:rPr>
          <w:rFonts w:asciiTheme="minorBidi" w:hAnsiTheme="minorBidi" w:cstheme="minorBidi"/>
        </w:rPr>
        <w:t>p</w:t>
      </w:r>
      <w:r w:rsidRPr="0055294D">
        <w:rPr>
          <w:rFonts w:asciiTheme="minorBidi" w:hAnsiTheme="minorBidi" w:cstheme="minorBidi"/>
        </w:rPr>
        <w:t>urchaser’s country</w:t>
      </w:r>
      <w:r w:rsidR="007173EF">
        <w:rPr>
          <w:rFonts w:asciiTheme="minorBidi" w:hAnsiTheme="minorBidi" w:cstheme="minorBidi"/>
        </w:rPr>
        <w:t xml:space="preserve"> and from the sale of products produced by the goods in any country</w:t>
      </w:r>
      <w:r w:rsidRPr="0055294D">
        <w:rPr>
          <w:rFonts w:asciiTheme="minorBidi" w:hAnsiTheme="minorBidi" w:cstheme="minorBidi"/>
        </w:rPr>
        <w:t>.</w:t>
      </w:r>
    </w:p>
    <w:p w14:paraId="0BDDFB75" w14:textId="51267AE4" w:rsidR="00061031" w:rsidRDefault="007173EF" w:rsidP="00997217">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7173EF">
        <w:rPr>
          <w:rFonts w:asciiTheme="minorBidi" w:hAnsiTheme="minorBidi" w:cstheme="minorBidi"/>
        </w:rPr>
        <w:lastRenderedPageBreak/>
        <w:t xml:space="preserve">Such indemnity shall not cover any use of the </w:t>
      </w:r>
      <w:r>
        <w:rPr>
          <w:rFonts w:asciiTheme="minorBidi" w:hAnsiTheme="minorBidi" w:cstheme="minorBidi"/>
        </w:rPr>
        <w:t>g</w:t>
      </w:r>
      <w:r w:rsidRPr="007173EF">
        <w:rPr>
          <w:rFonts w:asciiTheme="minorBidi" w:hAnsiTheme="minorBidi" w:cstheme="minorBidi"/>
        </w:rPr>
        <w:t xml:space="preserve">oods or any part thereof other than for the purpose indicated by or to be reasonably inferred from the </w:t>
      </w:r>
      <w:r w:rsidR="005C342C">
        <w:rPr>
          <w:rFonts w:asciiTheme="minorBidi" w:hAnsiTheme="minorBidi" w:cstheme="minorBidi"/>
        </w:rPr>
        <w:t>c</w:t>
      </w:r>
      <w:r w:rsidRPr="007173EF">
        <w:rPr>
          <w:rFonts w:asciiTheme="minorBidi" w:hAnsiTheme="minorBidi" w:cstheme="minorBidi"/>
        </w:rPr>
        <w:t xml:space="preserve">ontract, neither any infringement resulting from the use of the </w:t>
      </w:r>
      <w:r>
        <w:rPr>
          <w:rFonts w:asciiTheme="minorBidi" w:hAnsiTheme="minorBidi" w:cstheme="minorBidi"/>
        </w:rPr>
        <w:t>g</w:t>
      </w:r>
      <w:r w:rsidRPr="007173EF">
        <w:rPr>
          <w:rFonts w:asciiTheme="minorBidi" w:hAnsiTheme="minorBidi" w:cstheme="minorBidi"/>
        </w:rPr>
        <w:t xml:space="preserve">oods or any part thereof, or any products produced thereby in association or combination with any other equipment, plant, or materials not supplied by the </w:t>
      </w:r>
      <w:r>
        <w:rPr>
          <w:rFonts w:asciiTheme="minorBidi" w:hAnsiTheme="minorBidi" w:cstheme="minorBidi"/>
        </w:rPr>
        <w:t>s</w:t>
      </w:r>
      <w:r w:rsidRPr="007173EF">
        <w:rPr>
          <w:rFonts w:asciiTheme="minorBidi" w:hAnsiTheme="minorBidi" w:cstheme="minorBidi"/>
        </w:rPr>
        <w:t xml:space="preserve">upplier, pursuant to the </w:t>
      </w:r>
      <w:r w:rsidR="005C342C">
        <w:rPr>
          <w:rFonts w:asciiTheme="minorBidi" w:hAnsiTheme="minorBidi" w:cstheme="minorBidi"/>
        </w:rPr>
        <w:t>c</w:t>
      </w:r>
      <w:r w:rsidRPr="007173EF">
        <w:rPr>
          <w:rFonts w:asciiTheme="minorBidi" w:hAnsiTheme="minorBidi" w:cstheme="minorBidi"/>
        </w:rPr>
        <w:t>ontract.</w:t>
      </w:r>
    </w:p>
    <w:p w14:paraId="7FA5A56A" w14:textId="1E174D65" w:rsidR="007173EF" w:rsidRDefault="007173EF" w:rsidP="00997217">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7173EF">
        <w:rPr>
          <w:rFonts w:asciiTheme="minorBidi" w:hAnsiTheme="minorBidi" w:cstheme="minorBidi"/>
        </w:rPr>
        <w:t>Any studies</w:t>
      </w:r>
      <w:r>
        <w:rPr>
          <w:rFonts w:asciiTheme="minorBidi" w:hAnsiTheme="minorBidi" w:cstheme="minorBidi"/>
        </w:rPr>
        <w:t>,</w:t>
      </w:r>
      <w:r w:rsidRPr="007173EF">
        <w:rPr>
          <w:rFonts w:asciiTheme="minorBidi" w:hAnsiTheme="minorBidi" w:cstheme="minorBidi"/>
        </w:rPr>
        <w:t xml:space="preserve"> reports or other material, graphic, software or otherwise, prepared by the </w:t>
      </w:r>
      <w:r>
        <w:rPr>
          <w:rFonts w:asciiTheme="minorBidi" w:hAnsiTheme="minorBidi" w:cstheme="minorBidi"/>
        </w:rPr>
        <w:t>s</w:t>
      </w:r>
      <w:r w:rsidRPr="007173EF">
        <w:rPr>
          <w:rFonts w:asciiTheme="minorBidi" w:hAnsiTheme="minorBidi" w:cstheme="minorBidi"/>
        </w:rPr>
        <w:t xml:space="preserve">upplier for </w:t>
      </w:r>
      <w:r>
        <w:rPr>
          <w:rFonts w:asciiTheme="minorBidi" w:hAnsiTheme="minorBidi" w:cstheme="minorBidi"/>
        </w:rPr>
        <w:t>the p</w:t>
      </w:r>
      <w:r w:rsidRPr="007173EF">
        <w:rPr>
          <w:rFonts w:asciiTheme="minorBidi" w:hAnsiTheme="minorBidi" w:cstheme="minorBidi"/>
        </w:rPr>
        <w:t>urchaser</w:t>
      </w:r>
      <w:r>
        <w:rPr>
          <w:rFonts w:asciiTheme="minorBidi" w:hAnsiTheme="minorBidi" w:cstheme="minorBidi"/>
        </w:rPr>
        <w:t xml:space="preserve"> </w:t>
      </w:r>
      <w:r w:rsidRPr="007173EF">
        <w:rPr>
          <w:rFonts w:asciiTheme="minorBidi" w:hAnsiTheme="minorBidi" w:cstheme="minorBidi"/>
        </w:rPr>
        <w:t xml:space="preserve">under the </w:t>
      </w:r>
      <w:r w:rsidR="005C342C">
        <w:rPr>
          <w:rFonts w:asciiTheme="minorBidi" w:hAnsiTheme="minorBidi" w:cstheme="minorBidi"/>
        </w:rPr>
        <w:t>c</w:t>
      </w:r>
      <w:r w:rsidRPr="007173EF">
        <w:rPr>
          <w:rFonts w:asciiTheme="minorBidi" w:hAnsiTheme="minorBidi" w:cstheme="minorBidi"/>
        </w:rPr>
        <w:t xml:space="preserve">ontract shall belong to and remain the property of the </w:t>
      </w:r>
      <w:r>
        <w:rPr>
          <w:rFonts w:asciiTheme="minorBidi" w:hAnsiTheme="minorBidi" w:cstheme="minorBidi"/>
        </w:rPr>
        <w:t>p</w:t>
      </w:r>
      <w:r w:rsidRPr="007173EF">
        <w:rPr>
          <w:rFonts w:asciiTheme="minorBidi" w:hAnsiTheme="minorBidi" w:cstheme="minorBidi"/>
        </w:rPr>
        <w:t xml:space="preserve">urchaser. The </w:t>
      </w:r>
      <w:r>
        <w:rPr>
          <w:rFonts w:asciiTheme="minorBidi" w:hAnsiTheme="minorBidi" w:cstheme="minorBidi"/>
        </w:rPr>
        <w:t>s</w:t>
      </w:r>
      <w:r w:rsidRPr="007173EF">
        <w:rPr>
          <w:rFonts w:asciiTheme="minorBidi" w:hAnsiTheme="minorBidi" w:cstheme="minorBidi"/>
        </w:rPr>
        <w:t xml:space="preserve">upplier may retain a copy of such documents and software. Restrictions about the future use of these documents and software, if any, shall be specified in the </w:t>
      </w:r>
      <w:r>
        <w:rPr>
          <w:rFonts w:asciiTheme="minorBidi" w:hAnsiTheme="minorBidi" w:cstheme="minorBidi"/>
        </w:rPr>
        <w:t>purchase order.</w:t>
      </w:r>
    </w:p>
    <w:p w14:paraId="673337CC" w14:textId="5F79DAE0" w:rsidR="006B57B7" w:rsidRPr="00EC2597" w:rsidRDefault="006B57B7" w:rsidP="00EC2597">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EC2597">
        <w:rPr>
          <w:rFonts w:asciiTheme="minorBidi" w:hAnsiTheme="minorBidi" w:cstheme="minorBidi"/>
        </w:rPr>
        <w:t xml:space="preserve">The supplier shall hold the purchaser harmless from and against all suits, proceedings, claims, demands, losses and liabilities of any kind or nature brought by any party against the purchaser in connection with , based on, arising from, or relating to the </w:t>
      </w:r>
      <w:r w:rsidR="005C342C">
        <w:rPr>
          <w:rFonts w:asciiTheme="minorBidi" w:hAnsiTheme="minorBidi" w:cstheme="minorBidi"/>
        </w:rPr>
        <w:t>c</w:t>
      </w:r>
      <w:r w:rsidRPr="00EC2597">
        <w:rPr>
          <w:rFonts w:asciiTheme="minorBidi" w:hAnsiTheme="minorBidi" w:cstheme="minorBidi"/>
        </w:rPr>
        <w:t>ontract. This shall include, but not be limited to litigation costs and expenses, attorney’s fees, settlement payments and damages.</w:t>
      </w:r>
    </w:p>
    <w:p w14:paraId="5E046BBA" w14:textId="1407EC64" w:rsidR="00061031" w:rsidRPr="0004141C" w:rsidRDefault="00061031" w:rsidP="00E67A5D">
      <w:pPr>
        <w:pStyle w:val="BodyTextIndent"/>
        <w:numPr>
          <w:ilvl w:val="0"/>
          <w:numId w:val="24"/>
        </w:numPr>
        <w:tabs>
          <w:tab w:val="left" w:pos="-2520"/>
          <w:tab w:val="left" w:pos="0"/>
          <w:tab w:val="left" w:pos="180"/>
          <w:tab w:val="left" w:pos="360"/>
        </w:tabs>
        <w:spacing w:before="240" w:after="0"/>
        <w:ind w:left="0" w:firstLine="0"/>
        <w:jc w:val="both"/>
        <w:outlineLvl w:val="0"/>
        <w:rPr>
          <w:rFonts w:asciiTheme="minorBidi" w:hAnsiTheme="minorBidi" w:cstheme="minorBidi"/>
          <w:b/>
        </w:rPr>
      </w:pPr>
      <w:bookmarkStart w:id="3" w:name="_Toc27381592"/>
      <w:r w:rsidRPr="0004141C">
        <w:rPr>
          <w:rFonts w:asciiTheme="minorBidi" w:hAnsiTheme="minorBidi" w:cstheme="minorBidi"/>
          <w:b/>
        </w:rPr>
        <w:t xml:space="preserve">Inspections and </w:t>
      </w:r>
      <w:r w:rsidR="00E67A5D">
        <w:rPr>
          <w:rFonts w:asciiTheme="minorBidi" w:hAnsiTheme="minorBidi" w:cstheme="minorBidi"/>
          <w:b/>
        </w:rPr>
        <w:t>t</w:t>
      </w:r>
      <w:r w:rsidRPr="0004141C">
        <w:rPr>
          <w:rFonts w:asciiTheme="minorBidi" w:hAnsiTheme="minorBidi" w:cstheme="minorBidi"/>
          <w:b/>
        </w:rPr>
        <w:t>ests</w:t>
      </w:r>
      <w:bookmarkEnd w:id="3"/>
    </w:p>
    <w:p w14:paraId="6AA5AF8F" w14:textId="25068999" w:rsidR="00061031" w:rsidRPr="0055294D" w:rsidRDefault="00061031" w:rsidP="00997217">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997217">
        <w:rPr>
          <w:rFonts w:asciiTheme="minorBidi" w:hAnsiTheme="minorBidi" w:cstheme="minorBidi"/>
        </w:rPr>
        <w:t>p</w:t>
      </w:r>
      <w:r w:rsidRPr="0055294D">
        <w:rPr>
          <w:rFonts w:asciiTheme="minorBidi" w:hAnsiTheme="minorBidi" w:cstheme="minorBidi"/>
        </w:rPr>
        <w:t xml:space="preserve">urchaser or its representative shall have the right to inspect and to test the </w:t>
      </w:r>
      <w:r w:rsidR="00997217">
        <w:rPr>
          <w:rFonts w:asciiTheme="minorBidi" w:hAnsiTheme="minorBidi" w:cstheme="minorBidi"/>
        </w:rPr>
        <w:t>g</w:t>
      </w:r>
      <w:r w:rsidRPr="0055294D">
        <w:rPr>
          <w:rFonts w:asciiTheme="minorBidi" w:hAnsiTheme="minorBidi" w:cstheme="minorBidi"/>
        </w:rPr>
        <w:t xml:space="preserve">oods to confirm their conformity to the </w:t>
      </w:r>
      <w:r w:rsidR="00997217">
        <w:rPr>
          <w:rFonts w:asciiTheme="minorBidi" w:hAnsiTheme="minorBidi" w:cstheme="minorBidi"/>
        </w:rPr>
        <w:t>c</w:t>
      </w:r>
      <w:r w:rsidRPr="0055294D">
        <w:rPr>
          <w:rFonts w:asciiTheme="minorBidi" w:hAnsiTheme="minorBidi" w:cstheme="minorBidi"/>
        </w:rPr>
        <w:t xml:space="preserve">ontract at no extra cost to the </w:t>
      </w:r>
      <w:r w:rsidR="00997217">
        <w:rPr>
          <w:rFonts w:asciiTheme="minorBidi" w:hAnsiTheme="minorBidi" w:cstheme="minorBidi"/>
        </w:rPr>
        <w:t>p</w:t>
      </w:r>
      <w:r w:rsidRPr="0055294D">
        <w:rPr>
          <w:rFonts w:asciiTheme="minorBidi" w:hAnsiTheme="minorBidi" w:cstheme="minorBidi"/>
        </w:rPr>
        <w:t xml:space="preserve">urchaser. The </w:t>
      </w:r>
      <w:r w:rsidR="00997217">
        <w:rPr>
          <w:rFonts w:asciiTheme="minorBidi" w:hAnsiTheme="minorBidi" w:cstheme="minorBidi"/>
        </w:rPr>
        <w:t>p</w:t>
      </w:r>
      <w:r w:rsidRPr="0055294D">
        <w:rPr>
          <w:rFonts w:asciiTheme="minorBidi" w:hAnsiTheme="minorBidi" w:cstheme="minorBidi"/>
        </w:rPr>
        <w:t xml:space="preserve">urchaser shall notify the </w:t>
      </w:r>
      <w:r w:rsidR="00997217">
        <w:rPr>
          <w:rFonts w:asciiTheme="minorBidi" w:hAnsiTheme="minorBidi" w:cstheme="minorBidi"/>
        </w:rPr>
        <w:t>s</w:t>
      </w:r>
      <w:r w:rsidRPr="0055294D">
        <w:rPr>
          <w:rFonts w:asciiTheme="minorBidi" w:hAnsiTheme="minorBidi" w:cstheme="minorBidi"/>
        </w:rPr>
        <w:t xml:space="preserve">upplier about any inspections and tests the </w:t>
      </w:r>
      <w:r w:rsidR="00997217">
        <w:rPr>
          <w:rFonts w:asciiTheme="minorBidi" w:hAnsiTheme="minorBidi" w:cstheme="minorBidi"/>
        </w:rPr>
        <w:t>p</w:t>
      </w:r>
      <w:r w:rsidRPr="0055294D">
        <w:rPr>
          <w:rFonts w:asciiTheme="minorBidi" w:hAnsiTheme="minorBidi" w:cstheme="minorBidi"/>
        </w:rPr>
        <w:t xml:space="preserve">urchaser requires and where they are to be conducted. Further, the </w:t>
      </w:r>
      <w:r w:rsidR="00997217">
        <w:rPr>
          <w:rFonts w:asciiTheme="minorBidi" w:hAnsiTheme="minorBidi" w:cstheme="minorBidi"/>
        </w:rPr>
        <w:t>p</w:t>
      </w:r>
      <w:r w:rsidRPr="0055294D">
        <w:rPr>
          <w:rFonts w:asciiTheme="minorBidi" w:hAnsiTheme="minorBidi" w:cstheme="minorBidi"/>
        </w:rPr>
        <w:t xml:space="preserve">urchaser shall notify the </w:t>
      </w:r>
      <w:r w:rsidR="00997217">
        <w:rPr>
          <w:rFonts w:asciiTheme="minorBidi" w:hAnsiTheme="minorBidi" w:cstheme="minorBidi"/>
        </w:rPr>
        <w:t>s</w:t>
      </w:r>
      <w:r w:rsidRPr="0055294D">
        <w:rPr>
          <w:rFonts w:asciiTheme="minorBidi" w:hAnsiTheme="minorBidi" w:cstheme="minorBidi"/>
        </w:rPr>
        <w:t>upplier in writing of the identity of any representatives retained for these purposes.</w:t>
      </w:r>
    </w:p>
    <w:p w14:paraId="714CFDDA" w14:textId="68084170" w:rsidR="00061031" w:rsidRPr="0055294D" w:rsidRDefault="00061031" w:rsidP="00997217">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At the option of the </w:t>
      </w:r>
      <w:r w:rsidR="00997217">
        <w:rPr>
          <w:rFonts w:asciiTheme="minorBidi" w:hAnsiTheme="minorBidi" w:cstheme="minorBidi"/>
        </w:rPr>
        <w:t>p</w:t>
      </w:r>
      <w:r w:rsidRPr="0055294D">
        <w:rPr>
          <w:rFonts w:asciiTheme="minorBidi" w:hAnsiTheme="minorBidi" w:cstheme="minorBidi"/>
        </w:rPr>
        <w:t xml:space="preserve">urchaser, inspections and tests may be conducted on the premises of the </w:t>
      </w:r>
      <w:r w:rsidR="00997217">
        <w:rPr>
          <w:rFonts w:asciiTheme="minorBidi" w:hAnsiTheme="minorBidi" w:cstheme="minorBidi"/>
        </w:rPr>
        <w:t>s</w:t>
      </w:r>
      <w:r w:rsidRPr="0055294D">
        <w:rPr>
          <w:rFonts w:asciiTheme="minorBidi" w:hAnsiTheme="minorBidi" w:cstheme="minorBidi"/>
        </w:rPr>
        <w:t xml:space="preserve">upplier or its subcontractor(s), at the point of delivery, or at the project site. If conducted on the premises of the </w:t>
      </w:r>
      <w:r w:rsidR="00997217">
        <w:rPr>
          <w:rFonts w:asciiTheme="minorBidi" w:hAnsiTheme="minorBidi" w:cstheme="minorBidi"/>
        </w:rPr>
        <w:t>s</w:t>
      </w:r>
      <w:r w:rsidRPr="0055294D">
        <w:rPr>
          <w:rFonts w:asciiTheme="minorBidi" w:hAnsiTheme="minorBidi" w:cstheme="minorBidi"/>
        </w:rPr>
        <w:t xml:space="preserve">upplier or its subcontractor(s), all reasonable facilities and assistance, including access to drawings and production data, shall be furnished to the inspectors at no charge to the </w:t>
      </w:r>
      <w:r w:rsidR="00997217">
        <w:rPr>
          <w:rFonts w:asciiTheme="minorBidi" w:hAnsiTheme="minorBidi" w:cstheme="minorBidi"/>
        </w:rPr>
        <w:t>p</w:t>
      </w:r>
      <w:r w:rsidRPr="0055294D">
        <w:rPr>
          <w:rFonts w:asciiTheme="minorBidi" w:hAnsiTheme="minorBidi" w:cstheme="minorBidi"/>
        </w:rPr>
        <w:t>urchaser.</w:t>
      </w:r>
    </w:p>
    <w:p w14:paraId="31B38C88" w14:textId="42DFA77F" w:rsidR="00061031" w:rsidRPr="0055294D" w:rsidRDefault="00061031" w:rsidP="00997217">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Should any inspected or tested </w:t>
      </w:r>
      <w:r w:rsidR="00997217">
        <w:rPr>
          <w:rFonts w:asciiTheme="minorBidi" w:hAnsiTheme="minorBidi" w:cstheme="minorBidi"/>
        </w:rPr>
        <w:t>g</w:t>
      </w:r>
      <w:r w:rsidRPr="0055294D">
        <w:rPr>
          <w:rFonts w:asciiTheme="minorBidi" w:hAnsiTheme="minorBidi" w:cstheme="minorBidi"/>
        </w:rPr>
        <w:t xml:space="preserve">oods fail to conform to the </w:t>
      </w:r>
      <w:r w:rsidR="00997217">
        <w:rPr>
          <w:rFonts w:asciiTheme="minorBidi" w:hAnsiTheme="minorBidi" w:cstheme="minorBidi"/>
        </w:rPr>
        <w:t>s</w:t>
      </w:r>
      <w:r w:rsidRPr="0055294D">
        <w:rPr>
          <w:rFonts w:asciiTheme="minorBidi" w:hAnsiTheme="minorBidi" w:cstheme="minorBidi"/>
        </w:rPr>
        <w:t xml:space="preserve">pecifications, the </w:t>
      </w:r>
      <w:r w:rsidR="00997217">
        <w:rPr>
          <w:rFonts w:asciiTheme="minorBidi" w:hAnsiTheme="minorBidi" w:cstheme="minorBidi"/>
        </w:rPr>
        <w:t>p</w:t>
      </w:r>
      <w:r w:rsidRPr="0055294D">
        <w:rPr>
          <w:rFonts w:asciiTheme="minorBidi" w:hAnsiTheme="minorBidi" w:cstheme="minorBidi"/>
        </w:rPr>
        <w:t xml:space="preserve">urchaser may reject the </w:t>
      </w:r>
      <w:r w:rsidR="00997217">
        <w:rPr>
          <w:rFonts w:asciiTheme="minorBidi" w:hAnsiTheme="minorBidi" w:cstheme="minorBidi"/>
        </w:rPr>
        <w:t>g</w:t>
      </w:r>
      <w:r w:rsidRPr="0055294D">
        <w:rPr>
          <w:rFonts w:asciiTheme="minorBidi" w:hAnsiTheme="minorBidi" w:cstheme="minorBidi"/>
        </w:rPr>
        <w:t xml:space="preserve">oods and the </w:t>
      </w:r>
      <w:r w:rsidR="00997217">
        <w:rPr>
          <w:rFonts w:asciiTheme="minorBidi" w:hAnsiTheme="minorBidi" w:cstheme="minorBidi"/>
        </w:rPr>
        <w:t>s</w:t>
      </w:r>
      <w:r w:rsidRPr="0055294D">
        <w:rPr>
          <w:rFonts w:asciiTheme="minorBidi" w:hAnsiTheme="minorBidi" w:cstheme="minorBidi"/>
        </w:rPr>
        <w:t xml:space="preserve">upplier shall either replace or make alterations necessary to meet specification requirements free of cost to the </w:t>
      </w:r>
      <w:r w:rsidR="00997217">
        <w:rPr>
          <w:rFonts w:asciiTheme="minorBidi" w:hAnsiTheme="minorBidi" w:cstheme="minorBidi"/>
        </w:rPr>
        <w:t>p</w:t>
      </w:r>
      <w:r w:rsidRPr="0055294D">
        <w:rPr>
          <w:rFonts w:asciiTheme="minorBidi" w:hAnsiTheme="minorBidi" w:cstheme="minorBidi"/>
        </w:rPr>
        <w:t>urchaser.</w:t>
      </w:r>
    </w:p>
    <w:p w14:paraId="50230C74" w14:textId="3A0254CD" w:rsidR="00061031" w:rsidRPr="0055294D" w:rsidRDefault="00061031" w:rsidP="00997217">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997217">
        <w:rPr>
          <w:rFonts w:asciiTheme="minorBidi" w:hAnsiTheme="minorBidi" w:cstheme="minorBidi"/>
        </w:rPr>
        <w:t>p</w:t>
      </w:r>
      <w:r w:rsidRPr="0055294D">
        <w:rPr>
          <w:rFonts w:asciiTheme="minorBidi" w:hAnsiTheme="minorBidi" w:cstheme="minorBidi"/>
        </w:rPr>
        <w:t xml:space="preserve">urchaser’s right to inspect, test and, where necessary, reject the </w:t>
      </w:r>
      <w:r w:rsidR="00997217">
        <w:rPr>
          <w:rFonts w:asciiTheme="minorBidi" w:hAnsiTheme="minorBidi" w:cstheme="minorBidi"/>
        </w:rPr>
        <w:t>g</w:t>
      </w:r>
      <w:r w:rsidRPr="0055294D">
        <w:rPr>
          <w:rFonts w:asciiTheme="minorBidi" w:hAnsiTheme="minorBidi" w:cstheme="minorBidi"/>
        </w:rPr>
        <w:t xml:space="preserve">oods shall in no way be limited or waived by reason of having previously been inspected, tested, and passed by the </w:t>
      </w:r>
      <w:r w:rsidR="00997217">
        <w:rPr>
          <w:rFonts w:asciiTheme="minorBidi" w:hAnsiTheme="minorBidi" w:cstheme="minorBidi"/>
        </w:rPr>
        <w:t>p</w:t>
      </w:r>
      <w:r w:rsidRPr="0055294D">
        <w:rPr>
          <w:rFonts w:asciiTheme="minorBidi" w:hAnsiTheme="minorBidi" w:cstheme="minorBidi"/>
        </w:rPr>
        <w:t xml:space="preserve">urchaser or its representative prior to shipment, installation or other performance in the </w:t>
      </w:r>
      <w:r w:rsidR="00997217">
        <w:rPr>
          <w:rFonts w:asciiTheme="minorBidi" w:hAnsiTheme="minorBidi" w:cstheme="minorBidi"/>
        </w:rPr>
        <w:t>p</w:t>
      </w:r>
      <w:r w:rsidRPr="0055294D">
        <w:rPr>
          <w:rFonts w:asciiTheme="minorBidi" w:hAnsiTheme="minorBidi" w:cstheme="minorBidi"/>
        </w:rPr>
        <w:t>urchaser’s country.</w:t>
      </w:r>
    </w:p>
    <w:p w14:paraId="6BA1B02E" w14:textId="7F316A51" w:rsidR="00061031" w:rsidRPr="0055294D" w:rsidRDefault="00061031" w:rsidP="00997217">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Nothing in CC Clause 4 shall in any way release the </w:t>
      </w:r>
      <w:r w:rsidR="00997217">
        <w:rPr>
          <w:rFonts w:asciiTheme="minorBidi" w:hAnsiTheme="minorBidi" w:cstheme="minorBidi"/>
        </w:rPr>
        <w:t>s</w:t>
      </w:r>
      <w:r w:rsidRPr="0055294D">
        <w:rPr>
          <w:rFonts w:asciiTheme="minorBidi" w:hAnsiTheme="minorBidi" w:cstheme="minorBidi"/>
        </w:rPr>
        <w:t xml:space="preserve">upplier from any warranty or other obligations under this </w:t>
      </w:r>
      <w:r w:rsidR="00997217">
        <w:rPr>
          <w:rFonts w:asciiTheme="minorBidi" w:hAnsiTheme="minorBidi" w:cstheme="minorBidi"/>
        </w:rPr>
        <w:t>c</w:t>
      </w:r>
      <w:r w:rsidRPr="0055294D">
        <w:rPr>
          <w:rFonts w:asciiTheme="minorBidi" w:hAnsiTheme="minorBidi" w:cstheme="minorBidi"/>
        </w:rPr>
        <w:t>ontract.</w:t>
      </w:r>
    </w:p>
    <w:p w14:paraId="34F0C016" w14:textId="77777777" w:rsidR="00061031" w:rsidRPr="0055294D" w:rsidRDefault="00061031" w:rsidP="00947F6E">
      <w:pPr>
        <w:pStyle w:val="BodyTextIndent"/>
        <w:numPr>
          <w:ilvl w:val="0"/>
          <w:numId w:val="24"/>
        </w:numPr>
        <w:tabs>
          <w:tab w:val="left" w:pos="-2520"/>
          <w:tab w:val="left" w:pos="0"/>
          <w:tab w:val="left" w:pos="180"/>
          <w:tab w:val="left" w:pos="360"/>
        </w:tabs>
        <w:spacing w:before="240" w:after="0"/>
        <w:ind w:left="0" w:firstLine="0"/>
        <w:jc w:val="both"/>
        <w:outlineLvl w:val="0"/>
        <w:rPr>
          <w:rFonts w:asciiTheme="minorBidi" w:hAnsiTheme="minorBidi" w:cstheme="minorBidi"/>
          <w:b/>
        </w:rPr>
      </w:pPr>
      <w:bookmarkStart w:id="4" w:name="_Toc27381593"/>
      <w:r w:rsidRPr="0055294D">
        <w:rPr>
          <w:rFonts w:asciiTheme="minorBidi" w:hAnsiTheme="minorBidi" w:cstheme="minorBidi"/>
          <w:b/>
        </w:rPr>
        <w:t>Packing</w:t>
      </w:r>
      <w:bookmarkEnd w:id="4"/>
    </w:p>
    <w:p w14:paraId="1305CAB6" w14:textId="6790FA14" w:rsidR="00061031" w:rsidRPr="0055294D" w:rsidRDefault="00061031" w:rsidP="007B2EBC">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997217">
        <w:rPr>
          <w:rFonts w:asciiTheme="minorBidi" w:hAnsiTheme="minorBidi" w:cstheme="minorBidi"/>
        </w:rPr>
        <w:t>s</w:t>
      </w:r>
      <w:r w:rsidRPr="0055294D">
        <w:rPr>
          <w:rFonts w:asciiTheme="minorBidi" w:hAnsiTheme="minorBidi" w:cstheme="minorBidi"/>
        </w:rPr>
        <w:t xml:space="preserve">upplier shall provide such packing of </w:t>
      </w:r>
      <w:r w:rsidR="007B2EBC">
        <w:rPr>
          <w:rFonts w:asciiTheme="minorBidi" w:hAnsiTheme="minorBidi" w:cstheme="minorBidi"/>
        </w:rPr>
        <w:t>g</w:t>
      </w:r>
      <w:r w:rsidRPr="0055294D">
        <w:rPr>
          <w:rFonts w:asciiTheme="minorBidi" w:hAnsiTheme="minorBidi" w:cstheme="minorBidi"/>
        </w:rPr>
        <w:t xml:space="preserve">oods as is required to prevent damage or deterioration during transit to their final destination, as indicated in the </w:t>
      </w:r>
      <w:r w:rsidR="007B2EBC">
        <w:rPr>
          <w:rFonts w:asciiTheme="minorBidi" w:hAnsiTheme="minorBidi" w:cstheme="minorBidi"/>
        </w:rPr>
        <w:t>c</w:t>
      </w:r>
      <w:r w:rsidRPr="0055294D">
        <w:rPr>
          <w:rFonts w:asciiTheme="minorBidi" w:hAnsiTheme="minorBidi" w:cstheme="minorBidi"/>
        </w:rPr>
        <w:t xml:space="preserve">ontract. The packing shall be sufficient to withstand, without limitation, rough handling during transit and exposure </w:t>
      </w:r>
      <w:r w:rsidRPr="0055294D">
        <w:rPr>
          <w:rFonts w:asciiTheme="minorBidi" w:hAnsiTheme="minorBidi" w:cstheme="minorBidi"/>
        </w:rPr>
        <w:lastRenderedPageBreak/>
        <w:t>to extreme temperatures, salt and precipitation during transit, and open storage. Packing case size and weights shall take into consideration, where appropriate, the remoteness of the final destination and the absence of heavy handling facilities at all points in transit.</w:t>
      </w:r>
    </w:p>
    <w:p w14:paraId="603E5CDD" w14:textId="6F66C35E" w:rsidR="00061031" w:rsidRPr="0055294D" w:rsidRDefault="00061031" w:rsidP="007B2EBC">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Packing, marking, and documentation within and outside the packages shall comply strictly with such special requirements as shall be expressly provided for in the </w:t>
      </w:r>
      <w:r w:rsidR="007B2EBC">
        <w:rPr>
          <w:rFonts w:asciiTheme="minorBidi" w:hAnsiTheme="minorBidi" w:cstheme="minorBidi"/>
        </w:rPr>
        <w:t>c</w:t>
      </w:r>
      <w:r w:rsidRPr="0055294D">
        <w:rPr>
          <w:rFonts w:asciiTheme="minorBidi" w:hAnsiTheme="minorBidi" w:cstheme="minorBidi"/>
        </w:rPr>
        <w:t xml:space="preserve">ontract, including additional requirements specified in the contract documents and through any subsequent instructions issued by the </w:t>
      </w:r>
      <w:r w:rsidR="007B2EBC">
        <w:rPr>
          <w:rFonts w:asciiTheme="minorBidi" w:hAnsiTheme="minorBidi" w:cstheme="minorBidi"/>
        </w:rPr>
        <w:t>p</w:t>
      </w:r>
      <w:r w:rsidRPr="0055294D">
        <w:rPr>
          <w:rFonts w:asciiTheme="minorBidi" w:hAnsiTheme="minorBidi" w:cstheme="minorBidi"/>
        </w:rPr>
        <w:t>urchaser.</w:t>
      </w:r>
    </w:p>
    <w:p w14:paraId="537D85B1" w14:textId="2B85F54E" w:rsidR="00061031" w:rsidRPr="0055294D" w:rsidRDefault="00061031" w:rsidP="00E67A5D">
      <w:pPr>
        <w:pStyle w:val="BodyTextIndent"/>
        <w:numPr>
          <w:ilvl w:val="0"/>
          <w:numId w:val="24"/>
        </w:numPr>
        <w:tabs>
          <w:tab w:val="left" w:pos="-2520"/>
          <w:tab w:val="left" w:pos="0"/>
          <w:tab w:val="left" w:pos="180"/>
          <w:tab w:val="left" w:pos="360"/>
        </w:tabs>
        <w:spacing w:before="240" w:after="0"/>
        <w:ind w:left="0" w:firstLine="0"/>
        <w:jc w:val="both"/>
        <w:outlineLvl w:val="0"/>
        <w:rPr>
          <w:rFonts w:asciiTheme="minorBidi" w:hAnsiTheme="minorBidi" w:cstheme="minorBidi"/>
          <w:b/>
        </w:rPr>
      </w:pPr>
      <w:bookmarkStart w:id="5" w:name="_Toc27381597"/>
      <w:r w:rsidRPr="0055294D">
        <w:rPr>
          <w:rFonts w:asciiTheme="minorBidi" w:hAnsiTheme="minorBidi" w:cstheme="minorBidi"/>
          <w:b/>
        </w:rPr>
        <w:t xml:space="preserve">Incidental </w:t>
      </w:r>
      <w:r w:rsidR="00E67A5D">
        <w:rPr>
          <w:rFonts w:asciiTheme="minorBidi" w:hAnsiTheme="minorBidi" w:cstheme="minorBidi"/>
          <w:b/>
        </w:rPr>
        <w:t>s</w:t>
      </w:r>
      <w:r w:rsidRPr="0055294D">
        <w:rPr>
          <w:rFonts w:asciiTheme="minorBidi" w:hAnsiTheme="minorBidi" w:cstheme="minorBidi"/>
          <w:b/>
        </w:rPr>
        <w:t>ervices</w:t>
      </w:r>
      <w:bookmarkEnd w:id="5"/>
    </w:p>
    <w:p w14:paraId="117EB75D" w14:textId="072C9CD3" w:rsidR="00061031" w:rsidRPr="0055294D" w:rsidRDefault="00061031" w:rsidP="007B2EBC">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A </w:t>
      </w:r>
      <w:r w:rsidR="007B2EBC">
        <w:rPr>
          <w:rFonts w:asciiTheme="minorBidi" w:hAnsiTheme="minorBidi" w:cstheme="minorBidi"/>
        </w:rPr>
        <w:t>s</w:t>
      </w:r>
      <w:r w:rsidRPr="0055294D">
        <w:rPr>
          <w:rFonts w:asciiTheme="minorBidi" w:hAnsiTheme="minorBidi" w:cstheme="minorBidi"/>
        </w:rPr>
        <w:t xml:space="preserve">upplier shall provide the </w:t>
      </w:r>
      <w:r w:rsidR="007B2EBC">
        <w:rPr>
          <w:rFonts w:asciiTheme="minorBidi" w:hAnsiTheme="minorBidi" w:cstheme="minorBidi"/>
        </w:rPr>
        <w:t>i</w:t>
      </w:r>
      <w:r w:rsidRPr="0055294D">
        <w:rPr>
          <w:rFonts w:asciiTheme="minorBidi" w:hAnsiTheme="minorBidi" w:cstheme="minorBidi"/>
        </w:rPr>
        <w:t xml:space="preserve">ncidental </w:t>
      </w:r>
      <w:r w:rsidR="007B2EBC">
        <w:rPr>
          <w:rFonts w:asciiTheme="minorBidi" w:hAnsiTheme="minorBidi" w:cstheme="minorBidi"/>
        </w:rPr>
        <w:t>s</w:t>
      </w:r>
      <w:r w:rsidRPr="0055294D">
        <w:rPr>
          <w:rFonts w:asciiTheme="minorBidi" w:hAnsiTheme="minorBidi" w:cstheme="minorBidi"/>
        </w:rPr>
        <w:t>ervices indicated in the contract.</w:t>
      </w:r>
    </w:p>
    <w:p w14:paraId="454D1904" w14:textId="2DCD9C58" w:rsidR="00061031" w:rsidRPr="0055294D" w:rsidRDefault="00061031" w:rsidP="00E67A5D">
      <w:pPr>
        <w:pStyle w:val="BodyTextIndent"/>
        <w:numPr>
          <w:ilvl w:val="0"/>
          <w:numId w:val="24"/>
        </w:numPr>
        <w:tabs>
          <w:tab w:val="left" w:pos="-2520"/>
          <w:tab w:val="left" w:pos="0"/>
          <w:tab w:val="left" w:pos="180"/>
          <w:tab w:val="left" w:pos="360"/>
        </w:tabs>
        <w:spacing w:before="240" w:after="0"/>
        <w:ind w:left="0" w:firstLine="0"/>
        <w:jc w:val="both"/>
        <w:rPr>
          <w:rFonts w:asciiTheme="minorBidi" w:hAnsiTheme="minorBidi" w:cstheme="minorBidi"/>
          <w:b/>
        </w:rPr>
      </w:pPr>
      <w:bookmarkStart w:id="6" w:name="_Toc27381598"/>
      <w:r w:rsidRPr="0055294D">
        <w:rPr>
          <w:rFonts w:asciiTheme="minorBidi" w:hAnsiTheme="minorBidi" w:cstheme="minorBidi"/>
          <w:b/>
        </w:rPr>
        <w:t xml:space="preserve">Spare </w:t>
      </w:r>
      <w:r w:rsidR="00E67A5D">
        <w:rPr>
          <w:rFonts w:asciiTheme="minorBidi" w:hAnsiTheme="minorBidi" w:cstheme="minorBidi"/>
          <w:b/>
        </w:rPr>
        <w:t>p</w:t>
      </w:r>
      <w:r w:rsidRPr="0055294D">
        <w:rPr>
          <w:rFonts w:asciiTheme="minorBidi" w:hAnsiTheme="minorBidi" w:cstheme="minorBidi"/>
          <w:b/>
        </w:rPr>
        <w:t>arts</w:t>
      </w:r>
      <w:bookmarkEnd w:id="6"/>
    </w:p>
    <w:p w14:paraId="6A74D221" w14:textId="074AD7C6" w:rsidR="00061031" w:rsidRPr="005C342C" w:rsidRDefault="00061031" w:rsidP="00B220DB">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Unless not required under the </w:t>
      </w:r>
      <w:r w:rsidR="007B2EBC">
        <w:rPr>
          <w:rFonts w:asciiTheme="minorBidi" w:hAnsiTheme="minorBidi" w:cstheme="minorBidi"/>
        </w:rPr>
        <w:t>c</w:t>
      </w:r>
      <w:r w:rsidRPr="0055294D">
        <w:rPr>
          <w:rFonts w:asciiTheme="minorBidi" w:hAnsiTheme="minorBidi" w:cstheme="minorBidi"/>
        </w:rPr>
        <w:t xml:space="preserve">ontract, the </w:t>
      </w:r>
      <w:r w:rsidR="007B2EBC">
        <w:rPr>
          <w:rFonts w:asciiTheme="minorBidi" w:hAnsiTheme="minorBidi" w:cstheme="minorBidi"/>
        </w:rPr>
        <w:t>s</w:t>
      </w:r>
      <w:r w:rsidRPr="0055294D">
        <w:rPr>
          <w:rFonts w:asciiTheme="minorBidi" w:hAnsiTheme="minorBidi" w:cstheme="minorBidi"/>
        </w:rPr>
        <w:t xml:space="preserve">upplier shall provide materials, notifications, and information pertaining to spare parts manufactured or distributed by the </w:t>
      </w:r>
      <w:r w:rsidR="007B2EBC">
        <w:rPr>
          <w:rFonts w:asciiTheme="minorBidi" w:hAnsiTheme="minorBidi" w:cstheme="minorBidi"/>
        </w:rPr>
        <w:t>s</w:t>
      </w:r>
      <w:r w:rsidRPr="0055294D">
        <w:rPr>
          <w:rFonts w:asciiTheme="minorBidi" w:hAnsiTheme="minorBidi" w:cstheme="minorBidi"/>
        </w:rPr>
        <w:t>upplier including</w:t>
      </w:r>
      <w:r w:rsidR="005C342C">
        <w:rPr>
          <w:rFonts w:asciiTheme="minorBidi" w:hAnsiTheme="minorBidi" w:cstheme="minorBidi"/>
        </w:rPr>
        <w:t xml:space="preserve"> </w:t>
      </w:r>
      <w:r w:rsidRPr="005C342C">
        <w:rPr>
          <w:rFonts w:asciiTheme="minorBidi" w:hAnsiTheme="minorBidi" w:cstheme="minorBidi"/>
        </w:rPr>
        <w:t xml:space="preserve">such spare parts as the </w:t>
      </w:r>
      <w:r w:rsidR="007B2EBC" w:rsidRPr="005C342C">
        <w:rPr>
          <w:rFonts w:asciiTheme="minorBidi" w:hAnsiTheme="minorBidi" w:cstheme="minorBidi"/>
        </w:rPr>
        <w:t>p</w:t>
      </w:r>
      <w:r w:rsidRPr="005C342C">
        <w:rPr>
          <w:rFonts w:asciiTheme="minorBidi" w:hAnsiTheme="minorBidi" w:cstheme="minorBidi"/>
        </w:rPr>
        <w:t xml:space="preserve">urchaser may elect to purchase from the </w:t>
      </w:r>
      <w:r w:rsidR="007B2EBC" w:rsidRPr="005C342C">
        <w:rPr>
          <w:rFonts w:asciiTheme="minorBidi" w:hAnsiTheme="minorBidi" w:cstheme="minorBidi"/>
        </w:rPr>
        <w:t>s</w:t>
      </w:r>
      <w:r w:rsidRPr="005C342C">
        <w:rPr>
          <w:rFonts w:asciiTheme="minorBidi" w:hAnsiTheme="minorBidi" w:cstheme="minorBidi"/>
        </w:rPr>
        <w:t xml:space="preserve">upplier, provided that this election shall not relieve the </w:t>
      </w:r>
      <w:r w:rsidR="007B2EBC" w:rsidRPr="00BE2C3F">
        <w:rPr>
          <w:rFonts w:asciiTheme="minorBidi" w:hAnsiTheme="minorBidi" w:cstheme="minorBidi"/>
        </w:rPr>
        <w:t>s</w:t>
      </w:r>
      <w:r w:rsidRPr="00BE2C3F">
        <w:rPr>
          <w:rFonts w:asciiTheme="minorBidi" w:hAnsiTheme="minorBidi" w:cstheme="minorBidi"/>
        </w:rPr>
        <w:t xml:space="preserve">upplier of any warranty obligations under the </w:t>
      </w:r>
      <w:r w:rsidR="007B2EBC" w:rsidRPr="00BE2C3F">
        <w:rPr>
          <w:rFonts w:asciiTheme="minorBidi" w:hAnsiTheme="minorBidi" w:cstheme="minorBidi"/>
        </w:rPr>
        <w:t>c</w:t>
      </w:r>
      <w:r w:rsidRPr="00BE2C3F">
        <w:rPr>
          <w:rFonts w:asciiTheme="minorBidi" w:hAnsiTheme="minorBidi" w:cstheme="minorBidi"/>
        </w:rPr>
        <w:t>ontract</w:t>
      </w:r>
      <w:r w:rsidR="00BE2C3F">
        <w:rPr>
          <w:rFonts w:asciiTheme="minorBidi" w:hAnsiTheme="minorBidi" w:cstheme="minorBidi"/>
        </w:rPr>
        <w:t>.</w:t>
      </w:r>
    </w:p>
    <w:p w14:paraId="1EAE3CB8" w14:textId="77777777" w:rsidR="00061031" w:rsidRPr="0055294D" w:rsidRDefault="00061031" w:rsidP="00053B86">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In the event of termination of production of the spare parts:</w:t>
      </w:r>
    </w:p>
    <w:p w14:paraId="1D5C1492" w14:textId="1952AC28" w:rsidR="00061031" w:rsidRPr="0055294D" w:rsidRDefault="005C342C" w:rsidP="00B220DB">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Pr>
          <w:rFonts w:asciiTheme="minorBidi" w:hAnsiTheme="minorBidi" w:cstheme="minorBidi"/>
        </w:rPr>
        <w:t xml:space="preserve">the supplier shall give </w:t>
      </w:r>
      <w:r w:rsidR="00061031" w:rsidRPr="0055294D">
        <w:rPr>
          <w:rFonts w:asciiTheme="minorBidi" w:hAnsiTheme="minorBidi" w:cstheme="minorBidi"/>
        </w:rPr>
        <w:t xml:space="preserve">advance notification to the </w:t>
      </w:r>
      <w:r w:rsidR="00FE743A">
        <w:rPr>
          <w:rFonts w:asciiTheme="minorBidi" w:hAnsiTheme="minorBidi" w:cstheme="minorBidi"/>
        </w:rPr>
        <w:t>p</w:t>
      </w:r>
      <w:r w:rsidR="00061031" w:rsidRPr="0055294D">
        <w:rPr>
          <w:rFonts w:asciiTheme="minorBidi" w:hAnsiTheme="minorBidi" w:cstheme="minorBidi"/>
        </w:rPr>
        <w:t xml:space="preserve">urchaser of the pending termination, in sufficient time to permit the </w:t>
      </w:r>
      <w:r w:rsidR="00FE743A">
        <w:rPr>
          <w:rFonts w:asciiTheme="minorBidi" w:hAnsiTheme="minorBidi" w:cstheme="minorBidi"/>
        </w:rPr>
        <w:t>p</w:t>
      </w:r>
      <w:r w:rsidR="00061031" w:rsidRPr="0055294D">
        <w:rPr>
          <w:rFonts w:asciiTheme="minorBidi" w:hAnsiTheme="minorBidi" w:cstheme="minorBidi"/>
        </w:rPr>
        <w:t>urchaser to procure needed requirements; and</w:t>
      </w:r>
    </w:p>
    <w:p w14:paraId="708DE194" w14:textId="684E9F1A" w:rsidR="00061031" w:rsidRPr="0055294D" w:rsidRDefault="00061031" w:rsidP="00B220DB">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following such termination, furnishing at no cost to the </w:t>
      </w:r>
      <w:r w:rsidR="00FE743A">
        <w:rPr>
          <w:rFonts w:asciiTheme="minorBidi" w:hAnsiTheme="minorBidi" w:cstheme="minorBidi"/>
        </w:rPr>
        <w:t>p</w:t>
      </w:r>
      <w:r w:rsidRPr="0055294D">
        <w:rPr>
          <w:rFonts w:asciiTheme="minorBidi" w:hAnsiTheme="minorBidi" w:cstheme="minorBidi"/>
        </w:rPr>
        <w:t>urchaser, blueprints, drawings, and specifications of the spare parts, if requested.</w:t>
      </w:r>
    </w:p>
    <w:p w14:paraId="0E13E1FB" w14:textId="77777777" w:rsidR="00061031" w:rsidRPr="0055294D" w:rsidRDefault="00061031" w:rsidP="00947F6E">
      <w:pPr>
        <w:pStyle w:val="BodyTextIndent"/>
        <w:numPr>
          <w:ilvl w:val="0"/>
          <w:numId w:val="24"/>
        </w:numPr>
        <w:tabs>
          <w:tab w:val="left" w:pos="-2520"/>
          <w:tab w:val="left" w:pos="0"/>
          <w:tab w:val="left" w:pos="180"/>
          <w:tab w:val="left" w:pos="360"/>
        </w:tabs>
        <w:spacing w:before="240" w:after="0"/>
        <w:ind w:left="0" w:firstLine="0"/>
        <w:jc w:val="both"/>
        <w:rPr>
          <w:rFonts w:asciiTheme="minorBidi" w:hAnsiTheme="minorBidi" w:cstheme="minorBidi"/>
          <w:b/>
        </w:rPr>
      </w:pPr>
      <w:bookmarkStart w:id="7" w:name="_Toc27381599"/>
      <w:r w:rsidRPr="0055294D">
        <w:rPr>
          <w:rFonts w:asciiTheme="minorBidi" w:hAnsiTheme="minorBidi" w:cstheme="minorBidi"/>
          <w:b/>
        </w:rPr>
        <w:t>Warranty</w:t>
      </w:r>
      <w:r w:rsidRPr="0055294D">
        <w:rPr>
          <w:rFonts w:asciiTheme="minorBidi" w:hAnsiTheme="minorBidi" w:cstheme="minorBidi"/>
          <w:b/>
        </w:rPr>
        <w:tab/>
      </w:r>
      <w:bookmarkEnd w:id="7"/>
    </w:p>
    <w:p w14:paraId="2BD10D5C" w14:textId="4133ABB5" w:rsidR="00061031" w:rsidRPr="0055294D" w:rsidRDefault="00061031" w:rsidP="00FE743A">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FE743A">
        <w:rPr>
          <w:rFonts w:asciiTheme="minorBidi" w:hAnsiTheme="minorBidi" w:cstheme="minorBidi"/>
        </w:rPr>
        <w:t>s</w:t>
      </w:r>
      <w:r w:rsidRPr="0055294D">
        <w:rPr>
          <w:rFonts w:asciiTheme="minorBidi" w:hAnsiTheme="minorBidi" w:cstheme="minorBidi"/>
        </w:rPr>
        <w:t xml:space="preserve">upplier warrants that the </w:t>
      </w:r>
      <w:r w:rsidR="00FE743A">
        <w:rPr>
          <w:rFonts w:asciiTheme="minorBidi" w:hAnsiTheme="minorBidi" w:cstheme="minorBidi"/>
        </w:rPr>
        <w:t>g</w:t>
      </w:r>
      <w:r w:rsidRPr="0055294D">
        <w:rPr>
          <w:rFonts w:asciiTheme="minorBidi" w:hAnsiTheme="minorBidi" w:cstheme="minorBidi"/>
        </w:rPr>
        <w:t xml:space="preserve">oods are new, unused, of the most recent or current models, and incorporate all recent improvements in design and materials unless provided otherwise in the </w:t>
      </w:r>
      <w:r w:rsidR="00FE743A">
        <w:rPr>
          <w:rFonts w:asciiTheme="minorBidi" w:hAnsiTheme="minorBidi" w:cstheme="minorBidi"/>
        </w:rPr>
        <w:t>c</w:t>
      </w:r>
      <w:r w:rsidRPr="0055294D">
        <w:rPr>
          <w:rFonts w:asciiTheme="minorBidi" w:hAnsiTheme="minorBidi" w:cstheme="minorBidi"/>
        </w:rPr>
        <w:t xml:space="preserve">ontract. The </w:t>
      </w:r>
      <w:r w:rsidR="00FE743A">
        <w:rPr>
          <w:rFonts w:asciiTheme="minorBidi" w:hAnsiTheme="minorBidi" w:cstheme="minorBidi"/>
        </w:rPr>
        <w:t>s</w:t>
      </w:r>
      <w:r w:rsidRPr="0055294D">
        <w:rPr>
          <w:rFonts w:asciiTheme="minorBidi" w:hAnsiTheme="minorBidi" w:cstheme="minorBidi"/>
        </w:rPr>
        <w:t xml:space="preserve">upplier further warrants that the </w:t>
      </w:r>
      <w:r w:rsidR="00FE743A">
        <w:rPr>
          <w:rFonts w:asciiTheme="minorBidi" w:hAnsiTheme="minorBidi" w:cstheme="minorBidi"/>
        </w:rPr>
        <w:t>g</w:t>
      </w:r>
      <w:r w:rsidRPr="0055294D">
        <w:rPr>
          <w:rFonts w:asciiTheme="minorBidi" w:hAnsiTheme="minorBidi" w:cstheme="minorBidi"/>
        </w:rPr>
        <w:t xml:space="preserve">oods have no defect arising from design, materials, or workmanship or from any act or omission of the </w:t>
      </w:r>
      <w:r w:rsidR="00FE743A">
        <w:rPr>
          <w:rFonts w:asciiTheme="minorBidi" w:hAnsiTheme="minorBidi" w:cstheme="minorBidi"/>
        </w:rPr>
        <w:t>s</w:t>
      </w:r>
      <w:r w:rsidRPr="0055294D">
        <w:rPr>
          <w:rFonts w:asciiTheme="minorBidi" w:hAnsiTheme="minorBidi" w:cstheme="minorBidi"/>
        </w:rPr>
        <w:t xml:space="preserve">upplier, which may develop under normal use of the </w:t>
      </w:r>
      <w:r w:rsidR="00FE743A">
        <w:rPr>
          <w:rFonts w:asciiTheme="minorBidi" w:hAnsiTheme="minorBidi" w:cstheme="minorBidi"/>
        </w:rPr>
        <w:t>g</w:t>
      </w:r>
      <w:r w:rsidRPr="0055294D">
        <w:rPr>
          <w:rFonts w:asciiTheme="minorBidi" w:hAnsiTheme="minorBidi" w:cstheme="minorBidi"/>
        </w:rPr>
        <w:t xml:space="preserve">oods in the conditions prevailing in the </w:t>
      </w:r>
      <w:r w:rsidR="00FE743A">
        <w:rPr>
          <w:rFonts w:asciiTheme="minorBidi" w:hAnsiTheme="minorBidi" w:cstheme="minorBidi"/>
        </w:rPr>
        <w:t>p</w:t>
      </w:r>
      <w:r w:rsidRPr="0055294D">
        <w:rPr>
          <w:rFonts w:asciiTheme="minorBidi" w:hAnsiTheme="minorBidi" w:cstheme="minorBidi"/>
        </w:rPr>
        <w:t>urchaser’s country.</w:t>
      </w:r>
    </w:p>
    <w:p w14:paraId="0DFA5E96" w14:textId="42634296" w:rsidR="00061031" w:rsidRPr="0055294D" w:rsidRDefault="00061031" w:rsidP="001D55CA">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warranties under this </w:t>
      </w:r>
      <w:r w:rsidR="00FE743A">
        <w:rPr>
          <w:rFonts w:asciiTheme="minorBidi" w:hAnsiTheme="minorBidi" w:cstheme="minorBidi"/>
        </w:rPr>
        <w:t>c</w:t>
      </w:r>
      <w:r w:rsidRPr="0055294D">
        <w:rPr>
          <w:rFonts w:asciiTheme="minorBidi" w:hAnsiTheme="minorBidi" w:cstheme="minorBidi"/>
        </w:rPr>
        <w:t xml:space="preserve">lause shall remain valid for twelve (12) months after final acceptance of the </w:t>
      </w:r>
      <w:r w:rsidR="001D55CA">
        <w:rPr>
          <w:rFonts w:asciiTheme="minorBidi" w:hAnsiTheme="minorBidi" w:cstheme="minorBidi"/>
        </w:rPr>
        <w:t>g</w:t>
      </w:r>
      <w:r w:rsidRPr="0055294D">
        <w:rPr>
          <w:rFonts w:asciiTheme="minorBidi" w:hAnsiTheme="minorBidi" w:cstheme="minorBidi"/>
        </w:rPr>
        <w:t xml:space="preserve">oods by the </w:t>
      </w:r>
      <w:r w:rsidR="001D55CA">
        <w:rPr>
          <w:rFonts w:asciiTheme="minorBidi" w:hAnsiTheme="minorBidi" w:cstheme="minorBidi"/>
        </w:rPr>
        <w:t>p</w:t>
      </w:r>
      <w:r w:rsidRPr="0055294D">
        <w:rPr>
          <w:rFonts w:asciiTheme="minorBidi" w:hAnsiTheme="minorBidi" w:cstheme="minorBidi"/>
        </w:rPr>
        <w:t xml:space="preserve">urchaser, unless a longer (but not a shorter) period is specified in the </w:t>
      </w:r>
      <w:r w:rsidR="00FE743A">
        <w:rPr>
          <w:rFonts w:asciiTheme="minorBidi" w:hAnsiTheme="minorBidi" w:cstheme="minorBidi"/>
        </w:rPr>
        <w:t>c</w:t>
      </w:r>
      <w:r w:rsidRPr="0055294D">
        <w:rPr>
          <w:rFonts w:asciiTheme="minorBidi" w:hAnsiTheme="minorBidi" w:cstheme="minorBidi"/>
        </w:rPr>
        <w:t>ontract.</w:t>
      </w:r>
    </w:p>
    <w:p w14:paraId="590B6400" w14:textId="46C12748" w:rsidR="00061031" w:rsidRPr="0055294D" w:rsidRDefault="00061031" w:rsidP="00FE743A">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FE743A">
        <w:rPr>
          <w:rFonts w:asciiTheme="minorBidi" w:hAnsiTheme="minorBidi" w:cstheme="minorBidi"/>
        </w:rPr>
        <w:t>p</w:t>
      </w:r>
      <w:r w:rsidRPr="0055294D">
        <w:rPr>
          <w:rFonts w:asciiTheme="minorBidi" w:hAnsiTheme="minorBidi" w:cstheme="minorBidi"/>
        </w:rPr>
        <w:t xml:space="preserve">urchaser shall promptly notify the </w:t>
      </w:r>
      <w:r w:rsidR="00FE743A">
        <w:rPr>
          <w:rFonts w:asciiTheme="minorBidi" w:hAnsiTheme="minorBidi" w:cstheme="minorBidi"/>
        </w:rPr>
        <w:t>s</w:t>
      </w:r>
      <w:r w:rsidRPr="0055294D">
        <w:rPr>
          <w:rFonts w:asciiTheme="minorBidi" w:hAnsiTheme="minorBidi" w:cstheme="minorBidi"/>
        </w:rPr>
        <w:t>upplier in writing of any claims arising under this warranty.</w:t>
      </w:r>
    </w:p>
    <w:p w14:paraId="25084718" w14:textId="6AFDB9C2" w:rsidR="00061031" w:rsidRPr="0055294D" w:rsidRDefault="00061031" w:rsidP="00FE743A">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Upon receipt of such notice, the </w:t>
      </w:r>
      <w:r w:rsidR="00FE743A">
        <w:rPr>
          <w:rFonts w:asciiTheme="minorBidi" w:hAnsiTheme="minorBidi" w:cstheme="minorBidi"/>
        </w:rPr>
        <w:t>s</w:t>
      </w:r>
      <w:r w:rsidRPr="0055294D">
        <w:rPr>
          <w:rFonts w:asciiTheme="minorBidi" w:hAnsiTheme="minorBidi" w:cstheme="minorBidi"/>
        </w:rPr>
        <w:t xml:space="preserve">upplier shall, with all reasonable speed, and in any case within 72 hours, repair or replace the defective </w:t>
      </w:r>
      <w:r w:rsidR="00FE743A">
        <w:rPr>
          <w:rFonts w:asciiTheme="minorBidi" w:hAnsiTheme="minorBidi" w:cstheme="minorBidi"/>
        </w:rPr>
        <w:t>g</w:t>
      </w:r>
      <w:r w:rsidRPr="0055294D">
        <w:rPr>
          <w:rFonts w:asciiTheme="minorBidi" w:hAnsiTheme="minorBidi" w:cstheme="minorBidi"/>
        </w:rPr>
        <w:t xml:space="preserve">oods or parts thereof, without costs to the </w:t>
      </w:r>
      <w:r w:rsidR="00FE743A">
        <w:rPr>
          <w:rFonts w:asciiTheme="minorBidi" w:hAnsiTheme="minorBidi" w:cstheme="minorBidi"/>
        </w:rPr>
        <w:t>p</w:t>
      </w:r>
      <w:r w:rsidRPr="0055294D">
        <w:rPr>
          <w:rFonts w:asciiTheme="minorBidi" w:hAnsiTheme="minorBidi" w:cstheme="minorBidi"/>
        </w:rPr>
        <w:t>urchaser unless otherwise agreed in writing by the contracting parties.</w:t>
      </w:r>
    </w:p>
    <w:p w14:paraId="499C1732" w14:textId="4FB64886" w:rsidR="00061031" w:rsidRPr="0055294D" w:rsidRDefault="00061031" w:rsidP="00FE743A">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If the </w:t>
      </w:r>
      <w:r w:rsidR="00FE743A">
        <w:rPr>
          <w:rFonts w:asciiTheme="minorBidi" w:hAnsiTheme="minorBidi" w:cstheme="minorBidi"/>
        </w:rPr>
        <w:t>s</w:t>
      </w:r>
      <w:r w:rsidRPr="0055294D">
        <w:rPr>
          <w:rFonts w:asciiTheme="minorBidi" w:hAnsiTheme="minorBidi" w:cstheme="minorBidi"/>
        </w:rPr>
        <w:t xml:space="preserve">upplier, having been notified, fails to remedy any defect within the period specified in the contract documents, the </w:t>
      </w:r>
      <w:r w:rsidR="00FE743A">
        <w:rPr>
          <w:rFonts w:asciiTheme="minorBidi" w:hAnsiTheme="minorBidi" w:cstheme="minorBidi"/>
        </w:rPr>
        <w:t>p</w:t>
      </w:r>
      <w:r w:rsidRPr="0055294D">
        <w:rPr>
          <w:rFonts w:asciiTheme="minorBidi" w:hAnsiTheme="minorBidi" w:cstheme="minorBidi"/>
        </w:rPr>
        <w:t xml:space="preserve">urchaser may proceed to take such remedial action as may be </w:t>
      </w:r>
      <w:r w:rsidRPr="0055294D">
        <w:rPr>
          <w:rFonts w:asciiTheme="minorBidi" w:hAnsiTheme="minorBidi" w:cstheme="minorBidi"/>
        </w:rPr>
        <w:lastRenderedPageBreak/>
        <w:t xml:space="preserve">necessary, at the </w:t>
      </w:r>
      <w:r w:rsidR="00FE743A">
        <w:rPr>
          <w:rFonts w:asciiTheme="minorBidi" w:hAnsiTheme="minorBidi" w:cstheme="minorBidi"/>
        </w:rPr>
        <w:t>s</w:t>
      </w:r>
      <w:r w:rsidRPr="0055294D">
        <w:rPr>
          <w:rFonts w:asciiTheme="minorBidi" w:hAnsiTheme="minorBidi" w:cstheme="minorBidi"/>
        </w:rPr>
        <w:t xml:space="preserve">upplier’s risk and expense and without prejudice to any other rights which the </w:t>
      </w:r>
      <w:r w:rsidR="00FE743A">
        <w:rPr>
          <w:rFonts w:asciiTheme="minorBidi" w:hAnsiTheme="minorBidi" w:cstheme="minorBidi"/>
        </w:rPr>
        <w:t>p</w:t>
      </w:r>
      <w:r w:rsidRPr="0055294D">
        <w:rPr>
          <w:rFonts w:asciiTheme="minorBidi" w:hAnsiTheme="minorBidi" w:cstheme="minorBidi"/>
        </w:rPr>
        <w:t xml:space="preserve">urchaser may have against the </w:t>
      </w:r>
      <w:r w:rsidR="00FE743A">
        <w:rPr>
          <w:rFonts w:asciiTheme="minorBidi" w:hAnsiTheme="minorBidi" w:cstheme="minorBidi"/>
        </w:rPr>
        <w:t>s</w:t>
      </w:r>
      <w:r w:rsidRPr="0055294D">
        <w:rPr>
          <w:rFonts w:asciiTheme="minorBidi" w:hAnsiTheme="minorBidi" w:cstheme="minorBidi"/>
        </w:rPr>
        <w:t xml:space="preserve">upplier under the </w:t>
      </w:r>
      <w:r w:rsidR="00FE743A">
        <w:rPr>
          <w:rFonts w:asciiTheme="minorBidi" w:hAnsiTheme="minorBidi" w:cstheme="minorBidi"/>
        </w:rPr>
        <w:t>c</w:t>
      </w:r>
      <w:r w:rsidRPr="0055294D">
        <w:rPr>
          <w:rFonts w:asciiTheme="minorBidi" w:hAnsiTheme="minorBidi" w:cstheme="minorBidi"/>
        </w:rPr>
        <w:t>ontract.</w:t>
      </w:r>
    </w:p>
    <w:p w14:paraId="0432AAD7" w14:textId="69B8A558" w:rsidR="00061031" w:rsidRPr="0055294D" w:rsidRDefault="00061031" w:rsidP="00053B86">
      <w:pPr>
        <w:pStyle w:val="BodyTextIndent"/>
        <w:numPr>
          <w:ilvl w:val="0"/>
          <w:numId w:val="24"/>
        </w:numPr>
        <w:tabs>
          <w:tab w:val="left" w:pos="-2520"/>
          <w:tab w:val="left" w:pos="0"/>
          <w:tab w:val="left" w:pos="360"/>
        </w:tabs>
        <w:spacing w:before="240" w:after="0"/>
        <w:ind w:left="0" w:firstLine="0"/>
        <w:jc w:val="both"/>
        <w:rPr>
          <w:rFonts w:asciiTheme="minorBidi" w:hAnsiTheme="minorBidi" w:cstheme="minorBidi"/>
          <w:b/>
        </w:rPr>
      </w:pPr>
      <w:bookmarkStart w:id="8" w:name="_Toc27381600"/>
      <w:r w:rsidRPr="0055294D">
        <w:rPr>
          <w:rFonts w:asciiTheme="minorBidi" w:hAnsiTheme="minorBidi" w:cstheme="minorBidi"/>
          <w:b/>
        </w:rPr>
        <w:t>Payment</w:t>
      </w:r>
      <w:bookmarkEnd w:id="8"/>
    </w:p>
    <w:p w14:paraId="26D0AD22" w14:textId="38B62D55" w:rsidR="00061031" w:rsidRPr="0055294D" w:rsidRDefault="00061031" w:rsidP="00FE743A">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FE743A">
        <w:rPr>
          <w:rFonts w:asciiTheme="minorBidi" w:hAnsiTheme="minorBidi" w:cstheme="minorBidi"/>
        </w:rPr>
        <w:t>s</w:t>
      </w:r>
      <w:r w:rsidRPr="0055294D">
        <w:rPr>
          <w:rFonts w:asciiTheme="minorBidi" w:hAnsiTheme="minorBidi" w:cstheme="minorBidi"/>
        </w:rPr>
        <w:t>upplier’s requests for payment shall be in writing and accompanied by an invoice and the required documents.</w:t>
      </w:r>
    </w:p>
    <w:p w14:paraId="2E8EBF94" w14:textId="473C7C59" w:rsidR="00061031" w:rsidRPr="0055294D" w:rsidRDefault="00061031" w:rsidP="00FE743A">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Payments shall be made promptly by the </w:t>
      </w:r>
      <w:r w:rsidR="00FE743A">
        <w:rPr>
          <w:rFonts w:asciiTheme="minorBidi" w:hAnsiTheme="minorBidi" w:cstheme="minorBidi"/>
        </w:rPr>
        <w:t>p</w:t>
      </w:r>
      <w:r w:rsidRPr="0055294D">
        <w:rPr>
          <w:rFonts w:asciiTheme="minorBidi" w:hAnsiTheme="minorBidi" w:cstheme="minorBidi"/>
        </w:rPr>
        <w:t xml:space="preserve">urchaser, but in no </w:t>
      </w:r>
      <w:r w:rsidR="00FE743A">
        <w:rPr>
          <w:rFonts w:asciiTheme="minorBidi" w:hAnsiTheme="minorBidi" w:cstheme="minorBidi"/>
        </w:rPr>
        <w:t>case later than thirty (30)</w:t>
      </w:r>
      <w:r w:rsidR="00F90F20">
        <w:rPr>
          <w:rFonts w:asciiTheme="minorBidi" w:hAnsiTheme="minorBidi" w:cstheme="minorBidi"/>
        </w:rPr>
        <w:t xml:space="preserve"> </w:t>
      </w:r>
      <w:r w:rsidR="00FE743A">
        <w:rPr>
          <w:rFonts w:asciiTheme="minorBidi" w:hAnsiTheme="minorBidi" w:cstheme="minorBidi"/>
        </w:rPr>
        <w:t>days after submission of an i</w:t>
      </w:r>
      <w:r w:rsidRPr="0055294D">
        <w:rPr>
          <w:rFonts w:asciiTheme="minorBidi" w:hAnsiTheme="minorBidi" w:cstheme="minorBidi"/>
        </w:rPr>
        <w:t xml:space="preserve">nvoice by the </w:t>
      </w:r>
      <w:r w:rsidR="00FE743A">
        <w:rPr>
          <w:rFonts w:asciiTheme="minorBidi" w:hAnsiTheme="minorBidi" w:cstheme="minorBidi"/>
        </w:rPr>
        <w:t>s</w:t>
      </w:r>
      <w:r w:rsidRPr="0055294D">
        <w:rPr>
          <w:rFonts w:asciiTheme="minorBidi" w:hAnsiTheme="minorBidi" w:cstheme="minorBidi"/>
        </w:rPr>
        <w:t xml:space="preserve">upplier and certification from the </w:t>
      </w:r>
      <w:r w:rsidR="00FE743A">
        <w:rPr>
          <w:rFonts w:asciiTheme="minorBidi" w:hAnsiTheme="minorBidi" w:cstheme="minorBidi"/>
        </w:rPr>
        <w:t>p</w:t>
      </w:r>
      <w:r w:rsidRPr="0055294D">
        <w:rPr>
          <w:rFonts w:asciiTheme="minorBidi" w:hAnsiTheme="minorBidi" w:cstheme="minorBidi"/>
        </w:rPr>
        <w:t>urchaser, whichever is later.</w:t>
      </w:r>
    </w:p>
    <w:p w14:paraId="35585C85" w14:textId="6E173FE3" w:rsidR="00061031" w:rsidRPr="0055294D" w:rsidRDefault="00061031" w:rsidP="00FE743A">
      <w:pPr>
        <w:pStyle w:val="BodyTextIndent"/>
        <w:numPr>
          <w:ilvl w:val="1"/>
          <w:numId w:val="24"/>
        </w:numPr>
        <w:tabs>
          <w:tab w:val="left" w:pos="-2520"/>
          <w:tab w:val="left" w:pos="0"/>
          <w:tab w:val="left" w:pos="180"/>
          <w:tab w:val="left" w:pos="600"/>
        </w:tabs>
        <w:spacing w:before="240" w:after="0"/>
        <w:ind w:left="0" w:firstLine="0"/>
        <w:jc w:val="both"/>
        <w:rPr>
          <w:rFonts w:asciiTheme="minorBidi" w:hAnsiTheme="minorBidi" w:cstheme="minorBidi"/>
        </w:rPr>
      </w:pPr>
      <w:r w:rsidRPr="0055294D">
        <w:rPr>
          <w:rFonts w:asciiTheme="minorBidi" w:hAnsiTheme="minorBidi" w:cstheme="minorBidi"/>
        </w:rPr>
        <w:t xml:space="preserve">Payments shall be made in the currency of the </w:t>
      </w:r>
      <w:r w:rsidR="00FE743A">
        <w:rPr>
          <w:rFonts w:asciiTheme="minorBidi" w:hAnsiTheme="minorBidi" w:cstheme="minorBidi"/>
        </w:rPr>
        <w:t>p</w:t>
      </w:r>
      <w:r w:rsidRPr="0055294D">
        <w:rPr>
          <w:rFonts w:asciiTheme="minorBidi" w:hAnsiTheme="minorBidi" w:cstheme="minorBidi"/>
        </w:rPr>
        <w:t xml:space="preserve">urchaser </w:t>
      </w:r>
      <w:r w:rsidR="00FE743A">
        <w:rPr>
          <w:rFonts w:asciiTheme="minorBidi" w:hAnsiTheme="minorBidi" w:cstheme="minorBidi"/>
        </w:rPr>
        <w:t>o</w:t>
      </w:r>
      <w:r w:rsidRPr="0055294D">
        <w:rPr>
          <w:rFonts w:asciiTheme="minorBidi" w:hAnsiTheme="minorBidi" w:cstheme="minorBidi"/>
        </w:rPr>
        <w:t>rder, unless otherwise stated.</w:t>
      </w:r>
    </w:p>
    <w:p w14:paraId="19E2264C" w14:textId="77777777" w:rsidR="00061031" w:rsidRPr="0055294D" w:rsidRDefault="00061031" w:rsidP="00FE743A">
      <w:pPr>
        <w:pStyle w:val="BodyTextIndent"/>
        <w:keepNext/>
        <w:keepLines/>
        <w:numPr>
          <w:ilvl w:val="0"/>
          <w:numId w:val="24"/>
        </w:numPr>
        <w:tabs>
          <w:tab w:val="left" w:pos="-2520"/>
          <w:tab w:val="left" w:pos="0"/>
          <w:tab w:val="left" w:pos="480"/>
        </w:tabs>
        <w:spacing w:before="240" w:after="0"/>
        <w:ind w:left="0" w:firstLine="0"/>
        <w:jc w:val="both"/>
        <w:rPr>
          <w:rFonts w:asciiTheme="minorBidi" w:hAnsiTheme="minorBidi" w:cstheme="minorBidi"/>
          <w:b/>
        </w:rPr>
      </w:pPr>
      <w:bookmarkStart w:id="9" w:name="_Toc27381601"/>
      <w:r w:rsidRPr="0055294D">
        <w:rPr>
          <w:rFonts w:asciiTheme="minorBidi" w:hAnsiTheme="minorBidi" w:cstheme="minorBidi"/>
          <w:b/>
        </w:rPr>
        <w:t>Prices</w:t>
      </w:r>
      <w:bookmarkEnd w:id="9"/>
    </w:p>
    <w:p w14:paraId="13E3EC22" w14:textId="767B3F8A" w:rsidR="00061031" w:rsidRPr="0055294D" w:rsidRDefault="00F90F20" w:rsidP="00FE743A">
      <w:pPr>
        <w:pStyle w:val="BodyTextIndent"/>
        <w:keepNext/>
        <w:keepLines/>
        <w:numPr>
          <w:ilvl w:val="1"/>
          <w:numId w:val="24"/>
        </w:numPr>
        <w:tabs>
          <w:tab w:val="left" w:pos="-2520"/>
          <w:tab w:val="left" w:pos="0"/>
          <w:tab w:val="left" w:pos="720"/>
        </w:tabs>
        <w:spacing w:before="240" w:after="0"/>
        <w:ind w:left="0" w:firstLine="0"/>
        <w:jc w:val="both"/>
        <w:rPr>
          <w:rFonts w:asciiTheme="minorBidi" w:hAnsiTheme="minorBidi" w:cstheme="minorBidi"/>
        </w:rPr>
      </w:pPr>
      <w:r>
        <w:rPr>
          <w:rFonts w:asciiTheme="minorBidi" w:hAnsiTheme="minorBidi" w:cstheme="minorBidi"/>
        </w:rPr>
        <w:t>The c</w:t>
      </w:r>
      <w:r w:rsidR="00FE743A">
        <w:rPr>
          <w:rFonts w:asciiTheme="minorBidi" w:hAnsiTheme="minorBidi" w:cstheme="minorBidi"/>
        </w:rPr>
        <w:t>ontract p</w:t>
      </w:r>
      <w:r w:rsidR="00061031" w:rsidRPr="0055294D">
        <w:rPr>
          <w:rFonts w:asciiTheme="minorBidi" w:hAnsiTheme="minorBidi" w:cstheme="minorBidi"/>
        </w:rPr>
        <w:t xml:space="preserve">rice shall not vary from the prices quoted by the </w:t>
      </w:r>
      <w:r w:rsidR="00FE743A">
        <w:rPr>
          <w:rFonts w:asciiTheme="minorBidi" w:hAnsiTheme="minorBidi" w:cstheme="minorBidi"/>
        </w:rPr>
        <w:t>s</w:t>
      </w:r>
      <w:r w:rsidR="00061031" w:rsidRPr="0055294D">
        <w:rPr>
          <w:rFonts w:asciiTheme="minorBidi" w:hAnsiTheme="minorBidi" w:cstheme="minorBidi"/>
        </w:rPr>
        <w:t xml:space="preserve">upplier in its bid except for any price adjustments authorized in the </w:t>
      </w:r>
      <w:r w:rsidR="00FE743A">
        <w:rPr>
          <w:rFonts w:asciiTheme="minorBidi" w:hAnsiTheme="minorBidi" w:cstheme="minorBidi"/>
        </w:rPr>
        <w:t>c</w:t>
      </w:r>
      <w:r w:rsidR="00061031" w:rsidRPr="0055294D">
        <w:rPr>
          <w:rFonts w:asciiTheme="minorBidi" w:hAnsiTheme="minorBidi" w:cstheme="minorBidi"/>
        </w:rPr>
        <w:t>ontract.</w:t>
      </w:r>
    </w:p>
    <w:p w14:paraId="29E68282" w14:textId="57811A98" w:rsidR="00061031" w:rsidRPr="0004141C" w:rsidRDefault="00061031" w:rsidP="00E67A5D">
      <w:pPr>
        <w:pStyle w:val="BodyTextIndent"/>
        <w:numPr>
          <w:ilvl w:val="0"/>
          <w:numId w:val="24"/>
        </w:numPr>
        <w:tabs>
          <w:tab w:val="left" w:pos="-2520"/>
          <w:tab w:val="left" w:pos="0"/>
          <w:tab w:val="left" w:pos="480"/>
        </w:tabs>
        <w:spacing w:before="240" w:after="0"/>
        <w:ind w:left="0" w:firstLine="0"/>
        <w:jc w:val="both"/>
        <w:rPr>
          <w:rFonts w:asciiTheme="minorBidi" w:hAnsiTheme="minorBidi" w:cstheme="minorBidi"/>
          <w:b/>
        </w:rPr>
      </w:pPr>
      <w:bookmarkStart w:id="10" w:name="_Toc27381602"/>
      <w:r w:rsidRPr="0004141C">
        <w:rPr>
          <w:rFonts w:asciiTheme="minorBidi" w:hAnsiTheme="minorBidi" w:cstheme="minorBidi"/>
          <w:b/>
        </w:rPr>
        <w:t xml:space="preserve">Change </w:t>
      </w:r>
      <w:r w:rsidR="00E67A5D">
        <w:rPr>
          <w:rFonts w:asciiTheme="minorBidi" w:hAnsiTheme="minorBidi" w:cstheme="minorBidi"/>
          <w:b/>
        </w:rPr>
        <w:t>o</w:t>
      </w:r>
      <w:r w:rsidRPr="0004141C">
        <w:rPr>
          <w:rFonts w:asciiTheme="minorBidi" w:hAnsiTheme="minorBidi" w:cstheme="minorBidi"/>
          <w:b/>
        </w:rPr>
        <w:t>rders</w:t>
      </w:r>
      <w:bookmarkEnd w:id="10"/>
    </w:p>
    <w:p w14:paraId="0B298AE0" w14:textId="0D5F462A" w:rsidR="00061031" w:rsidRPr="0055294D" w:rsidRDefault="00061031" w:rsidP="00FE743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FE743A">
        <w:rPr>
          <w:rFonts w:asciiTheme="minorBidi" w:hAnsiTheme="minorBidi" w:cstheme="minorBidi"/>
        </w:rPr>
        <w:t>p</w:t>
      </w:r>
      <w:r w:rsidRPr="0055294D">
        <w:rPr>
          <w:rFonts w:asciiTheme="minorBidi" w:hAnsiTheme="minorBidi" w:cstheme="minorBidi"/>
        </w:rPr>
        <w:t xml:space="preserve">urchaser may, at any time, issue a written order to the </w:t>
      </w:r>
      <w:r w:rsidR="00FE743A">
        <w:rPr>
          <w:rFonts w:asciiTheme="minorBidi" w:hAnsiTheme="minorBidi" w:cstheme="minorBidi"/>
        </w:rPr>
        <w:t>s</w:t>
      </w:r>
      <w:r w:rsidRPr="0055294D">
        <w:rPr>
          <w:rFonts w:asciiTheme="minorBidi" w:hAnsiTheme="minorBidi" w:cstheme="minorBidi"/>
        </w:rPr>
        <w:t>upplier regarding changes in any, some or all of the following:</w:t>
      </w:r>
    </w:p>
    <w:p w14:paraId="53C15817" w14:textId="4FDF9278" w:rsidR="00061031" w:rsidRPr="0055294D" w:rsidRDefault="00061031" w:rsidP="00FE743A">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drawings, designs or specifications for the </w:t>
      </w:r>
      <w:r w:rsidR="00FE743A">
        <w:rPr>
          <w:rFonts w:asciiTheme="minorBidi" w:hAnsiTheme="minorBidi" w:cstheme="minorBidi"/>
        </w:rPr>
        <w:t>g</w:t>
      </w:r>
      <w:r w:rsidRPr="0055294D">
        <w:rPr>
          <w:rFonts w:asciiTheme="minorBidi" w:hAnsiTheme="minorBidi" w:cstheme="minorBidi"/>
        </w:rPr>
        <w:t>oods;</w:t>
      </w:r>
    </w:p>
    <w:p w14:paraId="3B5D4458" w14:textId="720FDECB" w:rsidR="00061031" w:rsidRPr="0055294D" w:rsidRDefault="00061031" w:rsidP="00947F6E">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methods of shipment and packing of the </w:t>
      </w:r>
      <w:r w:rsidR="00FE743A">
        <w:rPr>
          <w:rFonts w:asciiTheme="minorBidi" w:hAnsiTheme="minorBidi" w:cstheme="minorBidi"/>
        </w:rPr>
        <w:t>g</w:t>
      </w:r>
      <w:r w:rsidRPr="0055294D">
        <w:rPr>
          <w:rFonts w:asciiTheme="minorBidi" w:hAnsiTheme="minorBidi" w:cstheme="minorBidi"/>
        </w:rPr>
        <w:t>oods;</w:t>
      </w:r>
    </w:p>
    <w:p w14:paraId="0413C395" w14:textId="1E3F9F58" w:rsidR="00061031" w:rsidRPr="0055294D" w:rsidRDefault="00061031" w:rsidP="00947F6E">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the place of performance or delivery of the </w:t>
      </w:r>
      <w:r w:rsidR="00FE743A">
        <w:rPr>
          <w:rFonts w:asciiTheme="minorBidi" w:hAnsiTheme="minorBidi" w:cstheme="minorBidi"/>
        </w:rPr>
        <w:t>g</w:t>
      </w:r>
      <w:r w:rsidRPr="0055294D">
        <w:rPr>
          <w:rFonts w:asciiTheme="minorBidi" w:hAnsiTheme="minorBidi" w:cstheme="minorBidi"/>
        </w:rPr>
        <w:t>oods; and</w:t>
      </w:r>
    </w:p>
    <w:p w14:paraId="0542D5EB" w14:textId="041FA9AA" w:rsidR="00061031" w:rsidRPr="0055294D" w:rsidRDefault="00061031" w:rsidP="0004141C">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FE743A">
        <w:rPr>
          <w:rFonts w:asciiTheme="minorBidi" w:hAnsiTheme="minorBidi" w:cstheme="minorBidi"/>
        </w:rPr>
        <w:t>i</w:t>
      </w:r>
      <w:r w:rsidRPr="0055294D">
        <w:rPr>
          <w:rFonts w:asciiTheme="minorBidi" w:hAnsiTheme="minorBidi" w:cstheme="minorBidi"/>
        </w:rPr>
        <w:t xml:space="preserve">ncidental </w:t>
      </w:r>
      <w:r w:rsidR="00FE743A">
        <w:rPr>
          <w:rFonts w:asciiTheme="minorBidi" w:hAnsiTheme="minorBidi" w:cstheme="minorBidi"/>
        </w:rPr>
        <w:t xml:space="preserve">services. </w:t>
      </w:r>
    </w:p>
    <w:p w14:paraId="701540FB" w14:textId="7B37E492" w:rsidR="00061031" w:rsidRPr="0055294D" w:rsidRDefault="00061031" w:rsidP="00FE743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If a </w:t>
      </w:r>
      <w:r w:rsidR="00FE743A">
        <w:rPr>
          <w:rFonts w:asciiTheme="minorBidi" w:hAnsiTheme="minorBidi" w:cstheme="minorBidi"/>
        </w:rPr>
        <w:t>c</w:t>
      </w:r>
      <w:r w:rsidRPr="0055294D">
        <w:rPr>
          <w:rFonts w:asciiTheme="minorBidi" w:hAnsiTheme="minorBidi" w:cstheme="minorBidi"/>
        </w:rPr>
        <w:t xml:space="preserve">hange </w:t>
      </w:r>
      <w:r w:rsidR="00FE743A">
        <w:rPr>
          <w:rFonts w:asciiTheme="minorBidi" w:hAnsiTheme="minorBidi" w:cstheme="minorBidi"/>
        </w:rPr>
        <w:t>o</w:t>
      </w:r>
      <w:r w:rsidRPr="0055294D">
        <w:rPr>
          <w:rFonts w:asciiTheme="minorBidi" w:hAnsiTheme="minorBidi" w:cstheme="minorBidi"/>
        </w:rPr>
        <w:t xml:space="preserve">rder will cause an increase or decrease in the cost of, or the time required for the </w:t>
      </w:r>
      <w:r w:rsidR="00FE743A">
        <w:rPr>
          <w:rFonts w:asciiTheme="minorBidi" w:hAnsiTheme="minorBidi" w:cstheme="minorBidi"/>
        </w:rPr>
        <w:t>s</w:t>
      </w:r>
      <w:r w:rsidRPr="0055294D">
        <w:rPr>
          <w:rFonts w:asciiTheme="minorBidi" w:hAnsiTheme="minorBidi" w:cstheme="minorBidi"/>
        </w:rPr>
        <w:t xml:space="preserve">upplier’s supply of the </w:t>
      </w:r>
      <w:r w:rsidR="00FE743A">
        <w:rPr>
          <w:rFonts w:asciiTheme="minorBidi" w:hAnsiTheme="minorBidi" w:cstheme="minorBidi"/>
        </w:rPr>
        <w:t>g</w:t>
      </w:r>
      <w:r w:rsidRPr="0055294D">
        <w:rPr>
          <w:rFonts w:asciiTheme="minorBidi" w:hAnsiTheme="minorBidi" w:cstheme="minorBidi"/>
        </w:rPr>
        <w:t xml:space="preserve">oods, the parties shall exert their best effort to agree on an equitable adjustment in the </w:t>
      </w:r>
      <w:r w:rsidR="00FE743A">
        <w:rPr>
          <w:rFonts w:asciiTheme="minorBidi" w:hAnsiTheme="minorBidi" w:cstheme="minorBidi"/>
        </w:rPr>
        <w:t>c</w:t>
      </w:r>
      <w:r w:rsidRPr="0055294D">
        <w:rPr>
          <w:rFonts w:asciiTheme="minorBidi" w:hAnsiTheme="minorBidi" w:cstheme="minorBidi"/>
        </w:rPr>
        <w:t xml:space="preserve">ontract </w:t>
      </w:r>
      <w:r w:rsidR="00FE743A">
        <w:rPr>
          <w:rFonts w:asciiTheme="minorBidi" w:hAnsiTheme="minorBidi" w:cstheme="minorBidi"/>
        </w:rPr>
        <w:t>p</w:t>
      </w:r>
      <w:r w:rsidRPr="0055294D">
        <w:rPr>
          <w:rFonts w:asciiTheme="minorBidi" w:hAnsiTheme="minorBidi" w:cstheme="minorBidi"/>
        </w:rPr>
        <w:t xml:space="preserve">rice, the delivery schedule, or both. Any claims by the </w:t>
      </w:r>
      <w:r w:rsidR="00FE743A">
        <w:rPr>
          <w:rFonts w:asciiTheme="minorBidi" w:hAnsiTheme="minorBidi" w:cstheme="minorBidi"/>
        </w:rPr>
        <w:t>s</w:t>
      </w:r>
      <w:r w:rsidRPr="0055294D">
        <w:rPr>
          <w:rFonts w:asciiTheme="minorBidi" w:hAnsiTheme="minorBidi" w:cstheme="minorBidi"/>
        </w:rPr>
        <w:t xml:space="preserve">upplier for adjustment under this </w:t>
      </w:r>
      <w:r w:rsidR="00FE743A">
        <w:rPr>
          <w:rFonts w:asciiTheme="minorBidi" w:hAnsiTheme="minorBidi" w:cstheme="minorBidi"/>
        </w:rPr>
        <w:t>c</w:t>
      </w:r>
      <w:r w:rsidRPr="0055294D">
        <w:rPr>
          <w:rFonts w:asciiTheme="minorBidi" w:hAnsiTheme="minorBidi" w:cstheme="minorBidi"/>
        </w:rPr>
        <w:t>lause must</w:t>
      </w:r>
      <w:r w:rsidR="00FE743A">
        <w:rPr>
          <w:rFonts w:asciiTheme="minorBidi" w:hAnsiTheme="minorBidi" w:cstheme="minorBidi"/>
        </w:rPr>
        <w:t xml:space="preserve"> be asserted within thirty (30)</w:t>
      </w:r>
      <w:r w:rsidR="00F90F20">
        <w:rPr>
          <w:rFonts w:asciiTheme="minorBidi" w:hAnsiTheme="minorBidi" w:cstheme="minorBidi"/>
        </w:rPr>
        <w:t xml:space="preserve"> </w:t>
      </w:r>
      <w:r w:rsidRPr="0055294D">
        <w:rPr>
          <w:rFonts w:asciiTheme="minorBidi" w:hAnsiTheme="minorBidi" w:cstheme="minorBidi"/>
        </w:rPr>
        <w:t xml:space="preserve">days from the date of the </w:t>
      </w:r>
      <w:r w:rsidR="00FE743A">
        <w:rPr>
          <w:rFonts w:asciiTheme="minorBidi" w:hAnsiTheme="minorBidi" w:cstheme="minorBidi"/>
        </w:rPr>
        <w:t>s</w:t>
      </w:r>
      <w:r w:rsidRPr="0055294D">
        <w:rPr>
          <w:rFonts w:asciiTheme="minorBidi" w:hAnsiTheme="minorBidi" w:cstheme="minorBidi"/>
        </w:rPr>
        <w:t xml:space="preserve">upplier’s receipt of the </w:t>
      </w:r>
      <w:r w:rsidR="00FE743A">
        <w:rPr>
          <w:rFonts w:asciiTheme="minorBidi" w:hAnsiTheme="minorBidi" w:cstheme="minorBidi"/>
        </w:rPr>
        <w:t>c</w:t>
      </w:r>
      <w:r w:rsidRPr="0055294D">
        <w:rPr>
          <w:rFonts w:asciiTheme="minorBidi" w:hAnsiTheme="minorBidi" w:cstheme="minorBidi"/>
        </w:rPr>
        <w:t xml:space="preserve">hange </w:t>
      </w:r>
      <w:r w:rsidR="00FE743A">
        <w:rPr>
          <w:rFonts w:asciiTheme="minorBidi" w:hAnsiTheme="minorBidi" w:cstheme="minorBidi"/>
        </w:rPr>
        <w:t>o</w:t>
      </w:r>
      <w:r w:rsidRPr="0055294D">
        <w:rPr>
          <w:rFonts w:asciiTheme="minorBidi" w:hAnsiTheme="minorBidi" w:cstheme="minorBidi"/>
        </w:rPr>
        <w:t>rder.</w:t>
      </w:r>
    </w:p>
    <w:p w14:paraId="7A6AC841" w14:textId="2982F108" w:rsidR="00061031" w:rsidRPr="0055294D" w:rsidRDefault="00061031" w:rsidP="00E67A5D">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11" w:name="_Toc27381603"/>
      <w:r w:rsidRPr="0055294D">
        <w:rPr>
          <w:rFonts w:asciiTheme="minorBidi" w:hAnsiTheme="minorBidi" w:cstheme="minorBidi"/>
          <w:b/>
        </w:rPr>
        <w:t xml:space="preserve">Contract </w:t>
      </w:r>
      <w:r w:rsidR="00E67A5D">
        <w:rPr>
          <w:rFonts w:asciiTheme="minorBidi" w:hAnsiTheme="minorBidi" w:cstheme="minorBidi"/>
          <w:b/>
        </w:rPr>
        <w:t>a</w:t>
      </w:r>
      <w:r w:rsidRPr="0055294D">
        <w:rPr>
          <w:rFonts w:asciiTheme="minorBidi" w:hAnsiTheme="minorBidi" w:cstheme="minorBidi"/>
          <w:b/>
        </w:rPr>
        <w:t>mendments</w:t>
      </w:r>
      <w:bookmarkEnd w:id="11"/>
    </w:p>
    <w:p w14:paraId="6D91552E" w14:textId="49AF2931" w:rsidR="00061031" w:rsidRPr="0055294D" w:rsidRDefault="00061031" w:rsidP="00FE743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No variation or modification of the terms of the </w:t>
      </w:r>
      <w:r w:rsidR="00FE743A">
        <w:rPr>
          <w:rFonts w:asciiTheme="minorBidi" w:hAnsiTheme="minorBidi" w:cstheme="minorBidi"/>
        </w:rPr>
        <w:t>c</w:t>
      </w:r>
      <w:r w:rsidRPr="0055294D">
        <w:rPr>
          <w:rFonts w:asciiTheme="minorBidi" w:hAnsiTheme="minorBidi" w:cstheme="minorBidi"/>
        </w:rPr>
        <w:t xml:space="preserve">ontract shall be made except by either (a) a written amendment signed by the parties, or (b) a </w:t>
      </w:r>
      <w:r w:rsidR="00FE743A">
        <w:rPr>
          <w:rFonts w:asciiTheme="minorBidi" w:hAnsiTheme="minorBidi" w:cstheme="minorBidi"/>
        </w:rPr>
        <w:t>c</w:t>
      </w:r>
      <w:r w:rsidRPr="0055294D">
        <w:rPr>
          <w:rFonts w:asciiTheme="minorBidi" w:hAnsiTheme="minorBidi" w:cstheme="minorBidi"/>
        </w:rPr>
        <w:t xml:space="preserve">hange </w:t>
      </w:r>
      <w:r w:rsidR="00FE743A">
        <w:rPr>
          <w:rFonts w:asciiTheme="minorBidi" w:hAnsiTheme="minorBidi" w:cstheme="minorBidi"/>
        </w:rPr>
        <w:t>o</w:t>
      </w:r>
      <w:r w:rsidRPr="0055294D">
        <w:rPr>
          <w:rFonts w:asciiTheme="minorBidi" w:hAnsiTheme="minorBidi" w:cstheme="minorBidi"/>
        </w:rPr>
        <w:t>rder.</w:t>
      </w:r>
    </w:p>
    <w:p w14:paraId="7B7DB161" w14:textId="77777777" w:rsidR="00061031" w:rsidRPr="0055294D" w:rsidRDefault="00061031" w:rsidP="00883A57">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12" w:name="_Toc27381604"/>
      <w:r w:rsidRPr="0055294D">
        <w:rPr>
          <w:rFonts w:asciiTheme="minorBidi" w:hAnsiTheme="minorBidi" w:cstheme="minorBidi"/>
          <w:b/>
        </w:rPr>
        <w:t>Assignment</w:t>
      </w:r>
      <w:bookmarkEnd w:id="12"/>
    </w:p>
    <w:p w14:paraId="200AD731" w14:textId="6E32B51B" w:rsidR="00061031" w:rsidRPr="0055294D" w:rsidRDefault="00061031" w:rsidP="00FE743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The Supplier shall not assign, in whole or in part, its obligations to perform under this </w:t>
      </w:r>
      <w:r w:rsidR="00FE743A">
        <w:rPr>
          <w:rFonts w:asciiTheme="minorBidi" w:hAnsiTheme="minorBidi" w:cstheme="minorBidi"/>
        </w:rPr>
        <w:t>c</w:t>
      </w:r>
      <w:r w:rsidRPr="0055294D">
        <w:rPr>
          <w:rFonts w:asciiTheme="minorBidi" w:hAnsiTheme="minorBidi" w:cstheme="minorBidi"/>
        </w:rPr>
        <w:t xml:space="preserve">ontract, except with the prior written consent of the </w:t>
      </w:r>
      <w:r w:rsidR="00FE743A">
        <w:rPr>
          <w:rFonts w:asciiTheme="minorBidi" w:hAnsiTheme="minorBidi" w:cstheme="minorBidi"/>
        </w:rPr>
        <w:t>p</w:t>
      </w:r>
      <w:r w:rsidRPr="0055294D">
        <w:rPr>
          <w:rFonts w:asciiTheme="minorBidi" w:hAnsiTheme="minorBidi" w:cstheme="minorBidi"/>
        </w:rPr>
        <w:t>urchaser.</w:t>
      </w:r>
    </w:p>
    <w:p w14:paraId="5AEE3D81" w14:textId="77777777" w:rsidR="00061031" w:rsidRPr="0055294D" w:rsidRDefault="00061031" w:rsidP="00883A57">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13" w:name="_Toc27381605"/>
      <w:r w:rsidRPr="0055294D">
        <w:rPr>
          <w:rFonts w:asciiTheme="minorBidi" w:hAnsiTheme="minorBidi" w:cstheme="minorBidi"/>
          <w:b/>
        </w:rPr>
        <w:t>Sub-contracts</w:t>
      </w:r>
      <w:bookmarkEnd w:id="13"/>
    </w:p>
    <w:p w14:paraId="00BA5B61" w14:textId="760F5BEE" w:rsidR="00061031" w:rsidRPr="0055294D" w:rsidRDefault="00061031" w:rsidP="00FE743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lastRenderedPageBreak/>
        <w:t xml:space="preserve">The </w:t>
      </w:r>
      <w:r w:rsidR="00FE743A">
        <w:rPr>
          <w:rFonts w:asciiTheme="minorBidi" w:hAnsiTheme="minorBidi" w:cstheme="minorBidi"/>
        </w:rPr>
        <w:t>s</w:t>
      </w:r>
      <w:r w:rsidRPr="0055294D">
        <w:rPr>
          <w:rFonts w:asciiTheme="minorBidi" w:hAnsiTheme="minorBidi" w:cstheme="minorBidi"/>
        </w:rPr>
        <w:t xml:space="preserve">upplier shall notify the </w:t>
      </w:r>
      <w:r w:rsidR="00FE743A">
        <w:rPr>
          <w:rFonts w:asciiTheme="minorBidi" w:hAnsiTheme="minorBidi" w:cstheme="minorBidi"/>
        </w:rPr>
        <w:t>p</w:t>
      </w:r>
      <w:r w:rsidRPr="0055294D">
        <w:rPr>
          <w:rFonts w:asciiTheme="minorBidi" w:hAnsiTheme="minorBidi" w:cstheme="minorBidi"/>
        </w:rPr>
        <w:t xml:space="preserve">urchaser in writing about all subcontracts for the supply of the </w:t>
      </w:r>
      <w:r w:rsidR="00FE743A">
        <w:rPr>
          <w:rFonts w:asciiTheme="minorBidi" w:hAnsiTheme="minorBidi" w:cstheme="minorBidi"/>
        </w:rPr>
        <w:t>g</w:t>
      </w:r>
      <w:r w:rsidRPr="0055294D">
        <w:rPr>
          <w:rFonts w:asciiTheme="minorBidi" w:hAnsiTheme="minorBidi" w:cstheme="minorBidi"/>
        </w:rPr>
        <w:t xml:space="preserve">oods. Such notification shall not relieve the </w:t>
      </w:r>
      <w:r w:rsidR="00FE743A">
        <w:rPr>
          <w:rFonts w:asciiTheme="minorBidi" w:hAnsiTheme="minorBidi" w:cstheme="minorBidi"/>
        </w:rPr>
        <w:t>s</w:t>
      </w:r>
      <w:r w:rsidRPr="0055294D">
        <w:rPr>
          <w:rFonts w:asciiTheme="minorBidi" w:hAnsiTheme="minorBidi" w:cstheme="minorBidi"/>
        </w:rPr>
        <w:t xml:space="preserve">upplier from any liability or obligation under the </w:t>
      </w:r>
      <w:r w:rsidR="00FE743A">
        <w:rPr>
          <w:rFonts w:asciiTheme="minorBidi" w:hAnsiTheme="minorBidi" w:cstheme="minorBidi"/>
        </w:rPr>
        <w:t>c</w:t>
      </w:r>
      <w:r w:rsidRPr="0055294D">
        <w:rPr>
          <w:rFonts w:asciiTheme="minorBidi" w:hAnsiTheme="minorBidi" w:cstheme="minorBidi"/>
        </w:rPr>
        <w:t xml:space="preserve">ontract. </w:t>
      </w:r>
    </w:p>
    <w:p w14:paraId="08503FBB" w14:textId="377B286A" w:rsidR="00061031" w:rsidRPr="00E67A5D" w:rsidRDefault="00061031" w:rsidP="00E67A5D">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14" w:name="_Toc27381606"/>
      <w:r w:rsidRPr="0055294D">
        <w:rPr>
          <w:rFonts w:asciiTheme="minorBidi" w:hAnsiTheme="minorBidi" w:cstheme="minorBidi"/>
          <w:b/>
        </w:rPr>
        <w:t xml:space="preserve">Delays in the </w:t>
      </w:r>
      <w:r w:rsidR="00E67A5D">
        <w:rPr>
          <w:rFonts w:asciiTheme="minorBidi" w:hAnsiTheme="minorBidi" w:cstheme="minorBidi"/>
          <w:b/>
        </w:rPr>
        <w:t>s</w:t>
      </w:r>
      <w:r w:rsidRPr="00E67A5D">
        <w:rPr>
          <w:rFonts w:asciiTheme="minorBidi" w:hAnsiTheme="minorBidi" w:cstheme="minorBidi"/>
          <w:b/>
        </w:rPr>
        <w:t xml:space="preserve">upplier’s </w:t>
      </w:r>
      <w:r w:rsidR="00E67A5D">
        <w:rPr>
          <w:rFonts w:asciiTheme="minorBidi" w:hAnsiTheme="minorBidi" w:cstheme="minorBidi"/>
          <w:b/>
        </w:rPr>
        <w:t>p</w:t>
      </w:r>
      <w:r w:rsidRPr="00E67A5D">
        <w:rPr>
          <w:rFonts w:asciiTheme="minorBidi" w:hAnsiTheme="minorBidi" w:cstheme="minorBidi"/>
          <w:b/>
        </w:rPr>
        <w:t>erformance</w:t>
      </w:r>
      <w:bookmarkEnd w:id="14"/>
    </w:p>
    <w:p w14:paraId="09A991D9" w14:textId="0B968CBA" w:rsidR="00061031" w:rsidRPr="0055294D" w:rsidRDefault="00061031" w:rsidP="00FE743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If the </w:t>
      </w:r>
      <w:r w:rsidR="00FE743A">
        <w:rPr>
          <w:rFonts w:asciiTheme="minorBidi" w:hAnsiTheme="minorBidi" w:cstheme="minorBidi"/>
        </w:rPr>
        <w:t>s</w:t>
      </w:r>
      <w:r w:rsidRPr="0055294D">
        <w:rPr>
          <w:rFonts w:asciiTheme="minorBidi" w:hAnsiTheme="minorBidi" w:cstheme="minorBidi"/>
        </w:rPr>
        <w:t xml:space="preserve">upplier foresees or encounters conditions impeding timely delivery of the </w:t>
      </w:r>
      <w:r w:rsidR="00FE743A">
        <w:rPr>
          <w:rFonts w:asciiTheme="minorBidi" w:hAnsiTheme="minorBidi" w:cstheme="minorBidi"/>
        </w:rPr>
        <w:t>g</w:t>
      </w:r>
      <w:r w:rsidRPr="0055294D">
        <w:rPr>
          <w:rFonts w:asciiTheme="minorBidi" w:hAnsiTheme="minorBidi" w:cstheme="minorBidi"/>
        </w:rPr>
        <w:t xml:space="preserve">oods, the </w:t>
      </w:r>
      <w:r w:rsidR="00FE743A">
        <w:rPr>
          <w:rFonts w:asciiTheme="minorBidi" w:hAnsiTheme="minorBidi" w:cstheme="minorBidi"/>
        </w:rPr>
        <w:t>s</w:t>
      </w:r>
      <w:r w:rsidRPr="0055294D">
        <w:rPr>
          <w:rFonts w:asciiTheme="minorBidi" w:hAnsiTheme="minorBidi" w:cstheme="minorBidi"/>
        </w:rPr>
        <w:t xml:space="preserve">upplier shall promptly notify the </w:t>
      </w:r>
      <w:r w:rsidR="00FE743A">
        <w:rPr>
          <w:rFonts w:asciiTheme="minorBidi" w:hAnsiTheme="minorBidi" w:cstheme="minorBidi"/>
        </w:rPr>
        <w:t>p</w:t>
      </w:r>
      <w:r w:rsidRPr="0055294D">
        <w:rPr>
          <w:rFonts w:asciiTheme="minorBidi" w:hAnsiTheme="minorBidi" w:cstheme="minorBidi"/>
        </w:rPr>
        <w:t xml:space="preserve">urchaser in writing of the fact of the actual or foreseen delay, its likely duration and its causes. </w:t>
      </w:r>
    </w:p>
    <w:p w14:paraId="494CF78D" w14:textId="25B5FE15" w:rsidR="00061031" w:rsidRPr="0055294D" w:rsidRDefault="00061031" w:rsidP="00FE743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No extension of the </w:t>
      </w:r>
      <w:r w:rsidR="00FE743A">
        <w:rPr>
          <w:rFonts w:asciiTheme="minorBidi" w:hAnsiTheme="minorBidi" w:cstheme="minorBidi"/>
        </w:rPr>
        <w:t>s</w:t>
      </w:r>
      <w:r w:rsidRPr="0055294D">
        <w:rPr>
          <w:rFonts w:asciiTheme="minorBidi" w:hAnsiTheme="minorBidi" w:cstheme="minorBidi"/>
        </w:rPr>
        <w:t xml:space="preserve">upplier’s time for performance shall be effective unless the parties amend the </w:t>
      </w:r>
      <w:r w:rsidR="00FE743A">
        <w:rPr>
          <w:rFonts w:asciiTheme="minorBidi" w:hAnsiTheme="minorBidi" w:cstheme="minorBidi"/>
        </w:rPr>
        <w:t>c</w:t>
      </w:r>
      <w:r w:rsidRPr="0055294D">
        <w:rPr>
          <w:rFonts w:asciiTheme="minorBidi" w:hAnsiTheme="minorBidi" w:cstheme="minorBidi"/>
        </w:rPr>
        <w:t>ontract.</w:t>
      </w:r>
    </w:p>
    <w:p w14:paraId="28C1C9E2" w14:textId="5AF6AB80" w:rsidR="00061031" w:rsidRPr="0055294D" w:rsidRDefault="00061031" w:rsidP="00E67A5D">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15" w:name="_Toc27381607"/>
      <w:r w:rsidRPr="0055294D">
        <w:rPr>
          <w:rFonts w:asciiTheme="minorBidi" w:hAnsiTheme="minorBidi" w:cstheme="minorBidi"/>
          <w:b/>
        </w:rPr>
        <w:t xml:space="preserve">Liquidated </w:t>
      </w:r>
      <w:r w:rsidR="00E67A5D">
        <w:rPr>
          <w:rFonts w:asciiTheme="minorBidi" w:hAnsiTheme="minorBidi" w:cstheme="minorBidi"/>
          <w:b/>
        </w:rPr>
        <w:t>d</w:t>
      </w:r>
      <w:r w:rsidRPr="0055294D">
        <w:rPr>
          <w:rFonts w:asciiTheme="minorBidi" w:hAnsiTheme="minorBidi" w:cstheme="minorBidi"/>
          <w:b/>
        </w:rPr>
        <w:t>amages</w:t>
      </w:r>
      <w:bookmarkEnd w:id="15"/>
    </w:p>
    <w:p w14:paraId="2D6AA33E" w14:textId="13C02282" w:rsidR="00061031" w:rsidRPr="0055294D" w:rsidRDefault="00061031" w:rsidP="001D55C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Subject to CC </w:t>
      </w:r>
      <w:r w:rsidR="001D55CA">
        <w:rPr>
          <w:rFonts w:asciiTheme="minorBidi" w:hAnsiTheme="minorBidi" w:cstheme="minorBidi"/>
        </w:rPr>
        <w:t>c</w:t>
      </w:r>
      <w:r w:rsidRPr="0055294D">
        <w:rPr>
          <w:rFonts w:asciiTheme="minorBidi" w:hAnsiTheme="minorBidi" w:cstheme="minorBidi"/>
        </w:rPr>
        <w:t xml:space="preserve">lause 18, if the </w:t>
      </w:r>
      <w:r w:rsidR="001D55CA">
        <w:rPr>
          <w:rFonts w:asciiTheme="minorBidi" w:hAnsiTheme="minorBidi" w:cstheme="minorBidi"/>
        </w:rPr>
        <w:t>s</w:t>
      </w:r>
      <w:r w:rsidRPr="0055294D">
        <w:rPr>
          <w:rFonts w:asciiTheme="minorBidi" w:hAnsiTheme="minorBidi" w:cstheme="minorBidi"/>
        </w:rPr>
        <w:t xml:space="preserve">upplier fails to deliver all </w:t>
      </w:r>
      <w:r w:rsidR="00FE743A">
        <w:rPr>
          <w:rFonts w:asciiTheme="minorBidi" w:hAnsiTheme="minorBidi" w:cstheme="minorBidi"/>
        </w:rPr>
        <w:t>g</w:t>
      </w:r>
      <w:r w:rsidRPr="0055294D">
        <w:rPr>
          <w:rFonts w:asciiTheme="minorBidi" w:hAnsiTheme="minorBidi" w:cstheme="minorBidi"/>
        </w:rPr>
        <w:t xml:space="preserve">oods within the period specified in the </w:t>
      </w:r>
      <w:r w:rsidR="00FE743A">
        <w:rPr>
          <w:rFonts w:asciiTheme="minorBidi" w:hAnsiTheme="minorBidi" w:cstheme="minorBidi"/>
        </w:rPr>
        <w:t>c</w:t>
      </w:r>
      <w:r w:rsidRPr="0055294D">
        <w:rPr>
          <w:rFonts w:asciiTheme="minorBidi" w:hAnsiTheme="minorBidi" w:cstheme="minorBidi"/>
        </w:rPr>
        <w:t xml:space="preserve">ontract, the </w:t>
      </w:r>
      <w:r w:rsidR="00FE743A">
        <w:rPr>
          <w:rFonts w:asciiTheme="minorBidi" w:hAnsiTheme="minorBidi" w:cstheme="minorBidi"/>
        </w:rPr>
        <w:t>p</w:t>
      </w:r>
      <w:r w:rsidRPr="0055294D">
        <w:rPr>
          <w:rFonts w:asciiTheme="minorBidi" w:hAnsiTheme="minorBidi" w:cstheme="minorBidi"/>
        </w:rPr>
        <w:t xml:space="preserve">urchaser may, without prejudice to other remedies under the </w:t>
      </w:r>
      <w:r w:rsidR="00FE743A">
        <w:rPr>
          <w:rFonts w:asciiTheme="minorBidi" w:hAnsiTheme="minorBidi" w:cstheme="minorBidi"/>
        </w:rPr>
        <w:t>c</w:t>
      </w:r>
      <w:r w:rsidRPr="0055294D">
        <w:rPr>
          <w:rFonts w:asciiTheme="minorBidi" w:hAnsiTheme="minorBidi" w:cstheme="minorBidi"/>
        </w:rPr>
        <w:t xml:space="preserve">ontract (including termination of the </w:t>
      </w:r>
      <w:r w:rsidR="00FE743A">
        <w:rPr>
          <w:rFonts w:asciiTheme="minorBidi" w:hAnsiTheme="minorBidi" w:cstheme="minorBidi"/>
        </w:rPr>
        <w:t>c</w:t>
      </w:r>
      <w:r w:rsidRPr="0055294D">
        <w:rPr>
          <w:rFonts w:asciiTheme="minorBidi" w:hAnsiTheme="minorBidi" w:cstheme="minorBidi"/>
        </w:rPr>
        <w:t xml:space="preserve">ontract), deduct, as liquidated damages, 0.5% from the </w:t>
      </w:r>
      <w:r w:rsidR="00FE743A">
        <w:rPr>
          <w:rFonts w:asciiTheme="minorBidi" w:hAnsiTheme="minorBidi" w:cstheme="minorBidi"/>
        </w:rPr>
        <w:t>c</w:t>
      </w:r>
      <w:r w:rsidRPr="0055294D">
        <w:rPr>
          <w:rFonts w:asciiTheme="minorBidi" w:hAnsiTheme="minorBidi" w:cstheme="minorBidi"/>
        </w:rPr>
        <w:t xml:space="preserve">ontract </w:t>
      </w:r>
      <w:r w:rsidR="00FE743A">
        <w:rPr>
          <w:rFonts w:asciiTheme="minorBidi" w:hAnsiTheme="minorBidi" w:cstheme="minorBidi"/>
        </w:rPr>
        <w:t>p</w:t>
      </w:r>
      <w:r w:rsidRPr="0055294D">
        <w:rPr>
          <w:rFonts w:asciiTheme="minorBidi" w:hAnsiTheme="minorBidi" w:cstheme="minorBidi"/>
        </w:rPr>
        <w:t xml:space="preserve">rice for each week of delay or fraction thereof, until delivery of all </w:t>
      </w:r>
      <w:r w:rsidR="00FE743A">
        <w:rPr>
          <w:rFonts w:asciiTheme="minorBidi" w:hAnsiTheme="minorBidi" w:cstheme="minorBidi"/>
        </w:rPr>
        <w:t>g</w:t>
      </w:r>
      <w:r w:rsidRPr="0055294D">
        <w:rPr>
          <w:rFonts w:asciiTheme="minorBidi" w:hAnsiTheme="minorBidi" w:cstheme="minorBidi"/>
        </w:rPr>
        <w:t xml:space="preserve">oods, up to 10% of the </w:t>
      </w:r>
      <w:r w:rsidR="00FE743A">
        <w:rPr>
          <w:rFonts w:asciiTheme="minorBidi" w:hAnsiTheme="minorBidi" w:cstheme="minorBidi"/>
        </w:rPr>
        <w:t>c</w:t>
      </w:r>
      <w:r w:rsidRPr="0055294D">
        <w:rPr>
          <w:rFonts w:asciiTheme="minorBidi" w:hAnsiTheme="minorBidi" w:cstheme="minorBidi"/>
        </w:rPr>
        <w:t xml:space="preserve">ontract </w:t>
      </w:r>
      <w:r w:rsidR="00FE743A">
        <w:rPr>
          <w:rFonts w:asciiTheme="minorBidi" w:hAnsiTheme="minorBidi" w:cstheme="minorBidi"/>
        </w:rPr>
        <w:t>p</w:t>
      </w:r>
      <w:r w:rsidRPr="0055294D">
        <w:rPr>
          <w:rFonts w:asciiTheme="minorBidi" w:hAnsiTheme="minorBidi" w:cstheme="minorBidi"/>
        </w:rPr>
        <w:t>rice.</w:t>
      </w:r>
    </w:p>
    <w:p w14:paraId="6F054794" w14:textId="77777777" w:rsidR="00061031" w:rsidRPr="0055294D" w:rsidRDefault="00061031" w:rsidP="00053B86">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16" w:name="_Toc27381608"/>
      <w:r w:rsidRPr="0055294D">
        <w:rPr>
          <w:rFonts w:asciiTheme="minorBidi" w:hAnsiTheme="minorBidi" w:cstheme="minorBidi"/>
          <w:b/>
        </w:rPr>
        <w:t xml:space="preserve">Termination </w:t>
      </w:r>
      <w:bookmarkEnd w:id="16"/>
    </w:p>
    <w:p w14:paraId="3897F29A" w14:textId="1FDA442C" w:rsidR="00061031" w:rsidRPr="0055294D" w:rsidRDefault="00061031" w:rsidP="00FE743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Without prejudice to any other remedy for breach of </w:t>
      </w:r>
      <w:r w:rsidR="00FE743A">
        <w:rPr>
          <w:rFonts w:asciiTheme="minorBidi" w:hAnsiTheme="minorBidi" w:cstheme="minorBidi"/>
        </w:rPr>
        <w:t>c</w:t>
      </w:r>
      <w:r w:rsidRPr="0055294D">
        <w:rPr>
          <w:rFonts w:asciiTheme="minorBidi" w:hAnsiTheme="minorBidi" w:cstheme="minorBidi"/>
        </w:rPr>
        <w:t xml:space="preserve">ontract, the </w:t>
      </w:r>
      <w:r w:rsidR="00FE743A">
        <w:rPr>
          <w:rFonts w:asciiTheme="minorBidi" w:hAnsiTheme="minorBidi" w:cstheme="minorBidi"/>
        </w:rPr>
        <w:t>p</w:t>
      </w:r>
      <w:r w:rsidRPr="0055294D">
        <w:rPr>
          <w:rFonts w:asciiTheme="minorBidi" w:hAnsiTheme="minorBidi" w:cstheme="minorBidi"/>
        </w:rPr>
        <w:t xml:space="preserve">urchaser may terminate this </w:t>
      </w:r>
      <w:r w:rsidR="00FE743A">
        <w:rPr>
          <w:rFonts w:asciiTheme="minorBidi" w:hAnsiTheme="minorBidi" w:cstheme="minorBidi"/>
        </w:rPr>
        <w:t>c</w:t>
      </w:r>
      <w:r w:rsidRPr="0055294D">
        <w:rPr>
          <w:rFonts w:asciiTheme="minorBidi" w:hAnsiTheme="minorBidi" w:cstheme="minorBidi"/>
        </w:rPr>
        <w:t xml:space="preserve">ontract in whole or in part by written notice to the </w:t>
      </w:r>
      <w:r w:rsidR="00FE743A">
        <w:rPr>
          <w:rFonts w:asciiTheme="minorBidi" w:hAnsiTheme="minorBidi" w:cstheme="minorBidi"/>
        </w:rPr>
        <w:t>s</w:t>
      </w:r>
      <w:r w:rsidRPr="0055294D">
        <w:rPr>
          <w:rFonts w:asciiTheme="minorBidi" w:hAnsiTheme="minorBidi" w:cstheme="minorBidi"/>
        </w:rPr>
        <w:t>upplier:</w:t>
      </w:r>
    </w:p>
    <w:p w14:paraId="3842BEE9" w14:textId="4231A9D5" w:rsidR="00061031" w:rsidRPr="0055294D" w:rsidRDefault="00061031" w:rsidP="00FE743A">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if the </w:t>
      </w:r>
      <w:r w:rsidR="00FE743A">
        <w:rPr>
          <w:rFonts w:asciiTheme="minorBidi" w:hAnsiTheme="minorBidi" w:cstheme="minorBidi"/>
        </w:rPr>
        <w:t>s</w:t>
      </w:r>
      <w:r w:rsidRPr="0055294D">
        <w:rPr>
          <w:rFonts w:asciiTheme="minorBidi" w:hAnsiTheme="minorBidi" w:cstheme="minorBidi"/>
        </w:rPr>
        <w:t xml:space="preserve">upplier fails to deliver all the </w:t>
      </w:r>
      <w:r w:rsidR="00FE743A">
        <w:rPr>
          <w:rFonts w:asciiTheme="minorBidi" w:hAnsiTheme="minorBidi" w:cstheme="minorBidi"/>
        </w:rPr>
        <w:t>g</w:t>
      </w:r>
      <w:r w:rsidRPr="0055294D">
        <w:rPr>
          <w:rFonts w:asciiTheme="minorBidi" w:hAnsiTheme="minorBidi" w:cstheme="minorBidi"/>
        </w:rPr>
        <w:t xml:space="preserve">oods within the period specified in the </w:t>
      </w:r>
      <w:r w:rsidR="00FE743A">
        <w:rPr>
          <w:rFonts w:asciiTheme="minorBidi" w:hAnsiTheme="minorBidi" w:cstheme="minorBidi"/>
        </w:rPr>
        <w:t>c</w:t>
      </w:r>
      <w:r w:rsidRPr="0055294D">
        <w:rPr>
          <w:rFonts w:asciiTheme="minorBidi" w:hAnsiTheme="minorBidi" w:cstheme="minorBidi"/>
        </w:rPr>
        <w:t xml:space="preserve">ontract; </w:t>
      </w:r>
    </w:p>
    <w:p w14:paraId="73A2B6A0" w14:textId="408F90CA" w:rsidR="00061031" w:rsidRPr="0055294D" w:rsidRDefault="00061031" w:rsidP="00FE743A">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if the </w:t>
      </w:r>
      <w:r w:rsidR="00FE743A">
        <w:rPr>
          <w:rFonts w:asciiTheme="minorBidi" w:hAnsiTheme="minorBidi" w:cstheme="minorBidi"/>
        </w:rPr>
        <w:t>s</w:t>
      </w:r>
      <w:r w:rsidRPr="0055294D">
        <w:rPr>
          <w:rFonts w:asciiTheme="minorBidi" w:hAnsiTheme="minorBidi" w:cstheme="minorBidi"/>
        </w:rPr>
        <w:t xml:space="preserve">upplier fails to perform any other obligation(s) under the </w:t>
      </w:r>
      <w:r w:rsidR="00FE743A">
        <w:rPr>
          <w:rFonts w:asciiTheme="minorBidi" w:hAnsiTheme="minorBidi" w:cstheme="minorBidi"/>
        </w:rPr>
        <w:t>c</w:t>
      </w:r>
      <w:r w:rsidRPr="0055294D">
        <w:rPr>
          <w:rFonts w:asciiTheme="minorBidi" w:hAnsiTheme="minorBidi" w:cstheme="minorBidi"/>
        </w:rPr>
        <w:t>ontract;</w:t>
      </w:r>
    </w:p>
    <w:p w14:paraId="7F453798" w14:textId="3E0CFB6E" w:rsidR="009D5BD5" w:rsidRDefault="009D5BD5" w:rsidP="009D5BD5">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if the </w:t>
      </w:r>
      <w:r>
        <w:rPr>
          <w:rFonts w:asciiTheme="minorBidi" w:hAnsiTheme="minorBidi" w:cstheme="minorBidi"/>
        </w:rPr>
        <w:t>s</w:t>
      </w:r>
      <w:r w:rsidRPr="0055294D">
        <w:rPr>
          <w:rFonts w:asciiTheme="minorBidi" w:hAnsiTheme="minorBidi" w:cstheme="minorBidi"/>
        </w:rPr>
        <w:t>upplier</w:t>
      </w:r>
      <w:r>
        <w:rPr>
          <w:rFonts w:asciiTheme="minorBidi" w:hAnsiTheme="minorBidi" w:cstheme="minorBidi"/>
        </w:rPr>
        <w:t xml:space="preserve"> or any of its personnel or agents, or its sub-contractors, sub-consultants, suppliers, or any of their agents or personnel, is found to </w:t>
      </w:r>
      <w:r w:rsidRPr="0055294D">
        <w:rPr>
          <w:rFonts w:asciiTheme="minorBidi" w:hAnsiTheme="minorBidi" w:cstheme="minorBidi"/>
        </w:rPr>
        <w:t>ha</w:t>
      </w:r>
      <w:r>
        <w:rPr>
          <w:rFonts w:asciiTheme="minorBidi" w:hAnsiTheme="minorBidi" w:cstheme="minorBidi"/>
        </w:rPr>
        <w:t>ve</w:t>
      </w:r>
      <w:r w:rsidRPr="0055294D">
        <w:rPr>
          <w:rFonts w:asciiTheme="minorBidi" w:hAnsiTheme="minorBidi" w:cstheme="minorBidi"/>
        </w:rPr>
        <w:t xml:space="preserve"> engaged in </w:t>
      </w:r>
      <w:r>
        <w:rPr>
          <w:rFonts w:asciiTheme="minorBidi" w:hAnsiTheme="minorBidi" w:cstheme="minorBidi"/>
        </w:rPr>
        <w:t>prohibited practices</w:t>
      </w:r>
      <w:r w:rsidRPr="0055294D">
        <w:rPr>
          <w:rFonts w:asciiTheme="minorBidi" w:hAnsiTheme="minorBidi" w:cstheme="minorBidi"/>
        </w:rPr>
        <w:t xml:space="preserve"> </w:t>
      </w:r>
      <w:r>
        <w:rPr>
          <w:rFonts w:asciiTheme="minorBidi" w:hAnsiTheme="minorBidi" w:cstheme="minorBidi"/>
        </w:rPr>
        <w:t>as defined in the IFAD Revised Policy on Preventing Fraud and Corruption in Its Operations and Activities</w:t>
      </w:r>
      <w:r w:rsidR="005F0335">
        <w:rPr>
          <w:rStyle w:val="FootnoteReference"/>
          <w:rFonts w:asciiTheme="minorBidi" w:hAnsiTheme="minorBidi" w:cstheme="minorBidi"/>
          <w:bCs/>
        </w:rPr>
        <w:footnoteReference w:id="1"/>
      </w:r>
      <w:r>
        <w:rPr>
          <w:rFonts w:asciiTheme="minorBidi" w:hAnsiTheme="minorBidi" w:cstheme="minorBidi"/>
        </w:rPr>
        <w:t xml:space="preserve"> in any IFAD-funded or IFAD-managed activity or operation, including </w:t>
      </w:r>
      <w:r w:rsidRPr="0055294D">
        <w:rPr>
          <w:rFonts w:asciiTheme="minorBidi" w:hAnsiTheme="minorBidi" w:cstheme="minorBidi"/>
        </w:rPr>
        <w:t xml:space="preserve">in competing for, or performing its obligations under, the </w:t>
      </w:r>
      <w:r>
        <w:rPr>
          <w:rFonts w:asciiTheme="minorBidi" w:hAnsiTheme="minorBidi" w:cstheme="minorBidi"/>
        </w:rPr>
        <w:t>c</w:t>
      </w:r>
      <w:r w:rsidRPr="0055294D">
        <w:rPr>
          <w:rFonts w:asciiTheme="minorBidi" w:hAnsiTheme="minorBidi" w:cstheme="minorBidi"/>
        </w:rPr>
        <w:t>ontract;</w:t>
      </w:r>
    </w:p>
    <w:p w14:paraId="18B38FC8" w14:textId="4DBF6D6F" w:rsidR="009A03BC" w:rsidRPr="009A03BC" w:rsidRDefault="009A03BC" w:rsidP="00246612">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Pr>
          <w:rFonts w:ascii="Arial" w:hAnsi="Arial" w:cs="Arial"/>
        </w:rPr>
        <w:t xml:space="preserve">if </w:t>
      </w:r>
      <w:r w:rsidR="00246612">
        <w:rPr>
          <w:rFonts w:ascii="Arial" w:hAnsi="Arial" w:cs="Arial"/>
        </w:rPr>
        <w:t>the supplier</w:t>
      </w:r>
      <w:r w:rsidR="00F30A5D">
        <w:rPr>
          <w:rFonts w:ascii="Arial" w:hAnsi="Arial" w:cs="Arial"/>
        </w:rPr>
        <w:t xml:space="preserve"> is found to have </w:t>
      </w:r>
      <w:r w:rsidR="00246612">
        <w:rPr>
          <w:rFonts w:ascii="Arial" w:hAnsi="Arial" w:cs="Arial"/>
        </w:rPr>
        <w:t xml:space="preserve">engaged in </w:t>
      </w:r>
      <w:r w:rsidRPr="00066C7A">
        <w:rPr>
          <w:rFonts w:ascii="Arial" w:hAnsi="Arial" w:cs="Arial"/>
        </w:rPr>
        <w:t>acts of Sexual Harassment, Sexual Exploitation and Abuse aris</w:t>
      </w:r>
      <w:r>
        <w:rPr>
          <w:rFonts w:ascii="Arial" w:hAnsi="Arial" w:cs="Arial"/>
        </w:rPr>
        <w:t>e</w:t>
      </w:r>
      <w:r w:rsidRPr="00066C7A">
        <w:rPr>
          <w:rFonts w:ascii="Arial" w:hAnsi="Arial" w:cs="Arial"/>
        </w:rPr>
        <w:t xml:space="preserve"> out of or in connection with the performance of the </w:t>
      </w:r>
      <w:r>
        <w:rPr>
          <w:rFonts w:ascii="Arial" w:hAnsi="Arial" w:cs="Arial"/>
        </w:rPr>
        <w:t>c</w:t>
      </w:r>
      <w:r w:rsidRPr="00066C7A">
        <w:rPr>
          <w:rFonts w:ascii="Arial" w:hAnsi="Arial" w:cs="Arial"/>
        </w:rPr>
        <w:t>ontract</w:t>
      </w:r>
      <w:r>
        <w:rPr>
          <w:rFonts w:ascii="Arial" w:hAnsi="Arial" w:cs="Arial"/>
        </w:rPr>
        <w:t>;</w:t>
      </w:r>
    </w:p>
    <w:p w14:paraId="27C37749" w14:textId="0FE2F867" w:rsidR="00061031" w:rsidRPr="0055294D" w:rsidRDefault="00061031" w:rsidP="00FE743A">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if the </w:t>
      </w:r>
      <w:r w:rsidR="00FE743A">
        <w:rPr>
          <w:rFonts w:asciiTheme="minorBidi" w:hAnsiTheme="minorBidi" w:cstheme="minorBidi"/>
        </w:rPr>
        <w:t>s</w:t>
      </w:r>
      <w:r w:rsidRPr="0055294D">
        <w:rPr>
          <w:rFonts w:asciiTheme="minorBidi" w:hAnsiTheme="minorBidi" w:cstheme="minorBidi"/>
        </w:rPr>
        <w:t xml:space="preserve">upplier becomes bankrupt or otherwise insolvent; </w:t>
      </w:r>
    </w:p>
    <w:p w14:paraId="10C3EA2A" w14:textId="5D4482F2" w:rsidR="00061031" w:rsidRPr="0055294D" w:rsidRDefault="009A03BC" w:rsidP="00B220DB">
      <w:pPr>
        <w:pStyle w:val="BodyTextIndent"/>
        <w:numPr>
          <w:ilvl w:val="2"/>
          <w:numId w:val="24"/>
        </w:numPr>
        <w:tabs>
          <w:tab w:val="left" w:pos="-2520"/>
          <w:tab w:val="left" w:pos="0"/>
          <w:tab w:val="left" w:pos="284"/>
          <w:tab w:val="left" w:pos="426"/>
        </w:tabs>
        <w:spacing w:before="240" w:after="0"/>
        <w:ind w:left="0" w:firstLine="0"/>
        <w:jc w:val="both"/>
        <w:rPr>
          <w:rFonts w:asciiTheme="minorBidi" w:hAnsiTheme="minorBidi" w:cstheme="minorBidi"/>
        </w:rPr>
      </w:pPr>
      <w:r>
        <w:rPr>
          <w:rFonts w:asciiTheme="minorBidi" w:hAnsiTheme="minorBidi" w:cstheme="minorBidi"/>
        </w:rPr>
        <w:t xml:space="preserve"> </w:t>
      </w:r>
      <w:r w:rsidR="00061031" w:rsidRPr="0055294D">
        <w:rPr>
          <w:rFonts w:asciiTheme="minorBidi" w:hAnsiTheme="minorBidi" w:cstheme="minorBidi"/>
        </w:rPr>
        <w:t xml:space="preserve">if at any time the </w:t>
      </w:r>
      <w:r w:rsidR="00FE743A">
        <w:rPr>
          <w:rFonts w:asciiTheme="minorBidi" w:hAnsiTheme="minorBidi" w:cstheme="minorBidi"/>
        </w:rPr>
        <w:t>p</w:t>
      </w:r>
      <w:r w:rsidR="00061031" w:rsidRPr="0055294D">
        <w:rPr>
          <w:rFonts w:asciiTheme="minorBidi" w:hAnsiTheme="minorBidi" w:cstheme="minorBidi"/>
        </w:rPr>
        <w:t xml:space="preserve">urchaser decides to terminate the </w:t>
      </w:r>
      <w:r w:rsidR="00FE743A">
        <w:rPr>
          <w:rFonts w:asciiTheme="minorBidi" w:hAnsiTheme="minorBidi" w:cstheme="minorBidi"/>
        </w:rPr>
        <w:t>c</w:t>
      </w:r>
      <w:r w:rsidR="00061031" w:rsidRPr="0055294D">
        <w:rPr>
          <w:rFonts w:asciiTheme="minorBidi" w:hAnsiTheme="minorBidi" w:cstheme="minorBidi"/>
        </w:rPr>
        <w:t>ontract for its own convenience; or</w:t>
      </w:r>
    </w:p>
    <w:p w14:paraId="46FAFB0A" w14:textId="28606AB6" w:rsidR="00061031" w:rsidRDefault="00184410" w:rsidP="00FE743A">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Pr>
          <w:rFonts w:asciiTheme="minorBidi" w:hAnsiTheme="minorBidi" w:cstheme="minorBidi"/>
        </w:rPr>
        <w:t>i</w:t>
      </w:r>
      <w:r w:rsidR="00061031" w:rsidRPr="0055294D">
        <w:rPr>
          <w:rFonts w:asciiTheme="minorBidi" w:hAnsiTheme="minorBidi" w:cstheme="minorBidi"/>
        </w:rPr>
        <w:t xml:space="preserve">f the </w:t>
      </w:r>
      <w:r w:rsidR="00FE743A">
        <w:rPr>
          <w:rFonts w:asciiTheme="minorBidi" w:hAnsiTheme="minorBidi" w:cstheme="minorBidi"/>
        </w:rPr>
        <w:t>s</w:t>
      </w:r>
      <w:r w:rsidR="00061031" w:rsidRPr="0055294D">
        <w:rPr>
          <w:rFonts w:asciiTheme="minorBidi" w:hAnsiTheme="minorBidi" w:cstheme="minorBidi"/>
        </w:rPr>
        <w:t xml:space="preserve">upplier fails to provide a </w:t>
      </w:r>
      <w:r w:rsidR="00FE743A">
        <w:rPr>
          <w:rFonts w:asciiTheme="minorBidi" w:hAnsiTheme="minorBidi" w:cstheme="minorBidi"/>
        </w:rPr>
        <w:t>p</w:t>
      </w:r>
      <w:r w:rsidR="00061031" w:rsidRPr="0055294D">
        <w:rPr>
          <w:rFonts w:asciiTheme="minorBidi" w:hAnsiTheme="minorBidi" w:cstheme="minorBidi"/>
        </w:rPr>
        <w:t xml:space="preserve">erformance </w:t>
      </w:r>
      <w:r w:rsidR="00FE743A">
        <w:rPr>
          <w:rFonts w:asciiTheme="minorBidi" w:hAnsiTheme="minorBidi" w:cstheme="minorBidi"/>
        </w:rPr>
        <w:t>s</w:t>
      </w:r>
      <w:r w:rsidR="00061031" w:rsidRPr="0055294D">
        <w:rPr>
          <w:rFonts w:asciiTheme="minorBidi" w:hAnsiTheme="minorBidi" w:cstheme="minorBidi"/>
        </w:rPr>
        <w:t xml:space="preserve">ecurity within fifteen (15) days in case a </w:t>
      </w:r>
      <w:r w:rsidR="00FE743A">
        <w:rPr>
          <w:rFonts w:asciiTheme="minorBidi" w:hAnsiTheme="minorBidi" w:cstheme="minorBidi"/>
        </w:rPr>
        <w:t>p</w:t>
      </w:r>
      <w:r w:rsidR="00061031" w:rsidRPr="0055294D">
        <w:rPr>
          <w:rFonts w:asciiTheme="minorBidi" w:hAnsiTheme="minorBidi" w:cstheme="minorBidi"/>
        </w:rPr>
        <w:t xml:space="preserve">erformance </w:t>
      </w:r>
      <w:r w:rsidR="00FE743A">
        <w:rPr>
          <w:rFonts w:asciiTheme="minorBidi" w:hAnsiTheme="minorBidi" w:cstheme="minorBidi"/>
        </w:rPr>
        <w:t>s</w:t>
      </w:r>
      <w:r w:rsidR="00061031" w:rsidRPr="0055294D">
        <w:rPr>
          <w:rFonts w:asciiTheme="minorBidi" w:hAnsiTheme="minorBidi" w:cstheme="minorBidi"/>
        </w:rPr>
        <w:t>ecurity is part of this contract.</w:t>
      </w:r>
    </w:p>
    <w:p w14:paraId="257D87CD" w14:textId="4C8EFBE7" w:rsidR="00061031" w:rsidRPr="0055294D" w:rsidRDefault="00061031" w:rsidP="00FE743A">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lastRenderedPageBreak/>
        <w:t xml:space="preserve">For the purpose of this </w:t>
      </w:r>
      <w:r w:rsidR="00FE743A">
        <w:rPr>
          <w:rFonts w:asciiTheme="minorBidi" w:hAnsiTheme="minorBidi" w:cstheme="minorBidi"/>
        </w:rPr>
        <w:t>c</w:t>
      </w:r>
      <w:r w:rsidRPr="0055294D">
        <w:rPr>
          <w:rFonts w:asciiTheme="minorBidi" w:hAnsiTheme="minorBidi" w:cstheme="minorBidi"/>
        </w:rPr>
        <w:t>lause: “corrupt practice” and “fraudulent practice” carries meaning defined in the Revised IFAD Policy on Preventing Fraud and Corruption in its Activities and Operations.</w:t>
      </w:r>
    </w:p>
    <w:p w14:paraId="5BCF7CCB" w14:textId="5B25CFD5" w:rsidR="00061031" w:rsidRPr="0055294D" w:rsidRDefault="00061031" w:rsidP="003D02E4">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In the event that the </w:t>
      </w:r>
      <w:r w:rsidR="00FE743A">
        <w:rPr>
          <w:rFonts w:asciiTheme="minorBidi" w:hAnsiTheme="minorBidi" w:cstheme="minorBidi"/>
        </w:rPr>
        <w:t>p</w:t>
      </w:r>
      <w:r w:rsidRPr="0055294D">
        <w:rPr>
          <w:rFonts w:asciiTheme="minorBidi" w:hAnsiTheme="minorBidi" w:cstheme="minorBidi"/>
        </w:rPr>
        <w:t xml:space="preserve">urchaser terminates the </w:t>
      </w:r>
      <w:r w:rsidR="00FE743A">
        <w:rPr>
          <w:rFonts w:asciiTheme="minorBidi" w:hAnsiTheme="minorBidi" w:cstheme="minorBidi"/>
        </w:rPr>
        <w:t>c</w:t>
      </w:r>
      <w:r w:rsidRPr="0055294D">
        <w:rPr>
          <w:rFonts w:asciiTheme="minorBidi" w:hAnsiTheme="minorBidi" w:cstheme="minorBidi"/>
        </w:rPr>
        <w:t xml:space="preserve">ontract in whole or in part </w:t>
      </w:r>
      <w:r w:rsidRPr="00E67A5D">
        <w:rPr>
          <w:rFonts w:asciiTheme="minorBidi" w:hAnsiTheme="minorBidi" w:cstheme="minorBidi"/>
        </w:rPr>
        <w:t xml:space="preserve">under </w:t>
      </w:r>
      <w:r w:rsidR="007B034E" w:rsidRPr="00E67A5D">
        <w:rPr>
          <w:rFonts w:asciiTheme="minorBidi" w:hAnsiTheme="minorBidi" w:cstheme="minorBidi"/>
        </w:rPr>
        <w:t>c</w:t>
      </w:r>
      <w:r w:rsidRPr="00E67A5D">
        <w:rPr>
          <w:rFonts w:asciiTheme="minorBidi" w:hAnsiTheme="minorBidi" w:cstheme="minorBidi"/>
        </w:rPr>
        <w:t>lause 17.1(a), (b)</w:t>
      </w:r>
      <w:r w:rsidR="009A03BC">
        <w:rPr>
          <w:rFonts w:asciiTheme="minorBidi" w:hAnsiTheme="minorBidi" w:cstheme="minorBidi"/>
        </w:rPr>
        <w:t>,</w:t>
      </w:r>
      <w:r w:rsidRPr="00E67A5D">
        <w:rPr>
          <w:rFonts w:asciiTheme="minorBidi" w:hAnsiTheme="minorBidi" w:cstheme="minorBidi"/>
        </w:rPr>
        <w:t xml:space="preserve"> (c)</w:t>
      </w:r>
      <w:r w:rsidR="00CA6C74">
        <w:rPr>
          <w:rFonts w:asciiTheme="minorBidi" w:hAnsiTheme="minorBidi" w:cstheme="minorBidi"/>
        </w:rPr>
        <w:t xml:space="preserve"> or</w:t>
      </w:r>
      <w:r w:rsidR="009A03BC">
        <w:rPr>
          <w:rFonts w:asciiTheme="minorBidi" w:hAnsiTheme="minorBidi" w:cstheme="minorBidi"/>
        </w:rPr>
        <w:t xml:space="preserve"> (d)</w:t>
      </w:r>
      <w:r w:rsidRPr="00E67A5D">
        <w:rPr>
          <w:rFonts w:asciiTheme="minorBidi" w:hAnsiTheme="minorBidi" w:cstheme="minorBidi"/>
        </w:rPr>
        <w:t xml:space="preserve">, the </w:t>
      </w:r>
      <w:r w:rsidR="00FE743A" w:rsidRPr="00E67A5D">
        <w:rPr>
          <w:rFonts w:asciiTheme="minorBidi" w:hAnsiTheme="minorBidi" w:cstheme="minorBidi"/>
        </w:rPr>
        <w:t>p</w:t>
      </w:r>
      <w:r w:rsidRPr="00E67A5D">
        <w:rPr>
          <w:rFonts w:asciiTheme="minorBidi" w:hAnsiTheme="minorBidi" w:cstheme="minorBidi"/>
        </w:rPr>
        <w:t xml:space="preserve">urchaser may procure, upon such terms and in such manner as it deems appropriate, goods similar to those that the </w:t>
      </w:r>
      <w:r w:rsidR="00FE743A" w:rsidRPr="00E67A5D">
        <w:rPr>
          <w:rFonts w:asciiTheme="minorBidi" w:hAnsiTheme="minorBidi" w:cstheme="minorBidi"/>
        </w:rPr>
        <w:t>s</w:t>
      </w:r>
      <w:r w:rsidRPr="00E67A5D">
        <w:rPr>
          <w:rFonts w:asciiTheme="minorBidi" w:hAnsiTheme="minorBidi" w:cstheme="minorBidi"/>
        </w:rPr>
        <w:t>upplier failed to deliver, provide or perform</w:t>
      </w:r>
      <w:r w:rsidRPr="0055294D">
        <w:rPr>
          <w:rFonts w:asciiTheme="minorBidi" w:hAnsiTheme="minorBidi" w:cstheme="minorBidi"/>
        </w:rPr>
        <w:t xml:space="preserve">, and the </w:t>
      </w:r>
      <w:r w:rsidR="00FE743A">
        <w:rPr>
          <w:rFonts w:asciiTheme="minorBidi" w:hAnsiTheme="minorBidi" w:cstheme="minorBidi"/>
        </w:rPr>
        <w:t>s</w:t>
      </w:r>
      <w:r w:rsidRPr="0055294D">
        <w:rPr>
          <w:rFonts w:asciiTheme="minorBidi" w:hAnsiTheme="minorBidi" w:cstheme="minorBidi"/>
        </w:rPr>
        <w:t xml:space="preserve">upplier shall be liable to the </w:t>
      </w:r>
      <w:r w:rsidR="00FE743A">
        <w:rPr>
          <w:rFonts w:asciiTheme="minorBidi" w:hAnsiTheme="minorBidi" w:cstheme="minorBidi"/>
        </w:rPr>
        <w:t>p</w:t>
      </w:r>
      <w:r w:rsidRPr="0055294D">
        <w:rPr>
          <w:rFonts w:asciiTheme="minorBidi" w:hAnsiTheme="minorBidi" w:cstheme="minorBidi"/>
        </w:rPr>
        <w:t xml:space="preserve">urchaser for any excess costs for such similar goods. However, the </w:t>
      </w:r>
      <w:r w:rsidR="00FE743A">
        <w:rPr>
          <w:rFonts w:asciiTheme="minorBidi" w:hAnsiTheme="minorBidi" w:cstheme="minorBidi"/>
        </w:rPr>
        <w:t>s</w:t>
      </w:r>
      <w:r w:rsidRPr="0055294D">
        <w:rPr>
          <w:rFonts w:asciiTheme="minorBidi" w:hAnsiTheme="minorBidi" w:cstheme="minorBidi"/>
        </w:rPr>
        <w:t xml:space="preserve">upplier shall continue its performance of its obligations under the </w:t>
      </w:r>
      <w:r w:rsidR="00FE743A">
        <w:rPr>
          <w:rFonts w:asciiTheme="minorBidi" w:hAnsiTheme="minorBidi" w:cstheme="minorBidi"/>
        </w:rPr>
        <w:t>c</w:t>
      </w:r>
      <w:r w:rsidRPr="0055294D">
        <w:rPr>
          <w:rFonts w:asciiTheme="minorBidi" w:hAnsiTheme="minorBidi" w:cstheme="minorBidi"/>
        </w:rPr>
        <w:t xml:space="preserve">ontract to the extent that the </w:t>
      </w:r>
      <w:r w:rsidR="00FE743A">
        <w:rPr>
          <w:rFonts w:asciiTheme="minorBidi" w:hAnsiTheme="minorBidi" w:cstheme="minorBidi"/>
        </w:rPr>
        <w:t>c</w:t>
      </w:r>
      <w:r w:rsidRPr="0055294D">
        <w:rPr>
          <w:rFonts w:asciiTheme="minorBidi" w:hAnsiTheme="minorBidi" w:cstheme="minorBidi"/>
        </w:rPr>
        <w:t>ontract was not terminated.</w:t>
      </w:r>
    </w:p>
    <w:p w14:paraId="41F34FDD" w14:textId="7C5391EE"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If the </w:t>
      </w:r>
      <w:r w:rsidR="007B034E">
        <w:rPr>
          <w:rFonts w:asciiTheme="minorBidi" w:hAnsiTheme="minorBidi" w:cstheme="minorBidi"/>
        </w:rPr>
        <w:t>c</w:t>
      </w:r>
      <w:r w:rsidRPr="0055294D">
        <w:rPr>
          <w:rFonts w:asciiTheme="minorBidi" w:hAnsiTheme="minorBidi" w:cstheme="minorBidi"/>
        </w:rPr>
        <w:t xml:space="preserve">ontract is for </w:t>
      </w:r>
      <w:r w:rsidR="007B034E">
        <w:rPr>
          <w:rFonts w:asciiTheme="minorBidi" w:hAnsiTheme="minorBidi" w:cstheme="minorBidi"/>
        </w:rPr>
        <w:t>g</w:t>
      </w:r>
      <w:r w:rsidRPr="0055294D">
        <w:rPr>
          <w:rFonts w:asciiTheme="minorBidi" w:hAnsiTheme="minorBidi" w:cstheme="minorBidi"/>
        </w:rPr>
        <w:t xml:space="preserve">oods, in the event that the </w:t>
      </w:r>
      <w:r w:rsidR="007B034E">
        <w:rPr>
          <w:rFonts w:asciiTheme="minorBidi" w:hAnsiTheme="minorBidi" w:cstheme="minorBidi"/>
        </w:rPr>
        <w:t>p</w:t>
      </w:r>
      <w:r w:rsidRPr="0055294D">
        <w:rPr>
          <w:rFonts w:asciiTheme="minorBidi" w:hAnsiTheme="minorBidi" w:cstheme="minorBidi"/>
        </w:rPr>
        <w:t xml:space="preserve">urchaser terminates the </w:t>
      </w:r>
      <w:r w:rsidR="007B034E">
        <w:rPr>
          <w:rFonts w:asciiTheme="minorBidi" w:hAnsiTheme="minorBidi" w:cstheme="minorBidi"/>
        </w:rPr>
        <w:t>c</w:t>
      </w:r>
      <w:r w:rsidRPr="0055294D">
        <w:rPr>
          <w:rFonts w:asciiTheme="minorBidi" w:hAnsiTheme="minorBidi" w:cstheme="minorBidi"/>
        </w:rPr>
        <w:t xml:space="preserve">ontract in whole or in part under </w:t>
      </w:r>
      <w:r w:rsidR="00E67A5D" w:rsidRPr="00E67A5D">
        <w:rPr>
          <w:rFonts w:asciiTheme="minorBidi" w:hAnsiTheme="minorBidi" w:cstheme="minorBidi"/>
        </w:rPr>
        <w:t>c</w:t>
      </w:r>
      <w:r w:rsidRPr="00E67A5D">
        <w:rPr>
          <w:rFonts w:asciiTheme="minorBidi" w:hAnsiTheme="minorBidi" w:cstheme="minorBidi"/>
        </w:rPr>
        <w:t>lause 17.1 (e), the</w:t>
      </w:r>
      <w:r w:rsidRPr="0055294D">
        <w:rPr>
          <w:rFonts w:asciiTheme="minorBidi" w:hAnsiTheme="minorBidi" w:cstheme="minorBidi"/>
        </w:rPr>
        <w:t xml:space="preserve"> </w:t>
      </w:r>
      <w:r w:rsidR="007B034E">
        <w:rPr>
          <w:rFonts w:asciiTheme="minorBidi" w:hAnsiTheme="minorBidi" w:cstheme="minorBidi"/>
        </w:rPr>
        <w:t>g</w:t>
      </w:r>
      <w:r w:rsidRPr="0055294D">
        <w:rPr>
          <w:rFonts w:asciiTheme="minorBidi" w:hAnsiTheme="minorBidi" w:cstheme="minorBidi"/>
        </w:rPr>
        <w:t xml:space="preserve">oods that are complete and ready for shipment within thirty (30) days after the </w:t>
      </w:r>
      <w:r w:rsidR="007B034E">
        <w:rPr>
          <w:rFonts w:asciiTheme="minorBidi" w:hAnsiTheme="minorBidi" w:cstheme="minorBidi"/>
        </w:rPr>
        <w:t>s</w:t>
      </w:r>
      <w:r w:rsidRPr="0055294D">
        <w:rPr>
          <w:rFonts w:asciiTheme="minorBidi" w:hAnsiTheme="minorBidi" w:cstheme="minorBidi"/>
        </w:rPr>
        <w:t xml:space="preserve">upplier’s receipt of notice of termination shall be accepted by the </w:t>
      </w:r>
      <w:r w:rsidR="007B034E">
        <w:rPr>
          <w:rFonts w:asciiTheme="minorBidi" w:hAnsiTheme="minorBidi" w:cstheme="minorBidi"/>
        </w:rPr>
        <w:t>p</w:t>
      </w:r>
      <w:r w:rsidRPr="0055294D">
        <w:rPr>
          <w:rFonts w:asciiTheme="minorBidi" w:hAnsiTheme="minorBidi" w:cstheme="minorBidi"/>
        </w:rPr>
        <w:t xml:space="preserve">urchaser at the </w:t>
      </w:r>
      <w:r w:rsidR="007B034E">
        <w:rPr>
          <w:rFonts w:asciiTheme="minorBidi" w:hAnsiTheme="minorBidi" w:cstheme="minorBidi"/>
        </w:rPr>
        <w:t>c</w:t>
      </w:r>
      <w:r w:rsidRPr="0055294D">
        <w:rPr>
          <w:rFonts w:asciiTheme="minorBidi" w:hAnsiTheme="minorBidi" w:cstheme="minorBidi"/>
        </w:rPr>
        <w:t xml:space="preserve">ontract terms and prices. For the remaining </w:t>
      </w:r>
      <w:r w:rsidR="007B034E">
        <w:rPr>
          <w:rFonts w:asciiTheme="minorBidi" w:hAnsiTheme="minorBidi" w:cstheme="minorBidi"/>
        </w:rPr>
        <w:t>g</w:t>
      </w:r>
      <w:r w:rsidRPr="0055294D">
        <w:rPr>
          <w:rFonts w:asciiTheme="minorBidi" w:hAnsiTheme="minorBidi" w:cstheme="minorBidi"/>
        </w:rPr>
        <w:t xml:space="preserve">oods, the </w:t>
      </w:r>
      <w:r w:rsidR="007B034E">
        <w:rPr>
          <w:rFonts w:asciiTheme="minorBidi" w:hAnsiTheme="minorBidi" w:cstheme="minorBidi"/>
        </w:rPr>
        <w:t>p</w:t>
      </w:r>
      <w:r w:rsidRPr="0055294D">
        <w:rPr>
          <w:rFonts w:asciiTheme="minorBidi" w:hAnsiTheme="minorBidi" w:cstheme="minorBidi"/>
        </w:rPr>
        <w:t>urchaser may elect:</w:t>
      </w:r>
    </w:p>
    <w:p w14:paraId="2E4B9C24" w14:textId="5F14A0B8" w:rsidR="00061031" w:rsidRPr="0055294D" w:rsidRDefault="00061031" w:rsidP="00B220DB">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to have any portion completed and delivered at the </w:t>
      </w:r>
      <w:r w:rsidR="007B034E">
        <w:rPr>
          <w:rFonts w:asciiTheme="minorBidi" w:hAnsiTheme="minorBidi" w:cstheme="minorBidi"/>
        </w:rPr>
        <w:t>c</w:t>
      </w:r>
      <w:r w:rsidRPr="0055294D">
        <w:rPr>
          <w:rFonts w:asciiTheme="minorBidi" w:hAnsiTheme="minorBidi" w:cstheme="minorBidi"/>
        </w:rPr>
        <w:t>ontract terms and prices; and/or</w:t>
      </w:r>
    </w:p>
    <w:p w14:paraId="25B1D62A" w14:textId="5C868E5D" w:rsidR="00061031" w:rsidRPr="0055294D" w:rsidRDefault="00061031" w:rsidP="007B034E">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to cancel the remainder and pay to the </w:t>
      </w:r>
      <w:r w:rsidR="007B034E">
        <w:rPr>
          <w:rFonts w:asciiTheme="minorBidi" w:hAnsiTheme="minorBidi" w:cstheme="minorBidi"/>
        </w:rPr>
        <w:t>s</w:t>
      </w:r>
      <w:r w:rsidRPr="0055294D">
        <w:rPr>
          <w:rFonts w:asciiTheme="minorBidi" w:hAnsiTheme="minorBidi" w:cstheme="minorBidi"/>
        </w:rPr>
        <w:t xml:space="preserve">upplier an agreed amount for partially completed goods and for materials and parts previously procured by the </w:t>
      </w:r>
      <w:r w:rsidR="007B034E">
        <w:rPr>
          <w:rFonts w:asciiTheme="minorBidi" w:hAnsiTheme="minorBidi" w:cstheme="minorBidi"/>
        </w:rPr>
        <w:t>s</w:t>
      </w:r>
      <w:r w:rsidRPr="0055294D">
        <w:rPr>
          <w:rFonts w:asciiTheme="minorBidi" w:hAnsiTheme="minorBidi" w:cstheme="minorBidi"/>
        </w:rPr>
        <w:t>upplier.</w:t>
      </w:r>
    </w:p>
    <w:p w14:paraId="3271CEDE" w14:textId="7E6FDB01" w:rsidR="00061031" w:rsidRPr="0055294D" w:rsidRDefault="00061031" w:rsidP="001D55CA">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17" w:name="_Toc27381609"/>
      <w:r w:rsidRPr="0055294D">
        <w:rPr>
          <w:rFonts w:asciiTheme="minorBidi" w:hAnsiTheme="minorBidi" w:cstheme="minorBidi"/>
          <w:b/>
        </w:rPr>
        <w:t xml:space="preserve">Force </w:t>
      </w:r>
      <w:r w:rsidR="001D55CA">
        <w:rPr>
          <w:rFonts w:asciiTheme="minorBidi" w:hAnsiTheme="minorBidi" w:cstheme="minorBidi"/>
          <w:b/>
        </w:rPr>
        <w:t>m</w:t>
      </w:r>
      <w:r w:rsidRPr="0055294D">
        <w:rPr>
          <w:rFonts w:asciiTheme="minorBidi" w:hAnsiTheme="minorBidi" w:cstheme="minorBidi"/>
          <w:b/>
        </w:rPr>
        <w:t>ajeure</w:t>
      </w:r>
      <w:bookmarkEnd w:id="17"/>
    </w:p>
    <w:p w14:paraId="5319EAAC" w14:textId="6A5B2074" w:rsidR="00061031" w:rsidRPr="0055294D" w:rsidRDefault="00061031" w:rsidP="00E67A5D">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7B034E">
        <w:rPr>
          <w:rFonts w:asciiTheme="minorBidi" w:hAnsiTheme="minorBidi" w:cstheme="minorBidi"/>
        </w:rPr>
        <w:t>p</w:t>
      </w:r>
      <w:r w:rsidRPr="0055294D">
        <w:rPr>
          <w:rFonts w:asciiTheme="minorBidi" w:hAnsiTheme="minorBidi" w:cstheme="minorBidi"/>
        </w:rPr>
        <w:t xml:space="preserve">urchaser may not deduct the liquidated damages from the </w:t>
      </w:r>
      <w:r w:rsidR="007B034E">
        <w:rPr>
          <w:rFonts w:asciiTheme="minorBidi" w:hAnsiTheme="minorBidi" w:cstheme="minorBidi"/>
        </w:rPr>
        <w:t>c</w:t>
      </w:r>
      <w:r w:rsidRPr="0055294D">
        <w:rPr>
          <w:rFonts w:asciiTheme="minorBidi" w:hAnsiTheme="minorBidi" w:cstheme="minorBidi"/>
        </w:rPr>
        <w:t xml:space="preserve">ontract </w:t>
      </w:r>
      <w:r w:rsidR="007B034E">
        <w:rPr>
          <w:rFonts w:asciiTheme="minorBidi" w:hAnsiTheme="minorBidi" w:cstheme="minorBidi"/>
        </w:rPr>
        <w:t>p</w:t>
      </w:r>
      <w:r w:rsidRPr="0055294D">
        <w:rPr>
          <w:rFonts w:asciiTheme="minorBidi" w:hAnsiTheme="minorBidi" w:cstheme="minorBidi"/>
        </w:rPr>
        <w:t xml:space="preserve">rice, or terminate the </w:t>
      </w:r>
      <w:r w:rsidR="007B034E">
        <w:rPr>
          <w:rFonts w:asciiTheme="minorBidi" w:hAnsiTheme="minorBidi" w:cstheme="minorBidi"/>
        </w:rPr>
        <w:t>c</w:t>
      </w:r>
      <w:r w:rsidRPr="0055294D">
        <w:rPr>
          <w:rFonts w:asciiTheme="minorBidi" w:hAnsiTheme="minorBidi" w:cstheme="minorBidi"/>
        </w:rPr>
        <w:t xml:space="preserve">ontract under </w:t>
      </w:r>
      <w:r w:rsidR="00E67A5D" w:rsidRPr="00E67A5D">
        <w:rPr>
          <w:rFonts w:asciiTheme="minorBidi" w:hAnsiTheme="minorBidi" w:cstheme="minorBidi"/>
        </w:rPr>
        <w:t>c</w:t>
      </w:r>
      <w:r w:rsidRPr="00E67A5D">
        <w:rPr>
          <w:rFonts w:asciiTheme="minorBidi" w:hAnsiTheme="minorBidi" w:cstheme="minorBidi"/>
        </w:rPr>
        <w:t>lause 17.1(a) or (b)</w:t>
      </w:r>
      <w:r w:rsidRPr="0055294D">
        <w:rPr>
          <w:rFonts w:asciiTheme="minorBidi" w:hAnsiTheme="minorBidi" w:cstheme="minorBidi"/>
        </w:rPr>
        <w:t xml:space="preserve"> if the </w:t>
      </w:r>
      <w:r w:rsidR="007B034E">
        <w:rPr>
          <w:rFonts w:asciiTheme="minorBidi" w:hAnsiTheme="minorBidi" w:cstheme="minorBidi"/>
        </w:rPr>
        <w:t>s</w:t>
      </w:r>
      <w:r w:rsidRPr="0055294D">
        <w:rPr>
          <w:rFonts w:asciiTheme="minorBidi" w:hAnsiTheme="minorBidi" w:cstheme="minorBidi"/>
        </w:rPr>
        <w:t xml:space="preserve">upplier’s delay in the performance of its obligations under the </w:t>
      </w:r>
      <w:r w:rsidR="007B034E">
        <w:rPr>
          <w:rFonts w:asciiTheme="minorBidi" w:hAnsiTheme="minorBidi" w:cstheme="minorBidi"/>
        </w:rPr>
        <w:t>c</w:t>
      </w:r>
      <w:r w:rsidRPr="0055294D">
        <w:rPr>
          <w:rFonts w:asciiTheme="minorBidi" w:hAnsiTheme="minorBidi" w:cstheme="minorBidi"/>
        </w:rPr>
        <w:t xml:space="preserve">ontract is the result of an </w:t>
      </w:r>
      <w:r w:rsidR="007B034E">
        <w:rPr>
          <w:rFonts w:asciiTheme="minorBidi" w:hAnsiTheme="minorBidi" w:cstheme="minorBidi"/>
        </w:rPr>
        <w:t>e</w:t>
      </w:r>
      <w:r w:rsidRPr="0055294D">
        <w:rPr>
          <w:rFonts w:asciiTheme="minorBidi" w:hAnsiTheme="minorBidi" w:cstheme="minorBidi"/>
        </w:rPr>
        <w:t xml:space="preserve">vent of </w:t>
      </w:r>
      <w:r w:rsidR="007B034E">
        <w:rPr>
          <w:rFonts w:asciiTheme="minorBidi" w:hAnsiTheme="minorBidi" w:cstheme="minorBidi"/>
        </w:rPr>
        <w:t>f</w:t>
      </w:r>
      <w:r w:rsidRPr="0055294D">
        <w:rPr>
          <w:rFonts w:asciiTheme="minorBidi" w:hAnsiTheme="minorBidi" w:cstheme="minorBidi"/>
        </w:rPr>
        <w:t xml:space="preserve">orce </w:t>
      </w:r>
      <w:r w:rsidR="007B034E">
        <w:rPr>
          <w:rFonts w:asciiTheme="minorBidi" w:hAnsiTheme="minorBidi" w:cstheme="minorBidi"/>
        </w:rPr>
        <w:t>m</w:t>
      </w:r>
      <w:r w:rsidRPr="0055294D">
        <w:rPr>
          <w:rFonts w:asciiTheme="minorBidi" w:hAnsiTheme="minorBidi" w:cstheme="minorBidi"/>
        </w:rPr>
        <w:t>ajeure.</w:t>
      </w:r>
    </w:p>
    <w:p w14:paraId="244CA207" w14:textId="17F94619" w:rsidR="00061031" w:rsidRPr="0055294D" w:rsidRDefault="00061031" w:rsidP="00E67A5D">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For purposes of </w:t>
      </w:r>
      <w:r w:rsidRPr="00E67A5D">
        <w:rPr>
          <w:rFonts w:asciiTheme="minorBidi" w:hAnsiTheme="minorBidi" w:cstheme="minorBidi"/>
        </w:rPr>
        <w:t xml:space="preserve">this </w:t>
      </w:r>
      <w:r w:rsidR="00E67A5D" w:rsidRPr="00E67A5D">
        <w:rPr>
          <w:rFonts w:asciiTheme="minorBidi" w:hAnsiTheme="minorBidi" w:cstheme="minorBidi"/>
        </w:rPr>
        <w:t>c</w:t>
      </w:r>
      <w:r w:rsidRPr="00E67A5D">
        <w:rPr>
          <w:rFonts w:asciiTheme="minorBidi" w:hAnsiTheme="minorBidi" w:cstheme="minorBidi"/>
        </w:rPr>
        <w:t>lause, “</w:t>
      </w:r>
      <w:r w:rsidR="007B034E">
        <w:rPr>
          <w:rFonts w:asciiTheme="minorBidi" w:hAnsiTheme="minorBidi" w:cstheme="minorBidi"/>
        </w:rPr>
        <w:t>e</w:t>
      </w:r>
      <w:r w:rsidRPr="0055294D">
        <w:rPr>
          <w:rFonts w:asciiTheme="minorBidi" w:hAnsiTheme="minorBidi" w:cstheme="minorBidi"/>
        </w:rPr>
        <w:t xml:space="preserve">vent of </w:t>
      </w:r>
      <w:r w:rsidR="007B034E">
        <w:rPr>
          <w:rFonts w:asciiTheme="minorBidi" w:hAnsiTheme="minorBidi" w:cstheme="minorBidi"/>
        </w:rPr>
        <w:t>f</w:t>
      </w:r>
      <w:r w:rsidRPr="0055294D">
        <w:rPr>
          <w:rFonts w:asciiTheme="minorBidi" w:hAnsiTheme="minorBidi" w:cstheme="minorBidi"/>
        </w:rPr>
        <w:t xml:space="preserve">orce </w:t>
      </w:r>
      <w:r w:rsidR="007B034E">
        <w:rPr>
          <w:rFonts w:asciiTheme="minorBidi" w:hAnsiTheme="minorBidi" w:cstheme="minorBidi"/>
        </w:rPr>
        <w:t>m</w:t>
      </w:r>
      <w:r w:rsidRPr="0055294D">
        <w:rPr>
          <w:rFonts w:asciiTheme="minorBidi" w:hAnsiTheme="minorBidi" w:cstheme="minorBidi"/>
        </w:rPr>
        <w:t>ajeure” means an exceptional event or circumstance which satisfies all of the following conditions: (a)</w:t>
      </w:r>
      <w:r w:rsidR="00F90F20">
        <w:rPr>
          <w:rFonts w:asciiTheme="minorBidi" w:hAnsiTheme="minorBidi" w:cstheme="minorBidi"/>
        </w:rPr>
        <w:t xml:space="preserve"> </w:t>
      </w:r>
      <w:r w:rsidRPr="0055294D">
        <w:rPr>
          <w:rFonts w:asciiTheme="minorBidi" w:hAnsiTheme="minorBidi" w:cstheme="minorBidi"/>
        </w:rPr>
        <w:t>such event or circumstance is beyond the con</w:t>
      </w:r>
      <w:r w:rsidR="007B034E">
        <w:rPr>
          <w:rFonts w:asciiTheme="minorBidi" w:hAnsiTheme="minorBidi" w:cstheme="minorBidi"/>
        </w:rPr>
        <w:t>trol of the supplier, (b)</w:t>
      </w:r>
      <w:r w:rsidR="00F90F20">
        <w:rPr>
          <w:rFonts w:asciiTheme="minorBidi" w:hAnsiTheme="minorBidi" w:cstheme="minorBidi"/>
        </w:rPr>
        <w:t xml:space="preserve"> </w:t>
      </w:r>
      <w:r w:rsidRPr="0055294D">
        <w:rPr>
          <w:rFonts w:asciiTheme="minorBidi" w:hAnsiTheme="minorBidi" w:cstheme="minorBidi"/>
        </w:rPr>
        <w:t xml:space="preserve">the </w:t>
      </w:r>
      <w:r w:rsidR="007B034E">
        <w:rPr>
          <w:rFonts w:asciiTheme="minorBidi" w:hAnsiTheme="minorBidi" w:cstheme="minorBidi"/>
        </w:rPr>
        <w:t>s</w:t>
      </w:r>
      <w:r w:rsidRPr="0055294D">
        <w:rPr>
          <w:rFonts w:asciiTheme="minorBidi" w:hAnsiTheme="minorBidi" w:cstheme="minorBidi"/>
        </w:rPr>
        <w:t xml:space="preserve">upplier could not reasonably have provided against such event or circumstance before </w:t>
      </w:r>
      <w:r w:rsidR="007B034E">
        <w:rPr>
          <w:rFonts w:asciiTheme="minorBidi" w:hAnsiTheme="minorBidi" w:cstheme="minorBidi"/>
        </w:rPr>
        <w:t>entering into the contract, (c)</w:t>
      </w:r>
      <w:r w:rsidR="00F90F20">
        <w:rPr>
          <w:rFonts w:asciiTheme="minorBidi" w:hAnsiTheme="minorBidi" w:cstheme="minorBidi"/>
        </w:rPr>
        <w:t xml:space="preserve"> </w:t>
      </w:r>
      <w:r w:rsidRPr="0055294D">
        <w:rPr>
          <w:rFonts w:asciiTheme="minorBidi" w:hAnsiTheme="minorBidi" w:cstheme="minorBidi"/>
        </w:rPr>
        <w:t xml:space="preserve">such event or circumstance having arisen, the </w:t>
      </w:r>
      <w:r w:rsidR="007B034E">
        <w:rPr>
          <w:rFonts w:asciiTheme="minorBidi" w:hAnsiTheme="minorBidi" w:cstheme="minorBidi"/>
        </w:rPr>
        <w:t>s</w:t>
      </w:r>
      <w:r w:rsidRPr="0055294D">
        <w:rPr>
          <w:rFonts w:asciiTheme="minorBidi" w:hAnsiTheme="minorBidi" w:cstheme="minorBidi"/>
        </w:rPr>
        <w:t>upplier could not reasonably have avoided or overcome such event or circumstance, and (d)</w:t>
      </w:r>
      <w:r w:rsidR="00F90F20">
        <w:rPr>
          <w:rFonts w:asciiTheme="minorBidi" w:hAnsiTheme="minorBidi" w:cstheme="minorBidi"/>
        </w:rPr>
        <w:t xml:space="preserve"> </w:t>
      </w:r>
      <w:r w:rsidRPr="0055294D">
        <w:rPr>
          <w:rFonts w:asciiTheme="minorBidi" w:hAnsiTheme="minorBidi" w:cstheme="minorBidi"/>
        </w:rPr>
        <w:t xml:space="preserve">the such event or circumstance is not in any way attributable to the </w:t>
      </w:r>
      <w:r w:rsidR="007B034E">
        <w:rPr>
          <w:rFonts w:asciiTheme="minorBidi" w:hAnsiTheme="minorBidi" w:cstheme="minorBidi"/>
        </w:rPr>
        <w:t>s</w:t>
      </w:r>
      <w:r w:rsidRPr="0055294D">
        <w:rPr>
          <w:rFonts w:asciiTheme="minorBidi" w:hAnsiTheme="minorBidi" w:cstheme="minorBidi"/>
        </w:rPr>
        <w:t xml:space="preserve">upplier. Such events may include, but are not restricted to, acts of the </w:t>
      </w:r>
      <w:r w:rsidR="007B034E">
        <w:rPr>
          <w:rFonts w:asciiTheme="minorBidi" w:hAnsiTheme="minorBidi" w:cstheme="minorBidi"/>
        </w:rPr>
        <w:t>p</w:t>
      </w:r>
      <w:r w:rsidRPr="0055294D">
        <w:rPr>
          <w:rFonts w:asciiTheme="minorBidi" w:hAnsiTheme="minorBidi" w:cstheme="minorBidi"/>
        </w:rPr>
        <w:t>urchaser’s country in its sovereign capacity, wars or revolutions, fires, floods, epidemics, quarantine restrictions, and freight embargoes.</w:t>
      </w:r>
    </w:p>
    <w:p w14:paraId="2AF09C58" w14:textId="77FEC072"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If an </w:t>
      </w:r>
      <w:r w:rsidR="007B034E">
        <w:rPr>
          <w:rFonts w:asciiTheme="minorBidi" w:hAnsiTheme="minorBidi" w:cstheme="minorBidi"/>
        </w:rPr>
        <w:t>e</w:t>
      </w:r>
      <w:r w:rsidRPr="0055294D">
        <w:rPr>
          <w:rFonts w:asciiTheme="minorBidi" w:hAnsiTheme="minorBidi" w:cstheme="minorBidi"/>
        </w:rPr>
        <w:t xml:space="preserve">vent of </w:t>
      </w:r>
      <w:r w:rsidR="007B034E">
        <w:rPr>
          <w:rFonts w:asciiTheme="minorBidi" w:hAnsiTheme="minorBidi" w:cstheme="minorBidi"/>
        </w:rPr>
        <w:t>f</w:t>
      </w:r>
      <w:r w:rsidRPr="0055294D">
        <w:rPr>
          <w:rFonts w:asciiTheme="minorBidi" w:hAnsiTheme="minorBidi" w:cstheme="minorBidi"/>
        </w:rPr>
        <w:t xml:space="preserve">orce </w:t>
      </w:r>
      <w:r w:rsidR="007B034E">
        <w:rPr>
          <w:rFonts w:asciiTheme="minorBidi" w:hAnsiTheme="minorBidi" w:cstheme="minorBidi"/>
        </w:rPr>
        <w:t>m</w:t>
      </w:r>
      <w:r w:rsidRPr="0055294D">
        <w:rPr>
          <w:rFonts w:asciiTheme="minorBidi" w:hAnsiTheme="minorBidi" w:cstheme="minorBidi"/>
        </w:rPr>
        <w:t xml:space="preserve">ajeure occurs, the </w:t>
      </w:r>
      <w:r w:rsidR="007B034E">
        <w:rPr>
          <w:rFonts w:asciiTheme="minorBidi" w:hAnsiTheme="minorBidi" w:cstheme="minorBidi"/>
        </w:rPr>
        <w:t>s</w:t>
      </w:r>
      <w:r w:rsidRPr="0055294D">
        <w:rPr>
          <w:rFonts w:asciiTheme="minorBidi" w:hAnsiTheme="minorBidi" w:cstheme="minorBidi"/>
        </w:rPr>
        <w:t xml:space="preserve">upplier shall promptly notify the </w:t>
      </w:r>
      <w:r w:rsidR="007B034E">
        <w:rPr>
          <w:rFonts w:asciiTheme="minorBidi" w:hAnsiTheme="minorBidi" w:cstheme="minorBidi"/>
        </w:rPr>
        <w:t>p</w:t>
      </w:r>
      <w:r w:rsidRPr="0055294D">
        <w:rPr>
          <w:rFonts w:asciiTheme="minorBidi" w:hAnsiTheme="minorBidi" w:cstheme="minorBidi"/>
        </w:rPr>
        <w:t xml:space="preserve">urchaser in writing of such condition and the cause thereof. Unless otherwise directed by the </w:t>
      </w:r>
      <w:r w:rsidR="007B034E">
        <w:rPr>
          <w:rFonts w:asciiTheme="minorBidi" w:hAnsiTheme="minorBidi" w:cstheme="minorBidi"/>
        </w:rPr>
        <w:t>p</w:t>
      </w:r>
      <w:r w:rsidRPr="0055294D">
        <w:rPr>
          <w:rFonts w:asciiTheme="minorBidi" w:hAnsiTheme="minorBidi" w:cstheme="minorBidi"/>
        </w:rPr>
        <w:t xml:space="preserve">urchaser in writing, the </w:t>
      </w:r>
      <w:r w:rsidR="007B034E">
        <w:rPr>
          <w:rFonts w:asciiTheme="minorBidi" w:hAnsiTheme="minorBidi" w:cstheme="minorBidi"/>
        </w:rPr>
        <w:t>s</w:t>
      </w:r>
      <w:r w:rsidRPr="0055294D">
        <w:rPr>
          <w:rFonts w:asciiTheme="minorBidi" w:hAnsiTheme="minorBidi" w:cstheme="minorBidi"/>
        </w:rPr>
        <w:t xml:space="preserve">upplier shall continue to perform its obligations under the </w:t>
      </w:r>
      <w:r w:rsidR="007B034E">
        <w:rPr>
          <w:rFonts w:asciiTheme="minorBidi" w:hAnsiTheme="minorBidi" w:cstheme="minorBidi"/>
        </w:rPr>
        <w:t>c</w:t>
      </w:r>
      <w:r w:rsidRPr="0055294D">
        <w:rPr>
          <w:rFonts w:asciiTheme="minorBidi" w:hAnsiTheme="minorBidi" w:cstheme="minorBidi"/>
        </w:rPr>
        <w:t xml:space="preserve">ontract as far as is reasonably practical, and shall seek all reasonable alternative means for performance not prevented by the </w:t>
      </w:r>
      <w:r w:rsidR="007B034E">
        <w:rPr>
          <w:rFonts w:asciiTheme="minorBidi" w:hAnsiTheme="minorBidi" w:cstheme="minorBidi"/>
        </w:rPr>
        <w:t>e</w:t>
      </w:r>
      <w:r w:rsidRPr="0055294D">
        <w:rPr>
          <w:rFonts w:asciiTheme="minorBidi" w:hAnsiTheme="minorBidi" w:cstheme="minorBidi"/>
        </w:rPr>
        <w:t xml:space="preserve">vent of </w:t>
      </w:r>
      <w:r w:rsidR="007B034E">
        <w:rPr>
          <w:rFonts w:asciiTheme="minorBidi" w:hAnsiTheme="minorBidi" w:cstheme="minorBidi"/>
        </w:rPr>
        <w:t>f</w:t>
      </w:r>
      <w:r w:rsidRPr="0055294D">
        <w:rPr>
          <w:rFonts w:asciiTheme="minorBidi" w:hAnsiTheme="minorBidi" w:cstheme="minorBidi"/>
        </w:rPr>
        <w:t xml:space="preserve">orce </w:t>
      </w:r>
      <w:r w:rsidR="007B034E">
        <w:rPr>
          <w:rFonts w:asciiTheme="minorBidi" w:hAnsiTheme="minorBidi" w:cstheme="minorBidi"/>
        </w:rPr>
        <w:t>m</w:t>
      </w:r>
      <w:r w:rsidRPr="0055294D">
        <w:rPr>
          <w:rFonts w:asciiTheme="minorBidi" w:hAnsiTheme="minorBidi" w:cstheme="minorBidi"/>
        </w:rPr>
        <w:t>ajeure.</w:t>
      </w:r>
    </w:p>
    <w:p w14:paraId="6BAA9F7A" w14:textId="31710190" w:rsidR="00061031" w:rsidRPr="0055294D" w:rsidRDefault="00061031" w:rsidP="001D55CA">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18" w:name="_Toc27381612"/>
      <w:r w:rsidRPr="0055294D">
        <w:rPr>
          <w:rFonts w:asciiTheme="minorBidi" w:hAnsiTheme="minorBidi" w:cstheme="minorBidi"/>
          <w:b/>
        </w:rPr>
        <w:t xml:space="preserve">Settlement of </w:t>
      </w:r>
      <w:r w:rsidR="001D55CA">
        <w:rPr>
          <w:rFonts w:asciiTheme="minorBidi" w:hAnsiTheme="minorBidi" w:cstheme="minorBidi"/>
          <w:b/>
        </w:rPr>
        <w:t>d</w:t>
      </w:r>
      <w:r w:rsidRPr="0055294D">
        <w:rPr>
          <w:rFonts w:asciiTheme="minorBidi" w:hAnsiTheme="minorBidi" w:cstheme="minorBidi"/>
          <w:b/>
        </w:rPr>
        <w:t>isputes</w:t>
      </w:r>
      <w:bookmarkEnd w:id="18"/>
    </w:p>
    <w:p w14:paraId="0BB4FE6A" w14:textId="3E8FE755"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lastRenderedPageBreak/>
        <w:t xml:space="preserve">If any dispute or difference of any kind whatsoever shall arise between the </w:t>
      </w:r>
      <w:r w:rsidR="007B034E">
        <w:rPr>
          <w:rFonts w:asciiTheme="minorBidi" w:hAnsiTheme="minorBidi" w:cstheme="minorBidi"/>
        </w:rPr>
        <w:t>p</w:t>
      </w:r>
      <w:r w:rsidRPr="0055294D">
        <w:rPr>
          <w:rFonts w:asciiTheme="minorBidi" w:hAnsiTheme="minorBidi" w:cstheme="minorBidi"/>
        </w:rPr>
        <w:t xml:space="preserve">urchaser and the </w:t>
      </w:r>
      <w:r w:rsidR="007B034E">
        <w:rPr>
          <w:rFonts w:asciiTheme="minorBidi" w:hAnsiTheme="minorBidi" w:cstheme="minorBidi"/>
        </w:rPr>
        <w:t>s</w:t>
      </w:r>
      <w:r w:rsidRPr="0055294D">
        <w:rPr>
          <w:rFonts w:asciiTheme="minorBidi" w:hAnsiTheme="minorBidi" w:cstheme="minorBidi"/>
        </w:rPr>
        <w:t xml:space="preserve">upplier in connection with or arising out of the </w:t>
      </w:r>
      <w:r w:rsidR="007B034E">
        <w:rPr>
          <w:rFonts w:asciiTheme="minorBidi" w:hAnsiTheme="minorBidi" w:cstheme="minorBidi"/>
        </w:rPr>
        <w:t>c</w:t>
      </w:r>
      <w:r w:rsidRPr="0055294D">
        <w:rPr>
          <w:rFonts w:asciiTheme="minorBidi" w:hAnsiTheme="minorBidi" w:cstheme="minorBidi"/>
        </w:rPr>
        <w:t>ontract, the parties shall make every effort to resolve amicably such dispute or difference by mutual consultation.</w:t>
      </w:r>
    </w:p>
    <w:p w14:paraId="3990DBFC" w14:textId="581A131D" w:rsidR="00061031" w:rsidRPr="0055294D" w:rsidRDefault="00061031" w:rsidP="001D55CA">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19" w:name="_Toc27381613"/>
      <w:r w:rsidRPr="0055294D">
        <w:rPr>
          <w:rFonts w:asciiTheme="minorBidi" w:hAnsiTheme="minorBidi" w:cstheme="minorBidi"/>
          <w:b/>
        </w:rPr>
        <w:t xml:space="preserve">Limitation of </w:t>
      </w:r>
      <w:r w:rsidR="001D55CA">
        <w:rPr>
          <w:rFonts w:asciiTheme="minorBidi" w:hAnsiTheme="minorBidi" w:cstheme="minorBidi"/>
          <w:b/>
        </w:rPr>
        <w:t>l</w:t>
      </w:r>
      <w:r w:rsidRPr="0055294D">
        <w:rPr>
          <w:rFonts w:asciiTheme="minorBidi" w:hAnsiTheme="minorBidi" w:cstheme="minorBidi"/>
          <w:b/>
        </w:rPr>
        <w:t>iability</w:t>
      </w:r>
      <w:bookmarkEnd w:id="19"/>
    </w:p>
    <w:p w14:paraId="5FB36B79" w14:textId="77777777" w:rsidR="0037456C" w:rsidRDefault="0037456C" w:rsidP="007B034E">
      <w:pPr>
        <w:pStyle w:val="BodyTextIndent"/>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37456C">
        <w:rPr>
          <w:rFonts w:asciiTheme="minorBidi" w:hAnsiTheme="minorBidi" w:cstheme="minorBidi"/>
        </w:rPr>
        <w:t>Except in cases of criminal negligence or willful misconduct, and in the case of infringement as described in CC clause 3,</w:t>
      </w:r>
      <w:r>
        <w:rPr>
          <w:rFonts w:asciiTheme="minorBidi" w:hAnsiTheme="minorBidi" w:cstheme="minorBidi"/>
        </w:rPr>
        <w:t xml:space="preserve"> </w:t>
      </w:r>
    </w:p>
    <w:p w14:paraId="07FE51BD" w14:textId="7CEF408B" w:rsidR="00061031" w:rsidRPr="0055294D" w:rsidRDefault="0037456C" w:rsidP="00B220DB">
      <w:pPr>
        <w:pStyle w:val="BodyTextIndent"/>
        <w:numPr>
          <w:ilvl w:val="2"/>
          <w:numId w:val="24"/>
        </w:numPr>
        <w:tabs>
          <w:tab w:val="left" w:pos="-2520"/>
          <w:tab w:val="left" w:pos="0"/>
          <w:tab w:val="left" w:pos="180"/>
          <w:tab w:val="left" w:pos="720"/>
        </w:tabs>
        <w:spacing w:before="240" w:after="0"/>
        <w:ind w:left="0" w:firstLine="0"/>
        <w:jc w:val="both"/>
        <w:rPr>
          <w:rFonts w:asciiTheme="minorBidi" w:hAnsiTheme="minorBidi" w:cstheme="minorBidi"/>
        </w:rPr>
      </w:pPr>
      <w:r>
        <w:rPr>
          <w:rFonts w:asciiTheme="minorBidi" w:hAnsiTheme="minorBidi" w:cstheme="minorBidi"/>
        </w:rPr>
        <w:t>t</w:t>
      </w:r>
      <w:r w:rsidR="00061031" w:rsidRPr="0055294D">
        <w:rPr>
          <w:rFonts w:asciiTheme="minorBidi" w:hAnsiTheme="minorBidi" w:cstheme="minorBidi"/>
        </w:rPr>
        <w:t xml:space="preserve">he </w:t>
      </w:r>
      <w:r w:rsidR="007B034E">
        <w:rPr>
          <w:rFonts w:asciiTheme="minorBidi" w:hAnsiTheme="minorBidi" w:cstheme="minorBidi"/>
        </w:rPr>
        <w:t>s</w:t>
      </w:r>
      <w:r w:rsidR="00061031" w:rsidRPr="0055294D">
        <w:rPr>
          <w:rFonts w:asciiTheme="minorBidi" w:hAnsiTheme="minorBidi" w:cstheme="minorBidi"/>
        </w:rPr>
        <w:t xml:space="preserve">upplier shall not be liable to the </w:t>
      </w:r>
      <w:r w:rsidR="007B034E">
        <w:rPr>
          <w:rFonts w:asciiTheme="minorBidi" w:hAnsiTheme="minorBidi" w:cstheme="minorBidi"/>
        </w:rPr>
        <w:t>p</w:t>
      </w:r>
      <w:r w:rsidR="00061031" w:rsidRPr="0055294D">
        <w:rPr>
          <w:rFonts w:asciiTheme="minorBidi" w:hAnsiTheme="minorBidi" w:cstheme="minorBidi"/>
        </w:rPr>
        <w:t xml:space="preserve">urchaser, whether in contract, tort, or otherwise, for any indirect or consequential loss or damage, loss of use, loss of production, or loss of profits or interest costs, provided that this exclusion shall not apply to any obligation of the </w:t>
      </w:r>
      <w:r w:rsidR="007B034E">
        <w:rPr>
          <w:rFonts w:asciiTheme="minorBidi" w:hAnsiTheme="minorBidi" w:cstheme="minorBidi"/>
        </w:rPr>
        <w:t>s</w:t>
      </w:r>
      <w:r w:rsidR="00061031" w:rsidRPr="0055294D">
        <w:rPr>
          <w:rFonts w:asciiTheme="minorBidi" w:hAnsiTheme="minorBidi" w:cstheme="minorBidi"/>
        </w:rPr>
        <w:t xml:space="preserve">upplier to pay liquidated damages to the </w:t>
      </w:r>
      <w:r w:rsidR="007B034E">
        <w:rPr>
          <w:rFonts w:asciiTheme="minorBidi" w:hAnsiTheme="minorBidi" w:cstheme="minorBidi"/>
        </w:rPr>
        <w:t>p</w:t>
      </w:r>
      <w:r w:rsidR="00061031" w:rsidRPr="0055294D">
        <w:rPr>
          <w:rFonts w:asciiTheme="minorBidi" w:hAnsiTheme="minorBidi" w:cstheme="minorBidi"/>
        </w:rPr>
        <w:t>urchaser; and</w:t>
      </w:r>
    </w:p>
    <w:p w14:paraId="42926786" w14:textId="018C118E" w:rsidR="00061031" w:rsidRPr="0055294D" w:rsidRDefault="0037456C" w:rsidP="00B220DB">
      <w:pPr>
        <w:pStyle w:val="BodyTextIndent"/>
        <w:numPr>
          <w:ilvl w:val="2"/>
          <w:numId w:val="24"/>
        </w:numPr>
        <w:tabs>
          <w:tab w:val="left" w:pos="-2520"/>
          <w:tab w:val="left" w:pos="0"/>
          <w:tab w:val="left" w:pos="180"/>
          <w:tab w:val="left" w:pos="360"/>
        </w:tabs>
        <w:spacing w:before="240" w:after="0"/>
        <w:ind w:left="0" w:firstLine="0"/>
        <w:jc w:val="both"/>
        <w:rPr>
          <w:rFonts w:asciiTheme="minorBidi" w:hAnsiTheme="minorBidi" w:cstheme="minorBidi"/>
        </w:rPr>
      </w:pPr>
      <w:r>
        <w:rPr>
          <w:rFonts w:asciiTheme="minorBidi" w:hAnsiTheme="minorBidi" w:cstheme="minorBidi"/>
        </w:rPr>
        <w:t>t</w:t>
      </w:r>
      <w:r w:rsidR="00061031" w:rsidRPr="0055294D">
        <w:rPr>
          <w:rFonts w:asciiTheme="minorBidi" w:hAnsiTheme="minorBidi" w:cstheme="minorBidi"/>
        </w:rPr>
        <w:t xml:space="preserve">he aggregate liability of the </w:t>
      </w:r>
      <w:r w:rsidR="007B034E">
        <w:rPr>
          <w:rFonts w:asciiTheme="minorBidi" w:hAnsiTheme="minorBidi" w:cstheme="minorBidi"/>
        </w:rPr>
        <w:t>s</w:t>
      </w:r>
      <w:r w:rsidR="00061031" w:rsidRPr="0055294D">
        <w:rPr>
          <w:rFonts w:asciiTheme="minorBidi" w:hAnsiTheme="minorBidi" w:cstheme="minorBidi"/>
        </w:rPr>
        <w:t xml:space="preserve">upplier to the </w:t>
      </w:r>
      <w:r w:rsidR="007B034E">
        <w:rPr>
          <w:rFonts w:asciiTheme="minorBidi" w:hAnsiTheme="minorBidi" w:cstheme="minorBidi"/>
        </w:rPr>
        <w:t>p</w:t>
      </w:r>
      <w:r w:rsidR="00061031" w:rsidRPr="0055294D">
        <w:rPr>
          <w:rFonts w:asciiTheme="minorBidi" w:hAnsiTheme="minorBidi" w:cstheme="minorBidi"/>
        </w:rPr>
        <w:t xml:space="preserve">urchaser, whether under the </w:t>
      </w:r>
      <w:r w:rsidR="007B034E">
        <w:rPr>
          <w:rFonts w:asciiTheme="minorBidi" w:hAnsiTheme="minorBidi" w:cstheme="minorBidi"/>
        </w:rPr>
        <w:t>c</w:t>
      </w:r>
      <w:r w:rsidR="00061031" w:rsidRPr="0055294D">
        <w:rPr>
          <w:rFonts w:asciiTheme="minorBidi" w:hAnsiTheme="minorBidi" w:cstheme="minorBidi"/>
        </w:rPr>
        <w:t xml:space="preserve">ontract, in tort or otherwise, shall not exceed the </w:t>
      </w:r>
      <w:r w:rsidR="007B034E">
        <w:rPr>
          <w:rFonts w:asciiTheme="minorBidi" w:hAnsiTheme="minorBidi" w:cstheme="minorBidi"/>
        </w:rPr>
        <w:t>c</w:t>
      </w:r>
      <w:r w:rsidR="00061031" w:rsidRPr="0055294D">
        <w:rPr>
          <w:rFonts w:asciiTheme="minorBidi" w:hAnsiTheme="minorBidi" w:cstheme="minorBidi"/>
        </w:rPr>
        <w:t xml:space="preserve">ontract </w:t>
      </w:r>
      <w:r w:rsidR="007B034E">
        <w:rPr>
          <w:rFonts w:asciiTheme="minorBidi" w:hAnsiTheme="minorBidi" w:cstheme="minorBidi"/>
        </w:rPr>
        <w:t>p</w:t>
      </w:r>
      <w:r w:rsidR="00061031" w:rsidRPr="0055294D">
        <w:rPr>
          <w:rFonts w:asciiTheme="minorBidi" w:hAnsiTheme="minorBidi" w:cstheme="minorBidi"/>
        </w:rPr>
        <w:t>rice, provided that this limitation shall not apply to the cost of repairing or replacing defective equipment.</w:t>
      </w:r>
    </w:p>
    <w:p w14:paraId="059A4B70" w14:textId="77777777" w:rsidR="00061031" w:rsidRPr="0055294D" w:rsidRDefault="00061031" w:rsidP="00053B86">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20" w:name="_Toc27381614"/>
      <w:r w:rsidRPr="0055294D">
        <w:rPr>
          <w:rFonts w:asciiTheme="minorBidi" w:hAnsiTheme="minorBidi" w:cstheme="minorBidi"/>
          <w:b/>
        </w:rPr>
        <w:t>Language</w:t>
      </w:r>
      <w:bookmarkEnd w:id="20"/>
    </w:p>
    <w:p w14:paraId="0B4CAD4E" w14:textId="481CD45D"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Unless the </w:t>
      </w:r>
      <w:r w:rsidR="007B034E">
        <w:rPr>
          <w:rFonts w:asciiTheme="minorBidi" w:hAnsiTheme="minorBidi" w:cstheme="minorBidi"/>
        </w:rPr>
        <w:t>p</w:t>
      </w:r>
      <w:r w:rsidRPr="0055294D">
        <w:rPr>
          <w:rFonts w:asciiTheme="minorBidi" w:hAnsiTheme="minorBidi" w:cstheme="minorBidi"/>
        </w:rPr>
        <w:t xml:space="preserve">urchaser agrees otherwise, all documents referred to in the </w:t>
      </w:r>
      <w:r w:rsidR="007B034E">
        <w:rPr>
          <w:rFonts w:asciiTheme="minorBidi" w:hAnsiTheme="minorBidi" w:cstheme="minorBidi"/>
        </w:rPr>
        <w:t>c</w:t>
      </w:r>
      <w:r w:rsidRPr="0055294D">
        <w:rPr>
          <w:rFonts w:asciiTheme="minorBidi" w:hAnsiTheme="minorBidi" w:cstheme="minorBidi"/>
        </w:rPr>
        <w:t xml:space="preserve">ontract and all communications from </w:t>
      </w:r>
      <w:r w:rsidR="007B034E">
        <w:rPr>
          <w:rFonts w:asciiTheme="minorBidi" w:hAnsiTheme="minorBidi" w:cstheme="minorBidi"/>
        </w:rPr>
        <w:t>s</w:t>
      </w:r>
      <w:r w:rsidRPr="0055294D">
        <w:rPr>
          <w:rFonts w:asciiTheme="minorBidi" w:hAnsiTheme="minorBidi" w:cstheme="minorBidi"/>
        </w:rPr>
        <w:t xml:space="preserve">upplier to the </w:t>
      </w:r>
      <w:r w:rsidR="007B034E">
        <w:rPr>
          <w:rFonts w:asciiTheme="minorBidi" w:hAnsiTheme="minorBidi" w:cstheme="minorBidi"/>
        </w:rPr>
        <w:t>p</w:t>
      </w:r>
      <w:r w:rsidRPr="0055294D">
        <w:rPr>
          <w:rFonts w:asciiTheme="minorBidi" w:hAnsiTheme="minorBidi" w:cstheme="minorBidi"/>
        </w:rPr>
        <w:t>urchaser shall be in the English language.</w:t>
      </w:r>
    </w:p>
    <w:p w14:paraId="17A143DC" w14:textId="34F86BD6" w:rsidR="00061031" w:rsidRPr="0055294D" w:rsidRDefault="00061031" w:rsidP="001D55CA">
      <w:pPr>
        <w:pStyle w:val="BodyTextIndent"/>
        <w:keepNext/>
        <w:keepLines/>
        <w:numPr>
          <w:ilvl w:val="0"/>
          <w:numId w:val="24"/>
        </w:numPr>
        <w:tabs>
          <w:tab w:val="left" w:pos="-2520"/>
          <w:tab w:val="left" w:pos="480"/>
        </w:tabs>
        <w:spacing w:before="240" w:after="0"/>
        <w:ind w:left="0" w:firstLine="0"/>
        <w:jc w:val="both"/>
        <w:rPr>
          <w:rFonts w:asciiTheme="minorBidi" w:hAnsiTheme="minorBidi" w:cstheme="minorBidi"/>
          <w:b/>
        </w:rPr>
      </w:pPr>
      <w:bookmarkStart w:id="21" w:name="_Toc27381615"/>
      <w:r w:rsidRPr="0055294D">
        <w:rPr>
          <w:rFonts w:asciiTheme="minorBidi" w:hAnsiTheme="minorBidi" w:cstheme="minorBidi"/>
          <w:b/>
        </w:rPr>
        <w:t xml:space="preserve">Applicable </w:t>
      </w:r>
      <w:r w:rsidR="001D55CA">
        <w:rPr>
          <w:rFonts w:asciiTheme="minorBidi" w:hAnsiTheme="minorBidi" w:cstheme="minorBidi"/>
          <w:b/>
        </w:rPr>
        <w:t>l</w:t>
      </w:r>
      <w:r w:rsidRPr="0055294D">
        <w:rPr>
          <w:rFonts w:asciiTheme="minorBidi" w:hAnsiTheme="minorBidi" w:cstheme="minorBidi"/>
          <w:b/>
        </w:rPr>
        <w:t>aw</w:t>
      </w:r>
      <w:bookmarkEnd w:id="21"/>
    </w:p>
    <w:p w14:paraId="20B4FD14" w14:textId="68F7F4AE" w:rsidR="00061031" w:rsidRPr="0055294D" w:rsidRDefault="00061031" w:rsidP="001D55CA">
      <w:pPr>
        <w:pStyle w:val="BodyTextIndent"/>
        <w:keepNext/>
        <w:keepLines/>
        <w:numPr>
          <w:ilvl w:val="1"/>
          <w:numId w:val="24"/>
        </w:numPr>
        <w:tabs>
          <w:tab w:val="left" w:pos="-2520"/>
          <w:tab w:val="left" w:pos="0"/>
          <w:tab w:val="left" w:pos="180"/>
          <w:tab w:val="left" w:pos="72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1D55CA">
        <w:rPr>
          <w:rFonts w:asciiTheme="minorBidi" w:hAnsiTheme="minorBidi" w:cstheme="minorBidi"/>
        </w:rPr>
        <w:t>c</w:t>
      </w:r>
      <w:r w:rsidRPr="0055294D">
        <w:rPr>
          <w:rFonts w:asciiTheme="minorBidi" w:hAnsiTheme="minorBidi" w:cstheme="minorBidi"/>
        </w:rPr>
        <w:t xml:space="preserve">ontract shall be interpreted in accordance with the laws of the </w:t>
      </w:r>
      <w:r w:rsidR="007B034E">
        <w:rPr>
          <w:rFonts w:asciiTheme="minorBidi" w:hAnsiTheme="minorBidi" w:cstheme="minorBidi"/>
        </w:rPr>
        <w:t>p</w:t>
      </w:r>
      <w:r w:rsidRPr="0055294D">
        <w:rPr>
          <w:rFonts w:asciiTheme="minorBidi" w:hAnsiTheme="minorBidi" w:cstheme="minorBidi"/>
        </w:rPr>
        <w:t>urchaser’s country.</w:t>
      </w:r>
    </w:p>
    <w:p w14:paraId="5A5DBDE8" w14:textId="77777777" w:rsidR="00061031" w:rsidRPr="0055294D" w:rsidRDefault="00061031" w:rsidP="00053B86">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22" w:name="_Toc27381616"/>
      <w:r w:rsidRPr="0055294D">
        <w:rPr>
          <w:rFonts w:asciiTheme="minorBidi" w:hAnsiTheme="minorBidi" w:cstheme="minorBidi"/>
          <w:b/>
        </w:rPr>
        <w:t>Notices</w:t>
      </w:r>
      <w:bookmarkEnd w:id="22"/>
    </w:p>
    <w:p w14:paraId="594B5EB9" w14:textId="5E7AD5A7"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Any notice given by one party to the other pursuant to the </w:t>
      </w:r>
      <w:r w:rsidR="007B034E">
        <w:rPr>
          <w:rFonts w:asciiTheme="minorBidi" w:hAnsiTheme="minorBidi" w:cstheme="minorBidi"/>
        </w:rPr>
        <w:t>c</w:t>
      </w:r>
      <w:r w:rsidRPr="0055294D">
        <w:rPr>
          <w:rFonts w:asciiTheme="minorBidi" w:hAnsiTheme="minorBidi" w:cstheme="minorBidi"/>
        </w:rPr>
        <w:t xml:space="preserve">ontract shall be in writing and delivered to the other party in person or by courier, electronic mail or facsimile, to the other party’s address specified in the </w:t>
      </w:r>
      <w:r w:rsidR="007B034E">
        <w:rPr>
          <w:rFonts w:asciiTheme="minorBidi" w:hAnsiTheme="minorBidi" w:cstheme="minorBidi"/>
        </w:rPr>
        <w:t>c</w:t>
      </w:r>
      <w:r w:rsidRPr="0055294D">
        <w:rPr>
          <w:rFonts w:asciiTheme="minorBidi" w:hAnsiTheme="minorBidi" w:cstheme="minorBidi"/>
        </w:rPr>
        <w:t>ontract.</w:t>
      </w:r>
    </w:p>
    <w:p w14:paraId="3B7DB932" w14:textId="77777777" w:rsidR="00061031" w:rsidRPr="0055294D" w:rsidRDefault="00061031" w:rsidP="00947F6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A notice shall be effective when delivered or on the notice’s effective date, whichever is later.</w:t>
      </w:r>
    </w:p>
    <w:p w14:paraId="613692C5" w14:textId="1DAEA3B2" w:rsidR="00061031" w:rsidRPr="0055294D" w:rsidRDefault="00061031" w:rsidP="001D55CA">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bookmarkStart w:id="23" w:name="_Toc27381617"/>
      <w:r w:rsidRPr="0055294D">
        <w:rPr>
          <w:rFonts w:asciiTheme="minorBidi" w:hAnsiTheme="minorBidi" w:cstheme="minorBidi"/>
          <w:b/>
        </w:rPr>
        <w:t xml:space="preserve">Taxes and </w:t>
      </w:r>
      <w:r w:rsidR="001D55CA">
        <w:rPr>
          <w:rFonts w:asciiTheme="minorBidi" w:hAnsiTheme="minorBidi" w:cstheme="minorBidi"/>
          <w:b/>
        </w:rPr>
        <w:t>d</w:t>
      </w:r>
      <w:r w:rsidRPr="0055294D">
        <w:rPr>
          <w:rFonts w:asciiTheme="minorBidi" w:hAnsiTheme="minorBidi" w:cstheme="minorBidi"/>
          <w:b/>
        </w:rPr>
        <w:t>uties</w:t>
      </w:r>
      <w:bookmarkEnd w:id="23"/>
    </w:p>
    <w:p w14:paraId="05A98715" w14:textId="3BC51E80"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7B034E">
        <w:rPr>
          <w:rFonts w:asciiTheme="minorBidi" w:hAnsiTheme="minorBidi" w:cstheme="minorBidi"/>
        </w:rPr>
        <w:t>s</w:t>
      </w:r>
      <w:r w:rsidRPr="0055294D">
        <w:rPr>
          <w:rFonts w:asciiTheme="minorBidi" w:hAnsiTheme="minorBidi" w:cstheme="minorBidi"/>
        </w:rPr>
        <w:t>upplier should carefully read the provisions and revenue regulations of the applicable law.</w:t>
      </w:r>
    </w:p>
    <w:p w14:paraId="53AFD93D" w14:textId="211E9BB0"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The </w:t>
      </w:r>
      <w:r w:rsidR="007B034E">
        <w:rPr>
          <w:rFonts w:asciiTheme="minorBidi" w:hAnsiTheme="minorBidi" w:cstheme="minorBidi"/>
        </w:rPr>
        <w:t>s</w:t>
      </w:r>
      <w:r w:rsidRPr="0055294D">
        <w:rPr>
          <w:rFonts w:asciiTheme="minorBidi" w:hAnsiTheme="minorBidi" w:cstheme="minorBidi"/>
        </w:rPr>
        <w:t xml:space="preserve">upplier shall be entirely responsible for all taxes, customs duties, license fees, and other such levies imposed both inside and outside of the </w:t>
      </w:r>
      <w:r w:rsidR="007B034E">
        <w:rPr>
          <w:rFonts w:asciiTheme="minorBidi" w:hAnsiTheme="minorBidi" w:cstheme="minorBidi"/>
        </w:rPr>
        <w:t>p</w:t>
      </w:r>
      <w:r w:rsidRPr="0055294D">
        <w:rPr>
          <w:rFonts w:asciiTheme="minorBidi" w:hAnsiTheme="minorBidi" w:cstheme="minorBidi"/>
        </w:rPr>
        <w:t xml:space="preserve">urchaser’s country by reason of or in relation to the </w:t>
      </w:r>
      <w:r w:rsidR="007B034E">
        <w:rPr>
          <w:rFonts w:asciiTheme="minorBidi" w:hAnsiTheme="minorBidi" w:cstheme="minorBidi"/>
        </w:rPr>
        <w:t>c</w:t>
      </w:r>
      <w:r w:rsidRPr="0055294D">
        <w:rPr>
          <w:rFonts w:asciiTheme="minorBidi" w:hAnsiTheme="minorBidi" w:cstheme="minorBidi"/>
        </w:rPr>
        <w:t>ontract.</w:t>
      </w:r>
    </w:p>
    <w:p w14:paraId="1C2DE43C" w14:textId="012B3299"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Unless exempt under applicable laws and regulations, the </w:t>
      </w:r>
      <w:r w:rsidR="007B034E">
        <w:rPr>
          <w:rFonts w:asciiTheme="minorBidi" w:hAnsiTheme="minorBidi" w:cstheme="minorBidi"/>
        </w:rPr>
        <w:t>s</w:t>
      </w:r>
      <w:r w:rsidRPr="0055294D">
        <w:rPr>
          <w:rFonts w:asciiTheme="minorBidi" w:hAnsiTheme="minorBidi" w:cstheme="minorBidi"/>
        </w:rPr>
        <w:t xml:space="preserve">upplier is subject to </w:t>
      </w:r>
      <w:r w:rsidR="007B034E">
        <w:rPr>
          <w:rFonts w:asciiTheme="minorBidi" w:hAnsiTheme="minorBidi" w:cstheme="minorBidi"/>
        </w:rPr>
        <w:t>t</w:t>
      </w:r>
      <w:r w:rsidRPr="0055294D">
        <w:rPr>
          <w:rFonts w:asciiTheme="minorBidi" w:hAnsiTheme="minorBidi" w:cstheme="minorBidi"/>
        </w:rPr>
        <w:t xml:space="preserve">axes and </w:t>
      </w:r>
      <w:r w:rsidR="007B034E">
        <w:rPr>
          <w:rFonts w:asciiTheme="minorBidi" w:hAnsiTheme="minorBidi" w:cstheme="minorBidi"/>
        </w:rPr>
        <w:t>c</w:t>
      </w:r>
      <w:r w:rsidRPr="0055294D">
        <w:rPr>
          <w:rFonts w:asciiTheme="minorBidi" w:hAnsiTheme="minorBidi" w:cstheme="minorBidi"/>
        </w:rPr>
        <w:t xml:space="preserve">ontributions for payments under this </w:t>
      </w:r>
      <w:r w:rsidR="007B034E">
        <w:rPr>
          <w:rFonts w:asciiTheme="minorBidi" w:hAnsiTheme="minorBidi" w:cstheme="minorBidi"/>
        </w:rPr>
        <w:t>c</w:t>
      </w:r>
      <w:r w:rsidRPr="0055294D">
        <w:rPr>
          <w:rFonts w:asciiTheme="minorBidi" w:hAnsiTheme="minorBidi" w:cstheme="minorBidi"/>
        </w:rPr>
        <w:t xml:space="preserve">ontract, as may be required under applicable laws and regulations. In no event shall the </w:t>
      </w:r>
      <w:r w:rsidR="007B034E">
        <w:rPr>
          <w:rFonts w:asciiTheme="minorBidi" w:hAnsiTheme="minorBidi" w:cstheme="minorBidi"/>
        </w:rPr>
        <w:t>p</w:t>
      </w:r>
      <w:r w:rsidRPr="0055294D">
        <w:rPr>
          <w:rFonts w:asciiTheme="minorBidi" w:hAnsiTheme="minorBidi" w:cstheme="minorBidi"/>
        </w:rPr>
        <w:t xml:space="preserve">urchaser be responsible for the payment or reimbursement of any </w:t>
      </w:r>
      <w:r w:rsidR="007B034E">
        <w:rPr>
          <w:rFonts w:asciiTheme="minorBidi" w:hAnsiTheme="minorBidi" w:cstheme="minorBidi"/>
        </w:rPr>
        <w:t>t</w:t>
      </w:r>
      <w:r w:rsidRPr="0055294D">
        <w:rPr>
          <w:rFonts w:asciiTheme="minorBidi" w:hAnsiTheme="minorBidi" w:cstheme="minorBidi"/>
        </w:rPr>
        <w:t xml:space="preserve">axes and </w:t>
      </w:r>
      <w:r w:rsidR="007B034E">
        <w:rPr>
          <w:rFonts w:asciiTheme="minorBidi" w:hAnsiTheme="minorBidi" w:cstheme="minorBidi"/>
        </w:rPr>
        <w:t>c</w:t>
      </w:r>
      <w:r w:rsidRPr="0055294D">
        <w:rPr>
          <w:rFonts w:asciiTheme="minorBidi" w:hAnsiTheme="minorBidi" w:cstheme="minorBidi"/>
        </w:rPr>
        <w:t xml:space="preserve">ontributions. In the event that any </w:t>
      </w:r>
      <w:r w:rsidR="007B034E">
        <w:rPr>
          <w:rFonts w:asciiTheme="minorBidi" w:hAnsiTheme="minorBidi" w:cstheme="minorBidi"/>
        </w:rPr>
        <w:t>t</w:t>
      </w:r>
      <w:r w:rsidRPr="0055294D">
        <w:rPr>
          <w:rFonts w:asciiTheme="minorBidi" w:hAnsiTheme="minorBidi" w:cstheme="minorBidi"/>
        </w:rPr>
        <w:t xml:space="preserve">axes and </w:t>
      </w:r>
      <w:r w:rsidR="007B034E">
        <w:rPr>
          <w:rFonts w:asciiTheme="minorBidi" w:hAnsiTheme="minorBidi" w:cstheme="minorBidi"/>
        </w:rPr>
        <w:t>c</w:t>
      </w:r>
      <w:r w:rsidRPr="0055294D">
        <w:rPr>
          <w:rFonts w:asciiTheme="minorBidi" w:hAnsiTheme="minorBidi" w:cstheme="minorBidi"/>
        </w:rPr>
        <w:t xml:space="preserve">ontributions </w:t>
      </w:r>
      <w:r w:rsidRPr="0055294D">
        <w:rPr>
          <w:rFonts w:asciiTheme="minorBidi" w:hAnsiTheme="minorBidi" w:cstheme="minorBidi"/>
        </w:rPr>
        <w:lastRenderedPageBreak/>
        <w:t xml:space="preserve">are imposed on the </w:t>
      </w:r>
      <w:r w:rsidR="007B034E">
        <w:rPr>
          <w:rFonts w:asciiTheme="minorBidi" w:hAnsiTheme="minorBidi" w:cstheme="minorBidi"/>
        </w:rPr>
        <w:t>s</w:t>
      </w:r>
      <w:r w:rsidRPr="0055294D">
        <w:rPr>
          <w:rFonts w:asciiTheme="minorBidi" w:hAnsiTheme="minorBidi" w:cstheme="minorBidi"/>
        </w:rPr>
        <w:t xml:space="preserve">upplier, the </w:t>
      </w:r>
      <w:r w:rsidR="007B034E">
        <w:rPr>
          <w:rFonts w:asciiTheme="minorBidi" w:hAnsiTheme="minorBidi" w:cstheme="minorBidi"/>
        </w:rPr>
        <w:t>c</w:t>
      </w:r>
      <w:r w:rsidRPr="0055294D">
        <w:rPr>
          <w:rFonts w:asciiTheme="minorBidi" w:hAnsiTheme="minorBidi" w:cstheme="minorBidi"/>
        </w:rPr>
        <w:t xml:space="preserve">ontract </w:t>
      </w:r>
      <w:r w:rsidR="007B034E">
        <w:rPr>
          <w:rFonts w:asciiTheme="minorBidi" w:hAnsiTheme="minorBidi" w:cstheme="minorBidi"/>
        </w:rPr>
        <w:t>p</w:t>
      </w:r>
      <w:r w:rsidRPr="0055294D">
        <w:rPr>
          <w:rFonts w:asciiTheme="minorBidi" w:hAnsiTheme="minorBidi" w:cstheme="minorBidi"/>
        </w:rPr>
        <w:t xml:space="preserve">rice shall not be adjusted to account for such </w:t>
      </w:r>
      <w:r w:rsidR="007B034E">
        <w:rPr>
          <w:rFonts w:asciiTheme="minorBidi" w:hAnsiTheme="minorBidi" w:cstheme="minorBidi"/>
        </w:rPr>
        <w:t>t</w:t>
      </w:r>
      <w:r w:rsidRPr="0055294D">
        <w:rPr>
          <w:rFonts w:asciiTheme="minorBidi" w:hAnsiTheme="minorBidi" w:cstheme="minorBidi"/>
        </w:rPr>
        <w:t xml:space="preserve">axes and </w:t>
      </w:r>
      <w:r w:rsidR="007B034E">
        <w:rPr>
          <w:rFonts w:asciiTheme="minorBidi" w:hAnsiTheme="minorBidi" w:cstheme="minorBidi"/>
        </w:rPr>
        <w:t>c</w:t>
      </w:r>
      <w:r w:rsidRPr="0055294D">
        <w:rPr>
          <w:rFonts w:asciiTheme="minorBidi" w:hAnsiTheme="minorBidi" w:cstheme="minorBidi"/>
        </w:rPr>
        <w:t>ontributions.</w:t>
      </w:r>
    </w:p>
    <w:p w14:paraId="27999AEE" w14:textId="289D7CF5" w:rsidR="00061031" w:rsidRPr="0055294D" w:rsidRDefault="00061031" w:rsidP="001D55CA">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r w:rsidRPr="0055294D">
        <w:rPr>
          <w:rFonts w:asciiTheme="minorBidi" w:hAnsiTheme="minorBidi" w:cstheme="minorBidi"/>
          <w:b/>
        </w:rPr>
        <w:t xml:space="preserve">Performance </w:t>
      </w:r>
      <w:r w:rsidR="001D55CA">
        <w:rPr>
          <w:rFonts w:asciiTheme="minorBidi" w:hAnsiTheme="minorBidi" w:cstheme="minorBidi"/>
          <w:b/>
        </w:rPr>
        <w:t>s</w:t>
      </w:r>
      <w:r w:rsidRPr="0055294D">
        <w:rPr>
          <w:rFonts w:asciiTheme="minorBidi" w:hAnsiTheme="minorBidi" w:cstheme="minorBidi"/>
          <w:b/>
        </w:rPr>
        <w:t>ecurity</w:t>
      </w:r>
    </w:p>
    <w:p w14:paraId="4AD95ABA" w14:textId="2C3A5B34"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b/>
        </w:rPr>
      </w:pPr>
      <w:r w:rsidRPr="0055294D">
        <w:rPr>
          <w:rFonts w:asciiTheme="minorBidi" w:hAnsiTheme="minorBidi" w:cstheme="minorBidi"/>
        </w:rPr>
        <w:t xml:space="preserve">The </w:t>
      </w:r>
      <w:r w:rsidR="007B034E">
        <w:rPr>
          <w:rFonts w:asciiTheme="minorBidi" w:hAnsiTheme="minorBidi" w:cstheme="minorBidi"/>
        </w:rPr>
        <w:t>s</w:t>
      </w:r>
      <w:r w:rsidRPr="0055294D">
        <w:rPr>
          <w:rFonts w:asciiTheme="minorBidi" w:hAnsiTheme="minorBidi" w:cstheme="minorBidi"/>
        </w:rPr>
        <w:t xml:space="preserve">upplier shall, within fifteen (15) days of the notification of contract award, provide a performance security for the due performance of this </w:t>
      </w:r>
      <w:r w:rsidR="007B034E">
        <w:rPr>
          <w:rFonts w:asciiTheme="minorBidi" w:hAnsiTheme="minorBidi" w:cstheme="minorBidi"/>
        </w:rPr>
        <w:t>c</w:t>
      </w:r>
      <w:r w:rsidRPr="0055294D">
        <w:rPr>
          <w:rFonts w:asciiTheme="minorBidi" w:hAnsiTheme="minorBidi" w:cstheme="minorBidi"/>
        </w:rPr>
        <w:t xml:space="preserve">ontract in the amount or percentage </w:t>
      </w:r>
      <w:r w:rsidRPr="0055294D">
        <w:rPr>
          <w:rFonts w:asciiTheme="minorBidi" w:hAnsiTheme="minorBidi" w:cstheme="minorBidi"/>
          <w:bCs/>
        </w:rPr>
        <w:t xml:space="preserve">specified in the </w:t>
      </w:r>
      <w:r w:rsidR="00751C19">
        <w:rPr>
          <w:rFonts w:asciiTheme="minorBidi" w:hAnsiTheme="minorBidi" w:cstheme="minorBidi"/>
          <w:bCs/>
        </w:rPr>
        <w:t>purchase order</w:t>
      </w:r>
      <w:r w:rsidRPr="0055294D">
        <w:rPr>
          <w:rFonts w:asciiTheme="minorBidi" w:hAnsiTheme="minorBidi" w:cstheme="minorBidi"/>
          <w:bCs/>
        </w:rPr>
        <w:t>.</w:t>
      </w:r>
    </w:p>
    <w:p w14:paraId="0F7A693D" w14:textId="46631D2A" w:rsidR="00061031" w:rsidRPr="0055294D"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The proceeds of the performance security shall be payable to the </w:t>
      </w:r>
      <w:r w:rsidR="007B034E">
        <w:rPr>
          <w:rFonts w:asciiTheme="minorBidi" w:hAnsiTheme="minorBidi" w:cstheme="minorBidi"/>
        </w:rPr>
        <w:t>p</w:t>
      </w:r>
      <w:r w:rsidRPr="0055294D">
        <w:rPr>
          <w:rFonts w:asciiTheme="minorBidi" w:hAnsiTheme="minorBidi" w:cstheme="minorBidi"/>
        </w:rPr>
        <w:t xml:space="preserve">urchaser as compensation for any loss resulting from the </w:t>
      </w:r>
      <w:r w:rsidR="007B034E">
        <w:rPr>
          <w:rFonts w:asciiTheme="minorBidi" w:hAnsiTheme="minorBidi" w:cstheme="minorBidi"/>
        </w:rPr>
        <w:t>s</w:t>
      </w:r>
      <w:r w:rsidRPr="0055294D">
        <w:rPr>
          <w:rFonts w:asciiTheme="minorBidi" w:hAnsiTheme="minorBidi" w:cstheme="minorBidi"/>
        </w:rPr>
        <w:t xml:space="preserve">upplier’s failure to complete its obligations in accordance with the terms of this </w:t>
      </w:r>
      <w:r w:rsidR="007B034E">
        <w:rPr>
          <w:rFonts w:asciiTheme="minorBidi" w:hAnsiTheme="minorBidi" w:cstheme="minorBidi"/>
        </w:rPr>
        <w:t>c</w:t>
      </w:r>
      <w:r w:rsidRPr="0055294D">
        <w:rPr>
          <w:rFonts w:asciiTheme="minorBidi" w:hAnsiTheme="minorBidi" w:cstheme="minorBidi"/>
        </w:rPr>
        <w:t>ontract.</w:t>
      </w:r>
    </w:p>
    <w:p w14:paraId="66241091" w14:textId="02F815A6" w:rsidR="00061031" w:rsidRDefault="00061031" w:rsidP="007B034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The performance security shall be denominated in the currency of this </w:t>
      </w:r>
      <w:r w:rsidR="007B034E">
        <w:rPr>
          <w:rFonts w:asciiTheme="minorBidi" w:hAnsiTheme="minorBidi" w:cstheme="minorBidi"/>
        </w:rPr>
        <w:t>c</w:t>
      </w:r>
      <w:r w:rsidRPr="0055294D">
        <w:rPr>
          <w:rFonts w:asciiTheme="minorBidi" w:hAnsiTheme="minorBidi" w:cstheme="minorBidi"/>
        </w:rPr>
        <w:t xml:space="preserve">ontract, and shall be in the form of either a bank guarantee, bond or an irrevocable standby letter of credit issued by a reputable bank or surety located in </w:t>
      </w:r>
      <w:r w:rsidR="007B034E">
        <w:rPr>
          <w:rFonts w:asciiTheme="minorBidi" w:hAnsiTheme="minorBidi" w:cstheme="minorBidi"/>
        </w:rPr>
        <w:t>p</w:t>
      </w:r>
      <w:r w:rsidRPr="0055294D">
        <w:rPr>
          <w:rFonts w:asciiTheme="minorBidi" w:hAnsiTheme="minorBidi" w:cstheme="minorBidi"/>
        </w:rPr>
        <w:t xml:space="preserve">urchaser’s country and in form and substance satisfactory to the </w:t>
      </w:r>
      <w:r w:rsidR="007B034E">
        <w:rPr>
          <w:rFonts w:asciiTheme="minorBidi" w:hAnsiTheme="minorBidi" w:cstheme="minorBidi"/>
        </w:rPr>
        <w:t>p</w:t>
      </w:r>
      <w:r w:rsidRPr="0055294D">
        <w:rPr>
          <w:rFonts w:asciiTheme="minorBidi" w:hAnsiTheme="minorBidi" w:cstheme="minorBidi"/>
        </w:rPr>
        <w:t xml:space="preserve">urchaser, substantially in the appropriate form included as an </w:t>
      </w:r>
      <w:r w:rsidR="007B034E">
        <w:rPr>
          <w:rFonts w:asciiTheme="minorBidi" w:hAnsiTheme="minorBidi" w:cstheme="minorBidi"/>
        </w:rPr>
        <w:t>a</w:t>
      </w:r>
      <w:r w:rsidRPr="0055294D">
        <w:rPr>
          <w:rFonts w:asciiTheme="minorBidi" w:hAnsiTheme="minorBidi" w:cstheme="minorBidi"/>
        </w:rPr>
        <w:t xml:space="preserve">nnex to this </w:t>
      </w:r>
      <w:r w:rsidR="00751C19">
        <w:rPr>
          <w:rFonts w:asciiTheme="minorBidi" w:hAnsiTheme="minorBidi" w:cstheme="minorBidi"/>
        </w:rPr>
        <w:t>purchase order</w:t>
      </w:r>
      <w:r w:rsidRPr="0055294D">
        <w:rPr>
          <w:rFonts w:asciiTheme="minorBidi" w:hAnsiTheme="minorBidi" w:cstheme="minorBidi"/>
        </w:rPr>
        <w:t>.</w:t>
      </w:r>
    </w:p>
    <w:p w14:paraId="7916E328" w14:textId="70683292" w:rsidR="00FB260E" w:rsidRPr="005F0335" w:rsidRDefault="00061031" w:rsidP="00FB260E">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55294D">
        <w:rPr>
          <w:rFonts w:asciiTheme="minorBidi" w:hAnsiTheme="minorBidi" w:cstheme="minorBidi"/>
        </w:rPr>
        <w:t xml:space="preserve">The performance security shall be discharged by the </w:t>
      </w:r>
      <w:r w:rsidR="007B034E">
        <w:rPr>
          <w:rFonts w:asciiTheme="minorBidi" w:hAnsiTheme="minorBidi" w:cstheme="minorBidi"/>
        </w:rPr>
        <w:t>p</w:t>
      </w:r>
      <w:r w:rsidRPr="0055294D">
        <w:rPr>
          <w:rFonts w:asciiTheme="minorBidi" w:hAnsiTheme="minorBidi" w:cstheme="minorBidi"/>
        </w:rPr>
        <w:t xml:space="preserve">urchaser and returned to the </w:t>
      </w:r>
      <w:r w:rsidR="007B034E">
        <w:rPr>
          <w:rFonts w:asciiTheme="minorBidi" w:hAnsiTheme="minorBidi" w:cstheme="minorBidi"/>
        </w:rPr>
        <w:t>s</w:t>
      </w:r>
      <w:r w:rsidRPr="0055294D">
        <w:rPr>
          <w:rFonts w:asciiTheme="minorBidi" w:hAnsiTheme="minorBidi" w:cstheme="minorBidi"/>
        </w:rPr>
        <w:t xml:space="preserve">upplier not later than twenty-eight (28) days following the date of completion of the </w:t>
      </w:r>
      <w:r w:rsidR="007B034E">
        <w:rPr>
          <w:rFonts w:asciiTheme="minorBidi" w:hAnsiTheme="minorBidi" w:cstheme="minorBidi"/>
        </w:rPr>
        <w:t>s</w:t>
      </w:r>
      <w:r w:rsidRPr="0055294D">
        <w:rPr>
          <w:rFonts w:asciiTheme="minorBidi" w:hAnsiTheme="minorBidi" w:cstheme="minorBidi"/>
        </w:rPr>
        <w:t xml:space="preserve">upplier’s performance obligations under this </w:t>
      </w:r>
      <w:r w:rsidR="007B034E">
        <w:rPr>
          <w:rFonts w:asciiTheme="minorBidi" w:hAnsiTheme="minorBidi" w:cstheme="minorBidi"/>
        </w:rPr>
        <w:t>c</w:t>
      </w:r>
      <w:r w:rsidRPr="0055294D">
        <w:rPr>
          <w:rFonts w:asciiTheme="minorBidi" w:hAnsiTheme="minorBidi" w:cstheme="minorBidi"/>
        </w:rPr>
        <w:t xml:space="preserve">ontract, </w:t>
      </w:r>
      <w:r w:rsidRPr="005F0335">
        <w:rPr>
          <w:rFonts w:asciiTheme="minorBidi" w:hAnsiTheme="minorBidi" w:cstheme="minorBidi"/>
        </w:rPr>
        <w:t>including any warranty obligations.</w:t>
      </w:r>
    </w:p>
    <w:p w14:paraId="6394038B" w14:textId="77777777" w:rsidR="009D5BD5" w:rsidRPr="00F30A5D" w:rsidRDefault="009D5BD5" w:rsidP="009D5BD5">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r w:rsidRPr="00F30A5D">
        <w:rPr>
          <w:rFonts w:asciiTheme="minorBidi" w:hAnsiTheme="minorBidi" w:cstheme="minorBidi"/>
          <w:b/>
        </w:rPr>
        <w:t>Prohibition of Fraud and Corruption</w:t>
      </w:r>
    </w:p>
    <w:p w14:paraId="4058CBA1" w14:textId="4C6127F3" w:rsidR="009D5BD5" w:rsidRPr="0017743B" w:rsidRDefault="009D5BD5" w:rsidP="0017743B">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17743B">
        <w:rPr>
          <w:rFonts w:asciiTheme="minorBidi" w:hAnsiTheme="minorBidi" w:cstheme="minorBidi"/>
        </w:rPr>
        <w:t>The Supplier shall abide by and perform the contract in compliance with the Revised IFAD Policy on Preventing Fraud and Corruption in its Activities and Operations (hereinafter, “IFAD’s Anticorruption Policy”)</w:t>
      </w:r>
      <w:r w:rsidR="008970A8" w:rsidRPr="0017743B">
        <w:rPr>
          <w:rFonts w:asciiTheme="minorBidi" w:hAnsiTheme="minorBidi" w:cstheme="minorBidi"/>
        </w:rPr>
        <w:footnoteReference w:id="2"/>
      </w:r>
      <w:r w:rsidRPr="0017743B">
        <w:rPr>
          <w:rFonts w:asciiTheme="minorBidi" w:hAnsiTheme="minorBidi" w:cstheme="minorBidi"/>
        </w:rPr>
        <w:t>. Failure to comply with this policy may lead to termination of contract as set out above at para. 17.1(c).</w:t>
      </w:r>
    </w:p>
    <w:p w14:paraId="2988BB0D" w14:textId="36F4A3A3" w:rsidR="009D5BD5" w:rsidRPr="0017743B" w:rsidRDefault="009D5BD5" w:rsidP="0017743B">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17743B">
        <w:rPr>
          <w:rFonts w:asciiTheme="minorBidi" w:hAnsiTheme="minorBidi" w:cstheme="minorBidi"/>
        </w:rPr>
        <w:t xml:space="preserve">In accordance with IFAD’s Anticorruption Policy, the Fund has the right to sanction firms and individuals, including by declaring them ineligible, permanently or for a stated period of time, to participate in any IFAD-funded or IFAD-managed activity or operation (debarment). The Fund also has the right to recognize debarments by other International Financial Institutions in accordance with its Anticorruption Policy. </w:t>
      </w:r>
    </w:p>
    <w:p w14:paraId="7D7CBA36" w14:textId="3B3D766F" w:rsidR="009D5BD5" w:rsidRPr="0017743B" w:rsidRDefault="009D5BD5" w:rsidP="0017743B">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17743B">
        <w:rPr>
          <w:rFonts w:asciiTheme="minorBidi" w:hAnsiTheme="minorBidi" w:cstheme="minorBidi"/>
        </w:rPr>
        <w:t xml:space="preserve">The </w:t>
      </w:r>
      <w:r w:rsidR="0037456C" w:rsidRPr="0017743B">
        <w:rPr>
          <w:rFonts w:asciiTheme="minorBidi" w:hAnsiTheme="minorBidi" w:cstheme="minorBidi"/>
        </w:rPr>
        <w:t>s</w:t>
      </w:r>
      <w:r w:rsidRPr="0017743B">
        <w:rPr>
          <w:rFonts w:asciiTheme="minorBidi" w:hAnsiTheme="minorBidi" w:cstheme="minorBidi"/>
        </w:rPr>
        <w:t xml:space="preserve">upplier will take appropriate measures to inform potential sub-contractors, sub-consultants, suppliers, agents and any of its agents or personnel of their obligations under IFAD’s Anticorruption Policy and require their compliance with this policy in connection with their involvement in competing for, or executing, this contract. </w:t>
      </w:r>
    </w:p>
    <w:p w14:paraId="35009750" w14:textId="2C734DE7" w:rsidR="009D5BD5" w:rsidRPr="0017743B" w:rsidRDefault="009D5BD5" w:rsidP="0017743B">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17743B">
        <w:rPr>
          <w:rFonts w:asciiTheme="minorBidi" w:hAnsiTheme="minorBidi" w:cstheme="minorBidi"/>
        </w:rPr>
        <w:t xml:space="preserve">The </w:t>
      </w:r>
      <w:r w:rsidR="0037456C" w:rsidRPr="0017743B">
        <w:rPr>
          <w:rFonts w:asciiTheme="minorBidi" w:hAnsiTheme="minorBidi" w:cstheme="minorBidi"/>
        </w:rPr>
        <w:t>s</w:t>
      </w:r>
      <w:r w:rsidRPr="0017743B">
        <w:rPr>
          <w:rFonts w:asciiTheme="minorBidi" w:hAnsiTheme="minorBidi" w:cstheme="minorBidi"/>
        </w:rPr>
        <w:t xml:space="preserve">upplier is required to complete and sign the attached self-certification form. In particular, the </w:t>
      </w:r>
      <w:r w:rsidR="0037456C" w:rsidRPr="0017743B">
        <w:rPr>
          <w:rFonts w:asciiTheme="minorBidi" w:hAnsiTheme="minorBidi" w:cstheme="minorBidi"/>
        </w:rPr>
        <w:t>s</w:t>
      </w:r>
      <w:r w:rsidRPr="0017743B">
        <w:rPr>
          <w:rFonts w:asciiTheme="minorBidi" w:hAnsiTheme="minorBidi" w:cstheme="minorBidi"/>
        </w:rPr>
        <w:t xml:space="preserve">upplier is obliged to disclose relevant prior sanctions and criminal convictions and any commissions or fees paid or are to be paid to any agents or other party in connection with this procurement process or the execution of the </w:t>
      </w:r>
      <w:r w:rsidR="0037456C" w:rsidRPr="0017743B">
        <w:rPr>
          <w:rFonts w:asciiTheme="minorBidi" w:hAnsiTheme="minorBidi" w:cstheme="minorBidi"/>
        </w:rPr>
        <w:t>c</w:t>
      </w:r>
      <w:r w:rsidRPr="0017743B">
        <w:rPr>
          <w:rFonts w:asciiTheme="minorBidi" w:hAnsiTheme="minorBidi" w:cstheme="minorBidi"/>
        </w:rPr>
        <w:t xml:space="preserve">ontract. </w:t>
      </w:r>
    </w:p>
    <w:p w14:paraId="72B9AEE7" w14:textId="21B372BF" w:rsidR="009D5BD5" w:rsidRPr="0017743B" w:rsidRDefault="009D5BD5" w:rsidP="0017743B">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bookmarkStart w:id="24" w:name="_GoBack"/>
      <w:bookmarkEnd w:id="24"/>
      <w:r w:rsidRPr="0017743B">
        <w:rPr>
          <w:rFonts w:asciiTheme="minorBidi" w:hAnsiTheme="minorBidi" w:cstheme="minorBidi"/>
        </w:rPr>
        <w:lastRenderedPageBreak/>
        <w:t xml:space="preserve">The </w:t>
      </w:r>
      <w:r w:rsidR="0037456C" w:rsidRPr="0017743B">
        <w:rPr>
          <w:rFonts w:asciiTheme="minorBidi" w:hAnsiTheme="minorBidi" w:cstheme="minorBidi"/>
        </w:rPr>
        <w:t>s</w:t>
      </w:r>
      <w:r w:rsidRPr="0017743B">
        <w:rPr>
          <w:rFonts w:asciiTheme="minorBidi" w:hAnsiTheme="minorBidi" w:cstheme="minorBidi"/>
        </w:rPr>
        <w:t>upplier is required to fully cooperate with any investigation conducted by the Fund, including by making personnel available for interviews and by providing full access to any and all accounts, premises, documents and records (including electronic records) relating to this contract or the relevant procurement process and to have such accounts, premises, records and documents audited and/or inspected by auditors or investigators appointed by the Fund.</w:t>
      </w:r>
    </w:p>
    <w:p w14:paraId="7B04007F" w14:textId="66C0EECE" w:rsidR="009D5BD5" w:rsidRPr="0017743B" w:rsidRDefault="009D5BD5" w:rsidP="0017743B">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17743B">
        <w:rPr>
          <w:rFonts w:asciiTheme="minorBidi" w:hAnsiTheme="minorBidi" w:cstheme="minorBidi"/>
        </w:rPr>
        <w:t xml:space="preserve">The </w:t>
      </w:r>
      <w:r w:rsidR="0037456C" w:rsidRPr="0017743B">
        <w:rPr>
          <w:rFonts w:asciiTheme="minorBidi" w:hAnsiTheme="minorBidi" w:cstheme="minorBidi"/>
        </w:rPr>
        <w:t>s</w:t>
      </w:r>
      <w:r w:rsidRPr="0017743B">
        <w:rPr>
          <w:rFonts w:asciiTheme="minorBidi" w:hAnsiTheme="minorBidi" w:cstheme="minorBidi"/>
        </w:rPr>
        <w:t>upplier shall keep all records and documents, including electronic records, relating to this contract, its execution and/or the corresponding bidding process available for a minimum of three (3) years after completion of the execution of the contract.</w:t>
      </w:r>
    </w:p>
    <w:p w14:paraId="4DF52B82" w14:textId="27D03EBF" w:rsidR="00FB260E" w:rsidRPr="00F30A5D" w:rsidRDefault="00FB260E" w:rsidP="00FB260E">
      <w:pPr>
        <w:pStyle w:val="BodyTextIndent"/>
        <w:numPr>
          <w:ilvl w:val="0"/>
          <w:numId w:val="24"/>
        </w:numPr>
        <w:tabs>
          <w:tab w:val="left" w:pos="-2520"/>
          <w:tab w:val="left" w:pos="480"/>
        </w:tabs>
        <w:spacing w:before="240" w:after="0"/>
        <w:ind w:left="0" w:firstLine="0"/>
        <w:jc w:val="both"/>
        <w:rPr>
          <w:rFonts w:asciiTheme="minorBidi" w:hAnsiTheme="minorBidi" w:cstheme="minorBidi"/>
          <w:b/>
        </w:rPr>
      </w:pPr>
      <w:r w:rsidRPr="00F30A5D">
        <w:rPr>
          <w:rFonts w:asciiTheme="minorBidi" w:hAnsiTheme="minorBidi" w:cstheme="minorBidi"/>
          <w:b/>
        </w:rPr>
        <w:t>Prohibition of Sexual Harassment, Sexual Exploitation and Abuse</w:t>
      </w:r>
    </w:p>
    <w:p w14:paraId="149DE9B9" w14:textId="5B05987E" w:rsidR="00FB260E" w:rsidRPr="0017743B" w:rsidRDefault="00FB260E" w:rsidP="0017743B">
      <w:pPr>
        <w:pStyle w:val="BodyTextIndent"/>
        <w:numPr>
          <w:ilvl w:val="1"/>
          <w:numId w:val="24"/>
        </w:numPr>
        <w:tabs>
          <w:tab w:val="left" w:pos="-2520"/>
          <w:tab w:val="left" w:pos="0"/>
          <w:tab w:val="left" w:pos="180"/>
          <w:tab w:val="left" w:pos="360"/>
        </w:tabs>
        <w:spacing w:before="240" w:after="0"/>
        <w:ind w:left="0" w:firstLine="0"/>
        <w:jc w:val="both"/>
        <w:rPr>
          <w:rFonts w:asciiTheme="minorBidi" w:hAnsiTheme="minorBidi" w:cstheme="minorBidi"/>
        </w:rPr>
      </w:pPr>
      <w:r w:rsidRPr="0017743B">
        <w:rPr>
          <w:rFonts w:asciiTheme="minorBidi" w:hAnsiTheme="minorBidi" w:cstheme="minorBidi"/>
        </w:rPr>
        <w:t xml:space="preserve">The </w:t>
      </w:r>
      <w:r w:rsidR="0037456C" w:rsidRPr="0017743B">
        <w:rPr>
          <w:rFonts w:asciiTheme="minorBidi" w:hAnsiTheme="minorBidi" w:cstheme="minorBidi"/>
        </w:rPr>
        <w:t>s</w:t>
      </w:r>
      <w:r w:rsidRPr="0017743B">
        <w:rPr>
          <w:rFonts w:asciiTheme="minorBidi" w:hAnsiTheme="minorBidi" w:cstheme="minorBidi"/>
        </w:rPr>
        <w:t xml:space="preserve">upplier </w:t>
      </w:r>
      <w:r w:rsidR="00D76B2A" w:rsidRPr="0017743B">
        <w:rPr>
          <w:rFonts w:asciiTheme="minorBidi" w:hAnsiTheme="minorBidi" w:cstheme="minorBidi"/>
        </w:rPr>
        <w:t>expressly agrees to abide by and to perform the contract in compliance with IFAD's Policy on Preventing and Responding to Sexual Harassment, Sexual Exploitation and Abuse</w:t>
      </w:r>
      <w:r w:rsidR="008970A8" w:rsidRPr="0017743B">
        <w:rPr>
          <w:rFonts w:asciiTheme="minorBidi" w:hAnsiTheme="minorBidi" w:cstheme="minorBidi"/>
        </w:rPr>
        <w:footnoteReference w:id="3"/>
      </w:r>
      <w:r w:rsidR="00D76B2A" w:rsidRPr="0017743B">
        <w:rPr>
          <w:rFonts w:asciiTheme="minorBidi" w:hAnsiTheme="minorBidi" w:cstheme="minorBidi"/>
        </w:rPr>
        <w:t>, which is an integral part of these conditions of contract for purchase orders. The supplier shall take all appropriate measures to prevent and prohibit sexual harassment and sexual exploitation and abuse on the part of its personnel and subcontractors or anyone else directly or indirectly employed by the supplier or any of its subcontractors in the performance of the contract. The supplier shall immediately report to the purchaser or IFAD any incidents of sexual harassment and sexual exploitation and abuse arising out of or in connection with the performance of the contract or prior to its execution, including convictions, disciplinary measures, sanctions or investigations. The purchaser may take appropriate measures, including the termination of the contract, on the basis of proven acts of sexual harassment, sexual exploitation and abuse arising out of or in connection with the performance of the contract.</w:t>
      </w:r>
    </w:p>
    <w:p w14:paraId="1B9B5FA0" w14:textId="7E155D01" w:rsidR="00947F6E" w:rsidRPr="001D55CA" w:rsidRDefault="00061031" w:rsidP="00FB260E">
      <w:pPr>
        <w:pStyle w:val="BodyTextIndent"/>
        <w:tabs>
          <w:tab w:val="left" w:pos="-2520"/>
          <w:tab w:val="left" w:pos="0"/>
          <w:tab w:val="left" w:pos="180"/>
          <w:tab w:val="left" w:pos="360"/>
        </w:tabs>
        <w:spacing w:before="240" w:after="0"/>
        <w:jc w:val="both"/>
        <w:rPr>
          <w:rFonts w:asciiTheme="minorBidi" w:hAnsiTheme="minorBidi" w:cstheme="minorBidi"/>
        </w:rPr>
        <w:sectPr w:rsidR="00947F6E" w:rsidRPr="001D55CA" w:rsidSect="00A51237">
          <w:headerReference w:type="default" r:id="rId23"/>
          <w:footerReference w:type="default" r:id="rId24"/>
          <w:pgSz w:w="11900" w:h="16820" w:code="9"/>
          <w:pgMar w:top="2347" w:right="964" w:bottom="1440" w:left="1015" w:header="709" w:footer="709" w:gutter="0"/>
          <w:cols w:space="708"/>
          <w:docGrid w:linePitch="360"/>
        </w:sectPr>
      </w:pPr>
      <w:r w:rsidRPr="001D55CA">
        <w:rPr>
          <w:rFonts w:ascii="Arial" w:hAnsi="Arial" w:cs="Arial"/>
          <w:sz w:val="32"/>
          <w:szCs w:val="32"/>
        </w:rPr>
        <w:br w:type="page"/>
      </w:r>
    </w:p>
    <w:p w14:paraId="461A54E0" w14:textId="77777777" w:rsidR="00947F6E" w:rsidRPr="00947F6E" w:rsidRDefault="00947F6E" w:rsidP="00947F6E">
      <w:pPr>
        <w:pStyle w:val="Heading5"/>
        <w:spacing w:before="240"/>
        <w:jc w:val="center"/>
        <w:rPr>
          <w:rFonts w:asciiTheme="minorBidi" w:hAnsiTheme="minorBidi" w:cstheme="minorBidi"/>
          <w:b/>
          <w:bCs/>
          <w:color w:val="auto"/>
          <w:sz w:val="32"/>
        </w:rPr>
      </w:pPr>
      <w:r w:rsidRPr="00947F6E">
        <w:rPr>
          <w:rFonts w:asciiTheme="minorBidi" w:hAnsiTheme="minorBidi" w:cstheme="minorBidi"/>
          <w:b/>
          <w:bCs/>
          <w:color w:val="auto"/>
          <w:sz w:val="32"/>
        </w:rPr>
        <w:lastRenderedPageBreak/>
        <w:t>Performance Security Form</w:t>
      </w:r>
    </w:p>
    <w:p w14:paraId="06641892" w14:textId="485F870A" w:rsidR="00947F6E" w:rsidRPr="0055294D" w:rsidRDefault="00947F6E" w:rsidP="007B034E">
      <w:pPr>
        <w:pStyle w:val="Caption"/>
        <w:tabs>
          <w:tab w:val="left" w:pos="720"/>
        </w:tabs>
        <w:spacing w:before="240" w:after="0"/>
        <w:jc w:val="left"/>
        <w:rPr>
          <w:rFonts w:asciiTheme="minorBidi" w:hAnsiTheme="minorBidi" w:cstheme="minorBidi"/>
          <w:b w:val="0"/>
          <w:bCs w:val="0"/>
          <w:i/>
          <w:iCs/>
          <w:sz w:val="24"/>
          <w:szCs w:val="24"/>
          <w:lang w:val="en-US" w:eastAsia="en-US"/>
        </w:rPr>
      </w:pPr>
      <w:r w:rsidRPr="0055294D">
        <w:rPr>
          <w:rFonts w:asciiTheme="minorBidi" w:hAnsiTheme="minorBidi" w:cstheme="minorBidi"/>
          <w:b w:val="0"/>
          <w:bCs w:val="0"/>
          <w:sz w:val="24"/>
          <w:szCs w:val="24"/>
          <w:lang w:val="en-US" w:eastAsia="en-US"/>
        </w:rPr>
        <w:t>To:</w:t>
      </w:r>
      <w:r w:rsidRPr="0055294D">
        <w:rPr>
          <w:rFonts w:asciiTheme="minorBidi" w:hAnsiTheme="minorBidi" w:cstheme="minorBidi"/>
          <w:b w:val="0"/>
          <w:bCs w:val="0"/>
          <w:sz w:val="24"/>
          <w:szCs w:val="24"/>
          <w:lang w:val="en-US" w:eastAsia="en-US"/>
        </w:rPr>
        <w:tab/>
      </w:r>
      <w:r w:rsidRPr="0055294D">
        <w:rPr>
          <w:rFonts w:asciiTheme="minorBidi" w:hAnsiTheme="minorBidi" w:cstheme="minorBidi"/>
          <w:b w:val="0"/>
          <w:bCs w:val="0"/>
          <w:i/>
          <w:iCs/>
          <w:color w:val="FF0000"/>
          <w:sz w:val="24"/>
          <w:szCs w:val="24"/>
          <w:lang w:val="en-US" w:eastAsia="en-US"/>
        </w:rPr>
        <w:t>[</w:t>
      </w:r>
      <w:r w:rsidRPr="0055294D">
        <w:rPr>
          <w:rFonts w:asciiTheme="minorBidi" w:hAnsiTheme="minorBidi" w:cstheme="minorBidi"/>
          <w:b w:val="0"/>
          <w:i/>
          <w:iCs/>
          <w:color w:val="FF0000"/>
          <w:sz w:val="24"/>
          <w:szCs w:val="24"/>
          <w:lang w:val="en-US"/>
        </w:rPr>
        <w:t xml:space="preserve">insert name of </w:t>
      </w:r>
      <w:r w:rsidR="007B034E">
        <w:rPr>
          <w:rFonts w:asciiTheme="minorBidi" w:hAnsiTheme="minorBidi" w:cstheme="minorBidi"/>
          <w:b w:val="0"/>
          <w:i/>
          <w:iCs/>
          <w:color w:val="FF0000"/>
          <w:sz w:val="24"/>
          <w:szCs w:val="24"/>
          <w:lang w:val="en-US"/>
        </w:rPr>
        <w:t>p</w:t>
      </w:r>
      <w:r w:rsidRPr="0055294D">
        <w:rPr>
          <w:rFonts w:asciiTheme="minorBidi" w:hAnsiTheme="minorBidi" w:cstheme="minorBidi"/>
          <w:b w:val="0"/>
          <w:i/>
          <w:iCs/>
          <w:color w:val="FF0000"/>
          <w:sz w:val="24"/>
          <w:szCs w:val="24"/>
          <w:lang w:val="en-US"/>
        </w:rPr>
        <w:t xml:space="preserve">rocuring </w:t>
      </w:r>
      <w:r w:rsidR="007B034E">
        <w:rPr>
          <w:rFonts w:asciiTheme="minorBidi" w:hAnsiTheme="minorBidi" w:cstheme="minorBidi"/>
          <w:b w:val="0"/>
          <w:i/>
          <w:iCs/>
          <w:color w:val="FF0000"/>
          <w:sz w:val="24"/>
          <w:szCs w:val="24"/>
          <w:lang w:val="en-US"/>
        </w:rPr>
        <w:t>e</w:t>
      </w:r>
      <w:r w:rsidRPr="0055294D">
        <w:rPr>
          <w:rFonts w:asciiTheme="minorBidi" w:hAnsiTheme="minorBidi" w:cstheme="minorBidi"/>
          <w:b w:val="0"/>
          <w:i/>
          <w:iCs/>
          <w:color w:val="FF0000"/>
          <w:sz w:val="24"/>
          <w:szCs w:val="24"/>
          <w:lang w:val="en-US"/>
        </w:rPr>
        <w:t>ntity]</w:t>
      </w:r>
    </w:p>
    <w:p w14:paraId="490F3D87" w14:textId="77777777" w:rsidR="00947F6E" w:rsidRPr="0055294D" w:rsidRDefault="00947F6E" w:rsidP="00947F6E">
      <w:pPr>
        <w:spacing w:before="240"/>
        <w:ind w:firstLine="720"/>
        <w:rPr>
          <w:rFonts w:asciiTheme="minorBidi" w:hAnsiTheme="minorBidi" w:cstheme="minorBidi"/>
          <w:b/>
          <w:bCs/>
          <w:i/>
          <w:iCs/>
        </w:rPr>
      </w:pPr>
      <w:r w:rsidRPr="0055294D">
        <w:rPr>
          <w:rFonts w:asciiTheme="minorBidi" w:hAnsiTheme="minorBidi" w:cstheme="minorBidi"/>
          <w:i/>
          <w:iCs/>
          <w:color w:val="FF0000"/>
        </w:rPr>
        <w:t xml:space="preserve">[insert project name] </w:t>
      </w:r>
      <w:r w:rsidRPr="0055294D">
        <w:rPr>
          <w:rFonts w:asciiTheme="minorBidi" w:hAnsiTheme="minorBidi" w:cstheme="minorBidi"/>
          <w:i/>
          <w:iCs/>
        </w:rPr>
        <w:t xml:space="preserve"> </w:t>
      </w:r>
    </w:p>
    <w:p w14:paraId="68B84F7D" w14:textId="77777777" w:rsidR="00947F6E" w:rsidRPr="0055294D" w:rsidRDefault="00947F6E" w:rsidP="00947F6E">
      <w:pPr>
        <w:pStyle w:val="Caption"/>
        <w:spacing w:before="240" w:after="0" w:line="288" w:lineRule="auto"/>
        <w:ind w:firstLine="720"/>
        <w:jc w:val="left"/>
        <w:rPr>
          <w:rFonts w:asciiTheme="minorBidi" w:hAnsiTheme="minorBidi" w:cstheme="minorBidi"/>
          <w:b w:val="0"/>
          <w:bCs w:val="0"/>
          <w:i/>
          <w:iCs/>
          <w:color w:val="FF0000"/>
          <w:sz w:val="24"/>
          <w:szCs w:val="24"/>
          <w:lang w:val="en-US"/>
        </w:rPr>
      </w:pPr>
      <w:r w:rsidRPr="0055294D">
        <w:rPr>
          <w:rFonts w:asciiTheme="minorBidi" w:hAnsiTheme="minorBidi" w:cstheme="minorBidi"/>
          <w:b w:val="0"/>
          <w:bCs w:val="0"/>
          <w:i/>
          <w:iCs/>
          <w:color w:val="FF0000"/>
          <w:sz w:val="24"/>
          <w:szCs w:val="24"/>
          <w:lang w:val="en-US"/>
        </w:rPr>
        <w:t xml:space="preserve">[insert </w:t>
      </w:r>
      <w:r w:rsidRPr="0055294D">
        <w:rPr>
          <w:rFonts w:asciiTheme="minorBidi" w:hAnsiTheme="minorBidi" w:cstheme="minorBidi"/>
          <w:b w:val="0"/>
          <w:i/>
          <w:iCs/>
          <w:color w:val="FF0000"/>
          <w:sz w:val="24"/>
          <w:szCs w:val="24"/>
          <w:lang w:val="en-US"/>
        </w:rPr>
        <w:t>contracting authority</w:t>
      </w:r>
      <w:r w:rsidRPr="0055294D">
        <w:rPr>
          <w:rFonts w:asciiTheme="minorBidi" w:hAnsiTheme="minorBidi" w:cstheme="minorBidi"/>
          <w:b w:val="0"/>
          <w:bCs w:val="0"/>
          <w:i/>
          <w:iCs/>
          <w:color w:val="FF0000"/>
          <w:sz w:val="24"/>
          <w:szCs w:val="24"/>
          <w:lang w:val="en-US"/>
        </w:rPr>
        <w:t xml:space="preserve"> address]</w:t>
      </w:r>
    </w:p>
    <w:p w14:paraId="01CE5A63" w14:textId="77777777" w:rsidR="00947F6E" w:rsidRPr="0055294D" w:rsidRDefault="00947F6E" w:rsidP="00947F6E">
      <w:pPr>
        <w:pStyle w:val="Caption"/>
        <w:spacing w:before="240" w:after="0" w:line="288" w:lineRule="auto"/>
        <w:ind w:firstLine="720"/>
        <w:jc w:val="left"/>
        <w:rPr>
          <w:rFonts w:asciiTheme="minorBidi" w:hAnsiTheme="minorBidi" w:cstheme="minorBidi"/>
          <w:b w:val="0"/>
          <w:bCs w:val="0"/>
          <w:sz w:val="24"/>
          <w:szCs w:val="24"/>
          <w:lang w:val="en-US"/>
        </w:rPr>
      </w:pPr>
      <w:r w:rsidRPr="0055294D">
        <w:rPr>
          <w:rFonts w:asciiTheme="minorBidi" w:hAnsiTheme="minorBidi" w:cstheme="minorBidi"/>
          <w:b w:val="0"/>
          <w:bCs w:val="0"/>
          <w:sz w:val="24"/>
          <w:szCs w:val="24"/>
          <w:lang w:val="en-US"/>
        </w:rPr>
        <w:t xml:space="preserve">Telefax: </w:t>
      </w:r>
      <w:r w:rsidRPr="0055294D">
        <w:rPr>
          <w:rFonts w:asciiTheme="minorBidi" w:hAnsiTheme="minorBidi" w:cstheme="minorBidi"/>
          <w:b w:val="0"/>
          <w:bCs w:val="0"/>
          <w:i/>
          <w:iCs/>
          <w:color w:val="FF0000"/>
          <w:sz w:val="24"/>
          <w:szCs w:val="24"/>
          <w:lang w:val="en-US"/>
        </w:rPr>
        <w:t>[insert telefax]</w:t>
      </w:r>
    </w:p>
    <w:p w14:paraId="646E31A0" w14:textId="2EE59EBF" w:rsidR="00947F6E" w:rsidRPr="0055294D" w:rsidRDefault="00947F6E" w:rsidP="007B034E">
      <w:pPr>
        <w:pStyle w:val="Caption"/>
        <w:spacing w:before="240" w:after="0"/>
        <w:rPr>
          <w:rFonts w:asciiTheme="minorBidi" w:hAnsiTheme="minorBidi" w:cstheme="minorBidi"/>
          <w:b w:val="0"/>
          <w:bCs w:val="0"/>
          <w:sz w:val="24"/>
          <w:szCs w:val="24"/>
          <w:lang w:val="en-US" w:eastAsia="en-US"/>
        </w:rPr>
      </w:pPr>
      <w:r w:rsidRPr="0055294D">
        <w:rPr>
          <w:rFonts w:asciiTheme="minorBidi" w:hAnsiTheme="minorBidi" w:cstheme="minorBidi"/>
          <w:b w:val="0"/>
          <w:bCs w:val="0"/>
          <w:sz w:val="24"/>
          <w:szCs w:val="24"/>
          <w:lang w:val="en-US" w:eastAsia="en-US"/>
        </w:rPr>
        <w:t xml:space="preserve">WHEREAS </w:t>
      </w:r>
      <w:r w:rsidRPr="0055294D">
        <w:rPr>
          <w:rFonts w:asciiTheme="minorBidi" w:hAnsiTheme="minorBidi" w:cstheme="minorBidi"/>
          <w:b w:val="0"/>
          <w:bCs w:val="0"/>
          <w:color w:val="FF0000"/>
          <w:sz w:val="24"/>
          <w:szCs w:val="24"/>
          <w:lang w:val="en-US" w:eastAsia="en-US"/>
        </w:rPr>
        <w:t xml:space="preserve">[name of </w:t>
      </w:r>
      <w:r w:rsidR="007B034E">
        <w:rPr>
          <w:rFonts w:asciiTheme="minorBidi" w:hAnsiTheme="minorBidi" w:cstheme="minorBidi"/>
          <w:b w:val="0"/>
          <w:bCs w:val="0"/>
          <w:color w:val="FF0000"/>
          <w:sz w:val="24"/>
          <w:szCs w:val="24"/>
          <w:lang w:val="en-US" w:eastAsia="en-US"/>
        </w:rPr>
        <w:t>s</w:t>
      </w:r>
      <w:r w:rsidRPr="0055294D">
        <w:rPr>
          <w:rFonts w:asciiTheme="minorBidi" w:hAnsiTheme="minorBidi" w:cstheme="minorBidi"/>
          <w:b w:val="0"/>
          <w:bCs w:val="0"/>
          <w:color w:val="FF0000"/>
          <w:sz w:val="24"/>
          <w:szCs w:val="24"/>
          <w:lang w:val="en-US" w:eastAsia="en-US"/>
        </w:rPr>
        <w:t xml:space="preserve">upplier] </w:t>
      </w:r>
      <w:r w:rsidRPr="0055294D">
        <w:rPr>
          <w:rFonts w:asciiTheme="minorBidi" w:hAnsiTheme="minorBidi" w:cstheme="minorBidi"/>
          <w:b w:val="0"/>
          <w:bCs w:val="0"/>
          <w:sz w:val="24"/>
          <w:szCs w:val="24"/>
          <w:lang w:val="en-US" w:eastAsia="en-US"/>
        </w:rPr>
        <w:t xml:space="preserve">(hereinafter called “the </w:t>
      </w:r>
      <w:r w:rsidR="007B034E">
        <w:rPr>
          <w:rFonts w:asciiTheme="minorBidi" w:hAnsiTheme="minorBidi" w:cstheme="minorBidi"/>
          <w:b w:val="0"/>
          <w:bCs w:val="0"/>
          <w:sz w:val="24"/>
          <w:szCs w:val="24"/>
          <w:lang w:val="en-US" w:eastAsia="en-US"/>
        </w:rPr>
        <w:t>s</w:t>
      </w:r>
      <w:r w:rsidRPr="0055294D">
        <w:rPr>
          <w:rFonts w:asciiTheme="minorBidi" w:hAnsiTheme="minorBidi" w:cstheme="minorBidi"/>
          <w:b w:val="0"/>
          <w:bCs w:val="0"/>
          <w:sz w:val="24"/>
          <w:szCs w:val="24"/>
          <w:lang w:val="en-US" w:eastAsia="en-US"/>
        </w:rPr>
        <w:t xml:space="preserve">upplier”) has undertaken, in pursuance of </w:t>
      </w:r>
      <w:r w:rsidR="00751C19">
        <w:rPr>
          <w:rFonts w:asciiTheme="minorBidi" w:hAnsiTheme="minorBidi" w:cstheme="minorBidi"/>
          <w:b w:val="0"/>
          <w:bCs w:val="0"/>
          <w:sz w:val="24"/>
          <w:szCs w:val="24"/>
          <w:lang w:val="en-US" w:eastAsia="en-US"/>
        </w:rPr>
        <w:t>purchase order</w:t>
      </w:r>
      <w:r w:rsidRPr="0055294D">
        <w:rPr>
          <w:rFonts w:asciiTheme="minorBidi" w:hAnsiTheme="minorBidi" w:cstheme="minorBidi"/>
          <w:b w:val="0"/>
          <w:bCs w:val="0"/>
          <w:sz w:val="24"/>
          <w:szCs w:val="24"/>
          <w:lang w:val="en-US" w:eastAsia="en-US"/>
        </w:rPr>
        <w:t xml:space="preserve"> No. </w:t>
      </w:r>
      <w:r w:rsidRPr="0055294D">
        <w:rPr>
          <w:rFonts w:asciiTheme="minorBidi" w:hAnsiTheme="minorBidi" w:cstheme="minorBidi"/>
          <w:b w:val="0"/>
          <w:bCs w:val="0"/>
          <w:color w:val="FF0000"/>
          <w:sz w:val="24"/>
          <w:szCs w:val="24"/>
          <w:lang w:val="en-US" w:eastAsia="en-US"/>
        </w:rPr>
        <w:t>[</w:t>
      </w:r>
      <w:r w:rsidR="007B034E">
        <w:rPr>
          <w:rFonts w:asciiTheme="minorBidi" w:hAnsiTheme="minorBidi" w:cstheme="minorBidi"/>
          <w:b w:val="0"/>
          <w:bCs w:val="0"/>
          <w:color w:val="FF0000"/>
          <w:sz w:val="24"/>
          <w:szCs w:val="24"/>
          <w:lang w:val="en-US" w:eastAsia="en-US"/>
        </w:rPr>
        <w:t>r</w:t>
      </w:r>
      <w:r w:rsidRPr="0055294D">
        <w:rPr>
          <w:rFonts w:asciiTheme="minorBidi" w:hAnsiTheme="minorBidi" w:cstheme="minorBidi"/>
          <w:b w:val="0"/>
          <w:bCs w:val="0"/>
          <w:color w:val="FF0000"/>
          <w:sz w:val="24"/>
          <w:szCs w:val="24"/>
          <w:lang w:val="en-US" w:eastAsia="en-US"/>
        </w:rPr>
        <w:t>eference number of the purchase order]</w:t>
      </w:r>
      <w:r w:rsidRPr="0055294D">
        <w:rPr>
          <w:rFonts w:asciiTheme="minorBidi" w:hAnsiTheme="minorBidi" w:cstheme="minorBidi"/>
          <w:b w:val="0"/>
          <w:bCs w:val="0"/>
          <w:sz w:val="24"/>
          <w:szCs w:val="24"/>
          <w:lang w:val="en-US" w:eastAsia="en-US"/>
        </w:rPr>
        <w:t xml:space="preserve"> dated ____________ 20_____ to supply </w:t>
      </w:r>
      <w:r w:rsidRPr="0055294D">
        <w:rPr>
          <w:rFonts w:asciiTheme="minorBidi" w:hAnsiTheme="minorBidi" w:cstheme="minorBidi"/>
          <w:b w:val="0"/>
          <w:bCs w:val="0"/>
          <w:color w:val="FF0000"/>
          <w:sz w:val="24"/>
          <w:szCs w:val="24"/>
          <w:lang w:val="en-US" w:eastAsia="en-US"/>
        </w:rPr>
        <w:t>[number and description of the RFQ]</w:t>
      </w:r>
      <w:r w:rsidRPr="0055294D">
        <w:rPr>
          <w:rFonts w:asciiTheme="minorBidi" w:hAnsiTheme="minorBidi" w:cstheme="minorBidi"/>
          <w:b w:val="0"/>
          <w:bCs w:val="0"/>
          <w:spacing w:val="-2"/>
          <w:sz w:val="24"/>
          <w:szCs w:val="24"/>
          <w:lang w:val="en-US" w:eastAsia="en-US"/>
        </w:rPr>
        <w:t>,</w:t>
      </w:r>
      <w:r w:rsidRPr="0055294D">
        <w:rPr>
          <w:rFonts w:asciiTheme="minorBidi" w:hAnsiTheme="minorBidi" w:cstheme="minorBidi"/>
          <w:b w:val="0"/>
          <w:bCs w:val="0"/>
          <w:sz w:val="24"/>
          <w:szCs w:val="24"/>
          <w:lang w:val="en-US" w:eastAsia="en-US"/>
        </w:rPr>
        <w:t xml:space="preserve"> (hereinafter called “the </w:t>
      </w:r>
      <w:r w:rsidR="00751C19">
        <w:rPr>
          <w:rFonts w:asciiTheme="minorBidi" w:hAnsiTheme="minorBidi" w:cstheme="minorBidi"/>
          <w:b w:val="0"/>
          <w:bCs w:val="0"/>
          <w:sz w:val="24"/>
          <w:szCs w:val="24"/>
          <w:lang w:val="en-US" w:eastAsia="en-US"/>
        </w:rPr>
        <w:t>purchase order</w:t>
      </w:r>
      <w:r w:rsidRPr="0055294D">
        <w:rPr>
          <w:rFonts w:asciiTheme="minorBidi" w:hAnsiTheme="minorBidi" w:cstheme="minorBidi"/>
          <w:b w:val="0"/>
          <w:bCs w:val="0"/>
          <w:sz w:val="24"/>
          <w:szCs w:val="24"/>
          <w:lang w:val="en-US" w:eastAsia="en-US"/>
        </w:rPr>
        <w:t>”).</w:t>
      </w:r>
    </w:p>
    <w:p w14:paraId="7272A0AA" w14:textId="4448CB85" w:rsidR="00947F6E" w:rsidRPr="0055294D" w:rsidRDefault="00947F6E" w:rsidP="007B034E">
      <w:pPr>
        <w:pStyle w:val="Caption"/>
        <w:spacing w:before="240" w:after="0"/>
        <w:rPr>
          <w:rFonts w:asciiTheme="minorBidi" w:hAnsiTheme="minorBidi" w:cstheme="minorBidi"/>
          <w:b w:val="0"/>
          <w:bCs w:val="0"/>
          <w:sz w:val="24"/>
          <w:szCs w:val="24"/>
          <w:lang w:val="en-US" w:eastAsia="en-US"/>
        </w:rPr>
      </w:pPr>
      <w:r w:rsidRPr="0055294D">
        <w:rPr>
          <w:rFonts w:asciiTheme="minorBidi" w:hAnsiTheme="minorBidi" w:cstheme="minorBidi"/>
          <w:b w:val="0"/>
          <w:bCs w:val="0"/>
          <w:sz w:val="24"/>
          <w:szCs w:val="24"/>
          <w:lang w:val="en-US" w:eastAsia="en-US"/>
        </w:rPr>
        <w:t xml:space="preserve">AND WHEREAS, it has been stipulated by you in the said </w:t>
      </w:r>
      <w:r w:rsidR="00751C19">
        <w:rPr>
          <w:rFonts w:asciiTheme="minorBidi" w:hAnsiTheme="minorBidi" w:cstheme="minorBidi"/>
          <w:b w:val="0"/>
          <w:bCs w:val="0"/>
          <w:sz w:val="24"/>
          <w:szCs w:val="24"/>
          <w:lang w:val="en-US" w:eastAsia="en-US"/>
        </w:rPr>
        <w:t>purchase order</w:t>
      </w:r>
      <w:r w:rsidRPr="0055294D">
        <w:rPr>
          <w:rFonts w:asciiTheme="minorBidi" w:hAnsiTheme="minorBidi" w:cstheme="minorBidi"/>
          <w:b w:val="0"/>
          <w:bCs w:val="0"/>
          <w:sz w:val="24"/>
          <w:szCs w:val="24"/>
          <w:lang w:val="en-US" w:eastAsia="en-US"/>
        </w:rPr>
        <w:t xml:space="preserve"> that the </w:t>
      </w:r>
      <w:r w:rsidR="007B034E">
        <w:rPr>
          <w:rFonts w:asciiTheme="minorBidi" w:hAnsiTheme="minorBidi" w:cstheme="minorBidi"/>
          <w:b w:val="0"/>
          <w:bCs w:val="0"/>
          <w:sz w:val="24"/>
          <w:szCs w:val="24"/>
          <w:lang w:val="en-US" w:eastAsia="en-US"/>
        </w:rPr>
        <w:t>s</w:t>
      </w:r>
      <w:r w:rsidRPr="0055294D">
        <w:rPr>
          <w:rFonts w:asciiTheme="minorBidi" w:hAnsiTheme="minorBidi" w:cstheme="minorBidi"/>
          <w:b w:val="0"/>
          <w:bCs w:val="0"/>
          <w:sz w:val="24"/>
          <w:szCs w:val="24"/>
          <w:lang w:val="en-US" w:eastAsia="en-US"/>
        </w:rPr>
        <w:t xml:space="preserve">upplier shall furnish you with a bank guarantee by a reputable bank for the sum specified therein, as security for compliance with the </w:t>
      </w:r>
      <w:r w:rsidR="007B034E">
        <w:rPr>
          <w:rFonts w:asciiTheme="minorBidi" w:hAnsiTheme="minorBidi" w:cstheme="minorBidi"/>
          <w:b w:val="0"/>
          <w:bCs w:val="0"/>
          <w:sz w:val="24"/>
          <w:szCs w:val="24"/>
          <w:lang w:val="en-US" w:eastAsia="en-US"/>
        </w:rPr>
        <w:t>s</w:t>
      </w:r>
      <w:r w:rsidRPr="0055294D">
        <w:rPr>
          <w:rFonts w:asciiTheme="minorBidi" w:hAnsiTheme="minorBidi" w:cstheme="minorBidi"/>
          <w:b w:val="0"/>
          <w:bCs w:val="0"/>
          <w:sz w:val="24"/>
          <w:szCs w:val="24"/>
          <w:lang w:val="en-US" w:eastAsia="en-US"/>
        </w:rPr>
        <w:t xml:space="preserve">upplier’s performance obligations in accordance with the </w:t>
      </w:r>
      <w:r w:rsidR="00751C19">
        <w:rPr>
          <w:rFonts w:asciiTheme="minorBidi" w:hAnsiTheme="minorBidi" w:cstheme="minorBidi"/>
          <w:b w:val="0"/>
          <w:bCs w:val="0"/>
          <w:sz w:val="24"/>
          <w:szCs w:val="24"/>
          <w:lang w:val="en-US" w:eastAsia="en-US"/>
        </w:rPr>
        <w:t>purchase order</w:t>
      </w:r>
      <w:r w:rsidRPr="0055294D">
        <w:rPr>
          <w:rFonts w:asciiTheme="minorBidi" w:hAnsiTheme="minorBidi" w:cstheme="minorBidi"/>
          <w:b w:val="0"/>
          <w:bCs w:val="0"/>
          <w:sz w:val="24"/>
          <w:szCs w:val="24"/>
          <w:lang w:val="en-US" w:eastAsia="en-US"/>
        </w:rPr>
        <w:t>.</w:t>
      </w:r>
    </w:p>
    <w:p w14:paraId="328A8CEC" w14:textId="030AC524" w:rsidR="00947F6E" w:rsidRPr="0055294D" w:rsidRDefault="00947F6E" w:rsidP="007B034E">
      <w:pPr>
        <w:pStyle w:val="Caption"/>
        <w:spacing w:before="240" w:after="0"/>
        <w:rPr>
          <w:rFonts w:asciiTheme="minorBidi" w:hAnsiTheme="minorBidi" w:cstheme="minorBidi"/>
          <w:b w:val="0"/>
          <w:bCs w:val="0"/>
          <w:sz w:val="24"/>
          <w:szCs w:val="24"/>
          <w:lang w:val="en-US" w:eastAsia="en-US"/>
        </w:rPr>
      </w:pPr>
      <w:r w:rsidRPr="0055294D">
        <w:rPr>
          <w:rFonts w:asciiTheme="minorBidi" w:hAnsiTheme="minorBidi" w:cstheme="minorBidi"/>
          <w:b w:val="0"/>
          <w:bCs w:val="0"/>
          <w:sz w:val="24"/>
          <w:szCs w:val="24"/>
          <w:lang w:val="en-US" w:eastAsia="en-US"/>
        </w:rPr>
        <w:t xml:space="preserve">AND WHEREAS we have agreed to give the </w:t>
      </w:r>
      <w:r w:rsidR="007B034E">
        <w:rPr>
          <w:rFonts w:asciiTheme="minorBidi" w:hAnsiTheme="minorBidi" w:cstheme="minorBidi"/>
          <w:b w:val="0"/>
          <w:bCs w:val="0"/>
          <w:sz w:val="24"/>
          <w:szCs w:val="24"/>
          <w:lang w:val="en-US" w:eastAsia="en-US"/>
        </w:rPr>
        <w:t>s</w:t>
      </w:r>
      <w:r w:rsidRPr="0055294D">
        <w:rPr>
          <w:rFonts w:asciiTheme="minorBidi" w:hAnsiTheme="minorBidi" w:cstheme="minorBidi"/>
          <w:b w:val="0"/>
          <w:bCs w:val="0"/>
          <w:sz w:val="24"/>
          <w:szCs w:val="24"/>
          <w:lang w:val="en-US" w:eastAsia="en-US"/>
        </w:rPr>
        <w:t>upplier a guarantee:</w:t>
      </w:r>
    </w:p>
    <w:p w14:paraId="084D1A9F" w14:textId="22791487" w:rsidR="00947F6E" w:rsidRPr="0055294D" w:rsidRDefault="00947F6E" w:rsidP="007B034E">
      <w:pPr>
        <w:pStyle w:val="Caption"/>
        <w:spacing w:before="240" w:after="0"/>
        <w:rPr>
          <w:rFonts w:asciiTheme="minorBidi" w:hAnsiTheme="minorBidi" w:cstheme="minorBidi"/>
          <w:b w:val="0"/>
          <w:bCs w:val="0"/>
          <w:sz w:val="24"/>
          <w:szCs w:val="24"/>
          <w:lang w:val="en-US" w:eastAsia="en-US"/>
        </w:rPr>
      </w:pPr>
      <w:r w:rsidRPr="0055294D">
        <w:rPr>
          <w:rFonts w:asciiTheme="minorBidi" w:hAnsiTheme="minorBidi" w:cstheme="minorBidi"/>
          <w:b w:val="0"/>
          <w:bCs w:val="0"/>
          <w:sz w:val="24"/>
          <w:szCs w:val="24"/>
          <w:lang w:val="en-US" w:eastAsia="en-US"/>
        </w:rPr>
        <w:t xml:space="preserve">THEREFORE WE hereby affirm that we are </w:t>
      </w:r>
      <w:r w:rsidR="007B034E">
        <w:rPr>
          <w:rFonts w:asciiTheme="minorBidi" w:hAnsiTheme="minorBidi" w:cstheme="minorBidi"/>
          <w:b w:val="0"/>
          <w:bCs w:val="0"/>
          <w:sz w:val="24"/>
          <w:szCs w:val="24"/>
          <w:lang w:val="en-US" w:eastAsia="en-US"/>
        </w:rPr>
        <w:t>g</w:t>
      </w:r>
      <w:r w:rsidRPr="0055294D">
        <w:rPr>
          <w:rFonts w:asciiTheme="minorBidi" w:hAnsiTheme="minorBidi" w:cstheme="minorBidi"/>
          <w:b w:val="0"/>
          <w:bCs w:val="0"/>
          <w:sz w:val="24"/>
          <w:szCs w:val="24"/>
          <w:lang w:val="en-US" w:eastAsia="en-US"/>
        </w:rPr>
        <w:t xml:space="preserve">uarantors and responsible to you, on behalf of the </w:t>
      </w:r>
      <w:r w:rsidR="007B034E">
        <w:rPr>
          <w:rFonts w:asciiTheme="minorBidi" w:hAnsiTheme="minorBidi" w:cstheme="minorBidi"/>
          <w:b w:val="0"/>
          <w:bCs w:val="0"/>
          <w:sz w:val="24"/>
          <w:szCs w:val="24"/>
          <w:lang w:val="en-US" w:eastAsia="en-US"/>
        </w:rPr>
        <w:t>s</w:t>
      </w:r>
      <w:r w:rsidRPr="0055294D">
        <w:rPr>
          <w:rFonts w:asciiTheme="minorBidi" w:hAnsiTheme="minorBidi" w:cstheme="minorBidi"/>
          <w:b w:val="0"/>
          <w:bCs w:val="0"/>
          <w:sz w:val="24"/>
          <w:szCs w:val="24"/>
          <w:lang w:val="en-US" w:eastAsia="en-US"/>
        </w:rPr>
        <w:t xml:space="preserve">upplier, up to a total of </w:t>
      </w:r>
      <w:r w:rsidRPr="0055294D">
        <w:rPr>
          <w:rFonts w:asciiTheme="minorBidi" w:hAnsiTheme="minorBidi" w:cstheme="minorBidi"/>
          <w:b w:val="0"/>
          <w:bCs w:val="0"/>
          <w:color w:val="FF0000"/>
          <w:sz w:val="24"/>
          <w:szCs w:val="24"/>
          <w:lang w:val="en-US" w:eastAsia="en-US"/>
        </w:rPr>
        <w:t>[amount of the guarantee in words and figures]</w:t>
      </w:r>
      <w:r w:rsidRPr="0055294D">
        <w:rPr>
          <w:rFonts w:asciiTheme="minorBidi" w:hAnsiTheme="minorBidi" w:cstheme="minorBidi"/>
          <w:b w:val="0"/>
          <w:bCs w:val="0"/>
          <w:sz w:val="24"/>
          <w:szCs w:val="24"/>
          <w:lang w:val="en-US" w:eastAsia="en-US"/>
        </w:rPr>
        <w:t xml:space="preserve">, and we undertake to pay you, upon your first written demand declaring the </w:t>
      </w:r>
      <w:r w:rsidR="007B034E">
        <w:rPr>
          <w:rFonts w:asciiTheme="minorBidi" w:hAnsiTheme="minorBidi" w:cstheme="minorBidi"/>
          <w:b w:val="0"/>
          <w:bCs w:val="0"/>
          <w:sz w:val="24"/>
          <w:szCs w:val="24"/>
          <w:lang w:val="en-US" w:eastAsia="en-US"/>
        </w:rPr>
        <w:t>s</w:t>
      </w:r>
      <w:r w:rsidRPr="0055294D">
        <w:rPr>
          <w:rFonts w:asciiTheme="minorBidi" w:hAnsiTheme="minorBidi" w:cstheme="minorBidi"/>
          <w:b w:val="0"/>
          <w:bCs w:val="0"/>
          <w:sz w:val="24"/>
          <w:szCs w:val="24"/>
          <w:lang w:val="en-US" w:eastAsia="en-US"/>
        </w:rPr>
        <w:t xml:space="preserve">upplier to be in default under the </w:t>
      </w:r>
      <w:r w:rsidR="00751C19">
        <w:rPr>
          <w:rFonts w:asciiTheme="minorBidi" w:hAnsiTheme="minorBidi" w:cstheme="minorBidi"/>
          <w:b w:val="0"/>
          <w:bCs w:val="0"/>
          <w:sz w:val="24"/>
          <w:szCs w:val="24"/>
          <w:lang w:val="en-US" w:eastAsia="en-US"/>
        </w:rPr>
        <w:t>purchase order</w:t>
      </w:r>
      <w:r w:rsidRPr="0055294D">
        <w:rPr>
          <w:rFonts w:asciiTheme="minorBidi" w:hAnsiTheme="minorBidi" w:cstheme="minorBidi"/>
          <w:b w:val="0"/>
          <w:bCs w:val="0"/>
          <w:sz w:val="24"/>
          <w:szCs w:val="24"/>
          <w:lang w:val="en-US" w:eastAsia="en-US"/>
        </w:rPr>
        <w:t xml:space="preserve"> and without cavil or argument, any sum or sums within the limits of [amount of guarantee] as aforesaid, without your needing to prove or to show grounds or reasons for your demand or the sum specified therein.</w:t>
      </w:r>
    </w:p>
    <w:p w14:paraId="1102F3EC" w14:textId="77777777" w:rsidR="00947F6E" w:rsidRPr="0055294D" w:rsidRDefault="00947F6E" w:rsidP="00947F6E">
      <w:pPr>
        <w:pStyle w:val="Caption"/>
        <w:spacing w:before="240" w:after="0"/>
        <w:rPr>
          <w:rFonts w:asciiTheme="minorBidi" w:hAnsiTheme="minorBidi" w:cstheme="minorBidi"/>
          <w:b w:val="0"/>
          <w:bCs w:val="0"/>
          <w:sz w:val="24"/>
          <w:szCs w:val="24"/>
          <w:lang w:val="en-US" w:eastAsia="en-US"/>
        </w:rPr>
      </w:pPr>
      <w:r w:rsidRPr="0055294D">
        <w:rPr>
          <w:rFonts w:asciiTheme="minorBidi" w:hAnsiTheme="minorBidi" w:cstheme="minorBidi"/>
          <w:b w:val="0"/>
          <w:bCs w:val="0"/>
          <w:sz w:val="24"/>
          <w:szCs w:val="24"/>
          <w:lang w:val="en-US" w:eastAsia="en-US"/>
        </w:rPr>
        <w:t xml:space="preserve">This guarantee is valid until __________ </w:t>
      </w:r>
      <w:r w:rsidRPr="0055294D">
        <w:rPr>
          <w:rFonts w:asciiTheme="minorBidi" w:hAnsiTheme="minorBidi" w:cstheme="minorBidi"/>
          <w:b w:val="0"/>
          <w:bCs w:val="0"/>
          <w:color w:val="FF0000"/>
          <w:sz w:val="24"/>
          <w:szCs w:val="24"/>
          <w:lang w:val="en-US" w:eastAsia="en-US"/>
        </w:rPr>
        <w:t>[insert date]</w:t>
      </w:r>
      <w:r w:rsidRPr="0055294D">
        <w:rPr>
          <w:rFonts w:asciiTheme="minorBidi" w:hAnsiTheme="minorBidi" w:cstheme="minorBidi"/>
          <w:b w:val="0"/>
          <w:bCs w:val="0"/>
          <w:sz w:val="24"/>
          <w:szCs w:val="24"/>
          <w:lang w:val="en-US" w:eastAsia="en-US"/>
        </w:rPr>
        <w:t xml:space="preserve"> or until the end of the warranty period, whichever comes later.</w:t>
      </w:r>
    </w:p>
    <w:p w14:paraId="39545404" w14:textId="77777777" w:rsidR="00947F6E" w:rsidRPr="0055294D" w:rsidRDefault="00947F6E" w:rsidP="00947F6E">
      <w:pPr>
        <w:rPr>
          <w:rFonts w:asciiTheme="minorBidi" w:hAnsiTheme="minorBidi" w:cstheme="minorBidi"/>
        </w:rPr>
      </w:pPr>
    </w:p>
    <w:p w14:paraId="7327E887" w14:textId="54C8E2A8" w:rsidR="00947F6E" w:rsidRPr="0055294D" w:rsidRDefault="00947F6E" w:rsidP="007B034E">
      <w:pPr>
        <w:pStyle w:val="Caption"/>
        <w:spacing w:before="240" w:after="0"/>
        <w:rPr>
          <w:rFonts w:asciiTheme="minorBidi" w:hAnsiTheme="minorBidi" w:cstheme="minorBidi"/>
          <w:b w:val="0"/>
          <w:bCs w:val="0"/>
          <w:sz w:val="24"/>
          <w:szCs w:val="24"/>
          <w:lang w:val="en-US" w:eastAsia="en-US"/>
        </w:rPr>
      </w:pPr>
      <w:r w:rsidRPr="0055294D">
        <w:rPr>
          <w:rFonts w:asciiTheme="minorBidi" w:hAnsiTheme="minorBidi" w:cstheme="minorBidi"/>
          <w:b w:val="0"/>
          <w:bCs w:val="0"/>
          <w:sz w:val="24"/>
          <w:szCs w:val="24"/>
          <w:lang w:val="en-US" w:eastAsia="en-US"/>
        </w:rPr>
        <w:t xml:space="preserve">Signature and seal of the </w:t>
      </w:r>
      <w:r w:rsidR="007B034E">
        <w:rPr>
          <w:rFonts w:asciiTheme="minorBidi" w:hAnsiTheme="minorBidi" w:cstheme="minorBidi"/>
          <w:b w:val="0"/>
          <w:bCs w:val="0"/>
          <w:sz w:val="24"/>
          <w:szCs w:val="24"/>
          <w:lang w:val="en-US" w:eastAsia="en-US"/>
        </w:rPr>
        <w:t>g</w:t>
      </w:r>
      <w:r w:rsidRPr="0055294D">
        <w:rPr>
          <w:rFonts w:asciiTheme="minorBidi" w:hAnsiTheme="minorBidi" w:cstheme="minorBidi"/>
          <w:b w:val="0"/>
          <w:bCs w:val="0"/>
          <w:sz w:val="24"/>
          <w:szCs w:val="24"/>
          <w:lang w:val="en-US" w:eastAsia="en-US"/>
        </w:rPr>
        <w:t>uarantors</w:t>
      </w:r>
    </w:p>
    <w:p w14:paraId="5D108365" w14:textId="77777777" w:rsidR="00947F6E" w:rsidRPr="0055294D" w:rsidRDefault="00947F6E" w:rsidP="00947F6E">
      <w:pPr>
        <w:pStyle w:val="Caption"/>
        <w:spacing w:before="240" w:after="0"/>
        <w:rPr>
          <w:rFonts w:asciiTheme="minorBidi" w:hAnsiTheme="minorBidi" w:cstheme="minorBidi"/>
          <w:b w:val="0"/>
          <w:bCs w:val="0"/>
          <w:sz w:val="24"/>
          <w:szCs w:val="24"/>
          <w:u w:val="single"/>
          <w:lang w:val="en-US" w:eastAsia="en-US"/>
        </w:rPr>
      </w:pPr>
      <w:r w:rsidRPr="0055294D">
        <w:rPr>
          <w:rFonts w:asciiTheme="minorBidi" w:hAnsiTheme="minorBidi" w:cstheme="minorBidi"/>
          <w:b w:val="0"/>
          <w:bCs w:val="0"/>
          <w:sz w:val="24"/>
          <w:szCs w:val="24"/>
          <w:u w:val="single"/>
          <w:lang w:val="en-US" w:eastAsia="en-US"/>
        </w:rPr>
        <w:tab/>
      </w:r>
    </w:p>
    <w:p w14:paraId="5D8D9960" w14:textId="77777777" w:rsidR="00947F6E" w:rsidRPr="0055294D" w:rsidRDefault="00947F6E" w:rsidP="00947F6E">
      <w:pPr>
        <w:pStyle w:val="Caption"/>
        <w:spacing w:before="240" w:after="0"/>
        <w:rPr>
          <w:rFonts w:asciiTheme="minorBidi" w:hAnsiTheme="minorBidi" w:cstheme="minorBidi"/>
          <w:b w:val="0"/>
          <w:bCs w:val="0"/>
          <w:color w:val="FF0000"/>
          <w:sz w:val="24"/>
          <w:szCs w:val="24"/>
          <w:lang w:val="en-US" w:eastAsia="en-US"/>
        </w:rPr>
      </w:pPr>
      <w:r w:rsidRPr="0055294D">
        <w:rPr>
          <w:rFonts w:asciiTheme="minorBidi" w:hAnsiTheme="minorBidi" w:cstheme="minorBidi"/>
          <w:b w:val="0"/>
          <w:bCs w:val="0"/>
          <w:color w:val="FF0000"/>
          <w:sz w:val="24"/>
          <w:szCs w:val="24"/>
          <w:lang w:val="en-US" w:eastAsia="en-US"/>
        </w:rPr>
        <w:t>[Name of bank or financial institution]</w:t>
      </w:r>
    </w:p>
    <w:p w14:paraId="1C41CFFE" w14:textId="77777777" w:rsidR="00947F6E" w:rsidRPr="00F30A5D" w:rsidRDefault="00947F6E" w:rsidP="00947F6E">
      <w:pPr>
        <w:pStyle w:val="Caption"/>
        <w:spacing w:before="240" w:after="0"/>
        <w:jc w:val="center"/>
        <w:rPr>
          <w:rFonts w:asciiTheme="minorBidi" w:hAnsiTheme="minorBidi" w:cstheme="minorBidi"/>
          <w:b w:val="0"/>
          <w:bCs w:val="0"/>
          <w:sz w:val="24"/>
          <w:szCs w:val="24"/>
          <w:lang w:val="en-US" w:eastAsia="en-US"/>
        </w:rPr>
      </w:pPr>
      <w:r w:rsidRPr="00F30A5D">
        <w:rPr>
          <w:rFonts w:asciiTheme="minorBidi" w:hAnsiTheme="minorBidi" w:cstheme="minorBidi"/>
          <w:b w:val="0"/>
          <w:bCs w:val="0"/>
          <w:sz w:val="24"/>
          <w:szCs w:val="24"/>
          <w:lang w:val="en-US" w:eastAsia="en-US"/>
        </w:rPr>
        <w:t>[Address]</w:t>
      </w:r>
    </w:p>
    <w:p w14:paraId="551CBDC1" w14:textId="2B8A9E7A" w:rsidR="00AE0E89" w:rsidRDefault="00947F6E" w:rsidP="00B220DB">
      <w:pPr>
        <w:spacing w:before="240" w:line="259" w:lineRule="auto"/>
        <w:jc w:val="center"/>
        <w:rPr>
          <w:rFonts w:asciiTheme="minorBidi" w:hAnsiTheme="minorBidi" w:cstheme="minorBidi"/>
        </w:rPr>
      </w:pPr>
      <w:r w:rsidRPr="0055294D">
        <w:rPr>
          <w:rFonts w:asciiTheme="minorBidi" w:hAnsiTheme="minorBidi" w:cstheme="minorBidi"/>
        </w:rPr>
        <w:t>[Date]</w:t>
      </w:r>
    </w:p>
    <w:p w14:paraId="7FEE8276" w14:textId="77777777" w:rsidR="00AE0E89" w:rsidRDefault="00AE0E89">
      <w:pPr>
        <w:rPr>
          <w:rFonts w:asciiTheme="minorBidi" w:hAnsiTheme="minorBidi" w:cstheme="minorBidi"/>
        </w:rPr>
      </w:pPr>
      <w:r>
        <w:rPr>
          <w:rFonts w:asciiTheme="minorBidi" w:hAnsiTheme="minorBidi" w:cstheme="minorBidi"/>
        </w:rPr>
        <w:br w:type="page"/>
      </w:r>
    </w:p>
    <w:p w14:paraId="470BEA90" w14:textId="77777777" w:rsidR="00AE0E89" w:rsidRPr="00AE0E89" w:rsidRDefault="00AE0E89" w:rsidP="00AE0E89">
      <w:pPr>
        <w:snapToGrid w:val="0"/>
        <w:spacing w:line="264" w:lineRule="auto"/>
        <w:jc w:val="center"/>
        <w:rPr>
          <w:rFonts w:ascii="Arial" w:hAnsi="Arial"/>
          <w:b/>
          <w:sz w:val="32"/>
          <w:lang w:bidi="en-US"/>
        </w:rPr>
      </w:pPr>
      <w:bookmarkStart w:id="25" w:name="_Toc50130808"/>
      <w:r w:rsidRPr="00AE0E89">
        <w:rPr>
          <w:rFonts w:ascii="Arial" w:hAnsi="Arial"/>
          <w:b/>
          <w:sz w:val="32"/>
          <w:lang w:bidi="en-US"/>
        </w:rPr>
        <w:lastRenderedPageBreak/>
        <w:t>Self-Certification Form</w:t>
      </w:r>
      <w:bookmarkEnd w:id="25"/>
    </w:p>
    <w:p w14:paraId="2F325ED8" w14:textId="51DFAC4F" w:rsidR="00AE0E89" w:rsidRPr="00AE0E89" w:rsidRDefault="00AE0E89" w:rsidP="00AE0E89">
      <w:pPr>
        <w:spacing w:before="240" w:after="240"/>
        <w:jc w:val="both"/>
        <w:rPr>
          <w:rFonts w:ascii="Arial" w:hAnsi="Arial" w:cs="Arial"/>
        </w:rPr>
      </w:pPr>
      <w:r w:rsidRPr="00AE0E89">
        <w:rPr>
          <w:rFonts w:ascii="Arial" w:hAnsi="Arial" w:cs="Arial"/>
        </w:rPr>
        <w:t xml:space="preserve">This self-certification form is to be completed by the </w:t>
      </w:r>
      <w:r w:rsidR="00034CE7">
        <w:rPr>
          <w:rFonts w:ascii="Arial" w:hAnsi="Arial" w:cs="Arial"/>
        </w:rPr>
        <w:t>supplier</w:t>
      </w:r>
      <w:r w:rsidRPr="00AE0E89">
        <w:rPr>
          <w:rFonts w:ascii="Arial" w:hAnsi="Arial" w:cs="Arial"/>
        </w:rPr>
        <w:t xml:space="preserve">. The </w:t>
      </w:r>
      <w:r w:rsidR="00034CE7">
        <w:rPr>
          <w:rFonts w:ascii="Arial" w:hAnsi="Arial" w:cs="Arial"/>
        </w:rPr>
        <w:t>supplier</w:t>
      </w:r>
      <w:r w:rsidRPr="00AE0E89">
        <w:rPr>
          <w:rFonts w:ascii="Arial" w:hAnsi="Arial" w:cs="Arial"/>
        </w:rPr>
        <w:t xml:space="preserve"> shall submit the completed form together with the signed contract agreement to </w:t>
      </w:r>
      <w:r w:rsidRPr="00AE0E89">
        <w:rPr>
          <w:rFonts w:ascii="Arial" w:hAnsi="Arial" w:cs="Arial"/>
          <w:i/>
          <w:iCs/>
          <w:color w:val="FF0000"/>
        </w:rPr>
        <w:t>[insert name of procuring entity]</w:t>
      </w:r>
      <w:r w:rsidRPr="00AE0E89">
        <w:rPr>
          <w:rFonts w:ascii="Arial" w:hAnsi="Arial" w:cs="Arial"/>
        </w:rPr>
        <w:t>. 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AE0E89" w:rsidRPr="00AE0E89" w14:paraId="74108585" w14:textId="77777777" w:rsidTr="00376479">
        <w:tc>
          <w:tcPr>
            <w:tcW w:w="3936" w:type="dxa"/>
            <w:shd w:val="clear" w:color="auto" w:fill="D9E2F3" w:themeFill="accent1" w:themeFillTint="33"/>
          </w:tcPr>
          <w:p w14:paraId="3A6D57B7" w14:textId="72A39079" w:rsidR="00AE0E89" w:rsidRPr="00AE0E89" w:rsidRDefault="00AE0E89" w:rsidP="00AE0E89">
            <w:pPr>
              <w:spacing w:before="120"/>
              <w:rPr>
                <w:rFonts w:ascii="Arial" w:hAnsi="Arial" w:cs="Arial"/>
                <w:bCs/>
                <w:sz w:val="22"/>
                <w:szCs w:val="22"/>
              </w:rPr>
            </w:pPr>
            <w:r w:rsidRPr="00AE0E89">
              <w:rPr>
                <w:rFonts w:ascii="Arial" w:hAnsi="Arial" w:cs="Arial"/>
                <w:bCs/>
                <w:sz w:val="22"/>
                <w:szCs w:val="22"/>
              </w:rPr>
              <w:t xml:space="preserve">Full legal name of </w:t>
            </w:r>
            <w:r w:rsidR="00034CE7">
              <w:rPr>
                <w:rFonts w:ascii="Arial" w:hAnsi="Arial" w:cs="Arial"/>
                <w:bCs/>
                <w:sz w:val="22"/>
                <w:szCs w:val="22"/>
              </w:rPr>
              <w:t>supplier</w:t>
            </w:r>
            <w:r w:rsidRPr="00AE0E89">
              <w:rPr>
                <w:rFonts w:ascii="Arial" w:hAnsi="Arial" w:cs="Arial"/>
                <w:bCs/>
                <w:sz w:val="22"/>
                <w:szCs w:val="22"/>
              </w:rPr>
              <w:t>:</w:t>
            </w:r>
          </w:p>
        </w:tc>
        <w:tc>
          <w:tcPr>
            <w:tcW w:w="5300" w:type="dxa"/>
            <w:shd w:val="clear" w:color="auto" w:fill="D9E2F3" w:themeFill="accent1" w:themeFillTint="33"/>
          </w:tcPr>
          <w:p w14:paraId="0FCAD9C1" w14:textId="77777777" w:rsidR="00AE0E89" w:rsidRPr="00AE0E89" w:rsidRDefault="00AE0E89" w:rsidP="00AE0E89">
            <w:pPr>
              <w:spacing w:before="120"/>
              <w:rPr>
                <w:rFonts w:ascii="Arial" w:hAnsi="Arial" w:cs="Arial"/>
                <w:b/>
                <w:sz w:val="22"/>
                <w:szCs w:val="22"/>
              </w:rPr>
            </w:pPr>
          </w:p>
        </w:tc>
      </w:tr>
      <w:tr w:rsidR="00AE0E89" w:rsidRPr="00AE0E89" w14:paraId="0B694861" w14:textId="77777777" w:rsidTr="00376479">
        <w:tc>
          <w:tcPr>
            <w:tcW w:w="3936" w:type="dxa"/>
          </w:tcPr>
          <w:p w14:paraId="38DF394D" w14:textId="5D9C873E" w:rsidR="00AE0E89" w:rsidRPr="00AE0E89" w:rsidRDefault="00AE0E89" w:rsidP="00AE0E89">
            <w:pPr>
              <w:spacing w:before="120"/>
              <w:rPr>
                <w:rFonts w:ascii="Arial" w:hAnsi="Arial" w:cs="Arial"/>
                <w:bCs/>
                <w:sz w:val="22"/>
                <w:szCs w:val="22"/>
              </w:rPr>
            </w:pPr>
            <w:r w:rsidRPr="00AE0E89">
              <w:rPr>
                <w:rFonts w:ascii="Arial" w:hAnsi="Arial" w:cs="Arial"/>
                <w:bCs/>
                <w:sz w:val="22"/>
                <w:szCs w:val="22"/>
              </w:rPr>
              <w:t xml:space="preserve">Full legal name of </w:t>
            </w:r>
            <w:r w:rsidR="00034CE7">
              <w:rPr>
                <w:rFonts w:ascii="Arial" w:hAnsi="Arial" w:cs="Arial"/>
                <w:bCs/>
                <w:sz w:val="22"/>
                <w:szCs w:val="22"/>
              </w:rPr>
              <w:t>supplier</w:t>
            </w:r>
            <w:r w:rsidRPr="00AE0E89">
              <w:rPr>
                <w:rFonts w:ascii="Arial" w:hAnsi="Arial" w:cs="Arial"/>
                <w:bCs/>
                <w:sz w:val="22"/>
                <w:szCs w:val="22"/>
              </w:rPr>
              <w:t>'s legal representative and position:</w:t>
            </w:r>
          </w:p>
        </w:tc>
        <w:tc>
          <w:tcPr>
            <w:tcW w:w="5300" w:type="dxa"/>
          </w:tcPr>
          <w:p w14:paraId="66A60DB8" w14:textId="77777777" w:rsidR="00AE0E89" w:rsidRPr="00AE0E89" w:rsidRDefault="00AE0E89" w:rsidP="00AE0E89">
            <w:pPr>
              <w:spacing w:before="120"/>
              <w:rPr>
                <w:rFonts w:ascii="Arial" w:hAnsi="Arial" w:cs="Arial"/>
                <w:b/>
                <w:sz w:val="22"/>
                <w:szCs w:val="22"/>
              </w:rPr>
            </w:pPr>
          </w:p>
        </w:tc>
      </w:tr>
      <w:tr w:rsidR="00AE0E89" w:rsidRPr="00AE0E89" w14:paraId="6EEDBDE5" w14:textId="77777777" w:rsidTr="00376479">
        <w:tc>
          <w:tcPr>
            <w:tcW w:w="3936" w:type="dxa"/>
            <w:shd w:val="clear" w:color="auto" w:fill="D9E2F3" w:themeFill="accent1" w:themeFillTint="33"/>
          </w:tcPr>
          <w:p w14:paraId="610A605E" w14:textId="77777777" w:rsidR="00AE0E89" w:rsidRPr="00AE0E89" w:rsidRDefault="00AE0E89" w:rsidP="00AE0E89">
            <w:pPr>
              <w:spacing w:before="120"/>
              <w:rPr>
                <w:rFonts w:ascii="Arial" w:hAnsi="Arial" w:cs="Arial"/>
                <w:bCs/>
                <w:sz w:val="22"/>
                <w:szCs w:val="22"/>
              </w:rPr>
            </w:pPr>
            <w:r w:rsidRPr="00AE0E89">
              <w:rPr>
                <w:rFonts w:ascii="Arial" w:hAnsi="Arial" w:cs="Arial"/>
                <w:bCs/>
                <w:sz w:val="22"/>
                <w:szCs w:val="22"/>
              </w:rPr>
              <w:t>Full name and number of contract:</w:t>
            </w:r>
          </w:p>
        </w:tc>
        <w:tc>
          <w:tcPr>
            <w:tcW w:w="5300" w:type="dxa"/>
            <w:shd w:val="clear" w:color="auto" w:fill="D9E2F3" w:themeFill="accent1" w:themeFillTint="33"/>
          </w:tcPr>
          <w:p w14:paraId="661FD9A7" w14:textId="77777777" w:rsidR="00AE0E89" w:rsidRPr="00AE0E89" w:rsidRDefault="00AE0E89" w:rsidP="00AE0E89">
            <w:pPr>
              <w:spacing w:before="120"/>
              <w:rPr>
                <w:rFonts w:ascii="Arial" w:hAnsi="Arial" w:cs="Arial"/>
                <w:b/>
                <w:sz w:val="22"/>
                <w:szCs w:val="22"/>
              </w:rPr>
            </w:pPr>
          </w:p>
        </w:tc>
      </w:tr>
      <w:tr w:rsidR="00AE0E89" w:rsidRPr="00AE0E89" w14:paraId="5A2E2D97" w14:textId="77777777" w:rsidTr="00376479">
        <w:tc>
          <w:tcPr>
            <w:tcW w:w="3936" w:type="dxa"/>
          </w:tcPr>
          <w:p w14:paraId="319AFF6A" w14:textId="77777777" w:rsidR="00AE0E89" w:rsidRPr="00AE0E89" w:rsidRDefault="00AE0E89" w:rsidP="00AE0E89">
            <w:pPr>
              <w:spacing w:before="120"/>
              <w:rPr>
                <w:rFonts w:ascii="Arial" w:hAnsi="Arial" w:cs="Arial"/>
                <w:bCs/>
                <w:sz w:val="22"/>
                <w:szCs w:val="22"/>
              </w:rPr>
            </w:pPr>
            <w:r w:rsidRPr="00AE0E89">
              <w:rPr>
                <w:rFonts w:ascii="Arial" w:hAnsi="Arial" w:cs="Arial"/>
                <w:bCs/>
                <w:sz w:val="22"/>
                <w:szCs w:val="22"/>
              </w:rPr>
              <w:t>Project with which contract was signed:</w:t>
            </w:r>
          </w:p>
        </w:tc>
        <w:tc>
          <w:tcPr>
            <w:tcW w:w="5300" w:type="dxa"/>
          </w:tcPr>
          <w:p w14:paraId="22455DDA" w14:textId="77777777" w:rsidR="00AE0E89" w:rsidRPr="00AE0E89" w:rsidRDefault="00AE0E89" w:rsidP="00AE0E89">
            <w:pPr>
              <w:spacing w:before="120"/>
              <w:rPr>
                <w:rFonts w:ascii="Arial" w:hAnsi="Arial" w:cs="Arial"/>
                <w:b/>
                <w:sz w:val="22"/>
                <w:szCs w:val="22"/>
              </w:rPr>
            </w:pPr>
          </w:p>
        </w:tc>
      </w:tr>
      <w:tr w:rsidR="00AE0E89" w:rsidRPr="00AE0E89" w14:paraId="6F6321FA" w14:textId="77777777" w:rsidTr="00376479">
        <w:tc>
          <w:tcPr>
            <w:tcW w:w="3936" w:type="dxa"/>
            <w:shd w:val="clear" w:color="auto" w:fill="D9E2F3" w:themeFill="accent1" w:themeFillTint="33"/>
          </w:tcPr>
          <w:p w14:paraId="3897D8F1" w14:textId="77777777" w:rsidR="00AE0E89" w:rsidRPr="00AE0E89" w:rsidRDefault="00AE0E89" w:rsidP="00AE0E89">
            <w:pPr>
              <w:spacing w:before="120"/>
              <w:rPr>
                <w:rFonts w:ascii="Arial" w:hAnsi="Arial" w:cs="Arial"/>
                <w:bCs/>
                <w:sz w:val="22"/>
                <w:szCs w:val="22"/>
              </w:rPr>
            </w:pPr>
            <w:r w:rsidRPr="00AE0E89">
              <w:rPr>
                <w:rFonts w:ascii="Arial" w:hAnsi="Arial" w:cs="Arial"/>
                <w:bCs/>
                <w:sz w:val="22"/>
                <w:szCs w:val="22"/>
              </w:rPr>
              <w:t>Country:</w:t>
            </w:r>
          </w:p>
        </w:tc>
        <w:tc>
          <w:tcPr>
            <w:tcW w:w="5300" w:type="dxa"/>
            <w:shd w:val="clear" w:color="auto" w:fill="D9E2F3" w:themeFill="accent1" w:themeFillTint="33"/>
          </w:tcPr>
          <w:p w14:paraId="346A5C49" w14:textId="77777777" w:rsidR="00AE0E89" w:rsidRPr="00AE0E89" w:rsidRDefault="00AE0E89" w:rsidP="00AE0E89">
            <w:pPr>
              <w:spacing w:before="120"/>
              <w:rPr>
                <w:rFonts w:ascii="Arial" w:hAnsi="Arial" w:cs="Arial"/>
                <w:b/>
                <w:sz w:val="22"/>
                <w:szCs w:val="22"/>
              </w:rPr>
            </w:pPr>
          </w:p>
        </w:tc>
      </w:tr>
      <w:tr w:rsidR="00AE0E89" w:rsidRPr="00AE0E89" w14:paraId="2259B3FD" w14:textId="77777777" w:rsidTr="00376479">
        <w:tc>
          <w:tcPr>
            <w:tcW w:w="3936" w:type="dxa"/>
            <w:shd w:val="clear" w:color="auto" w:fill="auto"/>
          </w:tcPr>
          <w:p w14:paraId="491B5C45" w14:textId="77777777" w:rsidR="00AE0E89" w:rsidRPr="00AE0E89" w:rsidRDefault="00AE0E89" w:rsidP="00AE0E89">
            <w:pPr>
              <w:spacing w:before="120"/>
              <w:rPr>
                <w:rFonts w:ascii="Arial" w:hAnsi="Arial" w:cs="Arial"/>
                <w:bCs/>
                <w:sz w:val="22"/>
                <w:szCs w:val="22"/>
              </w:rPr>
            </w:pPr>
            <w:r w:rsidRPr="00AE0E89">
              <w:rPr>
                <w:rFonts w:ascii="Arial" w:hAnsi="Arial" w:cs="Arial"/>
                <w:bCs/>
                <w:sz w:val="22"/>
                <w:szCs w:val="22"/>
              </w:rPr>
              <w:t>Date:</w:t>
            </w:r>
          </w:p>
        </w:tc>
        <w:tc>
          <w:tcPr>
            <w:tcW w:w="5300" w:type="dxa"/>
            <w:shd w:val="clear" w:color="auto" w:fill="auto"/>
          </w:tcPr>
          <w:p w14:paraId="39AFA500" w14:textId="77777777" w:rsidR="00AE0E89" w:rsidRPr="00AE0E89" w:rsidRDefault="00AE0E89" w:rsidP="00AE0E89">
            <w:pPr>
              <w:spacing w:before="120"/>
              <w:rPr>
                <w:rFonts w:ascii="Arial" w:hAnsi="Arial" w:cs="Arial"/>
                <w:b/>
                <w:sz w:val="22"/>
                <w:szCs w:val="22"/>
              </w:rPr>
            </w:pPr>
          </w:p>
        </w:tc>
      </w:tr>
    </w:tbl>
    <w:p w14:paraId="665AB338" w14:textId="2AC416E3" w:rsidR="00AE0E89" w:rsidRPr="00AE0E89" w:rsidRDefault="00AE0E89" w:rsidP="00AE0E89">
      <w:pPr>
        <w:spacing w:before="240"/>
        <w:jc w:val="both"/>
        <w:rPr>
          <w:rFonts w:ascii="Arial" w:hAnsi="Arial" w:cs="Arial"/>
          <w:iCs/>
        </w:rPr>
      </w:pPr>
      <w:r w:rsidRPr="00AE0E89">
        <w:rPr>
          <w:rFonts w:ascii="Arial" w:hAnsi="Arial" w:cs="Arial"/>
          <w:iCs/>
        </w:rPr>
        <w:t xml:space="preserve">I hereby certify that I am the authorized representative of </w:t>
      </w:r>
      <w:r w:rsidRPr="00AE0E89">
        <w:rPr>
          <w:rFonts w:ascii="Arial" w:hAnsi="Arial" w:cs="Arial"/>
          <w:i/>
          <w:color w:val="FF0000"/>
        </w:rPr>
        <w:t xml:space="preserve">[name of the </w:t>
      </w:r>
      <w:r w:rsidR="00034CE7">
        <w:rPr>
          <w:rFonts w:ascii="Arial" w:hAnsi="Arial" w:cs="Arial"/>
          <w:i/>
          <w:color w:val="FF0000"/>
        </w:rPr>
        <w:t>supplier</w:t>
      </w:r>
      <w:r w:rsidRPr="00AE0E89">
        <w:rPr>
          <w:rFonts w:ascii="Arial" w:hAnsi="Arial" w:cs="Arial"/>
          <w:i/>
          <w:color w:val="FF0000"/>
        </w:rPr>
        <w:t>]</w:t>
      </w:r>
      <w:r w:rsidRPr="00AE0E89">
        <w:rPr>
          <w:rFonts w:ascii="Arial" w:hAnsi="Arial"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w:t>
      </w:r>
      <w:r w:rsidR="00034CE7">
        <w:rPr>
          <w:rFonts w:ascii="Arial" w:hAnsi="Arial" w:cs="Arial"/>
          <w:iCs/>
        </w:rPr>
        <w:t>supplier</w:t>
      </w:r>
      <w:r w:rsidRPr="00AE0E89">
        <w:rPr>
          <w:rFonts w:ascii="Arial" w:hAnsi="Arial" w:cs="Arial"/>
          <w:iCs/>
        </w:rPr>
        <w:t xml:space="preserve">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AE0E89">
        <w:rPr>
          <w:rFonts w:ascii="Arial" w:hAnsi="Arial" w:cs="Arial"/>
          <w:b/>
          <w:bCs/>
          <w:iCs/>
        </w:rPr>
        <w:t xml:space="preserve">IFAD’s Policy on Preventing </w:t>
      </w:r>
      <w:r w:rsidRPr="00AE0E89">
        <w:rPr>
          <w:rFonts w:ascii="Arial" w:hAnsi="Arial" w:cs="Arial"/>
          <w:b/>
          <w:bCs/>
          <w:iCs/>
          <w:lang w:val="en-GB"/>
        </w:rPr>
        <w:t>Fraud and Corruption in its Activities and Operations</w:t>
      </w:r>
      <w:r w:rsidRPr="00AE0E89">
        <w:rPr>
          <w:rFonts w:ascii="Arial" w:hAnsi="Arial" w:cs="Arial"/>
          <w:iCs/>
        </w:rPr>
        <w:t xml:space="preserve"> (</w:t>
      </w:r>
      <w:r w:rsidRPr="00AE0E89">
        <w:rPr>
          <w:rFonts w:ascii="Arial" w:hAnsi="Arial" w:cs="Arial"/>
          <w:bCs/>
          <w:lang w:val="en-GB"/>
        </w:rPr>
        <w:t xml:space="preserve">accessible at </w:t>
      </w:r>
      <w:hyperlink r:id="rId25" w:history="1">
        <w:r w:rsidRPr="00AE0E89">
          <w:rPr>
            <w:rFonts w:ascii="Arial" w:hAnsi="Arial" w:cs="Arial"/>
            <w:color w:val="0000FF"/>
            <w:u w:val="single"/>
            <w:lang w:val="en-GB"/>
          </w:rPr>
          <w:t>www.ifad.org/anticorruption_policy</w:t>
        </w:r>
      </w:hyperlink>
      <w:r w:rsidRPr="00AE0E89">
        <w:rPr>
          <w:rFonts w:ascii="Arial" w:hAnsi="Arial" w:cs="Arial"/>
          <w:bCs/>
          <w:lang w:val="en-GB"/>
        </w:rPr>
        <w:t xml:space="preserve">) </w:t>
      </w:r>
      <w:r w:rsidRPr="00AE0E89">
        <w:rPr>
          <w:rFonts w:ascii="Arial" w:hAnsi="Arial" w:cs="Arial"/>
          <w:iCs/>
        </w:rPr>
        <w:t xml:space="preserve">and its </w:t>
      </w:r>
      <w:r w:rsidRPr="00AE0E89">
        <w:rPr>
          <w:rFonts w:ascii="Arial" w:hAnsi="Arial" w:cs="Arial"/>
          <w:b/>
          <w:bCs/>
          <w:iCs/>
        </w:rPr>
        <w:t>Policy on Preventing and Responding to Sexual Harassment, Sexual Exploitation and Abuse</w:t>
      </w:r>
      <w:r w:rsidRPr="00AE0E89">
        <w:rPr>
          <w:rFonts w:ascii="Arial" w:hAnsi="Arial" w:cs="Arial"/>
          <w:iCs/>
        </w:rPr>
        <w:t xml:space="preserve"> (</w:t>
      </w:r>
      <w:r w:rsidRPr="00AE0E89">
        <w:rPr>
          <w:rFonts w:ascii="Arial" w:hAnsi="Arial" w:cs="Arial"/>
          <w:bCs/>
          <w:lang w:val="en-GB"/>
        </w:rPr>
        <w:t xml:space="preserve">accessible at </w:t>
      </w:r>
      <w:hyperlink r:id="rId26" w:history="1">
        <w:r w:rsidRPr="00AE0E89">
          <w:rPr>
            <w:rFonts w:ascii="Arial" w:hAnsi="Arial" w:cs="Arial"/>
            <w:color w:val="0000FF"/>
            <w:u w:val="single"/>
          </w:rPr>
          <w:t>https://www.ifad.org/en/document-detail/asset/40738506</w:t>
        </w:r>
      </w:hyperlink>
      <w:r w:rsidRPr="00AE0E89">
        <w:rPr>
          <w:rFonts w:ascii="Arial" w:hAnsi="Arial" w:cs="Arial"/>
          <w:iCs/>
        </w:rPr>
        <w:t>).</w:t>
      </w:r>
    </w:p>
    <w:p w14:paraId="409A6208" w14:textId="77777777" w:rsidR="00AE0E89" w:rsidRPr="00AE0E89" w:rsidRDefault="00AE0E89" w:rsidP="00AE0E89">
      <w:pPr>
        <w:spacing w:before="240"/>
        <w:rPr>
          <w:rFonts w:ascii="Arial" w:hAnsi="Arial" w:cs="Arial"/>
          <w:b/>
        </w:rPr>
      </w:pPr>
      <w:r w:rsidRPr="00AE0E89">
        <w:rPr>
          <w:rFonts w:ascii="Arial" w:hAnsi="Arial" w:cs="Arial"/>
          <w:b/>
        </w:rPr>
        <w:t>Authorized Signature: ____________________________ Date: _________________</w:t>
      </w:r>
    </w:p>
    <w:p w14:paraId="7DAF9BF4" w14:textId="77777777" w:rsidR="00AE0E89" w:rsidRPr="00AE0E89" w:rsidRDefault="00AE0E89" w:rsidP="00AE0E89">
      <w:pPr>
        <w:spacing w:before="240"/>
        <w:rPr>
          <w:rFonts w:ascii="Arial" w:hAnsi="Arial" w:cs="Arial"/>
          <w:b/>
        </w:rPr>
      </w:pPr>
      <w:r w:rsidRPr="00AE0E89">
        <w:rPr>
          <w:rFonts w:ascii="Arial" w:hAnsi="Arial" w:cs="Arial"/>
          <w:b/>
        </w:rPr>
        <w:t>Printed Name of Signatory: ______________________________________________</w:t>
      </w:r>
    </w:p>
    <w:p w14:paraId="54FED1AE" w14:textId="77777777" w:rsidR="00AE0E89" w:rsidRPr="00AE0E89" w:rsidRDefault="00AE0E89" w:rsidP="00AE0E89">
      <w:pPr>
        <w:spacing w:before="240"/>
        <w:rPr>
          <w:rFonts w:ascii="Arial" w:hAnsi="Arial"/>
        </w:rPr>
      </w:pPr>
      <w:r w:rsidRPr="00AE0E89">
        <w:rPr>
          <w:rFonts w:ascii="Arial" w:hAnsi="Arial"/>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AE0E89" w:rsidRPr="00AE0E89" w14:paraId="490D5C42" w14:textId="77777777" w:rsidTr="00376479">
        <w:trPr>
          <w:cantSplit/>
          <w:jc w:val="center"/>
        </w:trPr>
        <w:tc>
          <w:tcPr>
            <w:tcW w:w="9360" w:type="dxa"/>
            <w:tcBorders>
              <w:top w:val="single" w:sz="4" w:space="0" w:color="auto"/>
              <w:bottom w:val="single" w:sz="4" w:space="0" w:color="auto"/>
            </w:tcBorders>
          </w:tcPr>
          <w:p w14:paraId="4EBEEBBC" w14:textId="31F8D180" w:rsidR="00AE0E89" w:rsidRPr="00AE0E89" w:rsidRDefault="00AE0E89" w:rsidP="00AE0E89">
            <w:pPr>
              <w:numPr>
                <w:ilvl w:val="0"/>
                <w:numId w:val="32"/>
              </w:numPr>
              <w:suppressAutoHyphens/>
              <w:jc w:val="both"/>
              <w:rPr>
                <w:rFonts w:ascii="Arial" w:hAnsi="Arial" w:cs="Arial"/>
                <w:sz w:val="22"/>
                <w:szCs w:val="22"/>
              </w:rPr>
            </w:pPr>
            <w:r w:rsidRPr="00AE0E89">
              <w:rPr>
                <w:rFonts w:ascii="Arial" w:hAnsi="Arial" w:cs="Arial"/>
                <w:sz w:val="22"/>
                <w:szCs w:val="22"/>
              </w:rPr>
              <w:lastRenderedPageBreak/>
              <w:t xml:space="preserve">The </w:t>
            </w:r>
            <w:r w:rsidR="00034CE7">
              <w:rPr>
                <w:rFonts w:ascii="Arial" w:hAnsi="Arial" w:cs="Arial"/>
                <w:sz w:val="22"/>
                <w:szCs w:val="22"/>
              </w:rPr>
              <w:t>supplier</w:t>
            </w:r>
            <w:r w:rsidRPr="00AE0E89">
              <w:rPr>
                <w:rFonts w:ascii="Arial" w:hAnsi="Arial" w:cs="Arial"/>
                <w:sz w:val="22"/>
                <w:szCs w:val="22"/>
              </w:rPr>
              <w:t xml:space="preserve"> certifies that itself, including its director(s), partner(s), proprietor(s), key personnel, agents, sub-consultants, sub-contractors, consortium and joint venture partners have </w:t>
            </w:r>
            <w:r w:rsidRPr="00AE0E89">
              <w:rPr>
                <w:rFonts w:ascii="Arial" w:hAnsi="Arial" w:cs="Arial"/>
                <w:b/>
                <w:bCs/>
                <w:sz w:val="22"/>
                <w:szCs w:val="22"/>
              </w:rPr>
              <w:t>NOT</w:t>
            </w:r>
            <w:r w:rsidRPr="00AE0E89">
              <w:rPr>
                <w:rFonts w:ascii="Arial" w:hAnsi="Arial" w:cs="Arial"/>
                <w:sz w:val="22"/>
                <w:szCs w:val="22"/>
              </w:rPr>
              <w:t xml:space="preserve"> engaged in fraudulent, corrupt, collusive, coercive or obstructive practices, in connection with the present procurement process and this contract. </w:t>
            </w:r>
          </w:p>
          <w:p w14:paraId="0D6657E1" w14:textId="77777777" w:rsidR="00AE0E89" w:rsidRPr="00AE0E89" w:rsidRDefault="00AE0E89" w:rsidP="00AE0E89">
            <w:pPr>
              <w:suppressAutoHyphens/>
              <w:ind w:left="360"/>
              <w:jc w:val="both"/>
              <w:rPr>
                <w:rFonts w:ascii="Arial" w:hAnsi="Arial" w:cs="Arial"/>
                <w:sz w:val="22"/>
                <w:szCs w:val="22"/>
              </w:rPr>
            </w:pPr>
          </w:p>
          <w:p w14:paraId="2A45F847" w14:textId="244222BE" w:rsidR="00AE0E89" w:rsidRPr="00AE0E89" w:rsidRDefault="00AE0E89" w:rsidP="00AE0E89">
            <w:pPr>
              <w:numPr>
                <w:ilvl w:val="0"/>
                <w:numId w:val="32"/>
              </w:numPr>
              <w:spacing w:before="7" w:after="200" w:line="276" w:lineRule="auto"/>
              <w:contextualSpacing/>
              <w:rPr>
                <w:rFonts w:ascii="Arial" w:hAnsi="Arial" w:cs="Arial"/>
                <w:spacing w:val="-6"/>
                <w:sz w:val="22"/>
                <w:szCs w:val="22"/>
              </w:rPr>
            </w:pPr>
            <w:r w:rsidRPr="00AE0E89">
              <w:rPr>
                <w:rFonts w:ascii="Arial" w:hAnsi="Arial" w:cs="Arial"/>
                <w:spacing w:val="-6"/>
                <w:sz w:val="22"/>
                <w:szCs w:val="22"/>
              </w:rPr>
              <w:t xml:space="preserve">The </w:t>
            </w:r>
            <w:r w:rsidR="00034CE7">
              <w:rPr>
                <w:rFonts w:ascii="Arial" w:hAnsi="Arial" w:cs="Arial"/>
                <w:spacing w:val="-6"/>
                <w:sz w:val="22"/>
                <w:szCs w:val="22"/>
              </w:rPr>
              <w:t>supplier</w:t>
            </w:r>
            <w:r w:rsidRPr="00AE0E89">
              <w:rPr>
                <w:rFonts w:ascii="Arial" w:hAnsi="Arial" w:cs="Arial"/>
                <w:spacing w:val="-6"/>
                <w:sz w:val="22"/>
                <w:szCs w:val="22"/>
              </w:rPr>
              <w:t xml:space="preserve"> declares that the following criminal convictions, administrative sanctions (including debarments under the Agreement for Mutual Enforcement of Debarment Decisions or the "Cross-Debarment Agreement")</w:t>
            </w:r>
            <w:r w:rsidRPr="00AE0E89">
              <w:rPr>
                <w:rFonts w:ascii="Arial" w:hAnsi="Arial" w:cs="Arial"/>
                <w:spacing w:val="-6"/>
                <w:sz w:val="22"/>
                <w:szCs w:val="22"/>
                <w:vertAlign w:val="superscript"/>
              </w:rPr>
              <w:footnoteReference w:id="4"/>
            </w:r>
            <w:r w:rsidRPr="00AE0E89">
              <w:rPr>
                <w:rFonts w:ascii="Arial" w:hAnsi="Arial" w:cs="Arial"/>
                <w:spacing w:val="-6"/>
                <w:sz w:val="22"/>
                <w:szCs w:val="22"/>
              </w:rPr>
              <w:t xml:space="preserve"> and/or temporary suspensions have been imposed on the </w:t>
            </w:r>
            <w:r w:rsidR="00034CE7">
              <w:rPr>
                <w:rFonts w:ascii="Arial" w:hAnsi="Arial" w:cs="Arial"/>
                <w:spacing w:val="-6"/>
                <w:sz w:val="22"/>
                <w:szCs w:val="22"/>
              </w:rPr>
              <w:t>supplier</w:t>
            </w:r>
            <w:r w:rsidRPr="00AE0E89">
              <w:rPr>
                <w:rFonts w:ascii="Arial" w:hAnsi="Arial" w:cs="Arial"/>
                <w:spacing w:val="-6"/>
                <w:sz w:val="22"/>
                <w:szCs w:val="22"/>
              </w:rPr>
              <w:t xml:space="preserve"> and/or any of its directors, partners, proprietors, key personnel, agents, sub-consultants, sub-contractors, consortium and joint venture partners: </w:t>
            </w:r>
          </w:p>
          <w:tbl>
            <w:tblPr>
              <w:tblStyle w:val="TableGrid"/>
              <w:tblW w:w="8560" w:type="dxa"/>
              <w:tblInd w:w="444" w:type="dxa"/>
              <w:tblLayout w:type="fixed"/>
              <w:tblLook w:val="04A0" w:firstRow="1" w:lastRow="0" w:firstColumn="1" w:lastColumn="0" w:noHBand="0" w:noVBand="1"/>
            </w:tblPr>
            <w:tblGrid>
              <w:gridCol w:w="1972"/>
              <w:gridCol w:w="1600"/>
              <w:gridCol w:w="1855"/>
              <w:gridCol w:w="1713"/>
              <w:gridCol w:w="1420"/>
            </w:tblGrid>
            <w:tr w:rsidR="00AE0E89" w:rsidRPr="00AE0E89" w14:paraId="5335B6E3" w14:textId="77777777" w:rsidTr="00376479">
              <w:tc>
                <w:tcPr>
                  <w:tcW w:w="1972" w:type="dxa"/>
                  <w:shd w:val="clear" w:color="auto" w:fill="1F3864" w:themeFill="accent1" w:themeFillShade="80"/>
                </w:tcPr>
                <w:p w14:paraId="595295B5" w14:textId="77777777" w:rsidR="00AE0E89" w:rsidRPr="00AE0E89" w:rsidRDefault="00AE0E89" w:rsidP="00AE0E89">
                  <w:pPr>
                    <w:spacing w:after="200" w:line="276" w:lineRule="auto"/>
                    <w:contextualSpacing/>
                    <w:rPr>
                      <w:rFonts w:ascii="Arial" w:hAnsi="Arial" w:cs="Arial"/>
                      <w:color w:val="FFFFFF" w:themeColor="background1"/>
                      <w:spacing w:val="-6"/>
                      <w:sz w:val="22"/>
                      <w:szCs w:val="22"/>
                    </w:rPr>
                  </w:pPr>
                  <w:r w:rsidRPr="00AE0E89">
                    <w:rPr>
                      <w:rFonts w:ascii="Arial" w:hAnsi="Arial"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50461965" w14:textId="77777777" w:rsidR="00AE0E89" w:rsidRPr="00AE0E89" w:rsidRDefault="00AE0E89" w:rsidP="00AE0E89">
                  <w:pPr>
                    <w:spacing w:after="200" w:line="276" w:lineRule="auto"/>
                    <w:contextualSpacing/>
                    <w:rPr>
                      <w:rFonts w:ascii="Arial" w:hAnsi="Arial" w:cs="Arial"/>
                      <w:color w:val="FFFFFF" w:themeColor="background1"/>
                      <w:spacing w:val="-6"/>
                      <w:sz w:val="22"/>
                      <w:szCs w:val="22"/>
                    </w:rPr>
                  </w:pPr>
                  <w:r w:rsidRPr="00AE0E89">
                    <w:rPr>
                      <w:rFonts w:ascii="Arial" w:hAnsi="Arial" w:cs="Arial"/>
                      <w:color w:val="FFFFFF" w:themeColor="background1"/>
                      <w:spacing w:val="-6"/>
                      <w:sz w:val="22"/>
                      <w:szCs w:val="22"/>
                    </w:rPr>
                    <w:t xml:space="preserve">Imposed by </w:t>
                  </w:r>
                </w:p>
              </w:tc>
              <w:tc>
                <w:tcPr>
                  <w:tcW w:w="1855" w:type="dxa"/>
                  <w:shd w:val="clear" w:color="auto" w:fill="1F3864" w:themeFill="accent1" w:themeFillShade="80"/>
                </w:tcPr>
                <w:p w14:paraId="2C490CF6" w14:textId="439D14E1" w:rsidR="00AE0E89" w:rsidRPr="00AE0E89" w:rsidRDefault="00AE0E89" w:rsidP="00AE0E89">
                  <w:pPr>
                    <w:spacing w:after="200" w:line="276" w:lineRule="auto"/>
                    <w:contextualSpacing/>
                    <w:rPr>
                      <w:rFonts w:ascii="Arial" w:hAnsi="Arial" w:cs="Arial"/>
                      <w:color w:val="FFFFFF" w:themeColor="background1"/>
                      <w:spacing w:val="-6"/>
                      <w:sz w:val="22"/>
                      <w:szCs w:val="22"/>
                    </w:rPr>
                  </w:pPr>
                  <w:r w:rsidRPr="00AE0E89">
                    <w:rPr>
                      <w:rFonts w:ascii="Arial" w:hAnsi="Arial" w:cs="Arial"/>
                      <w:color w:val="FFFFFF" w:themeColor="background1"/>
                      <w:spacing w:val="-6"/>
                      <w:sz w:val="22"/>
                      <w:szCs w:val="22"/>
                    </w:rPr>
                    <w:t xml:space="preserve">Name of party convicted, sanctioned or suspended (and relationship to </w:t>
                  </w:r>
                  <w:r w:rsidR="00034CE7">
                    <w:rPr>
                      <w:rFonts w:ascii="Arial" w:hAnsi="Arial" w:cs="Arial"/>
                      <w:color w:val="FFFFFF" w:themeColor="background1"/>
                      <w:spacing w:val="-6"/>
                      <w:sz w:val="22"/>
                      <w:szCs w:val="22"/>
                    </w:rPr>
                    <w:t>supplier</w:t>
                  </w:r>
                  <w:r w:rsidRPr="00AE0E89">
                    <w:rPr>
                      <w:rFonts w:ascii="Arial" w:hAnsi="Arial" w:cs="Arial"/>
                      <w:color w:val="FFFFFF" w:themeColor="background1"/>
                      <w:spacing w:val="-6"/>
                      <w:sz w:val="22"/>
                      <w:szCs w:val="22"/>
                    </w:rPr>
                    <w:t>)</w:t>
                  </w:r>
                </w:p>
              </w:tc>
              <w:tc>
                <w:tcPr>
                  <w:tcW w:w="1713" w:type="dxa"/>
                  <w:shd w:val="clear" w:color="auto" w:fill="1F3864" w:themeFill="accent1" w:themeFillShade="80"/>
                </w:tcPr>
                <w:p w14:paraId="098307F8" w14:textId="77777777" w:rsidR="00AE0E89" w:rsidRPr="00AE0E89" w:rsidRDefault="00AE0E89" w:rsidP="00AE0E89">
                  <w:pPr>
                    <w:spacing w:after="200" w:line="276" w:lineRule="auto"/>
                    <w:contextualSpacing/>
                    <w:rPr>
                      <w:rFonts w:ascii="Arial" w:hAnsi="Arial" w:cs="Arial"/>
                      <w:color w:val="FFFFFF" w:themeColor="background1"/>
                      <w:spacing w:val="-6"/>
                      <w:sz w:val="22"/>
                      <w:szCs w:val="22"/>
                    </w:rPr>
                  </w:pPr>
                  <w:r w:rsidRPr="00AE0E89">
                    <w:rPr>
                      <w:rFonts w:ascii="Arial" w:hAnsi="Arial"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02D57D54" w14:textId="77777777" w:rsidR="00AE0E89" w:rsidRPr="00AE0E89" w:rsidRDefault="00AE0E89" w:rsidP="00AE0E89">
                  <w:pPr>
                    <w:spacing w:after="200" w:line="276" w:lineRule="auto"/>
                    <w:contextualSpacing/>
                    <w:rPr>
                      <w:rFonts w:ascii="Arial" w:hAnsi="Arial" w:cs="Arial"/>
                      <w:color w:val="FFFFFF" w:themeColor="background1"/>
                      <w:spacing w:val="-6"/>
                      <w:sz w:val="22"/>
                      <w:szCs w:val="22"/>
                    </w:rPr>
                  </w:pPr>
                  <w:r w:rsidRPr="00AE0E89">
                    <w:rPr>
                      <w:rFonts w:ascii="Arial" w:hAnsi="Arial" w:cs="Arial"/>
                      <w:color w:val="FFFFFF" w:themeColor="background1"/>
                      <w:spacing w:val="-6"/>
                      <w:sz w:val="22"/>
                      <w:szCs w:val="22"/>
                    </w:rPr>
                    <w:t>Date and time (duration) of measure</w:t>
                  </w:r>
                </w:p>
              </w:tc>
            </w:tr>
            <w:tr w:rsidR="00AE0E89" w:rsidRPr="00AE0E89" w14:paraId="468F3170" w14:textId="77777777" w:rsidTr="00376479">
              <w:tc>
                <w:tcPr>
                  <w:tcW w:w="1972" w:type="dxa"/>
                </w:tcPr>
                <w:p w14:paraId="4EB60539"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c>
                <w:tcPr>
                  <w:tcW w:w="1600" w:type="dxa"/>
                </w:tcPr>
                <w:p w14:paraId="37F3359F"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c>
                <w:tcPr>
                  <w:tcW w:w="1855" w:type="dxa"/>
                </w:tcPr>
                <w:p w14:paraId="085CED68"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c>
                <w:tcPr>
                  <w:tcW w:w="1713" w:type="dxa"/>
                </w:tcPr>
                <w:p w14:paraId="700C5DAF"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c>
                <w:tcPr>
                  <w:tcW w:w="1420" w:type="dxa"/>
                </w:tcPr>
                <w:p w14:paraId="2572F78A"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r>
            <w:tr w:rsidR="00AE0E89" w:rsidRPr="00AE0E89" w14:paraId="2FF24E5D" w14:textId="77777777" w:rsidTr="00376479">
              <w:tc>
                <w:tcPr>
                  <w:tcW w:w="1972" w:type="dxa"/>
                  <w:shd w:val="clear" w:color="auto" w:fill="D9E2F3" w:themeFill="accent1" w:themeFillTint="33"/>
                </w:tcPr>
                <w:p w14:paraId="7E687A63"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c>
                <w:tcPr>
                  <w:tcW w:w="1600" w:type="dxa"/>
                  <w:shd w:val="clear" w:color="auto" w:fill="D9E2F3" w:themeFill="accent1" w:themeFillTint="33"/>
                </w:tcPr>
                <w:p w14:paraId="092C2CF7"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c>
                <w:tcPr>
                  <w:tcW w:w="1855" w:type="dxa"/>
                  <w:shd w:val="clear" w:color="auto" w:fill="D9E2F3" w:themeFill="accent1" w:themeFillTint="33"/>
                </w:tcPr>
                <w:p w14:paraId="7EC5C316"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c>
                <w:tcPr>
                  <w:tcW w:w="1713" w:type="dxa"/>
                  <w:shd w:val="clear" w:color="auto" w:fill="D9E2F3" w:themeFill="accent1" w:themeFillTint="33"/>
                </w:tcPr>
                <w:p w14:paraId="03DA2E83"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c>
                <w:tcPr>
                  <w:tcW w:w="1420" w:type="dxa"/>
                  <w:shd w:val="clear" w:color="auto" w:fill="D9E2F3" w:themeFill="accent1" w:themeFillTint="33"/>
                </w:tcPr>
                <w:p w14:paraId="64371375" w14:textId="77777777" w:rsidR="00AE0E89" w:rsidRPr="00AE0E89" w:rsidRDefault="00AE0E89" w:rsidP="00AE0E89">
                  <w:pPr>
                    <w:spacing w:after="200" w:line="276" w:lineRule="auto"/>
                    <w:ind w:left="309" w:hanging="309"/>
                    <w:contextualSpacing/>
                    <w:rPr>
                      <w:rFonts w:ascii="Arial" w:hAnsi="Arial" w:cs="Arial"/>
                      <w:spacing w:val="-6"/>
                      <w:sz w:val="22"/>
                      <w:szCs w:val="22"/>
                    </w:rPr>
                  </w:pPr>
                </w:p>
              </w:tc>
            </w:tr>
          </w:tbl>
          <w:p w14:paraId="7DB51DF9" w14:textId="77777777" w:rsidR="00AE0E89" w:rsidRPr="00AE0E89" w:rsidRDefault="00AE0E89" w:rsidP="00AE0E89">
            <w:pPr>
              <w:spacing w:after="200" w:line="276" w:lineRule="auto"/>
              <w:ind w:left="450"/>
              <w:contextualSpacing/>
              <w:rPr>
                <w:rFonts w:ascii="Arial" w:hAnsi="Arial" w:cs="Arial"/>
                <w:spacing w:val="-6"/>
                <w:sz w:val="22"/>
                <w:szCs w:val="22"/>
              </w:rPr>
            </w:pPr>
          </w:p>
          <w:p w14:paraId="284BD1A5" w14:textId="77777777" w:rsidR="00AE0E89" w:rsidRPr="00AE0E89" w:rsidRDefault="00AE0E89" w:rsidP="00AE0E89">
            <w:pPr>
              <w:spacing w:after="200" w:line="276" w:lineRule="auto"/>
              <w:ind w:left="442"/>
              <w:contextualSpacing/>
              <w:rPr>
                <w:rFonts w:ascii="Arial" w:hAnsi="Arial" w:cs="Arial"/>
                <w:spacing w:val="-6"/>
                <w:sz w:val="22"/>
                <w:szCs w:val="22"/>
              </w:rPr>
            </w:pPr>
            <w:r w:rsidRPr="00AE0E89">
              <w:rPr>
                <w:rFonts w:ascii="Arial" w:hAnsi="Arial" w:cs="Arial"/>
                <w:spacing w:val="-6"/>
                <w:sz w:val="22"/>
                <w:szCs w:val="22"/>
              </w:rPr>
              <w:t xml:space="preserve">If no criminal convictions, administrative sanctions or temporary suspensions have been imposed, indicate “none”.  </w:t>
            </w:r>
          </w:p>
          <w:p w14:paraId="7FB667E7" w14:textId="77777777" w:rsidR="00AE0E89" w:rsidRPr="00AE0E89" w:rsidRDefault="00AE0E89" w:rsidP="00AE0E89">
            <w:pPr>
              <w:suppressAutoHyphens/>
              <w:jc w:val="both"/>
              <w:rPr>
                <w:rFonts w:ascii="Arial" w:hAnsi="Arial" w:cs="Arial"/>
                <w:sz w:val="22"/>
                <w:szCs w:val="22"/>
              </w:rPr>
            </w:pPr>
          </w:p>
          <w:p w14:paraId="13BCF544" w14:textId="60F9A5ED" w:rsidR="00AE0E89" w:rsidRPr="00AE0E89" w:rsidRDefault="00AE0E89" w:rsidP="00AE0E89">
            <w:pPr>
              <w:numPr>
                <w:ilvl w:val="0"/>
                <w:numId w:val="32"/>
              </w:numPr>
              <w:suppressAutoHyphens/>
              <w:jc w:val="both"/>
              <w:rPr>
                <w:rFonts w:ascii="Arial" w:hAnsi="Arial" w:cs="Arial"/>
                <w:sz w:val="22"/>
                <w:szCs w:val="22"/>
              </w:rPr>
            </w:pPr>
            <w:r w:rsidRPr="00AE0E89">
              <w:rPr>
                <w:rFonts w:ascii="Arial" w:hAnsi="Arial" w:cs="Arial"/>
                <w:sz w:val="22"/>
                <w:szCs w:val="22"/>
              </w:rPr>
              <w:t xml:space="preserve">The </w:t>
            </w:r>
            <w:r w:rsidR="00034CE7">
              <w:rPr>
                <w:rFonts w:ascii="Arial" w:hAnsi="Arial" w:cs="Arial"/>
                <w:sz w:val="22"/>
                <w:szCs w:val="22"/>
              </w:rPr>
              <w:t>supplier</w:t>
            </w:r>
            <w:r w:rsidRPr="00AE0E89">
              <w:rPr>
                <w:rFonts w:ascii="Arial" w:hAnsi="Arial" w:cs="Arial"/>
                <w:sz w:val="22"/>
                <w:szCs w:val="22"/>
              </w:rPr>
              <w:t xml:space="preserve"> certifies that its director(s), proprietor(s), and personnel, </w:t>
            </w:r>
            <w:r w:rsidRPr="00AE0E89">
              <w:rPr>
                <w:rFonts w:ascii="Arial" w:hAnsi="Arial" w:cs="Arial"/>
                <w:spacing w:val="-6"/>
                <w:sz w:val="22"/>
                <w:szCs w:val="22"/>
              </w:rPr>
              <w:t xml:space="preserve">and the personnel of its </w:t>
            </w:r>
            <w:r w:rsidRPr="00AE0E89">
              <w:rPr>
                <w:rFonts w:ascii="Arial" w:hAnsi="Arial" w:cs="Arial"/>
                <w:sz w:val="22"/>
                <w:szCs w:val="22"/>
              </w:rPr>
              <w:t>agents, sub-consultants, sub-contractors, consortium and joint venture partners</w:t>
            </w:r>
            <w:r w:rsidRPr="00AE0E89">
              <w:rPr>
                <w:rFonts w:ascii="Arial" w:hAnsi="Arial" w:cs="Arial"/>
                <w:spacing w:val="-6"/>
                <w:sz w:val="22"/>
                <w:szCs w:val="22"/>
              </w:rPr>
              <w:t xml:space="preserve"> are </w:t>
            </w:r>
            <w:r w:rsidRPr="00AE0E89">
              <w:rPr>
                <w:rFonts w:ascii="Arial" w:hAnsi="Arial" w:cs="Arial"/>
                <w:b/>
                <w:bCs/>
                <w:spacing w:val="-6"/>
                <w:sz w:val="22"/>
                <w:szCs w:val="22"/>
              </w:rPr>
              <w:t>NOT</w:t>
            </w:r>
            <w:r w:rsidRPr="00AE0E89">
              <w:rPr>
                <w:rFonts w:ascii="Arial" w:hAnsi="Arial" w:cs="Arial"/>
                <w:spacing w:val="-6"/>
                <w:sz w:val="22"/>
                <w:szCs w:val="22"/>
              </w:rPr>
              <w:t xml:space="preserve"> subject to a </w:t>
            </w:r>
            <w:r w:rsidRPr="00AE0E89">
              <w:rPr>
                <w:rFonts w:ascii="Arial" w:hAnsi="Arial" w:cs="Arial"/>
                <w:sz w:val="22"/>
                <w:szCs w:val="22"/>
                <w:lang w:val="en-GB"/>
              </w:rPr>
              <w:t>criminal conviction, administrative sanctions or investigations</w:t>
            </w:r>
            <w:r w:rsidRPr="00AE0E89">
              <w:rPr>
                <w:rFonts w:ascii="Arial" w:hAnsi="Arial" w:cs="Arial"/>
                <w:spacing w:val="-6"/>
                <w:sz w:val="22"/>
                <w:szCs w:val="22"/>
              </w:rPr>
              <w:t xml:space="preserve"> for </w:t>
            </w:r>
            <w:r w:rsidRPr="00AE0E89">
              <w:rPr>
                <w:rFonts w:ascii="Arial" w:hAnsi="Arial" w:cs="Arial"/>
                <w:sz w:val="22"/>
                <w:szCs w:val="22"/>
                <w:lang w:val="en-GB"/>
              </w:rPr>
              <w:t>incidents of sexual harassment and sexual exploitation and a</w:t>
            </w:r>
            <w:r w:rsidRPr="00AE0E89">
              <w:rPr>
                <w:rFonts w:ascii="Arial" w:hAnsi="Arial" w:cs="Arial"/>
                <w:sz w:val="22"/>
                <w:szCs w:val="22"/>
                <w:lang w:val="en-GB"/>
              </w:rPr>
              <w:tab/>
            </w:r>
            <w:proofErr w:type="spellStart"/>
            <w:r w:rsidRPr="00AE0E89">
              <w:rPr>
                <w:rFonts w:ascii="Arial" w:hAnsi="Arial" w:cs="Arial"/>
                <w:sz w:val="22"/>
                <w:szCs w:val="22"/>
                <w:lang w:val="en-GB"/>
              </w:rPr>
              <w:t>buse</w:t>
            </w:r>
            <w:proofErr w:type="spellEnd"/>
            <w:r w:rsidRPr="00AE0E89">
              <w:rPr>
                <w:rFonts w:ascii="Arial" w:hAnsi="Arial" w:cs="Arial"/>
                <w:sz w:val="22"/>
                <w:szCs w:val="22"/>
                <w:lang w:val="en-GB"/>
              </w:rPr>
              <w:t>.</w:t>
            </w:r>
            <w:r w:rsidRPr="00AE0E89">
              <w:rPr>
                <w:rFonts w:ascii="Arial" w:hAnsi="Arial" w:cs="Arial"/>
                <w:sz w:val="22"/>
                <w:szCs w:val="22"/>
              </w:rPr>
              <w:t xml:space="preserve"> </w:t>
            </w:r>
          </w:p>
          <w:p w14:paraId="5319FE5B" w14:textId="373620EE" w:rsidR="00AE0E89" w:rsidRPr="00AE0E89" w:rsidRDefault="00AE0E89" w:rsidP="00AE0E89">
            <w:pPr>
              <w:numPr>
                <w:ilvl w:val="0"/>
                <w:numId w:val="32"/>
              </w:numPr>
              <w:suppressAutoHyphens/>
              <w:spacing w:before="240"/>
              <w:jc w:val="both"/>
              <w:rPr>
                <w:rFonts w:ascii="Arial" w:hAnsi="Arial" w:cs="Arial"/>
                <w:spacing w:val="-6"/>
                <w:sz w:val="22"/>
                <w:szCs w:val="22"/>
              </w:rPr>
            </w:pPr>
            <w:r w:rsidRPr="00AE0E89">
              <w:rPr>
                <w:rFonts w:ascii="Arial" w:hAnsi="Arial" w:cs="Arial"/>
                <w:spacing w:val="-6"/>
                <w:sz w:val="22"/>
                <w:szCs w:val="22"/>
              </w:rPr>
              <w:t xml:space="preserve">The </w:t>
            </w:r>
            <w:r w:rsidR="00034CE7">
              <w:rPr>
                <w:rFonts w:ascii="Arial" w:hAnsi="Arial" w:cs="Arial"/>
                <w:spacing w:val="-6"/>
                <w:sz w:val="22"/>
                <w:szCs w:val="22"/>
              </w:rPr>
              <w:t>supplier</w:t>
            </w:r>
            <w:r w:rsidRPr="00AE0E89">
              <w:rPr>
                <w:rFonts w:ascii="Arial" w:hAnsi="Arial" w:cs="Arial"/>
                <w:spacing w:val="-6"/>
                <w:sz w:val="22"/>
                <w:szCs w:val="22"/>
              </w:rPr>
              <w:t xml:space="preserve"> certifies that itself, its proprietor(s), agents, sub-consultants, sub-contractors, consortium and joint venture partners have </w:t>
            </w:r>
            <w:r w:rsidRPr="00AE0E89">
              <w:rPr>
                <w:rFonts w:ascii="Arial" w:hAnsi="Arial" w:cs="Arial"/>
                <w:b/>
                <w:bCs/>
                <w:spacing w:val="-6"/>
                <w:sz w:val="22"/>
                <w:szCs w:val="22"/>
              </w:rPr>
              <w:t>NO</w:t>
            </w:r>
            <w:r w:rsidRPr="00AE0E89">
              <w:rPr>
                <w:rFonts w:ascii="Arial" w:hAnsi="Arial" w:cs="Arial"/>
                <w:spacing w:val="-6"/>
                <w:sz w:val="22"/>
                <w:szCs w:val="22"/>
              </w:rPr>
              <w:t xml:space="preserve"> actual, potential or reasonably perceived conflicts of interest and specifically that they:</w:t>
            </w:r>
          </w:p>
          <w:p w14:paraId="273FBBEE" w14:textId="77777777" w:rsidR="00AE0E89" w:rsidRPr="00AE0E89" w:rsidRDefault="00AE0E89" w:rsidP="00AE0E89">
            <w:pPr>
              <w:numPr>
                <w:ilvl w:val="0"/>
                <w:numId w:val="32"/>
              </w:numPr>
              <w:tabs>
                <w:tab w:val="num" w:pos="1011"/>
              </w:tabs>
              <w:suppressAutoHyphens/>
              <w:spacing w:before="240"/>
              <w:ind w:left="1011" w:hanging="425"/>
              <w:jc w:val="both"/>
              <w:rPr>
                <w:rFonts w:ascii="Arial" w:hAnsi="Arial" w:cs="Arial"/>
                <w:spacing w:val="-6"/>
                <w:sz w:val="22"/>
                <w:szCs w:val="22"/>
              </w:rPr>
            </w:pPr>
            <w:r w:rsidRPr="00AE0E89">
              <w:rPr>
                <w:rFonts w:ascii="Arial" w:hAnsi="Arial" w:cs="Arial"/>
                <w:spacing w:val="-6"/>
                <w:sz w:val="22"/>
                <w:szCs w:val="22"/>
              </w:rPr>
              <w:t>Do not have any actual or potential, and do not reasonably appear to have, at least one controlling partner in common with one or more other parties in the bidding process or the execution of the contract ;</w:t>
            </w:r>
          </w:p>
          <w:p w14:paraId="53196F41" w14:textId="77777777" w:rsidR="00AE0E89" w:rsidRPr="00AE0E89" w:rsidRDefault="00AE0E89" w:rsidP="00AE0E89">
            <w:pPr>
              <w:numPr>
                <w:ilvl w:val="0"/>
                <w:numId w:val="32"/>
              </w:numPr>
              <w:spacing w:before="240" w:after="200"/>
              <w:ind w:left="1015" w:hanging="425"/>
              <w:rPr>
                <w:rFonts w:ascii="Arial" w:hAnsi="Arial" w:cs="Arial"/>
                <w:spacing w:val="-6"/>
                <w:sz w:val="22"/>
                <w:szCs w:val="22"/>
                <w:lang w:eastAsia="zh-CN"/>
              </w:rPr>
            </w:pPr>
            <w:r w:rsidRPr="00AE0E89">
              <w:rPr>
                <w:rFonts w:ascii="Arial" w:hAnsi="Arial" w:cs="Arial"/>
                <w:spacing w:val="-6"/>
                <w:sz w:val="22"/>
                <w:szCs w:val="22"/>
                <w:lang w:eastAsia="zh-CN"/>
              </w:rPr>
              <w:t xml:space="preserve">Do not have </w:t>
            </w:r>
            <w:r w:rsidRPr="00AE0E89">
              <w:rPr>
                <w:rFonts w:ascii="Arial" w:hAnsi="Arial" w:cs="Arial"/>
                <w:spacing w:val="-6"/>
                <w:sz w:val="22"/>
                <w:szCs w:val="22"/>
              </w:rPr>
              <w:t xml:space="preserve">any actual or potential, </w:t>
            </w:r>
            <w:r w:rsidRPr="00AE0E89">
              <w:rPr>
                <w:rFonts w:ascii="Arial" w:hAnsi="Arial" w:cs="Arial"/>
                <w:spacing w:val="-6"/>
                <w:sz w:val="22"/>
                <w:szCs w:val="22"/>
                <w:lang w:eastAsia="zh-CN"/>
              </w:rPr>
              <w:t>and do not reasonably appear to have the same legal representative as another bidder for purposes of this bid or execution of the contract;</w:t>
            </w:r>
          </w:p>
          <w:p w14:paraId="11CDE9A2" w14:textId="77777777" w:rsidR="00AE0E89" w:rsidRPr="00AE0E89" w:rsidRDefault="00AE0E89" w:rsidP="00AE0E89">
            <w:pPr>
              <w:numPr>
                <w:ilvl w:val="0"/>
                <w:numId w:val="32"/>
              </w:numPr>
              <w:spacing w:before="240" w:after="200"/>
              <w:ind w:left="1015" w:hanging="425"/>
              <w:rPr>
                <w:rFonts w:ascii="Arial" w:hAnsi="Arial" w:cs="Arial"/>
                <w:spacing w:val="-6"/>
                <w:sz w:val="22"/>
                <w:szCs w:val="22"/>
                <w:lang w:eastAsia="zh-CN"/>
              </w:rPr>
            </w:pPr>
            <w:r w:rsidRPr="00AE0E89">
              <w:rPr>
                <w:rFonts w:ascii="Arial" w:hAnsi="Arial" w:cs="Arial"/>
                <w:spacing w:val="-6"/>
                <w:sz w:val="22"/>
                <w:szCs w:val="22"/>
                <w:lang w:eastAsia="zh-CN"/>
              </w:rPr>
              <w:t xml:space="preserve">Do not have </w:t>
            </w:r>
            <w:r w:rsidRPr="00AE0E89">
              <w:rPr>
                <w:rFonts w:ascii="Arial" w:hAnsi="Arial" w:cs="Arial"/>
                <w:spacing w:val="-6"/>
                <w:sz w:val="22"/>
                <w:szCs w:val="22"/>
              </w:rPr>
              <w:t xml:space="preserve">any actual or potential, </w:t>
            </w:r>
            <w:r w:rsidRPr="00AE0E89">
              <w:rPr>
                <w:rFonts w:ascii="Arial" w:hAnsi="Arial"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2388973D" w14:textId="77777777" w:rsidR="00AE0E89" w:rsidRPr="00AE0E89" w:rsidRDefault="00AE0E89" w:rsidP="00AE0E89">
            <w:pPr>
              <w:numPr>
                <w:ilvl w:val="0"/>
                <w:numId w:val="32"/>
              </w:numPr>
              <w:spacing w:before="240" w:after="200"/>
              <w:ind w:left="1015" w:hanging="425"/>
              <w:rPr>
                <w:rFonts w:ascii="Arial" w:hAnsi="Arial" w:cs="Arial"/>
                <w:spacing w:val="-6"/>
                <w:sz w:val="22"/>
                <w:szCs w:val="22"/>
                <w:lang w:eastAsia="zh-CN"/>
              </w:rPr>
            </w:pPr>
            <w:r w:rsidRPr="00AE0E89">
              <w:rPr>
                <w:rFonts w:ascii="Arial" w:hAnsi="Arial" w:cs="Arial"/>
                <w:spacing w:val="-6"/>
                <w:sz w:val="22"/>
                <w:szCs w:val="22"/>
                <w:lang w:eastAsia="zh-CN"/>
              </w:rPr>
              <w:lastRenderedPageBreak/>
              <w:t>Do not participate and do not potentially or reasonably appear to participate in more than one bid in this process; and</w:t>
            </w:r>
          </w:p>
          <w:p w14:paraId="4A1EB928" w14:textId="77777777" w:rsidR="00AE0E89" w:rsidRPr="00AE0E89" w:rsidRDefault="00AE0E89" w:rsidP="00AE0E89">
            <w:pPr>
              <w:numPr>
                <w:ilvl w:val="0"/>
                <w:numId w:val="32"/>
              </w:numPr>
              <w:suppressAutoHyphens/>
              <w:spacing w:before="240"/>
              <w:ind w:left="1015" w:hanging="425"/>
              <w:jc w:val="both"/>
              <w:rPr>
                <w:rFonts w:ascii="Arial" w:hAnsi="Arial" w:cs="Arial"/>
                <w:spacing w:val="-6"/>
                <w:sz w:val="22"/>
                <w:szCs w:val="22"/>
              </w:rPr>
            </w:pPr>
            <w:r w:rsidRPr="00AE0E89">
              <w:rPr>
                <w:rFonts w:ascii="Arial" w:hAnsi="Arial"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w:t>
            </w:r>
            <w:proofErr w:type="spellStart"/>
            <w:r w:rsidRPr="00AE0E89">
              <w:rPr>
                <w:rFonts w:ascii="Arial" w:hAnsi="Arial" w:cs="Arial"/>
                <w:spacing w:val="-6"/>
                <w:sz w:val="22"/>
                <w:szCs w:val="22"/>
              </w:rPr>
              <w:t>i</w:t>
            </w:r>
            <w:proofErr w:type="spellEnd"/>
            <w:r w:rsidRPr="00AE0E89">
              <w:rPr>
                <w:rFonts w:ascii="Arial" w:hAnsi="Arial" w:cs="Arial"/>
                <w:spacing w:val="-6"/>
                <w:sz w:val="22"/>
                <w:szCs w:val="22"/>
              </w:rPr>
              <w:t>) the preparation of the bidding document, (ii) the selection process for this procurement, or (iii) execution of the contract, unless the actual, potential or reasonably conflict stemming from this relationship has been explicitly authorized by the Fund in writing.</w:t>
            </w:r>
          </w:p>
          <w:p w14:paraId="17B1FDA3" w14:textId="77777777" w:rsidR="00AE0E89" w:rsidRPr="00AE0E89" w:rsidRDefault="00AE0E89" w:rsidP="00AE0E89">
            <w:pPr>
              <w:numPr>
                <w:ilvl w:val="0"/>
                <w:numId w:val="32"/>
              </w:numPr>
              <w:suppressAutoHyphens/>
              <w:spacing w:before="240"/>
              <w:ind w:left="1015" w:hanging="425"/>
              <w:jc w:val="both"/>
              <w:rPr>
                <w:rFonts w:ascii="Arial" w:hAnsi="Arial" w:cs="Arial"/>
                <w:b/>
                <w:bCs/>
                <w:spacing w:val="-6"/>
                <w:sz w:val="22"/>
                <w:szCs w:val="22"/>
              </w:rPr>
            </w:pPr>
            <w:r w:rsidRPr="00AE0E89">
              <w:rPr>
                <w:rFonts w:ascii="Arial" w:hAnsi="Arial" w:cs="Arial"/>
                <w:b/>
                <w:bCs/>
                <w:spacing w:val="-6"/>
                <w:sz w:val="22"/>
                <w:szCs w:val="22"/>
              </w:rPr>
              <w:t>[To be completed only if the previous boxes were not checked]</w:t>
            </w:r>
          </w:p>
          <w:p w14:paraId="225C2258" w14:textId="5CC0430B" w:rsidR="00AE0E89" w:rsidRPr="00AE0E89" w:rsidRDefault="00AE0E89" w:rsidP="00AE0E89">
            <w:pPr>
              <w:suppressAutoHyphens/>
              <w:ind w:left="1011"/>
              <w:jc w:val="both"/>
              <w:rPr>
                <w:rFonts w:ascii="Arial" w:hAnsi="Arial" w:cs="Arial"/>
                <w:spacing w:val="-6"/>
                <w:sz w:val="22"/>
                <w:szCs w:val="22"/>
              </w:rPr>
            </w:pPr>
            <w:r w:rsidRPr="00AE0E89">
              <w:rPr>
                <w:rFonts w:ascii="Arial" w:hAnsi="Arial" w:cs="Arial"/>
                <w:spacing w:val="-6"/>
                <w:sz w:val="22"/>
                <w:szCs w:val="22"/>
              </w:rPr>
              <w:t xml:space="preserve">The </w:t>
            </w:r>
            <w:r w:rsidR="00034CE7">
              <w:rPr>
                <w:rFonts w:ascii="Arial" w:hAnsi="Arial" w:cs="Arial"/>
                <w:spacing w:val="-6"/>
                <w:sz w:val="22"/>
                <w:szCs w:val="22"/>
              </w:rPr>
              <w:t>supplier</w:t>
            </w:r>
            <w:r w:rsidRPr="00AE0E89">
              <w:rPr>
                <w:rFonts w:ascii="Arial" w:hAnsi="Arial" w:cs="Arial"/>
                <w:spacing w:val="-6"/>
                <w:sz w:val="22"/>
                <w:szCs w:val="22"/>
              </w:rPr>
              <w:t xml:space="preserve">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439E526D" w14:textId="77777777" w:rsidR="00AE0E89" w:rsidRPr="00AE0E89" w:rsidRDefault="00AE0E89" w:rsidP="00AE0E89">
            <w:pPr>
              <w:suppressAutoHyphens/>
              <w:ind w:left="1011"/>
              <w:jc w:val="both"/>
              <w:rPr>
                <w:rFonts w:ascii="Arial" w:hAnsi="Arial" w:cs="Arial"/>
                <w:spacing w:val="-6"/>
                <w:sz w:val="22"/>
                <w:szCs w:val="22"/>
              </w:rPr>
            </w:pPr>
          </w:p>
          <w:p w14:paraId="2BCCEBE0" w14:textId="77777777" w:rsidR="00AE0E89" w:rsidRPr="00AE0E89" w:rsidRDefault="00AE0E89" w:rsidP="00AE0E89">
            <w:pPr>
              <w:suppressAutoHyphens/>
              <w:ind w:left="1011"/>
              <w:jc w:val="both"/>
              <w:rPr>
                <w:rFonts w:ascii="Arial" w:hAnsi="Arial" w:cs="Arial"/>
                <w:spacing w:val="-6"/>
                <w:sz w:val="22"/>
                <w:szCs w:val="22"/>
              </w:rPr>
            </w:pPr>
            <w:r w:rsidRPr="00AE0E89">
              <w:rPr>
                <w:rFonts w:ascii="Arial" w:hAnsi="Arial"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6F81C6C4" w14:textId="77777777" w:rsidR="00AE0E89" w:rsidRPr="00AE0E89" w:rsidRDefault="00AE0E89" w:rsidP="00AE0E89">
            <w:pPr>
              <w:rPr>
                <w:rFonts w:ascii="Arial" w:hAnsi="Arial" w:cs="Arial"/>
                <w:sz w:val="22"/>
                <w:szCs w:val="22"/>
              </w:rPr>
            </w:pPr>
          </w:p>
          <w:p w14:paraId="60B3379A" w14:textId="584C1AB0" w:rsidR="00AE0E89" w:rsidRPr="00AE0E89" w:rsidRDefault="00AE0E89" w:rsidP="00AE0E89">
            <w:pPr>
              <w:numPr>
                <w:ilvl w:val="0"/>
                <w:numId w:val="32"/>
              </w:numPr>
              <w:suppressAutoHyphens/>
              <w:jc w:val="both"/>
              <w:rPr>
                <w:rFonts w:ascii="Arial" w:hAnsi="Arial" w:cs="Arial"/>
                <w:spacing w:val="-6"/>
                <w:sz w:val="22"/>
                <w:szCs w:val="22"/>
              </w:rPr>
            </w:pPr>
            <w:r w:rsidRPr="00AE0E89">
              <w:rPr>
                <w:rFonts w:ascii="Arial" w:hAnsi="Arial" w:cs="Arial"/>
                <w:spacing w:val="-6"/>
                <w:sz w:val="22"/>
                <w:szCs w:val="22"/>
              </w:rPr>
              <w:t xml:space="preserve">The </w:t>
            </w:r>
            <w:r w:rsidR="00034CE7">
              <w:rPr>
                <w:rFonts w:ascii="Arial" w:hAnsi="Arial" w:cs="Arial"/>
                <w:spacing w:val="-6"/>
                <w:sz w:val="22"/>
                <w:szCs w:val="22"/>
              </w:rPr>
              <w:t>supplier</w:t>
            </w:r>
            <w:r w:rsidRPr="00AE0E89">
              <w:rPr>
                <w:rFonts w:ascii="Arial" w:hAnsi="Arial" w:cs="Arial"/>
                <w:spacing w:val="-6"/>
                <w:sz w:val="22"/>
                <w:szCs w:val="22"/>
              </w:rPr>
              <w:t xml:space="preserve"> certifies that </w:t>
            </w:r>
            <w:r w:rsidRPr="00AE0E89">
              <w:rPr>
                <w:rFonts w:ascii="Arial" w:hAnsi="Arial" w:cs="Arial"/>
                <w:b/>
                <w:bCs/>
                <w:spacing w:val="-6"/>
                <w:sz w:val="22"/>
                <w:szCs w:val="22"/>
              </w:rPr>
              <w:t>NO</w:t>
            </w:r>
            <w:r w:rsidRPr="00AE0E89">
              <w:rPr>
                <w:rFonts w:ascii="Arial" w:hAnsi="Arial"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5668E616" w14:textId="77777777" w:rsidR="00AE0E89" w:rsidRPr="00AE0E89" w:rsidRDefault="00AE0E89" w:rsidP="00AE0E89">
            <w:pPr>
              <w:rPr>
                <w:rFonts w:ascii="Arial" w:hAnsi="Arial" w:cs="Arial"/>
                <w:sz w:val="22"/>
                <w:szCs w:val="22"/>
              </w:rPr>
            </w:pPr>
          </w:p>
          <w:p w14:paraId="114FBD5A" w14:textId="77777777" w:rsidR="00AE0E89" w:rsidRPr="00AE0E89" w:rsidRDefault="00AE0E89" w:rsidP="00AE0E89">
            <w:pPr>
              <w:suppressAutoHyphens/>
              <w:ind w:left="360"/>
              <w:jc w:val="both"/>
              <w:rPr>
                <w:rFonts w:ascii="Arial" w:hAnsi="Arial" w:cs="Arial"/>
                <w:b/>
                <w:bCs/>
                <w:spacing w:val="-6"/>
                <w:sz w:val="22"/>
                <w:szCs w:val="22"/>
              </w:rPr>
            </w:pPr>
            <w:r w:rsidRPr="00AE0E89">
              <w:rPr>
                <w:rFonts w:ascii="Arial" w:hAnsi="Arial" w:cs="Arial"/>
                <w:b/>
                <w:bCs/>
                <w:spacing w:val="-6"/>
                <w:sz w:val="22"/>
                <w:szCs w:val="22"/>
              </w:rPr>
              <w:t>OR</w:t>
            </w:r>
          </w:p>
          <w:p w14:paraId="3B1FD3A1" w14:textId="77777777" w:rsidR="00AE0E89" w:rsidRPr="00AE0E89" w:rsidRDefault="00AE0E89" w:rsidP="00AE0E89">
            <w:pPr>
              <w:rPr>
                <w:rFonts w:ascii="Arial" w:hAnsi="Arial" w:cs="Arial"/>
                <w:sz w:val="22"/>
                <w:szCs w:val="22"/>
              </w:rPr>
            </w:pPr>
          </w:p>
          <w:p w14:paraId="4F06883A" w14:textId="77777777" w:rsidR="00AE0E89" w:rsidRPr="00AE0E89" w:rsidRDefault="00AE0E89" w:rsidP="00AE0E89">
            <w:pPr>
              <w:numPr>
                <w:ilvl w:val="0"/>
                <w:numId w:val="32"/>
              </w:numPr>
              <w:suppressAutoHyphens/>
              <w:jc w:val="both"/>
              <w:rPr>
                <w:rFonts w:ascii="Arial" w:hAnsi="Arial" w:cs="Arial"/>
                <w:spacing w:val="-6"/>
                <w:sz w:val="22"/>
                <w:szCs w:val="22"/>
              </w:rPr>
            </w:pPr>
            <w:r w:rsidRPr="00AE0E89">
              <w:rPr>
                <w:rFonts w:ascii="Arial" w:hAnsi="Arial" w:cs="Arial"/>
                <w:b/>
                <w:bCs/>
                <w:spacing w:val="-6"/>
                <w:sz w:val="22"/>
                <w:szCs w:val="22"/>
              </w:rPr>
              <w:t>[To be completed only if the previous box was not checked]</w:t>
            </w:r>
            <w:r w:rsidRPr="00AE0E89">
              <w:rPr>
                <w:rFonts w:ascii="Arial" w:hAnsi="Arial" w:cs="Arial"/>
                <w:spacing w:val="-6"/>
                <w:sz w:val="22"/>
                <w:szCs w:val="22"/>
              </w:rPr>
              <w:t xml:space="preserve"> </w:t>
            </w:r>
          </w:p>
          <w:p w14:paraId="48A4F083" w14:textId="3622E853" w:rsidR="00AE0E89" w:rsidRPr="00AE0E89" w:rsidRDefault="00AE0E89" w:rsidP="00AE0E89">
            <w:pPr>
              <w:suppressAutoHyphens/>
              <w:ind w:left="360"/>
              <w:jc w:val="both"/>
              <w:rPr>
                <w:rFonts w:ascii="Arial" w:hAnsi="Arial" w:cs="Arial"/>
                <w:spacing w:val="-6"/>
                <w:sz w:val="22"/>
                <w:szCs w:val="22"/>
              </w:rPr>
            </w:pPr>
            <w:r w:rsidRPr="00AE0E89">
              <w:rPr>
                <w:rFonts w:ascii="Arial" w:hAnsi="Arial" w:cs="Arial"/>
                <w:spacing w:val="-6"/>
                <w:sz w:val="22"/>
                <w:szCs w:val="22"/>
              </w:rPr>
              <w:t xml:space="preserve">The </w:t>
            </w:r>
            <w:r w:rsidR="00034CE7">
              <w:rPr>
                <w:rFonts w:ascii="Arial" w:hAnsi="Arial" w:cs="Arial"/>
                <w:spacing w:val="-6"/>
                <w:sz w:val="22"/>
                <w:szCs w:val="22"/>
              </w:rPr>
              <w:t>supplier</w:t>
            </w:r>
            <w:r w:rsidRPr="00AE0E89">
              <w:rPr>
                <w:rFonts w:ascii="Arial" w:hAnsi="Arial" w:cs="Arial"/>
                <w:spacing w:val="-6"/>
                <w:sz w:val="22"/>
                <w:szCs w:val="22"/>
              </w:rPr>
              <w:t xml:space="preserve"> declares that the following gratuities, fees, commissions, gifts or anything else of value have been exchanged, paid or are to be exchanged or paid with respect to the present procurement process and this contract:</w:t>
            </w:r>
          </w:p>
          <w:p w14:paraId="7AABAA74" w14:textId="77777777" w:rsidR="00AE0E89" w:rsidRPr="00AE0E89" w:rsidRDefault="00AE0E89" w:rsidP="00AE0E89">
            <w:pPr>
              <w:rPr>
                <w:rFonts w:ascii="Arial" w:hAnsi="Arial" w:cs="Arial"/>
                <w:sz w:val="22"/>
                <w:szCs w:val="22"/>
              </w:rPr>
            </w:pPr>
          </w:p>
          <w:p w14:paraId="26B70E51" w14:textId="77777777" w:rsidR="00AE0E89" w:rsidRPr="00AE0E89" w:rsidRDefault="00AE0E89" w:rsidP="00AE0E89">
            <w:pPr>
              <w:widowControl w:val="0"/>
              <w:numPr>
                <w:ilvl w:val="0"/>
                <w:numId w:val="34"/>
              </w:numPr>
              <w:autoSpaceDE w:val="0"/>
              <w:autoSpaceDN w:val="0"/>
              <w:adjustRightInd w:val="0"/>
              <w:rPr>
                <w:rFonts w:ascii="Arial" w:hAnsi="Arial" w:cs="Arial"/>
                <w:sz w:val="22"/>
                <w:szCs w:val="22"/>
              </w:rPr>
            </w:pPr>
            <w:r w:rsidRPr="00AE0E89">
              <w:rPr>
                <w:rFonts w:ascii="Arial" w:hAnsi="Arial" w:cs="Arial"/>
                <w:sz w:val="22"/>
                <w:szCs w:val="22"/>
              </w:rPr>
              <w:t>[Name of Recipient/Address/Date/Reason/Amount]</w:t>
            </w:r>
          </w:p>
          <w:p w14:paraId="57ACFBBC" w14:textId="77777777" w:rsidR="00AE0E89" w:rsidRPr="00AE0E89" w:rsidRDefault="00AE0E89" w:rsidP="00AE0E89">
            <w:pPr>
              <w:widowControl w:val="0"/>
              <w:numPr>
                <w:ilvl w:val="0"/>
                <w:numId w:val="34"/>
              </w:numPr>
              <w:autoSpaceDE w:val="0"/>
              <w:autoSpaceDN w:val="0"/>
              <w:adjustRightInd w:val="0"/>
              <w:rPr>
                <w:rFonts w:ascii="Arial" w:hAnsi="Arial" w:cs="Arial"/>
                <w:sz w:val="22"/>
                <w:szCs w:val="22"/>
              </w:rPr>
            </w:pPr>
            <w:r w:rsidRPr="00AE0E89">
              <w:rPr>
                <w:rFonts w:ascii="Arial" w:hAnsi="Arial" w:cs="Arial"/>
                <w:sz w:val="22"/>
                <w:szCs w:val="22"/>
              </w:rPr>
              <w:t>[Name of Recipient/Address/Date/Reason/Amount]</w:t>
            </w:r>
          </w:p>
          <w:p w14:paraId="224251FC" w14:textId="77777777" w:rsidR="00AE0E89" w:rsidRPr="00AE0E89" w:rsidRDefault="00AE0E89" w:rsidP="00AE0E89">
            <w:pPr>
              <w:rPr>
                <w:rFonts w:ascii="Arial" w:hAnsi="Arial" w:cs="Arial"/>
                <w:spacing w:val="-6"/>
                <w:sz w:val="22"/>
                <w:szCs w:val="22"/>
              </w:rPr>
            </w:pPr>
          </w:p>
          <w:p w14:paraId="654FFF98" w14:textId="12199843" w:rsidR="00AE0E89" w:rsidRPr="00AE0E89" w:rsidRDefault="00AE0E89" w:rsidP="00AE0E89">
            <w:pPr>
              <w:numPr>
                <w:ilvl w:val="0"/>
                <w:numId w:val="32"/>
              </w:numPr>
              <w:suppressAutoHyphens/>
              <w:jc w:val="both"/>
              <w:rPr>
                <w:rFonts w:ascii="Arial" w:hAnsi="Arial" w:cs="Arial"/>
                <w:sz w:val="22"/>
                <w:szCs w:val="22"/>
              </w:rPr>
            </w:pPr>
            <w:r w:rsidRPr="00AE0E89">
              <w:rPr>
                <w:rFonts w:ascii="Arial" w:hAnsi="Arial" w:cs="Arial"/>
                <w:sz w:val="22"/>
                <w:szCs w:val="22"/>
              </w:rPr>
              <w:t xml:space="preserve">The </w:t>
            </w:r>
            <w:r w:rsidR="00034CE7">
              <w:rPr>
                <w:rFonts w:ascii="Arial" w:hAnsi="Arial" w:cs="Arial"/>
                <w:spacing w:val="-6"/>
                <w:sz w:val="22"/>
                <w:szCs w:val="22"/>
              </w:rPr>
              <w:t>supplier</w:t>
            </w:r>
            <w:r w:rsidRPr="00AE0E89">
              <w:rPr>
                <w:rFonts w:ascii="Arial" w:hAnsi="Arial" w:cs="Arial"/>
                <w:spacing w:val="-6"/>
                <w:sz w:val="22"/>
                <w:szCs w:val="22"/>
              </w:rPr>
              <w:t xml:space="preserve"> </w:t>
            </w:r>
            <w:r w:rsidRPr="00AE0E89">
              <w:rPr>
                <w:rFonts w:ascii="Arial" w:hAnsi="Arial" w:cs="Arial"/>
                <w:sz w:val="22"/>
                <w:szCs w:val="22"/>
              </w:rPr>
              <w:t>acknowledges and accepts to notify the procuring entity in the event of any material change in connection with this self-certification form throughout the duration of the contract.</w:t>
            </w:r>
          </w:p>
        </w:tc>
      </w:tr>
    </w:tbl>
    <w:p w14:paraId="20993B5A" w14:textId="77777777" w:rsidR="00AE0E89" w:rsidRPr="00AE0E89" w:rsidRDefault="00AE0E89" w:rsidP="00AE0E89">
      <w:pPr>
        <w:rPr>
          <w:rFonts w:ascii="Arial" w:hAnsi="Arial"/>
          <w:b/>
          <w:bCs/>
        </w:rPr>
      </w:pPr>
      <w:r w:rsidRPr="00AE0E89">
        <w:rPr>
          <w:rFonts w:ascii="Arial" w:hAnsi="Arial"/>
          <w:b/>
          <w:bCs/>
        </w:rPr>
        <w:lastRenderedPageBreak/>
        <w:br w:type="page"/>
      </w:r>
    </w:p>
    <w:p w14:paraId="3186AA56" w14:textId="77777777" w:rsidR="00AE0E89" w:rsidRPr="00AE0E89" w:rsidRDefault="00AE0E89" w:rsidP="00AE0E89">
      <w:pPr>
        <w:spacing w:before="240"/>
        <w:jc w:val="center"/>
        <w:rPr>
          <w:rFonts w:ascii="Arial" w:hAnsi="Arial"/>
          <w:b/>
          <w:bCs/>
        </w:rPr>
      </w:pPr>
      <w:r w:rsidRPr="00AE0E89">
        <w:rPr>
          <w:rFonts w:ascii="Arial" w:hAnsi="Arial"/>
          <w:b/>
          <w:bCs/>
        </w:rPr>
        <w:lastRenderedPageBreak/>
        <w:t>Instructions for completing the self-certification form</w:t>
      </w:r>
    </w:p>
    <w:p w14:paraId="16417964" w14:textId="77777777" w:rsidR="00AE0E89" w:rsidRPr="00AE0E89" w:rsidRDefault="00AE0E89" w:rsidP="00AE0E89">
      <w:pPr>
        <w:shd w:val="clear" w:color="auto" w:fill="FFFFFF" w:themeFill="background1"/>
        <w:spacing w:before="240"/>
        <w:jc w:val="both"/>
        <w:rPr>
          <w:rFonts w:ascii="Arial" w:hAnsi="Arial" w:cs="Arial"/>
          <w:iCs/>
          <w:color w:val="222222"/>
        </w:rPr>
      </w:pPr>
      <w:r w:rsidRPr="00AE0E89">
        <w:rPr>
          <w:rFonts w:ascii="Arial" w:hAnsi="Arial" w:cs="Arial"/>
          <w:iCs/>
          <w:color w:val="222222"/>
        </w:rPr>
        <w:t xml:space="preserve">The World Bank listing of ineligible firms and individuals is a searchable database that returns a positive or negative search results page upon submission of a name to be searched, in order to document the eligibility. </w:t>
      </w:r>
    </w:p>
    <w:p w14:paraId="68DAA421" w14:textId="543AB6B4" w:rsidR="00AE0E89" w:rsidRPr="00AE0E89" w:rsidRDefault="00AE0E89" w:rsidP="00AE0E89">
      <w:pPr>
        <w:shd w:val="clear" w:color="auto" w:fill="FFFFFF" w:themeFill="background1"/>
        <w:spacing w:before="240"/>
        <w:jc w:val="both"/>
        <w:rPr>
          <w:rFonts w:ascii="Arial" w:hAnsi="Arial" w:cs="Arial"/>
          <w:b/>
          <w:bCs/>
          <w:iCs/>
          <w:color w:val="222222"/>
        </w:rPr>
      </w:pPr>
      <w:r w:rsidRPr="00AE0E89">
        <w:rPr>
          <w:rFonts w:ascii="Arial" w:hAnsi="Arial" w:cs="Arial"/>
          <w:b/>
          <w:bCs/>
          <w:iCs/>
          <w:color w:val="222222"/>
        </w:rPr>
        <w:t xml:space="preserve">The </w:t>
      </w:r>
      <w:r w:rsidR="00034CE7">
        <w:rPr>
          <w:rFonts w:ascii="Arial" w:hAnsi="Arial" w:cs="Arial"/>
          <w:b/>
          <w:bCs/>
          <w:iCs/>
          <w:color w:val="222222"/>
        </w:rPr>
        <w:t>supplier</w:t>
      </w:r>
      <w:r w:rsidRPr="00AE0E89">
        <w:rPr>
          <w:rFonts w:ascii="Arial" w:hAnsi="Arial" w:cs="Arial"/>
          <w:b/>
          <w:bCs/>
          <w:iCs/>
          <w:color w:val="222222"/>
        </w:rPr>
        <w:t xml:space="preserve"> should print out, date, and attach the results page(s) to the self-certification form, which should read, “no matching records found”.</w:t>
      </w:r>
    </w:p>
    <w:p w14:paraId="26D765AC" w14:textId="560C6B89" w:rsidR="00AE0E89" w:rsidRPr="00AE0E89" w:rsidRDefault="00AE0E89" w:rsidP="00AE0E89">
      <w:pPr>
        <w:spacing w:before="240"/>
        <w:jc w:val="both"/>
        <w:rPr>
          <w:rFonts w:ascii="Arial" w:hAnsi="Arial" w:cs="Arial"/>
        </w:rPr>
      </w:pPr>
      <w:r w:rsidRPr="00AE0E89">
        <w:rPr>
          <w:rFonts w:ascii="Arial" w:hAnsi="Arial" w:cs="Arial"/>
          <w:iCs/>
          <w:color w:val="222222"/>
        </w:rPr>
        <w:t xml:space="preserve">If (a) record(s) has/have been found – i.e. the results page(s) shows one or more individuals or entities, including the </w:t>
      </w:r>
      <w:r w:rsidR="00034CE7">
        <w:rPr>
          <w:rFonts w:ascii="Arial" w:hAnsi="Arial" w:cs="Arial"/>
          <w:iCs/>
          <w:color w:val="222222"/>
        </w:rPr>
        <w:t>supplier</w:t>
      </w:r>
      <w:r w:rsidRPr="00AE0E89">
        <w:rPr>
          <w:rFonts w:ascii="Arial" w:hAnsi="Arial" w:cs="Arial"/>
          <w:iCs/>
          <w:color w:val="222222"/>
        </w:rPr>
        <w:t xml:space="preserve"> itself are ineligible for contracts of the World Bank on the grounds of “cross-debarment”, the </w:t>
      </w:r>
      <w:r w:rsidR="00034CE7">
        <w:rPr>
          <w:rFonts w:ascii="Arial" w:hAnsi="Arial" w:cs="Arial"/>
          <w:iCs/>
          <w:color w:val="222222"/>
        </w:rPr>
        <w:t>supplier</w:t>
      </w:r>
      <w:r w:rsidRPr="00AE0E89">
        <w:rPr>
          <w:rFonts w:ascii="Arial" w:hAnsi="Arial" w:cs="Arial"/>
          <w:iCs/>
          <w:color w:val="222222"/>
        </w:rPr>
        <w:t xml:space="preserve"> should provide a detailed account of these sanctions and their duration as applicable or notify the procuring entity and in case the </w:t>
      </w:r>
      <w:r w:rsidR="00034CE7">
        <w:rPr>
          <w:rFonts w:ascii="Arial" w:hAnsi="Arial" w:cs="Arial"/>
          <w:iCs/>
          <w:color w:val="222222"/>
        </w:rPr>
        <w:t>supplier</w:t>
      </w:r>
      <w:r w:rsidRPr="00AE0E89">
        <w:rPr>
          <w:rFonts w:ascii="Arial" w:hAnsi="Arial" w:cs="Arial"/>
          <w:iCs/>
          <w:color w:val="222222"/>
        </w:rPr>
        <w:t xml:space="preserve"> believes the finding is a “false positive”.</w:t>
      </w:r>
    </w:p>
    <w:p w14:paraId="30644F9A" w14:textId="792780D3" w:rsidR="00AE0E89" w:rsidRPr="00AE0E89" w:rsidRDefault="00AE0E89" w:rsidP="00AE0E89">
      <w:pPr>
        <w:spacing w:before="240"/>
        <w:jc w:val="both"/>
        <w:rPr>
          <w:rFonts w:ascii="Arial" w:hAnsi="Arial" w:cs="Arial"/>
          <w:iCs/>
          <w:color w:val="222222"/>
        </w:rPr>
      </w:pPr>
      <w:r w:rsidRPr="00AE0E89">
        <w:rPr>
          <w:rFonts w:ascii="Arial" w:hAnsi="Arial" w:cs="Arial"/>
          <w:iCs/>
          <w:color w:val="222222"/>
        </w:rPr>
        <w:t xml:space="preserve">The procuring entity will determine whether to proceed with the contract or allow the </w:t>
      </w:r>
      <w:r w:rsidR="00034CE7">
        <w:rPr>
          <w:rFonts w:ascii="Arial" w:hAnsi="Arial" w:cs="Arial"/>
          <w:iCs/>
          <w:color w:val="222222"/>
        </w:rPr>
        <w:t>supplier</w:t>
      </w:r>
      <w:r w:rsidRPr="00AE0E89">
        <w:rPr>
          <w:rFonts w:ascii="Arial" w:hAnsi="Arial" w:cs="Arial"/>
          <w:iCs/>
          <w:color w:val="222222"/>
        </w:rPr>
        <w:t xml:space="preserve"> to make a substitution. This determination will be made on a case by case basis and will require approval by IFAD regardless of the estimated value of the proposed contract.</w:t>
      </w:r>
    </w:p>
    <w:p w14:paraId="0FC8F5CE" w14:textId="63774803" w:rsidR="00C07B50" w:rsidRPr="00B4622E" w:rsidRDefault="00AE0E89" w:rsidP="00B4622E">
      <w:pPr>
        <w:shd w:val="clear" w:color="auto" w:fill="FFFFFF" w:themeFill="background1"/>
        <w:spacing w:before="240"/>
        <w:jc w:val="both"/>
        <w:rPr>
          <w:rFonts w:ascii="Arial" w:hAnsi="Arial" w:cs="Arial"/>
          <w:iCs/>
          <w:color w:val="222222"/>
        </w:rPr>
      </w:pPr>
      <w:r w:rsidRPr="00AE0E89">
        <w:rPr>
          <w:rFonts w:ascii="Arial" w:hAnsi="Arial" w:cs="Arial"/>
          <w:iCs/>
          <w:color w:val="222222"/>
        </w:rPr>
        <w:t xml:space="preserve">All of these documents must be retained by the </w:t>
      </w:r>
      <w:r w:rsidR="00034CE7">
        <w:rPr>
          <w:rFonts w:ascii="Arial" w:hAnsi="Arial" w:cs="Arial"/>
          <w:iCs/>
          <w:color w:val="222222"/>
        </w:rPr>
        <w:t>supplier</w:t>
      </w:r>
      <w:r w:rsidRPr="00AE0E89">
        <w:rPr>
          <w:rFonts w:ascii="Arial" w:hAnsi="Arial" w:cs="Arial"/>
          <w:iCs/>
          <w:color w:val="222222"/>
        </w:rPr>
        <w:t xml:space="preserve"> as part of the overall record of the contract with the procuring entity for the duration of the contract and for a minimum period of three years following the completion of the contract.</w:t>
      </w:r>
    </w:p>
    <w:sectPr w:rsidR="00C07B50" w:rsidRPr="00B4622E" w:rsidSect="00A51237">
      <w:headerReference w:type="default" r:id="rId27"/>
      <w:footerReference w:type="default" r:id="rId28"/>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31B09" w14:textId="77777777" w:rsidR="00DF097C" w:rsidRDefault="00DF097C">
      <w:r>
        <w:separator/>
      </w:r>
    </w:p>
  </w:endnote>
  <w:endnote w:type="continuationSeparator" w:id="0">
    <w:p w14:paraId="551D9350" w14:textId="77777777" w:rsidR="00DF097C" w:rsidRDefault="00DF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39CB" w14:textId="5C1DC6E3" w:rsidR="007476C6" w:rsidRPr="007476C6" w:rsidRDefault="007476C6" w:rsidP="007476C6">
    <w:pPr>
      <w:pStyle w:val="Footer"/>
      <w:tabs>
        <w:tab w:val="left" w:pos="395"/>
        <w:tab w:val="left" w:pos="1646"/>
      </w:tabs>
      <w:rPr>
        <w:rFonts w:ascii="Arial" w:hAnsi="Arial" w:cs="Arial"/>
        <w:b/>
        <w:bCs/>
        <w:color w:val="595959" w:themeColor="text1" w:themeTint="A6"/>
        <w:sz w:val="20"/>
        <w:szCs w:val="20"/>
        <w:lang w:val="en-GB"/>
      </w:rPr>
    </w:pPr>
    <w:r w:rsidRPr="00325AC7">
      <w:rPr>
        <w:rFonts w:ascii="Calibri Light" w:hAnsi="Calibri Light" w:cs="Calibri Light"/>
        <w:color w:val="A6A6A6"/>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1054462847"/>
      <w:docPartObj>
        <w:docPartGallery w:val="Page Numbers (Bottom of Page)"/>
        <w:docPartUnique/>
      </w:docPartObj>
    </w:sdtPr>
    <w:sdtEndPr>
      <w:rPr>
        <w:rStyle w:val="PageNumber"/>
      </w:rPr>
    </w:sdtEndPr>
    <w:sdtContent>
      <w:p w14:paraId="7323CEB4" w14:textId="1F6E9335" w:rsidR="001B44DC" w:rsidRPr="00AC237C" w:rsidRDefault="001B44DC" w:rsidP="008F27B3">
        <w:pPr>
          <w:pStyle w:val="Footer"/>
          <w:framePr w:wrap="none" w:vAnchor="text" w:hAnchor="margin" w:xAlign="right" w:y="1"/>
          <w:rPr>
            <w:rStyle w:val="PageNumber"/>
            <w:rFonts w:ascii="Arial" w:hAnsi="Arial" w:cs="Arial"/>
            <w:sz w:val="20"/>
            <w:szCs w:val="20"/>
          </w:rPr>
        </w:pPr>
        <w:r w:rsidRPr="00AC237C">
          <w:rPr>
            <w:rStyle w:val="PageNumber"/>
            <w:rFonts w:ascii="Arial" w:hAnsi="Arial" w:cs="Arial"/>
            <w:sz w:val="20"/>
            <w:szCs w:val="20"/>
          </w:rPr>
          <w:fldChar w:fldCharType="begin"/>
        </w:r>
        <w:r w:rsidRPr="00AC237C">
          <w:rPr>
            <w:rStyle w:val="PageNumber"/>
            <w:rFonts w:ascii="Arial" w:hAnsi="Arial" w:cs="Arial"/>
            <w:sz w:val="20"/>
            <w:szCs w:val="20"/>
          </w:rPr>
          <w:instrText xml:space="preserve"> PAGE </w:instrText>
        </w:r>
        <w:r w:rsidRPr="00AC237C">
          <w:rPr>
            <w:rStyle w:val="PageNumber"/>
            <w:rFonts w:ascii="Arial" w:hAnsi="Arial" w:cs="Arial"/>
            <w:sz w:val="20"/>
            <w:szCs w:val="20"/>
          </w:rPr>
          <w:fldChar w:fldCharType="separate"/>
        </w:r>
        <w:r w:rsidR="0017743B">
          <w:rPr>
            <w:rStyle w:val="PageNumber"/>
            <w:rFonts w:ascii="Arial" w:hAnsi="Arial" w:cs="Arial"/>
            <w:noProof/>
            <w:sz w:val="20"/>
            <w:szCs w:val="20"/>
          </w:rPr>
          <w:t>4</w:t>
        </w:r>
        <w:r w:rsidRPr="00AC237C">
          <w:rPr>
            <w:rStyle w:val="PageNumber"/>
            <w:rFonts w:ascii="Arial" w:hAnsi="Arial" w:cs="Arial"/>
            <w:sz w:val="20"/>
            <w:szCs w:val="20"/>
          </w:rPr>
          <w:fldChar w:fldCharType="end"/>
        </w:r>
      </w:p>
    </w:sdtContent>
  </w:sdt>
  <w:p w14:paraId="792D0CEF" w14:textId="224F6CDA" w:rsidR="001B44DC" w:rsidRPr="00AC237C" w:rsidRDefault="001B44DC" w:rsidP="001B44DC">
    <w:pPr>
      <w:pStyle w:val="Footer"/>
      <w:tabs>
        <w:tab w:val="left" w:pos="395"/>
        <w:tab w:val="left" w:pos="1646"/>
      </w:tabs>
      <w:ind w:right="360"/>
      <w:rPr>
        <w:rFonts w:ascii="Arial" w:hAnsi="Arial" w:cs="Arial"/>
        <w:i/>
        <w:iCs/>
        <w:color w:val="FF0000"/>
        <w:sz w:val="20"/>
        <w:szCs w:val="20"/>
        <w:lang w:val="en-GB"/>
      </w:rPr>
    </w:pPr>
    <w:r w:rsidRPr="00AC237C">
      <w:rPr>
        <w:rFonts w:ascii="Arial" w:hAnsi="Arial" w:cs="Arial"/>
        <w:i/>
        <w:iCs/>
        <w:color w:val="FF0000"/>
        <w:sz w:val="20"/>
        <w:szCs w:val="20"/>
        <w:lang w:val="en-GB"/>
      </w:rPr>
      <w:t>[project name]</w:t>
    </w:r>
  </w:p>
  <w:p w14:paraId="10D5CE84" w14:textId="16324A0C" w:rsidR="00317D75" w:rsidRPr="001B44DC" w:rsidRDefault="001B44DC" w:rsidP="001B44DC">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6C0EA" w14:textId="2AA8A335" w:rsidR="002A7189" w:rsidRDefault="00DC5B18" w:rsidP="00AC237C">
    <w:pPr>
      <w:pStyle w:val="Footer"/>
      <w:tabs>
        <w:tab w:val="clear" w:pos="8640"/>
        <w:tab w:val="left" w:pos="395"/>
        <w:tab w:val="left" w:pos="1646"/>
        <w:tab w:val="right" w:pos="9928"/>
      </w:tabs>
    </w:pPr>
    <w:r>
      <w:rPr>
        <w:rFonts w:ascii="Arial" w:hAnsi="Arial" w:cs="Arial"/>
        <w:i/>
        <w:iCs/>
        <w:color w:val="FF0000"/>
        <w:sz w:val="20"/>
        <w:szCs w:val="20"/>
        <w:lang w:val="en-GB"/>
      </w:rPr>
      <w:t>[</w:t>
    </w:r>
    <w:r w:rsidRPr="009158DE">
      <w:rPr>
        <w:rFonts w:ascii="Arial" w:hAnsi="Arial" w:cs="Arial"/>
        <w:i/>
        <w:iCs/>
        <w:color w:val="FF0000"/>
        <w:sz w:val="20"/>
        <w:szCs w:val="20"/>
        <w:lang w:val="en-GB"/>
      </w:rPr>
      <w:t>project name]</w:t>
    </w:r>
    <w:r w:rsidR="002A7189">
      <w:rPr>
        <w:rFonts w:ascii="Arial" w:hAnsi="Arial" w:cs="Arial"/>
        <w:i/>
        <w:iCs/>
        <w:color w:val="FF0000"/>
        <w:sz w:val="20"/>
        <w:szCs w:val="20"/>
        <w:lang w:val="en-GB"/>
      </w:rPr>
      <w:tab/>
    </w:r>
    <w:r w:rsidR="002A7189">
      <w:rPr>
        <w:rFonts w:ascii="Arial" w:hAnsi="Arial" w:cs="Arial"/>
        <w:i/>
        <w:iCs/>
        <w:color w:val="FF0000"/>
        <w:sz w:val="20"/>
        <w:szCs w:val="20"/>
        <w:lang w:val="en-GB"/>
      </w:rPr>
      <w:tab/>
    </w:r>
    <w:sdt>
      <w:sdtPr>
        <w:id w:val="1344978797"/>
        <w:docPartObj>
          <w:docPartGallery w:val="Page Numbers (Bottom of Page)"/>
          <w:docPartUnique/>
        </w:docPartObj>
      </w:sdtPr>
      <w:sdtEndPr>
        <w:rPr>
          <w:noProof/>
        </w:rPr>
      </w:sdtEndPr>
      <w:sdtContent>
        <w:r w:rsidR="00ED0BDB">
          <w:tab/>
        </w:r>
        <w:r w:rsidR="002A7189" w:rsidRPr="002177BF">
          <w:rPr>
            <w:rFonts w:ascii="Arial" w:hAnsi="Arial" w:cs="Arial"/>
            <w:sz w:val="20"/>
            <w:szCs w:val="20"/>
          </w:rPr>
          <w:fldChar w:fldCharType="begin"/>
        </w:r>
        <w:r w:rsidR="002A7189" w:rsidRPr="002177BF">
          <w:rPr>
            <w:rFonts w:ascii="Arial" w:hAnsi="Arial" w:cs="Arial"/>
            <w:sz w:val="20"/>
            <w:szCs w:val="20"/>
          </w:rPr>
          <w:instrText xml:space="preserve"> PAGE   \* MERGEFORMAT </w:instrText>
        </w:r>
        <w:r w:rsidR="002A7189" w:rsidRPr="002177BF">
          <w:rPr>
            <w:rFonts w:ascii="Arial" w:hAnsi="Arial" w:cs="Arial"/>
            <w:sz w:val="20"/>
            <w:szCs w:val="20"/>
          </w:rPr>
          <w:fldChar w:fldCharType="separate"/>
        </w:r>
        <w:r w:rsidR="0017743B">
          <w:rPr>
            <w:rFonts w:ascii="Arial" w:hAnsi="Arial" w:cs="Arial"/>
            <w:noProof/>
            <w:sz w:val="20"/>
            <w:szCs w:val="20"/>
          </w:rPr>
          <w:t>3</w:t>
        </w:r>
        <w:r w:rsidR="002A7189" w:rsidRPr="002177BF">
          <w:rPr>
            <w:rFonts w:ascii="Arial" w:hAnsi="Arial" w:cs="Arial"/>
            <w:noProof/>
            <w:sz w:val="20"/>
            <w:szCs w:val="20"/>
          </w:rPr>
          <w:fldChar w:fldCharType="end"/>
        </w:r>
      </w:sdtContent>
    </w:sdt>
  </w:p>
  <w:p w14:paraId="2A017BB0" w14:textId="77777777" w:rsidR="00DC5B18" w:rsidRPr="00A22BF5" w:rsidRDefault="00DC5B18" w:rsidP="00DC5B18">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0"/>
        <w:szCs w:val="20"/>
      </w:rPr>
      <w:id w:val="783776031"/>
      <w:docPartObj>
        <w:docPartGallery w:val="Page Numbers (Bottom of Page)"/>
        <w:docPartUnique/>
      </w:docPartObj>
    </w:sdtPr>
    <w:sdtEndPr>
      <w:rPr>
        <w:rStyle w:val="PageNumber"/>
      </w:rPr>
    </w:sdtEndPr>
    <w:sdtContent>
      <w:p w14:paraId="79CD2CB8" w14:textId="4FE3DBFA" w:rsidR="002177BF" w:rsidRPr="002177BF" w:rsidRDefault="002177BF" w:rsidP="002177BF">
        <w:pPr>
          <w:pStyle w:val="Footer"/>
          <w:framePr w:wrap="none" w:vAnchor="text" w:hAnchor="margin" w:xAlign="right" w:y="1"/>
          <w:rPr>
            <w:rStyle w:val="PageNumber"/>
            <w:rFonts w:ascii="Arial" w:hAnsi="Arial" w:cs="Arial"/>
            <w:sz w:val="20"/>
            <w:szCs w:val="20"/>
          </w:rPr>
        </w:pPr>
        <w:r w:rsidRPr="002177BF">
          <w:rPr>
            <w:rStyle w:val="PageNumber"/>
            <w:rFonts w:ascii="Arial" w:hAnsi="Arial" w:cs="Arial"/>
            <w:sz w:val="20"/>
            <w:szCs w:val="20"/>
          </w:rPr>
          <w:fldChar w:fldCharType="begin"/>
        </w:r>
        <w:r w:rsidRPr="002177BF">
          <w:rPr>
            <w:rStyle w:val="PageNumber"/>
            <w:rFonts w:ascii="Arial" w:hAnsi="Arial" w:cs="Arial"/>
            <w:sz w:val="20"/>
            <w:szCs w:val="20"/>
          </w:rPr>
          <w:instrText xml:space="preserve"> PAGE </w:instrText>
        </w:r>
        <w:r w:rsidRPr="002177BF">
          <w:rPr>
            <w:rStyle w:val="PageNumber"/>
            <w:rFonts w:ascii="Arial" w:hAnsi="Arial" w:cs="Arial"/>
            <w:sz w:val="20"/>
            <w:szCs w:val="20"/>
          </w:rPr>
          <w:fldChar w:fldCharType="separate"/>
        </w:r>
        <w:r w:rsidR="007476C6">
          <w:rPr>
            <w:rStyle w:val="PageNumber"/>
            <w:rFonts w:ascii="Arial" w:hAnsi="Arial" w:cs="Arial"/>
            <w:noProof/>
            <w:sz w:val="20"/>
            <w:szCs w:val="20"/>
          </w:rPr>
          <w:t>8</w:t>
        </w:r>
        <w:r w:rsidRPr="002177BF">
          <w:rPr>
            <w:rStyle w:val="PageNumber"/>
            <w:rFonts w:ascii="Arial" w:hAnsi="Arial" w:cs="Arial"/>
            <w:sz w:val="20"/>
            <w:szCs w:val="20"/>
          </w:rPr>
          <w:fldChar w:fldCharType="end"/>
        </w:r>
      </w:p>
    </w:sdtContent>
  </w:sdt>
  <w:p w14:paraId="5099AD7D" w14:textId="11196C49" w:rsidR="00A51237" w:rsidRPr="009158DE" w:rsidRDefault="00A51237" w:rsidP="002177BF">
    <w:pPr>
      <w:pStyle w:val="Footer"/>
      <w:tabs>
        <w:tab w:val="clear" w:pos="8640"/>
        <w:tab w:val="left" w:pos="395"/>
        <w:tab w:val="left" w:pos="1646"/>
        <w:tab w:val="right" w:pos="8647"/>
        <w:tab w:val="right" w:pos="14742"/>
      </w:tabs>
      <w:ind w:right="360"/>
      <w:rPr>
        <w:rFonts w:ascii="Arial" w:hAnsi="Arial" w:cs="Arial"/>
        <w:i/>
        <w:iCs/>
        <w:color w:val="FF0000"/>
        <w:sz w:val="20"/>
        <w:szCs w:val="20"/>
        <w:lang w:val="en-GB"/>
      </w:rPr>
    </w:pPr>
    <w:r>
      <w:rPr>
        <w:rFonts w:ascii="Arial" w:hAnsi="Arial" w:cs="Arial"/>
        <w:i/>
        <w:iCs/>
        <w:color w:val="FF0000"/>
        <w:sz w:val="20"/>
        <w:szCs w:val="20"/>
        <w:lang w:val="en-GB"/>
      </w:rPr>
      <w:t>[</w:t>
    </w:r>
    <w:r w:rsidRPr="009158DE">
      <w:rPr>
        <w:rFonts w:ascii="Arial" w:hAnsi="Arial" w:cs="Arial"/>
        <w:i/>
        <w:iCs/>
        <w:color w:val="FF0000"/>
        <w:sz w:val="20"/>
        <w:szCs w:val="20"/>
        <w:lang w:val="en-GB"/>
      </w:rPr>
      <w:t>project name]</w:t>
    </w:r>
    <w:r w:rsidR="002177BF">
      <w:rPr>
        <w:rFonts w:ascii="Arial" w:hAnsi="Arial" w:cs="Arial"/>
        <w:i/>
        <w:iCs/>
        <w:color w:val="FF0000"/>
        <w:sz w:val="20"/>
        <w:szCs w:val="20"/>
        <w:lang w:val="en-GB"/>
      </w:rPr>
      <w:tab/>
    </w:r>
    <w:r w:rsidR="002177BF">
      <w:rPr>
        <w:rFonts w:ascii="Arial" w:hAnsi="Arial" w:cs="Arial"/>
        <w:i/>
        <w:iCs/>
        <w:color w:val="FF0000"/>
        <w:sz w:val="20"/>
        <w:szCs w:val="20"/>
        <w:lang w:val="en-GB"/>
      </w:rPr>
      <w:tab/>
    </w:r>
    <w:r w:rsidR="002177BF">
      <w:rPr>
        <w:rFonts w:ascii="Arial" w:hAnsi="Arial" w:cs="Arial"/>
        <w:i/>
        <w:iCs/>
        <w:color w:val="FF0000"/>
        <w:sz w:val="20"/>
        <w:szCs w:val="20"/>
        <w:lang w:val="en-GB"/>
      </w:rPr>
      <w:tab/>
    </w:r>
    <w:r w:rsidR="002177BF">
      <w:rPr>
        <w:rFonts w:ascii="Arial" w:hAnsi="Arial" w:cs="Arial"/>
        <w:i/>
        <w:iCs/>
        <w:color w:val="FF0000"/>
        <w:sz w:val="20"/>
        <w:szCs w:val="20"/>
        <w:lang w:val="en-GB"/>
      </w:rPr>
      <w:tab/>
    </w:r>
  </w:p>
  <w:p w14:paraId="32A169AE" w14:textId="77777777" w:rsidR="00A51237" w:rsidRPr="001B44DC" w:rsidRDefault="00A51237" w:rsidP="001B44DC">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653A4" w14:textId="5464A8D5" w:rsidR="002177BF" w:rsidRPr="00AC237C" w:rsidRDefault="002177BF" w:rsidP="00AC237C">
    <w:pPr>
      <w:pStyle w:val="Footer"/>
      <w:tabs>
        <w:tab w:val="clear" w:pos="8640"/>
        <w:tab w:val="left" w:pos="12191"/>
        <w:tab w:val="right" w:pos="14680"/>
      </w:tabs>
      <w:rPr>
        <w:rFonts w:ascii="Arial" w:hAnsi="Arial" w:cs="Arial"/>
        <w:sz w:val="20"/>
        <w:szCs w:val="20"/>
      </w:rPr>
    </w:pPr>
    <w:r>
      <w:rPr>
        <w:rFonts w:ascii="Arial" w:hAnsi="Arial" w:cs="Arial"/>
        <w:i/>
        <w:iCs/>
        <w:color w:val="FF0000"/>
        <w:sz w:val="20"/>
        <w:szCs w:val="20"/>
        <w:lang w:val="en-GB"/>
      </w:rPr>
      <w:t>[</w:t>
    </w:r>
    <w:r w:rsidRPr="009158DE">
      <w:rPr>
        <w:rFonts w:ascii="Arial" w:hAnsi="Arial" w:cs="Arial"/>
        <w:i/>
        <w:iCs/>
        <w:color w:val="FF0000"/>
        <w:sz w:val="20"/>
        <w:szCs w:val="20"/>
        <w:lang w:val="en-GB"/>
      </w:rPr>
      <w:t>project name]</w:t>
    </w:r>
    <w:r>
      <w:rPr>
        <w:rFonts w:ascii="Arial" w:hAnsi="Arial" w:cs="Arial"/>
        <w:i/>
        <w:iCs/>
        <w:color w:val="FF0000"/>
        <w:sz w:val="20"/>
        <w:szCs w:val="20"/>
        <w:lang w:val="en-GB"/>
      </w:rPr>
      <w:tab/>
    </w:r>
    <w:r>
      <w:rPr>
        <w:rFonts w:ascii="Arial" w:hAnsi="Arial" w:cs="Arial"/>
        <w:i/>
        <w:iCs/>
        <w:color w:val="FF0000"/>
        <w:sz w:val="20"/>
        <w:szCs w:val="20"/>
        <w:lang w:val="en-GB"/>
      </w:rPr>
      <w:tab/>
    </w:r>
    <w:r w:rsidR="00AC237C">
      <w:rPr>
        <w:rFonts w:ascii="Arial" w:hAnsi="Arial" w:cs="Arial"/>
        <w:i/>
        <w:iCs/>
        <w:color w:val="FF0000"/>
        <w:sz w:val="20"/>
        <w:szCs w:val="20"/>
        <w:lang w:val="en-GB"/>
      </w:rPr>
      <w:tab/>
    </w:r>
    <w:sdt>
      <w:sdtPr>
        <w:rPr>
          <w:rStyle w:val="PageNumber"/>
          <w:rFonts w:ascii="Arial" w:hAnsi="Arial" w:cs="Arial"/>
          <w:sz w:val="20"/>
          <w:szCs w:val="20"/>
        </w:rPr>
        <w:id w:val="-1732379140"/>
        <w:docPartObj>
          <w:docPartGallery w:val="Page Numbers (Bottom of Page)"/>
          <w:docPartUnique/>
        </w:docPartObj>
      </w:sdtPr>
      <w:sdtEndPr>
        <w:rPr>
          <w:rStyle w:val="PageNumber"/>
        </w:rPr>
      </w:sdtEndPr>
      <w:sdtContent>
        <w:r w:rsidR="00AC237C" w:rsidRPr="002177BF">
          <w:rPr>
            <w:rStyle w:val="PageNumber"/>
            <w:rFonts w:ascii="Arial" w:hAnsi="Arial" w:cs="Arial"/>
            <w:sz w:val="20"/>
            <w:szCs w:val="20"/>
          </w:rPr>
          <w:fldChar w:fldCharType="begin"/>
        </w:r>
        <w:r w:rsidR="00AC237C" w:rsidRPr="002177BF">
          <w:rPr>
            <w:rStyle w:val="PageNumber"/>
            <w:rFonts w:ascii="Arial" w:hAnsi="Arial" w:cs="Arial"/>
            <w:sz w:val="20"/>
            <w:szCs w:val="20"/>
          </w:rPr>
          <w:instrText xml:space="preserve"> PAGE </w:instrText>
        </w:r>
        <w:r w:rsidR="00AC237C" w:rsidRPr="002177BF">
          <w:rPr>
            <w:rStyle w:val="PageNumber"/>
            <w:rFonts w:ascii="Arial" w:hAnsi="Arial" w:cs="Arial"/>
            <w:sz w:val="20"/>
            <w:szCs w:val="20"/>
          </w:rPr>
          <w:fldChar w:fldCharType="separate"/>
        </w:r>
        <w:r w:rsidR="0017743B">
          <w:rPr>
            <w:rStyle w:val="PageNumber"/>
            <w:rFonts w:ascii="Arial" w:hAnsi="Arial" w:cs="Arial"/>
            <w:noProof/>
            <w:sz w:val="20"/>
            <w:szCs w:val="20"/>
          </w:rPr>
          <w:t>5</w:t>
        </w:r>
        <w:r w:rsidR="00AC237C" w:rsidRPr="002177BF">
          <w:rPr>
            <w:rStyle w:val="PageNumber"/>
            <w:rFonts w:ascii="Arial" w:hAnsi="Arial" w:cs="Arial"/>
            <w:sz w:val="20"/>
            <w:szCs w:val="20"/>
          </w:rPr>
          <w:fldChar w:fldCharType="end"/>
        </w:r>
      </w:sdtContent>
    </w:sdt>
  </w:p>
  <w:p w14:paraId="010BC52F" w14:textId="729AFE8B" w:rsidR="00DC5B18" w:rsidRPr="002177BF" w:rsidRDefault="002177BF" w:rsidP="002177BF">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1AC7" w14:textId="4EC7451B" w:rsidR="002177BF" w:rsidRPr="00AC237C" w:rsidRDefault="00A51237" w:rsidP="002177BF">
    <w:pPr>
      <w:pStyle w:val="Footer"/>
      <w:tabs>
        <w:tab w:val="clear" w:pos="8640"/>
        <w:tab w:val="right" w:pos="8647"/>
        <w:tab w:val="right" w:pos="9923"/>
      </w:tabs>
      <w:rPr>
        <w:sz w:val="20"/>
        <w:szCs w:val="20"/>
      </w:rPr>
    </w:pPr>
    <w:r w:rsidRPr="00A51237">
      <w:rPr>
        <w:rFonts w:ascii="Arial" w:hAnsi="Arial" w:cs="Arial"/>
        <w:i/>
        <w:iCs/>
        <w:color w:val="FF0000"/>
        <w:sz w:val="20"/>
        <w:szCs w:val="20"/>
        <w:lang w:val="en-GB"/>
      </w:rPr>
      <w:t>[project name]</w:t>
    </w:r>
    <w:r w:rsidR="002177BF">
      <w:rPr>
        <w:rFonts w:ascii="Arial" w:hAnsi="Arial" w:cs="Arial"/>
        <w:i/>
        <w:iCs/>
        <w:color w:val="FF0000"/>
        <w:sz w:val="20"/>
        <w:szCs w:val="20"/>
        <w:lang w:val="en-GB"/>
      </w:rPr>
      <w:tab/>
    </w:r>
    <w:r w:rsidR="002177BF">
      <w:rPr>
        <w:rFonts w:ascii="Arial" w:hAnsi="Arial" w:cs="Arial"/>
        <w:i/>
        <w:iCs/>
        <w:color w:val="FF0000"/>
        <w:sz w:val="20"/>
        <w:szCs w:val="20"/>
        <w:lang w:val="en-GB"/>
      </w:rPr>
      <w:tab/>
    </w:r>
    <w:r w:rsidR="002177BF">
      <w:rPr>
        <w:rFonts w:ascii="Arial" w:hAnsi="Arial" w:cs="Arial"/>
        <w:i/>
        <w:iCs/>
        <w:color w:val="FF0000"/>
        <w:sz w:val="20"/>
        <w:szCs w:val="20"/>
        <w:lang w:val="en-GB"/>
      </w:rPr>
      <w:tab/>
    </w:r>
    <w:sdt>
      <w:sdtPr>
        <w:rPr>
          <w:sz w:val="20"/>
          <w:szCs w:val="20"/>
        </w:rPr>
        <w:id w:val="-1463038931"/>
        <w:docPartObj>
          <w:docPartGallery w:val="Page Numbers (Bottom of Page)"/>
          <w:docPartUnique/>
        </w:docPartObj>
      </w:sdtPr>
      <w:sdtEndPr>
        <w:rPr>
          <w:noProof/>
        </w:rPr>
      </w:sdtEndPr>
      <w:sdtContent>
        <w:r w:rsidR="002177BF" w:rsidRPr="00AC237C">
          <w:rPr>
            <w:rFonts w:asciiTheme="minorBidi" w:hAnsiTheme="minorBidi" w:cstheme="minorBidi"/>
            <w:sz w:val="20"/>
            <w:szCs w:val="20"/>
          </w:rPr>
          <w:fldChar w:fldCharType="begin"/>
        </w:r>
        <w:r w:rsidR="002177BF" w:rsidRPr="00AC237C">
          <w:rPr>
            <w:rFonts w:asciiTheme="minorBidi" w:hAnsiTheme="minorBidi" w:cstheme="minorBidi"/>
            <w:sz w:val="20"/>
            <w:szCs w:val="20"/>
          </w:rPr>
          <w:instrText xml:space="preserve"> PAGE   \* MERGEFORMAT </w:instrText>
        </w:r>
        <w:r w:rsidR="002177BF" w:rsidRPr="00AC237C">
          <w:rPr>
            <w:rFonts w:asciiTheme="minorBidi" w:hAnsiTheme="minorBidi" w:cstheme="minorBidi"/>
            <w:sz w:val="20"/>
            <w:szCs w:val="20"/>
          </w:rPr>
          <w:fldChar w:fldCharType="separate"/>
        </w:r>
        <w:r w:rsidR="0017743B">
          <w:rPr>
            <w:rFonts w:asciiTheme="minorBidi" w:hAnsiTheme="minorBidi" w:cstheme="minorBidi"/>
            <w:noProof/>
            <w:sz w:val="20"/>
            <w:szCs w:val="20"/>
          </w:rPr>
          <w:t>13</w:t>
        </w:r>
        <w:r w:rsidR="002177BF" w:rsidRPr="00AC237C">
          <w:rPr>
            <w:rFonts w:asciiTheme="minorBidi" w:hAnsiTheme="minorBidi" w:cstheme="minorBidi"/>
            <w:noProof/>
            <w:sz w:val="20"/>
            <w:szCs w:val="20"/>
          </w:rPr>
          <w:fldChar w:fldCharType="end"/>
        </w:r>
      </w:sdtContent>
    </w:sdt>
  </w:p>
  <w:p w14:paraId="45DBC06E" w14:textId="77777777" w:rsidR="00A51237" w:rsidRPr="001B44DC" w:rsidRDefault="00A51237" w:rsidP="00A51237">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1AE7" w14:textId="6F9C5845" w:rsidR="00ED0BDB" w:rsidRPr="00A51237" w:rsidRDefault="00ED0BDB" w:rsidP="002177BF">
    <w:pPr>
      <w:pStyle w:val="Footer"/>
      <w:tabs>
        <w:tab w:val="clear" w:pos="8640"/>
        <w:tab w:val="right" w:pos="8647"/>
        <w:tab w:val="right" w:pos="9923"/>
      </w:tabs>
    </w:pPr>
    <w:r w:rsidRPr="00A51237">
      <w:rPr>
        <w:rFonts w:ascii="Arial" w:hAnsi="Arial" w:cs="Arial"/>
        <w:i/>
        <w:iCs/>
        <w:color w:val="FF0000"/>
        <w:sz w:val="20"/>
        <w:szCs w:val="20"/>
        <w:lang w:val="en-GB"/>
      </w:rPr>
      <w:t>[project name]</w:t>
    </w:r>
    <w:r>
      <w:rPr>
        <w:rFonts w:ascii="Arial" w:hAnsi="Arial" w:cs="Arial"/>
        <w:i/>
        <w:iCs/>
        <w:color w:val="FF0000"/>
        <w:sz w:val="20"/>
        <w:szCs w:val="20"/>
        <w:lang w:val="en-GB"/>
      </w:rPr>
      <w:tab/>
    </w:r>
    <w:r>
      <w:rPr>
        <w:rFonts w:ascii="Arial" w:hAnsi="Arial" w:cs="Arial"/>
        <w:i/>
        <w:iCs/>
        <w:color w:val="FF0000"/>
        <w:sz w:val="20"/>
        <w:szCs w:val="20"/>
        <w:lang w:val="en-GB"/>
      </w:rPr>
      <w:tab/>
    </w:r>
    <w:r>
      <w:rPr>
        <w:rFonts w:ascii="Arial" w:hAnsi="Arial" w:cs="Arial"/>
        <w:i/>
        <w:iCs/>
        <w:color w:val="FF0000"/>
        <w:sz w:val="20"/>
        <w:szCs w:val="20"/>
        <w:lang w:val="en-GB"/>
      </w:rPr>
      <w:tab/>
    </w:r>
    <w:sdt>
      <w:sdtPr>
        <w:id w:val="-1920242058"/>
        <w:docPartObj>
          <w:docPartGallery w:val="Page Numbers (Bottom of Page)"/>
          <w:docPartUnique/>
        </w:docPartObj>
      </w:sdtPr>
      <w:sdtEndPr>
        <w:rPr>
          <w:noProof/>
        </w:rPr>
      </w:sdtEndPr>
      <w:sdtContent>
        <w:r w:rsidRPr="00A42D9B">
          <w:rPr>
            <w:rFonts w:asciiTheme="minorBidi" w:hAnsiTheme="minorBidi" w:cstheme="minorBidi"/>
            <w:sz w:val="20"/>
            <w:szCs w:val="20"/>
          </w:rPr>
          <w:fldChar w:fldCharType="begin"/>
        </w:r>
        <w:r w:rsidRPr="00A42D9B">
          <w:rPr>
            <w:rFonts w:asciiTheme="minorBidi" w:hAnsiTheme="minorBidi" w:cstheme="minorBidi"/>
            <w:sz w:val="20"/>
            <w:szCs w:val="20"/>
          </w:rPr>
          <w:instrText xml:space="preserve"> PAGE   \* MERGEFORMAT </w:instrText>
        </w:r>
        <w:r w:rsidRPr="00A42D9B">
          <w:rPr>
            <w:rFonts w:asciiTheme="minorBidi" w:hAnsiTheme="minorBidi" w:cstheme="minorBidi"/>
            <w:sz w:val="20"/>
            <w:szCs w:val="20"/>
          </w:rPr>
          <w:fldChar w:fldCharType="separate"/>
        </w:r>
        <w:r w:rsidR="0017743B">
          <w:rPr>
            <w:rFonts w:asciiTheme="minorBidi" w:hAnsiTheme="minorBidi" w:cstheme="minorBidi"/>
            <w:noProof/>
            <w:sz w:val="20"/>
            <w:szCs w:val="20"/>
          </w:rPr>
          <w:t>15</w:t>
        </w:r>
        <w:r w:rsidRPr="00A42D9B">
          <w:rPr>
            <w:rFonts w:asciiTheme="minorBidi" w:hAnsiTheme="minorBidi" w:cstheme="minorBidi"/>
            <w:noProof/>
            <w:sz w:val="20"/>
            <w:szCs w:val="20"/>
          </w:rPr>
          <w:fldChar w:fldCharType="end"/>
        </w:r>
      </w:sdtContent>
    </w:sdt>
  </w:p>
  <w:p w14:paraId="10EFB084" w14:textId="77777777" w:rsidR="00ED0BDB" w:rsidRPr="001B44DC" w:rsidRDefault="00ED0BDB" w:rsidP="00A51237">
    <w:pPr>
      <w:pStyle w:val="Footer"/>
      <w:tabs>
        <w:tab w:val="left" w:pos="395"/>
        <w:tab w:val="left" w:pos="1646"/>
      </w:tabs>
      <w:rPr>
        <w:rFonts w:ascii="Arial" w:hAnsi="Arial" w:cs="Arial"/>
        <w:b/>
        <w:bCs/>
        <w:color w:val="595959" w:themeColor="text1" w:themeTint="A6"/>
        <w:sz w:val="20"/>
        <w:szCs w:val="20"/>
        <w:lang w:val="en-GB"/>
      </w:rPr>
    </w:pPr>
    <w:r w:rsidRPr="009158DE">
      <w:rPr>
        <w:rFonts w:ascii="Arial" w:hAnsi="Arial" w:cs="Arial"/>
        <w:i/>
        <w:iCs/>
        <w:color w:val="FF0000"/>
        <w:sz w:val="20"/>
        <w:szCs w:val="20"/>
        <w:lang w:val="en-GB"/>
      </w:rPr>
      <w:t>[procurement title]</w:t>
    </w:r>
    <w:r w:rsidRPr="009158DE">
      <w:rPr>
        <w:rFonts w:ascii="Arial" w:hAnsi="Arial" w:cs="Arial"/>
        <w:color w:val="FF0000"/>
        <w:sz w:val="20"/>
        <w:szCs w:val="20"/>
        <w:lang w:val="en-GB"/>
      </w:rPr>
      <w:t xml:space="preserve"> </w:t>
    </w:r>
    <w:r>
      <w:rPr>
        <w:rFonts w:ascii="Arial" w:hAnsi="Arial" w:cs="Arial"/>
        <w:color w:val="595959" w:themeColor="text1" w:themeTint="A6"/>
        <w:sz w:val="20"/>
        <w:szCs w:val="20"/>
        <w:lang w:val="en-GB"/>
      </w:rPr>
      <w:t>-</w:t>
    </w:r>
    <w:r w:rsidRPr="00890088">
      <w:rPr>
        <w:rFonts w:ascii="Arial" w:hAnsi="Arial" w:cs="Arial"/>
        <w:color w:val="595959" w:themeColor="text1" w:themeTint="A6"/>
        <w:sz w:val="20"/>
        <w:szCs w:val="20"/>
      </w:rPr>
      <w:t xml:space="preserve"> Ref. No: </w:t>
    </w:r>
    <w:r w:rsidRPr="009158DE">
      <w:rPr>
        <w:rFonts w:ascii="Arial" w:hAnsi="Arial" w:cs="Arial"/>
        <w:i/>
        <w:iCs/>
        <w:color w:val="FF0000"/>
        <w:sz w:val="20"/>
        <w:szCs w:val="20"/>
      </w:rPr>
      <w:t>[insert reference number]</w:t>
    </w:r>
    <w:r w:rsidRPr="00325AC7">
      <w:rPr>
        <w:rFonts w:ascii="Calibri Light" w:hAnsi="Calibri Light" w:cs="Calibri Light"/>
        <w:color w:val="A6A6A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7F61" w14:textId="77777777" w:rsidR="00DF097C" w:rsidRDefault="00DF097C">
      <w:r>
        <w:separator/>
      </w:r>
    </w:p>
  </w:footnote>
  <w:footnote w:type="continuationSeparator" w:id="0">
    <w:p w14:paraId="065E5BD7" w14:textId="77777777" w:rsidR="00DF097C" w:rsidRDefault="00DF097C">
      <w:r>
        <w:continuationSeparator/>
      </w:r>
    </w:p>
  </w:footnote>
  <w:footnote w:id="1">
    <w:p w14:paraId="2F22E7A8" w14:textId="691DE32F" w:rsidR="005F0335" w:rsidRPr="000072CB" w:rsidRDefault="005F0335" w:rsidP="005F0335">
      <w:pPr>
        <w:pStyle w:val="FootnoteText"/>
        <w:rPr>
          <w:rFonts w:cs="Arial"/>
        </w:rPr>
      </w:pPr>
      <w:r>
        <w:rPr>
          <w:rStyle w:val="FootnoteReference"/>
        </w:rPr>
        <w:footnoteRef/>
      </w:r>
      <w:r>
        <w:t xml:space="preserve"> </w:t>
      </w:r>
      <w:r w:rsidRPr="000072CB">
        <w:rPr>
          <w:rFonts w:cs="Arial"/>
        </w:rPr>
        <w:t xml:space="preserve">The policy is accessible at </w:t>
      </w:r>
      <w:hyperlink r:id="rId1" w:history="1">
        <w:r w:rsidRPr="008970A8">
          <w:rPr>
            <w:rStyle w:val="Hyperlink"/>
            <w:rFonts w:cs="Arial"/>
            <w:iCs/>
            <w:lang w:val="en-GB"/>
          </w:rPr>
          <w:t>www.ifad.org/anticorruption_policy</w:t>
        </w:r>
      </w:hyperlink>
      <w:r w:rsidRPr="008970A8">
        <w:rPr>
          <w:rFonts w:cs="Arial"/>
          <w:iCs/>
        </w:rPr>
        <w:t xml:space="preserve">. </w:t>
      </w:r>
    </w:p>
  </w:footnote>
  <w:footnote w:id="2">
    <w:p w14:paraId="72365979" w14:textId="19CB5909" w:rsidR="008970A8" w:rsidRPr="00F30A5D" w:rsidRDefault="008970A8">
      <w:pPr>
        <w:pStyle w:val="FootnoteText"/>
        <w:rPr>
          <w:rFonts w:cs="Arial"/>
        </w:rPr>
      </w:pPr>
      <w:r>
        <w:rPr>
          <w:rStyle w:val="FootnoteReference"/>
        </w:rPr>
        <w:footnoteRef/>
      </w:r>
      <w:r>
        <w:t xml:space="preserve"> </w:t>
      </w:r>
      <w:r w:rsidRPr="00F30A5D">
        <w:rPr>
          <w:rFonts w:cs="Arial"/>
        </w:rPr>
        <w:t xml:space="preserve">The policy is accessible at: </w:t>
      </w:r>
      <w:hyperlink r:id="rId2" w:history="1">
        <w:r w:rsidRPr="008970A8">
          <w:rPr>
            <w:rStyle w:val="Hyperlink"/>
            <w:rFonts w:cs="Arial"/>
            <w:iCs/>
            <w:lang w:val="en-GB"/>
          </w:rPr>
          <w:t>www.ifad.org/anticorruption_policy</w:t>
        </w:r>
      </w:hyperlink>
      <w:r w:rsidRPr="008970A8">
        <w:rPr>
          <w:rFonts w:cs="Arial"/>
          <w:iCs/>
        </w:rPr>
        <w:t xml:space="preserve">. </w:t>
      </w:r>
    </w:p>
  </w:footnote>
  <w:footnote w:id="3">
    <w:p w14:paraId="50C24785" w14:textId="23A18CA6" w:rsidR="008970A8" w:rsidRDefault="008970A8">
      <w:pPr>
        <w:pStyle w:val="FootnoteText"/>
      </w:pPr>
      <w:r>
        <w:rPr>
          <w:rStyle w:val="FootnoteReference"/>
        </w:rPr>
        <w:footnoteRef/>
      </w:r>
      <w:r>
        <w:t xml:space="preserve"> </w:t>
      </w:r>
      <w:r w:rsidRPr="00736B18">
        <w:rPr>
          <w:rFonts w:cs="Arial"/>
        </w:rPr>
        <w:t xml:space="preserve">The policy is accessible at </w:t>
      </w:r>
      <w:hyperlink r:id="rId3" w:history="1">
        <w:r w:rsidRPr="00736B18">
          <w:rPr>
            <w:rStyle w:val="Hyperlink"/>
            <w:rFonts w:cs="Arial"/>
            <w:iCs/>
          </w:rPr>
          <w:t>https://www.ifad.org/en/document-detail/asset/40738506</w:t>
        </w:r>
      </w:hyperlink>
      <w:r w:rsidRPr="00736B18">
        <w:rPr>
          <w:rFonts w:cs="Arial"/>
          <w:iCs/>
        </w:rPr>
        <w:t>.</w:t>
      </w:r>
    </w:p>
  </w:footnote>
  <w:footnote w:id="4">
    <w:p w14:paraId="483C2A8E" w14:textId="77777777" w:rsidR="00AE0E89" w:rsidRPr="00923042" w:rsidRDefault="00AE0E89" w:rsidP="00AE0E89">
      <w:pPr>
        <w:pStyle w:val="FootnoteText"/>
        <w:rPr>
          <w:rFonts w:asciiTheme="minorHAnsi" w:hAnsiTheme="minorHAnsi"/>
          <w:sz w:val="16"/>
          <w:szCs w:val="16"/>
        </w:rPr>
      </w:pPr>
      <w:r w:rsidRPr="00923042">
        <w:rPr>
          <w:rStyle w:val="FootnoteReference"/>
          <w:rFonts w:asciiTheme="minorHAnsi" w:hAnsiTheme="minorHAnsi"/>
          <w:sz w:val="16"/>
          <w:szCs w:val="16"/>
        </w:rPr>
        <w:footnoteRef/>
      </w:r>
      <w:r w:rsidRPr="00923042">
        <w:rPr>
          <w:rFonts w:asciiTheme="minorHAnsi" w:hAnsiTheme="minorHAnsi"/>
          <w:sz w:val="16"/>
          <w:szCs w:val="16"/>
        </w:rPr>
        <w:t xml:space="preserve"> </w:t>
      </w:r>
      <w:r w:rsidRPr="00FF3EE1">
        <w:rPr>
          <w:rFonts w:asciiTheme="minorHAnsi" w:hAnsiTheme="minorHAnsi"/>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rFonts w:asciiTheme="minorHAnsi" w:hAnsiTheme="min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3223" w14:textId="77777777" w:rsidR="00ED0BDB" w:rsidRPr="00325AC7" w:rsidRDefault="00ED0BDB"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5648" behindDoc="0" locked="0" layoutInCell="1" allowOverlap="1" wp14:anchorId="44F1293A" wp14:editId="130A8AA1">
              <wp:simplePos x="0" y="0"/>
              <wp:positionH relativeFrom="margin">
                <wp:align>center</wp:align>
              </wp:positionH>
              <wp:positionV relativeFrom="page">
                <wp:posOffset>450215</wp:posOffset>
              </wp:positionV>
              <wp:extent cx="6868800" cy="360000"/>
              <wp:effectExtent l="0" t="0" r="8255" b="2540"/>
              <wp:wrapNone/>
              <wp:docPr id="5" name="Rectangle 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AC2DA0" id="Rectangle 5" o:spid="_x0000_s1026" style="position:absolute;margin-left:0;margin-top:35.45pt;width:540.85pt;height:28.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g+C3OZ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6672" behindDoc="0" locked="0" layoutInCell="1" allowOverlap="1" wp14:anchorId="6A5ED552" wp14:editId="10FD5FF9">
              <wp:simplePos x="0" y="0"/>
              <wp:positionH relativeFrom="margin">
                <wp:align>center</wp:align>
              </wp:positionH>
              <wp:positionV relativeFrom="page">
                <wp:posOffset>860425</wp:posOffset>
              </wp:positionV>
              <wp:extent cx="6868800" cy="180000"/>
              <wp:effectExtent l="0" t="0" r="8255" b="0"/>
              <wp:wrapNone/>
              <wp:docPr id="7" name="Rectangle 7"/>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D69952" id="Rectangle 7" o:spid="_x0000_s1026" style="position:absolute;margin-left:0;margin-top:67.75pt;width:540.85pt;height:14.1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" fillcolor="#92d050" stroked="f" strokeweight="1pt">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C0E0" w14:textId="77777777" w:rsidR="00317D75" w:rsidRDefault="00317D75">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178B39C1" w14:textId="77777777" w:rsidR="00317D75" w:rsidRDefault="00317D75" w:rsidP="00D45FC9">
    <w:pPr>
      <w:pStyle w:val="Header"/>
    </w:pPr>
  </w:p>
  <w:p w14:paraId="19EB167B" w14:textId="77777777" w:rsidR="00C2550E" w:rsidRDefault="00C255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ACAB" w14:textId="65E47D44" w:rsidR="003934B2" w:rsidRPr="003934B2" w:rsidRDefault="003934B2" w:rsidP="00ED0BDB">
    <w:pPr>
      <w:pStyle w:val="Header"/>
      <w:pBdr>
        <w:bottom w:val="none" w:sz="0" w:space="0" w:color="auto"/>
      </w:pBdr>
      <w:rPr>
        <w:rFonts w:asciiTheme="minorBidi" w:hAnsiTheme="minorBidi" w:cstheme="minorBidi"/>
      </w:rPr>
    </w:pPr>
    <w:r w:rsidRPr="003934B2">
      <w:rPr>
        <w:rFonts w:asciiTheme="minorBidi" w:hAnsiTheme="minorBidi" w:cstheme="minorBidi"/>
        <w:noProof/>
        <w:lang w:val="en-GB" w:eastAsia="en-GB"/>
      </w:rPr>
      <mc:AlternateContent>
        <mc:Choice Requires="wps">
          <w:drawing>
            <wp:anchor distT="0" distB="0" distL="114300" distR="114300" simplePos="0" relativeHeight="251664384" behindDoc="0" locked="0" layoutInCell="1" allowOverlap="1" wp14:anchorId="279688CA" wp14:editId="7CA2311D">
              <wp:simplePos x="0" y="0"/>
              <wp:positionH relativeFrom="margin">
                <wp:align>center</wp:align>
              </wp:positionH>
              <wp:positionV relativeFrom="page">
                <wp:posOffset>393798</wp:posOffset>
              </wp:positionV>
              <wp:extent cx="6868800" cy="360000"/>
              <wp:effectExtent l="0" t="0" r="8255" b="2540"/>
              <wp:wrapNone/>
              <wp:docPr id="3" name="Rectangle 3"/>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ED86F0" id="Rectangle 3" o:spid="_x0000_s1026" style="position:absolute;margin-left:0;margin-top:31pt;width:540.85pt;height:28.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" fillcolor="#1f3671" stroked="f" strokeweight="1pt">
              <w10:wrap anchorx="margin" anchory="page"/>
            </v:rect>
          </w:pict>
        </mc:Fallback>
      </mc:AlternateContent>
    </w:r>
  </w:p>
  <w:p w14:paraId="41729AFE" w14:textId="271C53F6" w:rsidR="003934B2" w:rsidRPr="003934B2" w:rsidRDefault="003934B2" w:rsidP="00ED0BDB">
    <w:pPr>
      <w:pStyle w:val="Header"/>
      <w:pBdr>
        <w:bottom w:val="none" w:sz="0" w:space="0" w:color="auto"/>
      </w:pBdr>
      <w:rPr>
        <w:rFonts w:asciiTheme="minorBidi" w:hAnsiTheme="minorBidi" w:cstheme="minorBidi"/>
      </w:rPr>
    </w:pPr>
  </w:p>
  <w:p w14:paraId="7AF2473A" w14:textId="04CDDEA9" w:rsidR="00C2550E" w:rsidRPr="003934B2" w:rsidRDefault="003934B2" w:rsidP="00ED0BDB">
    <w:pPr>
      <w:pStyle w:val="Header"/>
      <w:pBdr>
        <w:bottom w:val="none" w:sz="0" w:space="0" w:color="auto"/>
      </w:pBdr>
      <w:rPr>
        <w:rFonts w:asciiTheme="minorBidi" w:hAnsiTheme="minorBidi" w:cstheme="minorBidi"/>
      </w:rPr>
    </w:pPr>
    <w:r w:rsidRPr="003934B2">
      <w:rPr>
        <w:rFonts w:asciiTheme="minorBidi" w:hAnsiTheme="minorBidi" w:cstheme="minorBidi"/>
        <w:noProof/>
        <w:color w:val="000000" w:themeColor="text1"/>
        <w:lang w:val="en-GB" w:eastAsia="en-GB"/>
      </w:rPr>
      <mc:AlternateContent>
        <mc:Choice Requires="wps">
          <w:drawing>
            <wp:anchor distT="0" distB="0" distL="114300" distR="114300" simplePos="0" relativeHeight="251665408" behindDoc="0" locked="0" layoutInCell="1" allowOverlap="1" wp14:anchorId="02DBFEE6" wp14:editId="7FFFBC9D">
              <wp:simplePos x="0" y="0"/>
              <wp:positionH relativeFrom="page">
                <wp:posOffset>349299</wp:posOffset>
              </wp:positionH>
              <wp:positionV relativeFrom="page">
                <wp:posOffset>825256</wp:posOffset>
              </wp:positionV>
              <wp:extent cx="6868800" cy="180000"/>
              <wp:effectExtent l="0" t="0" r="8255" b="0"/>
              <wp:wrapNone/>
              <wp:docPr id="2" name="Rectangle 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B00CA0" id="Rectangle 2" o:spid="_x0000_s1026" style="position:absolute;margin-left:27.5pt;margin-top:65pt;width:540.85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" fillcolor="#92d050" stroked="f"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AA74" w14:textId="77777777" w:rsidR="00ED0BDB" w:rsidRDefault="00ED0BDB" w:rsidP="00ED0BDB">
    <w:pPr>
      <w:pStyle w:val="Header"/>
      <w:pBdr>
        <w:bottom w:val="none" w:sz="0" w:space="0" w:color="auto"/>
      </w:pBdr>
      <w:ind w:right="-18"/>
    </w:pPr>
    <w:r>
      <w:rPr>
        <w:rStyle w:val="PageNumber"/>
      </w:rPr>
      <w:tab/>
    </w:r>
    <w:r w:rsidRPr="001B44DC">
      <w:rPr>
        <w:noProof/>
        <w:lang w:val="en-GB" w:eastAsia="en-GB"/>
      </w:rPr>
      <mc:AlternateContent>
        <mc:Choice Requires="wps">
          <w:drawing>
            <wp:anchor distT="0" distB="0" distL="114300" distR="114300" simplePos="0" relativeHeight="251678720" behindDoc="0" locked="0" layoutInCell="1" allowOverlap="1" wp14:anchorId="6C54C1E3" wp14:editId="0A9EFF94">
              <wp:simplePos x="0" y="0"/>
              <wp:positionH relativeFrom="margin">
                <wp:align>center</wp:align>
              </wp:positionH>
              <wp:positionV relativeFrom="paragraph">
                <wp:posOffset>-635</wp:posOffset>
              </wp:positionV>
              <wp:extent cx="6866890" cy="358140"/>
              <wp:effectExtent l="0" t="0" r="3810" b="0"/>
              <wp:wrapNone/>
              <wp:docPr id="8" name="Rectangle 8"/>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091BB3" id="Rectangle 8" o:spid="_x0000_s1026" style="position:absolute;margin-left:0;margin-top:-.05pt;width:540.7pt;height:28.2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" fillcolor="#1f3671" stroked="f" strokeweight="1pt">
              <w10:wrap anchorx="margin"/>
            </v:rect>
          </w:pict>
        </mc:Fallback>
      </mc:AlternateContent>
    </w:r>
    <w:r w:rsidRPr="001B44DC">
      <w:rPr>
        <w:noProof/>
        <w:lang w:val="en-GB" w:eastAsia="en-GB"/>
      </w:rPr>
      <mc:AlternateContent>
        <mc:Choice Requires="wps">
          <w:drawing>
            <wp:anchor distT="0" distB="0" distL="114300" distR="114300" simplePos="0" relativeHeight="251679744" behindDoc="0" locked="0" layoutInCell="1" allowOverlap="1" wp14:anchorId="10BF952E" wp14:editId="20CAB2F8">
              <wp:simplePos x="0" y="0"/>
              <wp:positionH relativeFrom="margin">
                <wp:align>center</wp:align>
              </wp:positionH>
              <wp:positionV relativeFrom="paragraph">
                <wp:posOffset>412115</wp:posOffset>
              </wp:positionV>
              <wp:extent cx="6866965" cy="179294"/>
              <wp:effectExtent l="0" t="0" r="3810" b="0"/>
              <wp:wrapNone/>
              <wp:docPr id="15" name="Rectangle 15"/>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F93613" id="Rectangle 15" o:spid="_x0000_s1026" style="position:absolute;margin-left:0;margin-top:32.45pt;width:540.7pt;height:14.1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" fillcolor="#92d050" stroked="f" strokeweight="1pt">
              <w10:wrap anchorx="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2CE5" w14:textId="3F15357D" w:rsidR="00317D75" w:rsidRDefault="000B3DCC" w:rsidP="00E36929">
    <w:pPr>
      <w:pStyle w:val="Header"/>
      <w:pBdr>
        <w:bottom w:val="none" w:sz="0" w:space="0" w:color="auto"/>
      </w:pBdr>
      <w:ind w:right="-18"/>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3600" behindDoc="0" locked="0" layoutInCell="1" allowOverlap="1" wp14:anchorId="0F489B13" wp14:editId="265304AC">
              <wp:simplePos x="0" y="0"/>
              <wp:positionH relativeFrom="page">
                <wp:align>center</wp:align>
              </wp:positionH>
              <wp:positionV relativeFrom="paragraph">
                <wp:posOffset>136525</wp:posOffset>
              </wp:positionV>
              <wp:extent cx="9842400" cy="180000"/>
              <wp:effectExtent l="0" t="0" r="635" b="0"/>
              <wp:wrapNone/>
              <wp:docPr id="13" name="Rectangle 13"/>
              <wp:cNvGraphicFramePr/>
              <a:graphic xmlns:a="http://schemas.openxmlformats.org/drawingml/2006/main">
                <a:graphicData uri="http://schemas.microsoft.com/office/word/2010/wordprocessingShape">
                  <wps:wsp>
                    <wps:cNvSpPr/>
                    <wps:spPr>
                      <a:xfrm>
                        <a:off x="0" y="0"/>
                        <a:ext cx="9842400" cy="1800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79FF43" id="Rectangle 13" o:spid="_x0000_s1026" style="position:absolute;margin-left:0;margin-top:10.75pt;width:775pt;height:14.15pt;z-index:2516736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" fillcolor="#92d050" stroked="f" strokeweight="1pt">
              <w10:wrap anchorx="page"/>
            </v:rect>
          </w:pict>
        </mc:Fallback>
      </mc:AlternateContent>
    </w:r>
    <w:r w:rsidR="00317D75" w:rsidRPr="00325F81">
      <w:rPr>
        <w:rFonts w:ascii="Arial" w:hAnsi="Arial" w:cs="Arial"/>
        <w:noProof/>
        <w:lang w:val="en-GB" w:eastAsia="en-GB"/>
      </w:rPr>
      <mc:AlternateContent>
        <mc:Choice Requires="wps">
          <w:drawing>
            <wp:anchor distT="0" distB="0" distL="114300" distR="114300" simplePos="0" relativeHeight="251663360" behindDoc="0" locked="0" layoutInCell="1" allowOverlap="1" wp14:anchorId="1E9A6D4D" wp14:editId="59E6F17B">
              <wp:simplePos x="0" y="0"/>
              <wp:positionH relativeFrom="page">
                <wp:align>center</wp:align>
              </wp:positionH>
              <wp:positionV relativeFrom="paragraph">
                <wp:posOffset>-277495</wp:posOffset>
              </wp:positionV>
              <wp:extent cx="9842400" cy="360000"/>
              <wp:effectExtent l="0" t="0" r="635" b="0"/>
              <wp:wrapNone/>
              <wp:docPr id="6" name="Rectangle 6"/>
              <wp:cNvGraphicFramePr/>
              <a:graphic xmlns:a="http://schemas.openxmlformats.org/drawingml/2006/main">
                <a:graphicData uri="http://schemas.microsoft.com/office/word/2010/wordprocessingShape">
                  <wps:wsp>
                    <wps:cNvSpPr/>
                    <wps:spPr>
                      <a:xfrm>
                        <a:off x="0" y="0"/>
                        <a:ext cx="98424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EF4E5A" id="Rectangle 6" o:spid="_x0000_s1026" style="position:absolute;margin-left:0;margin-top:-21.85pt;width:775pt;height:28.3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" fillcolor="#1f3671" stroked="f" strokeweight="1pt">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BAF9" w14:textId="24A164EC" w:rsidR="00317D75" w:rsidRDefault="00A22BF5" w:rsidP="00F30A5D">
    <w:pPr>
      <w:pStyle w:val="Header"/>
      <w:pBdr>
        <w:bottom w:val="none" w:sz="0" w:space="0" w:color="auto"/>
      </w:pBdr>
      <w:tabs>
        <w:tab w:val="clear" w:pos="9000"/>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EA97DB6" wp14:editId="61B9C769">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FAF94B"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93B9CD1" wp14:editId="01AA7BAB">
              <wp:simplePos x="0" y="0"/>
              <wp:positionH relativeFrom="margin">
                <wp:align>center</wp:align>
              </wp:positionH>
              <wp:positionV relativeFrom="paragraph">
                <wp:posOffset>412115</wp:posOffset>
              </wp:positionV>
              <wp:extent cx="6866965" cy="179294"/>
              <wp:effectExtent l="0" t="0" r="3810" b="0"/>
              <wp:wrapNone/>
              <wp:docPr id="10" name="Rectangle 10"/>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59097B" id="Rectangle 10" o:spid="_x0000_s1026" style="position:absolute;margin-left:0;margin-top:32.45pt;width:540.7pt;height:14.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" fillcolor="#92d050" stroked="f" strokeweight="1pt">
              <w10:wrap anchorx="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1E0E" w14:textId="77777777" w:rsidR="00ED0BDB" w:rsidRDefault="00ED0BDB" w:rsidP="00A22BF5">
    <w:pPr>
      <w:pStyle w:val="Header"/>
      <w:tabs>
        <w:tab w:val="clear" w:pos="9000"/>
        <w:tab w:val="left" w:pos="3456"/>
      </w:tabs>
    </w:pPr>
    <w:r w:rsidRPr="00A22BF5">
      <w:rPr>
        <w:noProof/>
        <w:lang w:val="en-GB" w:eastAsia="en-GB"/>
      </w:rPr>
      <mc:AlternateContent>
        <mc:Choice Requires="wps">
          <w:drawing>
            <wp:anchor distT="0" distB="0" distL="114300" distR="114300" simplePos="0" relativeHeight="251681792" behindDoc="0" locked="0" layoutInCell="1" allowOverlap="1" wp14:anchorId="352D0462" wp14:editId="1B0E02D7">
              <wp:simplePos x="0" y="0"/>
              <wp:positionH relativeFrom="margin">
                <wp:align>center</wp:align>
              </wp:positionH>
              <wp:positionV relativeFrom="page">
                <wp:posOffset>450215</wp:posOffset>
              </wp:positionV>
              <wp:extent cx="6868800" cy="360000"/>
              <wp:effectExtent l="0" t="0" r="1905" b="0"/>
              <wp:wrapNone/>
              <wp:docPr id="16" name="Rectangle 16"/>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94E8C" id="Rectangle 16" o:spid="_x0000_s1026" style="position:absolute;margin-left:0;margin-top:35.45pt;width:540.85pt;height:28.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XakQ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F7pZdq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82816" behindDoc="0" locked="0" layoutInCell="1" allowOverlap="1" wp14:anchorId="038FA06A" wp14:editId="3809BFBA">
              <wp:simplePos x="0" y="0"/>
              <wp:positionH relativeFrom="margin">
                <wp:align>center</wp:align>
              </wp:positionH>
              <wp:positionV relativeFrom="paragraph">
                <wp:posOffset>412115</wp:posOffset>
              </wp:positionV>
              <wp:extent cx="6866965" cy="179294"/>
              <wp:effectExtent l="0" t="0" r="3810" b="0"/>
              <wp:wrapNone/>
              <wp:docPr id="17" name="Rectangle 17"/>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8199A6" id="Rectangle 17" o:spid="_x0000_s1026" style="position:absolute;margin-left:0;margin-top:32.45pt;width:540.7pt;height:14.1pt;z-index:2516828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" fillcolor="#92d050"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19E51ECC"/>
    <w:multiLevelType w:val="hybridMultilevel"/>
    <w:tmpl w:val="3D12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449F7"/>
    <w:multiLevelType w:val="multilevel"/>
    <w:tmpl w:val="B9EAEF7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04B09"/>
    <w:multiLevelType w:val="hybridMultilevel"/>
    <w:tmpl w:val="AEAA1E6C"/>
    <w:lvl w:ilvl="0" w:tplc="456E104A">
      <w:start w:val="1"/>
      <w:numFmt w:val="decimal"/>
      <w:lvlText w:val="%1."/>
      <w:lvlJc w:val="left"/>
      <w:pPr>
        <w:ind w:left="660" w:hanging="360"/>
      </w:pPr>
      <w:rPr>
        <w:rFonts w:hint="default"/>
        <w:b/>
        <w:bCs/>
        <w:spacing w:val="-6"/>
        <w:w w:val="100"/>
        <w:sz w:val="28"/>
        <w:szCs w:val="2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3" w15:restartNumberingAfterBreak="0">
    <w:nsid w:val="3FC23FB6"/>
    <w:multiLevelType w:val="multilevel"/>
    <w:tmpl w:val="8E0AA55C"/>
    <w:lvl w:ilvl="0">
      <w:start w:val="1"/>
      <w:numFmt w:val="decimal"/>
      <w:lvlText w:val="%1."/>
      <w:lvlJc w:val="left"/>
      <w:pPr>
        <w:ind w:left="4920" w:hanging="360"/>
      </w:pPr>
      <w:rPr>
        <w:rFonts w:hint="default"/>
      </w:rPr>
    </w:lvl>
    <w:lvl w:ilvl="1">
      <w:start w:val="1"/>
      <w:numFmt w:val="decimal"/>
      <w:lvlText w:val="%1.%2."/>
      <w:lvlJc w:val="left"/>
      <w:pPr>
        <w:ind w:left="1032" w:hanging="432"/>
      </w:pPr>
      <w:rPr>
        <w:rFonts w:hint="default"/>
        <w:b w:val="0"/>
        <w:bCs/>
      </w:rPr>
    </w:lvl>
    <w:lvl w:ilvl="2">
      <w:start w:val="1"/>
      <w:numFmt w:val="lowerLetter"/>
      <w:lvlText w:val="%3)"/>
      <w:lvlJc w:val="left"/>
      <w:pPr>
        <w:ind w:left="3624" w:hanging="504"/>
      </w:pPr>
      <w:rPr>
        <w:rFonts w:hint="default"/>
      </w:rPr>
    </w:lvl>
    <w:lvl w:ilvl="3">
      <w:start w:val="1"/>
      <w:numFmt w:val="decimal"/>
      <w:lvlText w:val="%1.%2.%3.%4."/>
      <w:lvlJc w:val="left"/>
      <w:pPr>
        <w:ind w:left="6288" w:hanging="648"/>
      </w:pPr>
      <w:rPr>
        <w:rFonts w:hint="default"/>
      </w:rPr>
    </w:lvl>
    <w:lvl w:ilvl="4">
      <w:start w:val="1"/>
      <w:numFmt w:val="decimal"/>
      <w:lvlText w:val="%1.%2.%3.%4.%5."/>
      <w:lvlJc w:val="left"/>
      <w:pPr>
        <w:ind w:left="6792" w:hanging="792"/>
      </w:pPr>
      <w:rPr>
        <w:rFonts w:hint="default"/>
      </w:rPr>
    </w:lvl>
    <w:lvl w:ilvl="5">
      <w:start w:val="1"/>
      <w:numFmt w:val="decimal"/>
      <w:lvlText w:val="%1.%2.%3.%4.%5.%6."/>
      <w:lvlJc w:val="left"/>
      <w:pPr>
        <w:ind w:left="7296" w:hanging="936"/>
      </w:pPr>
      <w:rPr>
        <w:rFonts w:hint="default"/>
      </w:rPr>
    </w:lvl>
    <w:lvl w:ilvl="6">
      <w:start w:val="1"/>
      <w:numFmt w:val="decimal"/>
      <w:lvlText w:val="%1.%2.%3.%4.%5.%6.%7."/>
      <w:lvlJc w:val="left"/>
      <w:pPr>
        <w:ind w:left="7800" w:hanging="1080"/>
      </w:pPr>
      <w:rPr>
        <w:rFonts w:hint="default"/>
      </w:rPr>
    </w:lvl>
    <w:lvl w:ilvl="7">
      <w:start w:val="1"/>
      <w:numFmt w:val="decimal"/>
      <w:lvlText w:val="%1.%2.%3.%4.%5.%6.%7.%8."/>
      <w:lvlJc w:val="left"/>
      <w:pPr>
        <w:ind w:left="8304" w:hanging="1224"/>
      </w:pPr>
      <w:rPr>
        <w:rFonts w:hint="default"/>
      </w:rPr>
    </w:lvl>
    <w:lvl w:ilvl="8">
      <w:start w:val="1"/>
      <w:numFmt w:val="decimal"/>
      <w:lvlText w:val="%1.%2.%3.%4.%5.%6.%7.%8.%9."/>
      <w:lvlJc w:val="left"/>
      <w:pPr>
        <w:ind w:left="8880" w:hanging="1440"/>
      </w:pPr>
      <w:rPr>
        <w:rFonts w:hint="default"/>
      </w:rPr>
    </w:lvl>
  </w:abstractNum>
  <w:abstractNum w:abstractNumId="14" w15:restartNumberingAfterBreak="0">
    <w:nsid w:val="3FDC16F0"/>
    <w:multiLevelType w:val="hybridMultilevel"/>
    <w:tmpl w:val="36C2081C"/>
    <w:lvl w:ilvl="0" w:tplc="055AB3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31569"/>
    <w:multiLevelType w:val="singleLevel"/>
    <w:tmpl w:val="FFFFFFFF"/>
    <w:lvl w:ilvl="0">
      <w:start w:val="1"/>
      <w:numFmt w:val="bullet"/>
      <w:lvlText w:val=""/>
      <w:legacy w:legacy="1" w:legacySpace="0" w:legacyIndent="283"/>
      <w:lvlJc w:val="left"/>
      <w:pPr>
        <w:ind w:left="567" w:hanging="283"/>
      </w:pPr>
      <w:rPr>
        <w:rFonts w:ascii="Symbol" w:hAnsi="Symbol" w:hint="default"/>
      </w:rPr>
    </w:lvl>
  </w:abstractNum>
  <w:abstractNum w:abstractNumId="20" w15:restartNumberingAfterBreak="0">
    <w:nsid w:val="554C1D03"/>
    <w:multiLevelType w:val="hybridMultilevel"/>
    <w:tmpl w:val="814A6E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6C3C35"/>
    <w:multiLevelType w:val="multilevel"/>
    <w:tmpl w:val="1FDA6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5"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682159"/>
    <w:multiLevelType w:val="hybridMultilevel"/>
    <w:tmpl w:val="1CDA2BD0"/>
    <w:lvl w:ilvl="0" w:tplc="055AB3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396873"/>
    <w:multiLevelType w:val="singleLevel"/>
    <w:tmpl w:val="055AB3A8"/>
    <w:lvl w:ilvl="0">
      <w:start w:val="1"/>
      <w:numFmt w:val="decimal"/>
      <w:lvlText w:val="%1."/>
      <w:lvlJc w:val="left"/>
      <w:pPr>
        <w:ind w:left="360" w:hanging="360"/>
      </w:pPr>
      <w:rPr>
        <w:rFonts w:hint="default"/>
        <w:b w:val="0"/>
        <w:i w:val="0"/>
        <w:sz w:val="24"/>
      </w:rPr>
    </w:lvl>
  </w:abstractNum>
  <w:abstractNum w:abstractNumId="29"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755382"/>
    <w:multiLevelType w:val="hybridMultilevel"/>
    <w:tmpl w:val="F364DD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21709"/>
    <w:multiLevelType w:val="singleLevel"/>
    <w:tmpl w:val="F13626A8"/>
    <w:lvl w:ilvl="0">
      <w:start w:val="1"/>
      <w:numFmt w:val="lowerRoman"/>
      <w:lvlText w:val="%1)."/>
      <w:legacy w:legacy="1" w:legacySpace="120" w:legacyIndent="360"/>
      <w:lvlJc w:val="left"/>
      <w:pPr>
        <w:ind w:left="1080" w:hanging="360"/>
      </w:pPr>
    </w:lvl>
  </w:abstractNum>
  <w:abstractNum w:abstractNumId="33" w15:restartNumberingAfterBreak="0">
    <w:nsid w:val="7C6175A2"/>
    <w:multiLevelType w:val="multilevel"/>
    <w:tmpl w:val="8E0AA55C"/>
    <w:lvl w:ilvl="0">
      <w:start w:val="1"/>
      <w:numFmt w:val="decimal"/>
      <w:lvlText w:val="%1."/>
      <w:lvlJc w:val="left"/>
      <w:pPr>
        <w:ind w:left="4920" w:hanging="360"/>
      </w:pPr>
      <w:rPr>
        <w:rFonts w:hint="default"/>
      </w:rPr>
    </w:lvl>
    <w:lvl w:ilvl="1">
      <w:start w:val="1"/>
      <w:numFmt w:val="decimal"/>
      <w:lvlText w:val="%1.%2."/>
      <w:lvlJc w:val="left"/>
      <w:pPr>
        <w:ind w:left="1032" w:hanging="432"/>
      </w:pPr>
      <w:rPr>
        <w:rFonts w:hint="default"/>
        <w:b w:val="0"/>
        <w:bCs/>
      </w:rPr>
    </w:lvl>
    <w:lvl w:ilvl="2">
      <w:start w:val="1"/>
      <w:numFmt w:val="lowerLetter"/>
      <w:lvlText w:val="%3)"/>
      <w:lvlJc w:val="left"/>
      <w:pPr>
        <w:ind w:left="3624" w:hanging="504"/>
      </w:pPr>
      <w:rPr>
        <w:rFonts w:hint="default"/>
      </w:rPr>
    </w:lvl>
    <w:lvl w:ilvl="3">
      <w:start w:val="1"/>
      <w:numFmt w:val="decimal"/>
      <w:lvlText w:val="%1.%2.%3.%4."/>
      <w:lvlJc w:val="left"/>
      <w:pPr>
        <w:ind w:left="6288" w:hanging="648"/>
      </w:pPr>
      <w:rPr>
        <w:rFonts w:hint="default"/>
      </w:rPr>
    </w:lvl>
    <w:lvl w:ilvl="4">
      <w:start w:val="1"/>
      <w:numFmt w:val="decimal"/>
      <w:lvlText w:val="%1.%2.%3.%4.%5."/>
      <w:lvlJc w:val="left"/>
      <w:pPr>
        <w:ind w:left="6792" w:hanging="792"/>
      </w:pPr>
      <w:rPr>
        <w:rFonts w:hint="default"/>
      </w:rPr>
    </w:lvl>
    <w:lvl w:ilvl="5">
      <w:start w:val="1"/>
      <w:numFmt w:val="decimal"/>
      <w:lvlText w:val="%1.%2.%3.%4.%5.%6."/>
      <w:lvlJc w:val="left"/>
      <w:pPr>
        <w:ind w:left="7296" w:hanging="936"/>
      </w:pPr>
      <w:rPr>
        <w:rFonts w:hint="default"/>
      </w:rPr>
    </w:lvl>
    <w:lvl w:ilvl="6">
      <w:start w:val="1"/>
      <w:numFmt w:val="decimal"/>
      <w:lvlText w:val="%1.%2.%3.%4.%5.%6.%7."/>
      <w:lvlJc w:val="left"/>
      <w:pPr>
        <w:ind w:left="7800" w:hanging="1080"/>
      </w:pPr>
      <w:rPr>
        <w:rFonts w:hint="default"/>
      </w:rPr>
    </w:lvl>
    <w:lvl w:ilvl="7">
      <w:start w:val="1"/>
      <w:numFmt w:val="decimal"/>
      <w:lvlText w:val="%1.%2.%3.%4.%5.%6.%7.%8."/>
      <w:lvlJc w:val="left"/>
      <w:pPr>
        <w:ind w:left="8304" w:hanging="1224"/>
      </w:pPr>
      <w:rPr>
        <w:rFonts w:hint="default"/>
      </w:rPr>
    </w:lvl>
    <w:lvl w:ilvl="8">
      <w:start w:val="1"/>
      <w:numFmt w:val="decimal"/>
      <w:lvlText w:val="%1.%2.%3.%4.%5.%6.%7.%8.%9."/>
      <w:lvlJc w:val="left"/>
      <w:pPr>
        <w:ind w:left="8880" w:hanging="1440"/>
      </w:pPr>
      <w:rPr>
        <w:rFonts w:hint="default"/>
      </w:rPr>
    </w:lvl>
  </w:abstractNum>
  <w:abstractNum w:abstractNumId="34"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4"/>
  </w:num>
  <w:num w:numId="2">
    <w:abstractNumId w:val="17"/>
  </w:num>
  <w:num w:numId="3">
    <w:abstractNumId w:val="9"/>
  </w:num>
  <w:num w:numId="4">
    <w:abstractNumId w:val="10"/>
  </w:num>
  <w:num w:numId="5">
    <w:abstractNumId w:val="29"/>
  </w:num>
  <w:num w:numId="6">
    <w:abstractNumId w:val="3"/>
  </w:num>
  <w:num w:numId="7">
    <w:abstractNumId w:val="24"/>
  </w:num>
  <w:num w:numId="8">
    <w:abstractNumId w:val="26"/>
  </w:num>
  <w:num w:numId="9">
    <w:abstractNumId w:val="25"/>
  </w:num>
  <w:num w:numId="10">
    <w:abstractNumId w:val="2"/>
  </w:num>
  <w:num w:numId="11">
    <w:abstractNumId w:val="4"/>
  </w:num>
  <w:num w:numId="12">
    <w:abstractNumId w:val="0"/>
  </w:num>
  <w:num w:numId="13">
    <w:abstractNumId w:val="15"/>
  </w:num>
  <w:num w:numId="14">
    <w:abstractNumId w:val="18"/>
  </w:num>
  <w:num w:numId="15">
    <w:abstractNumId w:val="5"/>
  </w:num>
  <w:num w:numId="16">
    <w:abstractNumId w:val="1"/>
  </w:num>
  <w:num w:numId="17">
    <w:abstractNumId w:val="12"/>
  </w:num>
  <w:num w:numId="18">
    <w:abstractNumId w:val="2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8"/>
  </w:num>
  <w:num w:numId="22">
    <w:abstractNumId w:val="32"/>
  </w:num>
  <w:num w:numId="23">
    <w:abstractNumId w:val="19"/>
  </w:num>
  <w:num w:numId="24">
    <w:abstractNumId w:val="13"/>
  </w:num>
  <w:num w:numId="25">
    <w:abstractNumId w:val="31"/>
  </w:num>
  <w:num w:numId="26">
    <w:abstractNumId w:val="14"/>
  </w:num>
  <w:num w:numId="27">
    <w:abstractNumId w:val="27"/>
  </w:num>
  <w:num w:numId="28">
    <w:abstractNumId w:val="7"/>
  </w:num>
  <w:num w:numId="29">
    <w:abstractNumId w:val="11"/>
  </w:num>
  <w:num w:numId="30">
    <w:abstractNumId w:val="22"/>
  </w:num>
  <w:num w:numId="31">
    <w:abstractNumId w:val="8"/>
  </w:num>
  <w:num w:numId="32">
    <w:abstractNumId w:val="30"/>
  </w:num>
  <w:num w:numId="33">
    <w:abstractNumId w:val="20"/>
  </w:num>
  <w:num w:numId="34">
    <w:abstractNumId w:val="16"/>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0693D"/>
    <w:rsid w:val="00017544"/>
    <w:rsid w:val="00021E79"/>
    <w:rsid w:val="000259A4"/>
    <w:rsid w:val="00026114"/>
    <w:rsid w:val="00026411"/>
    <w:rsid w:val="00034CE7"/>
    <w:rsid w:val="00040892"/>
    <w:rsid w:val="00040F16"/>
    <w:rsid w:val="00040FF8"/>
    <w:rsid w:val="0004141C"/>
    <w:rsid w:val="00046BAF"/>
    <w:rsid w:val="000506DD"/>
    <w:rsid w:val="00050B7C"/>
    <w:rsid w:val="000522F4"/>
    <w:rsid w:val="00053B82"/>
    <w:rsid w:val="00053B86"/>
    <w:rsid w:val="000555FF"/>
    <w:rsid w:val="0005593D"/>
    <w:rsid w:val="000574D0"/>
    <w:rsid w:val="00061031"/>
    <w:rsid w:val="0006104C"/>
    <w:rsid w:val="00071AF3"/>
    <w:rsid w:val="0007527B"/>
    <w:rsid w:val="00076450"/>
    <w:rsid w:val="00087AC5"/>
    <w:rsid w:val="00092CE3"/>
    <w:rsid w:val="000A5298"/>
    <w:rsid w:val="000A68E4"/>
    <w:rsid w:val="000A701F"/>
    <w:rsid w:val="000B2126"/>
    <w:rsid w:val="000B21C0"/>
    <w:rsid w:val="000B3BCE"/>
    <w:rsid w:val="000B3DCC"/>
    <w:rsid w:val="000C7927"/>
    <w:rsid w:val="000D2AA2"/>
    <w:rsid w:val="000D7916"/>
    <w:rsid w:val="000D7C4E"/>
    <w:rsid w:val="000E64FB"/>
    <w:rsid w:val="000F7CC7"/>
    <w:rsid w:val="000F7FDB"/>
    <w:rsid w:val="00106355"/>
    <w:rsid w:val="00107C06"/>
    <w:rsid w:val="00113DEB"/>
    <w:rsid w:val="001349B5"/>
    <w:rsid w:val="001355BE"/>
    <w:rsid w:val="00135C8F"/>
    <w:rsid w:val="0014278D"/>
    <w:rsid w:val="00142BB0"/>
    <w:rsid w:val="00143DF9"/>
    <w:rsid w:val="00145146"/>
    <w:rsid w:val="00145FA7"/>
    <w:rsid w:val="0014601F"/>
    <w:rsid w:val="0014647F"/>
    <w:rsid w:val="00147B27"/>
    <w:rsid w:val="00151138"/>
    <w:rsid w:val="001544A2"/>
    <w:rsid w:val="00155FEC"/>
    <w:rsid w:val="00157E5B"/>
    <w:rsid w:val="001606F3"/>
    <w:rsid w:val="00166D14"/>
    <w:rsid w:val="001701D1"/>
    <w:rsid w:val="0017197C"/>
    <w:rsid w:val="0017743B"/>
    <w:rsid w:val="00180B62"/>
    <w:rsid w:val="00184410"/>
    <w:rsid w:val="001903F9"/>
    <w:rsid w:val="0019082F"/>
    <w:rsid w:val="00191E31"/>
    <w:rsid w:val="0019319C"/>
    <w:rsid w:val="001974A8"/>
    <w:rsid w:val="0019788D"/>
    <w:rsid w:val="001A0342"/>
    <w:rsid w:val="001A03EE"/>
    <w:rsid w:val="001A3F26"/>
    <w:rsid w:val="001A633B"/>
    <w:rsid w:val="001A64E9"/>
    <w:rsid w:val="001A6EDD"/>
    <w:rsid w:val="001B1E7F"/>
    <w:rsid w:val="001B25ED"/>
    <w:rsid w:val="001B44DC"/>
    <w:rsid w:val="001B53EB"/>
    <w:rsid w:val="001C2544"/>
    <w:rsid w:val="001D0932"/>
    <w:rsid w:val="001D2AF5"/>
    <w:rsid w:val="001D2DAC"/>
    <w:rsid w:val="001D55CA"/>
    <w:rsid w:val="001E7058"/>
    <w:rsid w:val="001F2308"/>
    <w:rsid w:val="001F383B"/>
    <w:rsid w:val="00210F1E"/>
    <w:rsid w:val="00213924"/>
    <w:rsid w:val="0021463F"/>
    <w:rsid w:val="002177BF"/>
    <w:rsid w:val="002321B9"/>
    <w:rsid w:val="00234536"/>
    <w:rsid w:val="0023492F"/>
    <w:rsid w:val="002358C1"/>
    <w:rsid w:val="00237F85"/>
    <w:rsid w:val="00246612"/>
    <w:rsid w:val="002574CF"/>
    <w:rsid w:val="00257749"/>
    <w:rsid w:val="00270254"/>
    <w:rsid w:val="00271DEB"/>
    <w:rsid w:val="00276A8D"/>
    <w:rsid w:val="002803EF"/>
    <w:rsid w:val="002827C1"/>
    <w:rsid w:val="00282826"/>
    <w:rsid w:val="0028288E"/>
    <w:rsid w:val="00287A9C"/>
    <w:rsid w:val="00293442"/>
    <w:rsid w:val="00294F38"/>
    <w:rsid w:val="002A30DC"/>
    <w:rsid w:val="002A7189"/>
    <w:rsid w:val="002C030A"/>
    <w:rsid w:val="002C4B99"/>
    <w:rsid w:val="002D0049"/>
    <w:rsid w:val="002D154F"/>
    <w:rsid w:val="002D6D89"/>
    <w:rsid w:val="002E1BB4"/>
    <w:rsid w:val="002E3A44"/>
    <w:rsid w:val="002F06FB"/>
    <w:rsid w:val="002F245E"/>
    <w:rsid w:val="002F540B"/>
    <w:rsid w:val="003001F3"/>
    <w:rsid w:val="00307923"/>
    <w:rsid w:val="00312D1F"/>
    <w:rsid w:val="00317305"/>
    <w:rsid w:val="0031768C"/>
    <w:rsid w:val="00317D75"/>
    <w:rsid w:val="0032173A"/>
    <w:rsid w:val="00321A71"/>
    <w:rsid w:val="00325AC7"/>
    <w:rsid w:val="00325F81"/>
    <w:rsid w:val="00327F1A"/>
    <w:rsid w:val="003304BA"/>
    <w:rsid w:val="0033083A"/>
    <w:rsid w:val="00342D51"/>
    <w:rsid w:val="00345C87"/>
    <w:rsid w:val="00346D29"/>
    <w:rsid w:val="00350FB6"/>
    <w:rsid w:val="00357CBC"/>
    <w:rsid w:val="00371B42"/>
    <w:rsid w:val="00373600"/>
    <w:rsid w:val="0037456C"/>
    <w:rsid w:val="00384099"/>
    <w:rsid w:val="00387EED"/>
    <w:rsid w:val="0039131B"/>
    <w:rsid w:val="00391DA9"/>
    <w:rsid w:val="00392AE1"/>
    <w:rsid w:val="003934B2"/>
    <w:rsid w:val="00395360"/>
    <w:rsid w:val="003A3BD1"/>
    <w:rsid w:val="003A3E01"/>
    <w:rsid w:val="003A61DB"/>
    <w:rsid w:val="003B08FB"/>
    <w:rsid w:val="003B4540"/>
    <w:rsid w:val="003B46C2"/>
    <w:rsid w:val="003B6075"/>
    <w:rsid w:val="003D02E4"/>
    <w:rsid w:val="003D1B22"/>
    <w:rsid w:val="003D1BB0"/>
    <w:rsid w:val="003D3CC6"/>
    <w:rsid w:val="003D4614"/>
    <w:rsid w:val="003D5A2B"/>
    <w:rsid w:val="003D5EDC"/>
    <w:rsid w:val="003D7414"/>
    <w:rsid w:val="003E0968"/>
    <w:rsid w:val="003E14AF"/>
    <w:rsid w:val="003E6B87"/>
    <w:rsid w:val="003F08D4"/>
    <w:rsid w:val="003F2305"/>
    <w:rsid w:val="00400BA7"/>
    <w:rsid w:val="0040153E"/>
    <w:rsid w:val="00402886"/>
    <w:rsid w:val="0040591A"/>
    <w:rsid w:val="00407B39"/>
    <w:rsid w:val="00410468"/>
    <w:rsid w:val="00421E53"/>
    <w:rsid w:val="00430BF4"/>
    <w:rsid w:val="00431385"/>
    <w:rsid w:val="00433306"/>
    <w:rsid w:val="004421E7"/>
    <w:rsid w:val="00442EE1"/>
    <w:rsid w:val="004459E9"/>
    <w:rsid w:val="00445B99"/>
    <w:rsid w:val="00453E6E"/>
    <w:rsid w:val="00455288"/>
    <w:rsid w:val="00457A7D"/>
    <w:rsid w:val="004622C3"/>
    <w:rsid w:val="00463CA5"/>
    <w:rsid w:val="00465F28"/>
    <w:rsid w:val="0047014F"/>
    <w:rsid w:val="004714CC"/>
    <w:rsid w:val="004719F9"/>
    <w:rsid w:val="00475FBB"/>
    <w:rsid w:val="004775F2"/>
    <w:rsid w:val="004778B7"/>
    <w:rsid w:val="00485547"/>
    <w:rsid w:val="004A3823"/>
    <w:rsid w:val="004A38AF"/>
    <w:rsid w:val="004A610E"/>
    <w:rsid w:val="004A7785"/>
    <w:rsid w:val="004A7F58"/>
    <w:rsid w:val="004B3A7B"/>
    <w:rsid w:val="004B5AEE"/>
    <w:rsid w:val="004B647B"/>
    <w:rsid w:val="004C115E"/>
    <w:rsid w:val="004C71BF"/>
    <w:rsid w:val="004D5006"/>
    <w:rsid w:val="004D5B10"/>
    <w:rsid w:val="004E28E9"/>
    <w:rsid w:val="004E44ED"/>
    <w:rsid w:val="004E71C0"/>
    <w:rsid w:val="004F3884"/>
    <w:rsid w:val="004F3C13"/>
    <w:rsid w:val="004F4F67"/>
    <w:rsid w:val="004F69DC"/>
    <w:rsid w:val="0050137A"/>
    <w:rsid w:val="00502245"/>
    <w:rsid w:val="00511F33"/>
    <w:rsid w:val="00515C58"/>
    <w:rsid w:val="005247FB"/>
    <w:rsid w:val="00525B5C"/>
    <w:rsid w:val="00527ADF"/>
    <w:rsid w:val="00531D1B"/>
    <w:rsid w:val="005334E8"/>
    <w:rsid w:val="00533772"/>
    <w:rsid w:val="00535D36"/>
    <w:rsid w:val="0053651A"/>
    <w:rsid w:val="00541575"/>
    <w:rsid w:val="00544A7B"/>
    <w:rsid w:val="00565001"/>
    <w:rsid w:val="00566120"/>
    <w:rsid w:val="00577B58"/>
    <w:rsid w:val="00581702"/>
    <w:rsid w:val="0058774F"/>
    <w:rsid w:val="00595044"/>
    <w:rsid w:val="00597141"/>
    <w:rsid w:val="005A0E1A"/>
    <w:rsid w:val="005A79F1"/>
    <w:rsid w:val="005A7C73"/>
    <w:rsid w:val="005B4DF9"/>
    <w:rsid w:val="005C0562"/>
    <w:rsid w:val="005C342C"/>
    <w:rsid w:val="005C4684"/>
    <w:rsid w:val="005D004E"/>
    <w:rsid w:val="005F0335"/>
    <w:rsid w:val="005F2FC4"/>
    <w:rsid w:val="005F7102"/>
    <w:rsid w:val="00603CFD"/>
    <w:rsid w:val="00607559"/>
    <w:rsid w:val="00610B1A"/>
    <w:rsid w:val="00611704"/>
    <w:rsid w:val="00611A6E"/>
    <w:rsid w:val="006120E1"/>
    <w:rsid w:val="00613297"/>
    <w:rsid w:val="00615841"/>
    <w:rsid w:val="00616CF5"/>
    <w:rsid w:val="00617554"/>
    <w:rsid w:val="00617EC6"/>
    <w:rsid w:val="0062062C"/>
    <w:rsid w:val="006265EF"/>
    <w:rsid w:val="00632B75"/>
    <w:rsid w:val="00636295"/>
    <w:rsid w:val="00640441"/>
    <w:rsid w:val="00641F7D"/>
    <w:rsid w:val="0064367A"/>
    <w:rsid w:val="0064403B"/>
    <w:rsid w:val="00651D81"/>
    <w:rsid w:val="00653E78"/>
    <w:rsid w:val="00654FDD"/>
    <w:rsid w:val="006602EE"/>
    <w:rsid w:val="00675AC3"/>
    <w:rsid w:val="00676980"/>
    <w:rsid w:val="006771E8"/>
    <w:rsid w:val="00682179"/>
    <w:rsid w:val="006878A6"/>
    <w:rsid w:val="006A0986"/>
    <w:rsid w:val="006A1242"/>
    <w:rsid w:val="006A71CC"/>
    <w:rsid w:val="006B2297"/>
    <w:rsid w:val="006B57B7"/>
    <w:rsid w:val="006B65AD"/>
    <w:rsid w:val="006C45C1"/>
    <w:rsid w:val="006D495C"/>
    <w:rsid w:val="006D579D"/>
    <w:rsid w:val="006D5BA8"/>
    <w:rsid w:val="006D74CA"/>
    <w:rsid w:val="006E21AD"/>
    <w:rsid w:val="006E31BD"/>
    <w:rsid w:val="006E3D4D"/>
    <w:rsid w:val="006E4735"/>
    <w:rsid w:val="006E54BD"/>
    <w:rsid w:val="006F610E"/>
    <w:rsid w:val="00701DAC"/>
    <w:rsid w:val="0070321F"/>
    <w:rsid w:val="00707B68"/>
    <w:rsid w:val="00707F3B"/>
    <w:rsid w:val="0071132F"/>
    <w:rsid w:val="00713220"/>
    <w:rsid w:val="00713CAD"/>
    <w:rsid w:val="00714061"/>
    <w:rsid w:val="00716849"/>
    <w:rsid w:val="007173EF"/>
    <w:rsid w:val="00717E83"/>
    <w:rsid w:val="007226D2"/>
    <w:rsid w:val="007370CF"/>
    <w:rsid w:val="00743724"/>
    <w:rsid w:val="00746821"/>
    <w:rsid w:val="007476C6"/>
    <w:rsid w:val="00751C19"/>
    <w:rsid w:val="00756626"/>
    <w:rsid w:val="007652AE"/>
    <w:rsid w:val="00767876"/>
    <w:rsid w:val="00771083"/>
    <w:rsid w:val="00790CF1"/>
    <w:rsid w:val="00793E7D"/>
    <w:rsid w:val="007965BF"/>
    <w:rsid w:val="007A603B"/>
    <w:rsid w:val="007B034E"/>
    <w:rsid w:val="007B03FA"/>
    <w:rsid w:val="007B15DA"/>
    <w:rsid w:val="007B1B91"/>
    <w:rsid w:val="007B1CBD"/>
    <w:rsid w:val="007B2EBC"/>
    <w:rsid w:val="007B57B8"/>
    <w:rsid w:val="007C0FAB"/>
    <w:rsid w:val="007C350D"/>
    <w:rsid w:val="007C79DE"/>
    <w:rsid w:val="007D1F20"/>
    <w:rsid w:val="007D27E8"/>
    <w:rsid w:val="007E61B4"/>
    <w:rsid w:val="007F57AB"/>
    <w:rsid w:val="008066E5"/>
    <w:rsid w:val="008224AD"/>
    <w:rsid w:val="00825643"/>
    <w:rsid w:val="008323AD"/>
    <w:rsid w:val="00832AB6"/>
    <w:rsid w:val="00835762"/>
    <w:rsid w:val="0083755B"/>
    <w:rsid w:val="00840130"/>
    <w:rsid w:val="00840C76"/>
    <w:rsid w:val="00841A8E"/>
    <w:rsid w:val="00846284"/>
    <w:rsid w:val="0084681A"/>
    <w:rsid w:val="00847A5C"/>
    <w:rsid w:val="008502DF"/>
    <w:rsid w:val="00853718"/>
    <w:rsid w:val="00862F42"/>
    <w:rsid w:val="00867BB5"/>
    <w:rsid w:val="00875559"/>
    <w:rsid w:val="00877FFA"/>
    <w:rsid w:val="00880ABC"/>
    <w:rsid w:val="00882949"/>
    <w:rsid w:val="00883A57"/>
    <w:rsid w:val="00886FDE"/>
    <w:rsid w:val="00887632"/>
    <w:rsid w:val="00890088"/>
    <w:rsid w:val="008907D8"/>
    <w:rsid w:val="008944EC"/>
    <w:rsid w:val="008970A8"/>
    <w:rsid w:val="0089726F"/>
    <w:rsid w:val="008A2910"/>
    <w:rsid w:val="008A32EB"/>
    <w:rsid w:val="008A5447"/>
    <w:rsid w:val="008B2699"/>
    <w:rsid w:val="008B32E2"/>
    <w:rsid w:val="008B42C0"/>
    <w:rsid w:val="008B4CA8"/>
    <w:rsid w:val="008C1FAB"/>
    <w:rsid w:val="008C3AD0"/>
    <w:rsid w:val="008D6B3A"/>
    <w:rsid w:val="008E4035"/>
    <w:rsid w:val="008E7F00"/>
    <w:rsid w:val="008F0A9E"/>
    <w:rsid w:val="008F4E89"/>
    <w:rsid w:val="0090346C"/>
    <w:rsid w:val="00906FFA"/>
    <w:rsid w:val="00907281"/>
    <w:rsid w:val="0090729D"/>
    <w:rsid w:val="00911C31"/>
    <w:rsid w:val="0091402A"/>
    <w:rsid w:val="00915D81"/>
    <w:rsid w:val="00930CBB"/>
    <w:rsid w:val="00934B44"/>
    <w:rsid w:val="009406F5"/>
    <w:rsid w:val="00944238"/>
    <w:rsid w:val="009457AB"/>
    <w:rsid w:val="00945EF0"/>
    <w:rsid w:val="009470F3"/>
    <w:rsid w:val="00947F6E"/>
    <w:rsid w:val="00953BF6"/>
    <w:rsid w:val="009556DF"/>
    <w:rsid w:val="00970032"/>
    <w:rsid w:val="00972789"/>
    <w:rsid w:val="00973D07"/>
    <w:rsid w:val="009758BA"/>
    <w:rsid w:val="009762DA"/>
    <w:rsid w:val="0098325E"/>
    <w:rsid w:val="00987045"/>
    <w:rsid w:val="0098725D"/>
    <w:rsid w:val="009874EB"/>
    <w:rsid w:val="00987B72"/>
    <w:rsid w:val="00990FC7"/>
    <w:rsid w:val="009920E2"/>
    <w:rsid w:val="00992904"/>
    <w:rsid w:val="009951E4"/>
    <w:rsid w:val="00997217"/>
    <w:rsid w:val="009A03BC"/>
    <w:rsid w:val="009A1213"/>
    <w:rsid w:val="009A27BF"/>
    <w:rsid w:val="009A4669"/>
    <w:rsid w:val="009B163B"/>
    <w:rsid w:val="009B4E01"/>
    <w:rsid w:val="009B63C7"/>
    <w:rsid w:val="009C102F"/>
    <w:rsid w:val="009C5305"/>
    <w:rsid w:val="009C5D46"/>
    <w:rsid w:val="009C71E5"/>
    <w:rsid w:val="009D3F1E"/>
    <w:rsid w:val="009D5BD5"/>
    <w:rsid w:val="009D6A38"/>
    <w:rsid w:val="009D70CC"/>
    <w:rsid w:val="009E25F8"/>
    <w:rsid w:val="009E5BF2"/>
    <w:rsid w:val="009E5E25"/>
    <w:rsid w:val="009E7DCE"/>
    <w:rsid w:val="009F4A58"/>
    <w:rsid w:val="00A22BF5"/>
    <w:rsid w:val="00A24A5C"/>
    <w:rsid w:val="00A33D57"/>
    <w:rsid w:val="00A35DB4"/>
    <w:rsid w:val="00A368BA"/>
    <w:rsid w:val="00A41D19"/>
    <w:rsid w:val="00A42D9B"/>
    <w:rsid w:val="00A51237"/>
    <w:rsid w:val="00A518A9"/>
    <w:rsid w:val="00A51E42"/>
    <w:rsid w:val="00A547D1"/>
    <w:rsid w:val="00A57127"/>
    <w:rsid w:val="00A611CD"/>
    <w:rsid w:val="00A64531"/>
    <w:rsid w:val="00A70B76"/>
    <w:rsid w:val="00A73EA0"/>
    <w:rsid w:val="00A7659D"/>
    <w:rsid w:val="00A765EE"/>
    <w:rsid w:val="00A77A08"/>
    <w:rsid w:val="00A80946"/>
    <w:rsid w:val="00A809A1"/>
    <w:rsid w:val="00A878DD"/>
    <w:rsid w:val="00A90ED7"/>
    <w:rsid w:val="00A928AE"/>
    <w:rsid w:val="00AA31D4"/>
    <w:rsid w:val="00AA3252"/>
    <w:rsid w:val="00AB02E1"/>
    <w:rsid w:val="00AB2B75"/>
    <w:rsid w:val="00AB5E39"/>
    <w:rsid w:val="00AB63BF"/>
    <w:rsid w:val="00AB7B0F"/>
    <w:rsid w:val="00AB7EF5"/>
    <w:rsid w:val="00AC21AC"/>
    <w:rsid w:val="00AC237C"/>
    <w:rsid w:val="00AC3A4A"/>
    <w:rsid w:val="00AD07AC"/>
    <w:rsid w:val="00AD252D"/>
    <w:rsid w:val="00AD59C7"/>
    <w:rsid w:val="00AE09E4"/>
    <w:rsid w:val="00AE0E89"/>
    <w:rsid w:val="00AE265D"/>
    <w:rsid w:val="00AE32AE"/>
    <w:rsid w:val="00AE760E"/>
    <w:rsid w:val="00AF1745"/>
    <w:rsid w:val="00AF32BF"/>
    <w:rsid w:val="00B0022A"/>
    <w:rsid w:val="00B027DD"/>
    <w:rsid w:val="00B04872"/>
    <w:rsid w:val="00B115D0"/>
    <w:rsid w:val="00B2160B"/>
    <w:rsid w:val="00B220DB"/>
    <w:rsid w:val="00B244D7"/>
    <w:rsid w:val="00B36E25"/>
    <w:rsid w:val="00B41BB1"/>
    <w:rsid w:val="00B4622E"/>
    <w:rsid w:val="00B47544"/>
    <w:rsid w:val="00B54017"/>
    <w:rsid w:val="00B56690"/>
    <w:rsid w:val="00B5747C"/>
    <w:rsid w:val="00B61AB0"/>
    <w:rsid w:val="00B65AED"/>
    <w:rsid w:val="00B7159D"/>
    <w:rsid w:val="00B748D5"/>
    <w:rsid w:val="00B77B9E"/>
    <w:rsid w:val="00B82307"/>
    <w:rsid w:val="00B87857"/>
    <w:rsid w:val="00B90E70"/>
    <w:rsid w:val="00B91E7C"/>
    <w:rsid w:val="00B9305B"/>
    <w:rsid w:val="00B931C7"/>
    <w:rsid w:val="00B94AF6"/>
    <w:rsid w:val="00B96694"/>
    <w:rsid w:val="00B97C69"/>
    <w:rsid w:val="00BA2142"/>
    <w:rsid w:val="00BB01D7"/>
    <w:rsid w:val="00BC0ABD"/>
    <w:rsid w:val="00BC4004"/>
    <w:rsid w:val="00BD1381"/>
    <w:rsid w:val="00BD1FB1"/>
    <w:rsid w:val="00BD44D7"/>
    <w:rsid w:val="00BD7125"/>
    <w:rsid w:val="00BE2C3F"/>
    <w:rsid w:val="00BF2679"/>
    <w:rsid w:val="00C00771"/>
    <w:rsid w:val="00C01275"/>
    <w:rsid w:val="00C01456"/>
    <w:rsid w:val="00C01EA4"/>
    <w:rsid w:val="00C07B50"/>
    <w:rsid w:val="00C07E9F"/>
    <w:rsid w:val="00C15627"/>
    <w:rsid w:val="00C21D27"/>
    <w:rsid w:val="00C21E0D"/>
    <w:rsid w:val="00C22886"/>
    <w:rsid w:val="00C23643"/>
    <w:rsid w:val="00C2550E"/>
    <w:rsid w:val="00C25922"/>
    <w:rsid w:val="00C27D31"/>
    <w:rsid w:val="00C30E06"/>
    <w:rsid w:val="00C316CB"/>
    <w:rsid w:val="00C33140"/>
    <w:rsid w:val="00C41797"/>
    <w:rsid w:val="00C41AFF"/>
    <w:rsid w:val="00C45EB6"/>
    <w:rsid w:val="00C47F50"/>
    <w:rsid w:val="00C557C2"/>
    <w:rsid w:val="00C60DE1"/>
    <w:rsid w:val="00C7215D"/>
    <w:rsid w:val="00C76559"/>
    <w:rsid w:val="00C76E97"/>
    <w:rsid w:val="00C80747"/>
    <w:rsid w:val="00C8662C"/>
    <w:rsid w:val="00C86802"/>
    <w:rsid w:val="00C90450"/>
    <w:rsid w:val="00C90671"/>
    <w:rsid w:val="00C92DE4"/>
    <w:rsid w:val="00C9361C"/>
    <w:rsid w:val="00C942EA"/>
    <w:rsid w:val="00C97455"/>
    <w:rsid w:val="00C9778D"/>
    <w:rsid w:val="00C97877"/>
    <w:rsid w:val="00CA027F"/>
    <w:rsid w:val="00CA5FB8"/>
    <w:rsid w:val="00CA65F2"/>
    <w:rsid w:val="00CA6C74"/>
    <w:rsid w:val="00CB1B60"/>
    <w:rsid w:val="00CB3C78"/>
    <w:rsid w:val="00CB56D1"/>
    <w:rsid w:val="00CB58CD"/>
    <w:rsid w:val="00CB5EE3"/>
    <w:rsid w:val="00CB76CE"/>
    <w:rsid w:val="00CC0086"/>
    <w:rsid w:val="00CC4B81"/>
    <w:rsid w:val="00CD6817"/>
    <w:rsid w:val="00CE1A0A"/>
    <w:rsid w:val="00CE43A0"/>
    <w:rsid w:val="00CF0A4E"/>
    <w:rsid w:val="00CF29E3"/>
    <w:rsid w:val="00CF56CD"/>
    <w:rsid w:val="00CF6910"/>
    <w:rsid w:val="00CF7791"/>
    <w:rsid w:val="00D01023"/>
    <w:rsid w:val="00D1099E"/>
    <w:rsid w:val="00D10B7C"/>
    <w:rsid w:val="00D2157B"/>
    <w:rsid w:val="00D215A5"/>
    <w:rsid w:val="00D21CAB"/>
    <w:rsid w:val="00D22DE9"/>
    <w:rsid w:val="00D24F70"/>
    <w:rsid w:val="00D253C9"/>
    <w:rsid w:val="00D2781F"/>
    <w:rsid w:val="00D30C2A"/>
    <w:rsid w:val="00D3425D"/>
    <w:rsid w:val="00D342D1"/>
    <w:rsid w:val="00D37B2A"/>
    <w:rsid w:val="00D45456"/>
    <w:rsid w:val="00D54121"/>
    <w:rsid w:val="00D54EA5"/>
    <w:rsid w:val="00D63DEC"/>
    <w:rsid w:val="00D64E8D"/>
    <w:rsid w:val="00D65EBA"/>
    <w:rsid w:val="00D6681B"/>
    <w:rsid w:val="00D67159"/>
    <w:rsid w:val="00D67D77"/>
    <w:rsid w:val="00D67E19"/>
    <w:rsid w:val="00D71EBE"/>
    <w:rsid w:val="00D73854"/>
    <w:rsid w:val="00D76B2A"/>
    <w:rsid w:val="00D76C9C"/>
    <w:rsid w:val="00D829B5"/>
    <w:rsid w:val="00D8421E"/>
    <w:rsid w:val="00D855B2"/>
    <w:rsid w:val="00D85CE6"/>
    <w:rsid w:val="00D91A37"/>
    <w:rsid w:val="00D927B4"/>
    <w:rsid w:val="00DA165D"/>
    <w:rsid w:val="00DA7B7B"/>
    <w:rsid w:val="00DB1E26"/>
    <w:rsid w:val="00DB274A"/>
    <w:rsid w:val="00DB4515"/>
    <w:rsid w:val="00DB472A"/>
    <w:rsid w:val="00DC5B18"/>
    <w:rsid w:val="00DC68C4"/>
    <w:rsid w:val="00DD0832"/>
    <w:rsid w:val="00DD59F0"/>
    <w:rsid w:val="00DD62BD"/>
    <w:rsid w:val="00DE559A"/>
    <w:rsid w:val="00DF097C"/>
    <w:rsid w:val="00DF4F37"/>
    <w:rsid w:val="00DF4F6E"/>
    <w:rsid w:val="00DF696F"/>
    <w:rsid w:val="00E047D3"/>
    <w:rsid w:val="00E077FE"/>
    <w:rsid w:val="00E104E7"/>
    <w:rsid w:val="00E112B7"/>
    <w:rsid w:val="00E13EDB"/>
    <w:rsid w:val="00E1437C"/>
    <w:rsid w:val="00E20E98"/>
    <w:rsid w:val="00E220B9"/>
    <w:rsid w:val="00E233C0"/>
    <w:rsid w:val="00E3062A"/>
    <w:rsid w:val="00E36929"/>
    <w:rsid w:val="00E36ED9"/>
    <w:rsid w:val="00E42F4C"/>
    <w:rsid w:val="00E459D9"/>
    <w:rsid w:val="00E4721F"/>
    <w:rsid w:val="00E47CCB"/>
    <w:rsid w:val="00E63B16"/>
    <w:rsid w:val="00E67A5D"/>
    <w:rsid w:val="00E73B2C"/>
    <w:rsid w:val="00E7523D"/>
    <w:rsid w:val="00E873BE"/>
    <w:rsid w:val="00E9019B"/>
    <w:rsid w:val="00E95A4A"/>
    <w:rsid w:val="00EA093D"/>
    <w:rsid w:val="00EA1CEA"/>
    <w:rsid w:val="00EA227D"/>
    <w:rsid w:val="00EB10AA"/>
    <w:rsid w:val="00EB3611"/>
    <w:rsid w:val="00EC2597"/>
    <w:rsid w:val="00EC4718"/>
    <w:rsid w:val="00EC4E21"/>
    <w:rsid w:val="00EC5429"/>
    <w:rsid w:val="00ED0BDB"/>
    <w:rsid w:val="00ED4500"/>
    <w:rsid w:val="00ED596D"/>
    <w:rsid w:val="00ED796B"/>
    <w:rsid w:val="00ED7F9D"/>
    <w:rsid w:val="00EE0C0C"/>
    <w:rsid w:val="00EE3D4D"/>
    <w:rsid w:val="00EE5C9D"/>
    <w:rsid w:val="00EF0355"/>
    <w:rsid w:val="00EF29BA"/>
    <w:rsid w:val="00EF4319"/>
    <w:rsid w:val="00EF49C4"/>
    <w:rsid w:val="00F02232"/>
    <w:rsid w:val="00F02798"/>
    <w:rsid w:val="00F1305F"/>
    <w:rsid w:val="00F17278"/>
    <w:rsid w:val="00F1787F"/>
    <w:rsid w:val="00F21696"/>
    <w:rsid w:val="00F30A5D"/>
    <w:rsid w:val="00F30CD1"/>
    <w:rsid w:val="00F32F10"/>
    <w:rsid w:val="00F4050C"/>
    <w:rsid w:val="00F42B6C"/>
    <w:rsid w:val="00F4343A"/>
    <w:rsid w:val="00F45CDA"/>
    <w:rsid w:val="00F468E1"/>
    <w:rsid w:val="00F5135D"/>
    <w:rsid w:val="00F539FB"/>
    <w:rsid w:val="00F55D30"/>
    <w:rsid w:val="00F560B5"/>
    <w:rsid w:val="00F61036"/>
    <w:rsid w:val="00F62C2E"/>
    <w:rsid w:val="00F62DE7"/>
    <w:rsid w:val="00F66BC5"/>
    <w:rsid w:val="00F711E0"/>
    <w:rsid w:val="00F77F1A"/>
    <w:rsid w:val="00F82D22"/>
    <w:rsid w:val="00F83B76"/>
    <w:rsid w:val="00F90F20"/>
    <w:rsid w:val="00F9381A"/>
    <w:rsid w:val="00F975B1"/>
    <w:rsid w:val="00FA653B"/>
    <w:rsid w:val="00FA6A48"/>
    <w:rsid w:val="00FB1B53"/>
    <w:rsid w:val="00FB260E"/>
    <w:rsid w:val="00FC0B55"/>
    <w:rsid w:val="00FC70E7"/>
    <w:rsid w:val="00FD14CE"/>
    <w:rsid w:val="00FD570F"/>
    <w:rsid w:val="00FE7290"/>
    <w:rsid w:val="00FE743A"/>
    <w:rsid w:val="00FF05B4"/>
    <w:rsid w:val="00FF2A7B"/>
    <w:rsid w:val="00FF3413"/>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98"/>
    <w:rPr>
      <w:sz w:val="24"/>
      <w:szCs w:val="24"/>
    </w:rPr>
  </w:style>
  <w:style w:type="paragraph" w:styleId="Heading2">
    <w:name w:val="heading 2"/>
    <w:basedOn w:val="Normal"/>
    <w:next w:val="Normal"/>
    <w:link w:val="Heading2Char"/>
    <w:semiHidden/>
    <w:unhideWhenUsed/>
    <w:qFormat/>
    <w:rsid w:val="00C07B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947F6E"/>
    <w:pPr>
      <w:keepNext/>
      <w:keepLines/>
      <w:spacing w:before="4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semiHidden/>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E233C0"/>
    <w:rPr>
      <w:rFonts w:ascii="Arial" w:hAnsi="Arial"/>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E233C0"/>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character" w:customStyle="1" w:styleId="Heading9Char">
    <w:name w:val="Heading 9 Char"/>
    <w:basedOn w:val="DefaultParagraphFont"/>
    <w:link w:val="Heading9"/>
    <w:semiHidden/>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317D75"/>
    <w:pPr>
      <w:spacing w:after="120"/>
      <w:ind w:left="283"/>
    </w:pPr>
    <w:rPr>
      <w:szCs w:val="20"/>
      <w:lang w:val="en-GB"/>
    </w:rPr>
  </w:style>
  <w:style w:type="character" w:customStyle="1" w:styleId="BodyText2Char">
    <w:name w:val="Body Text 2 Char"/>
    <w:basedOn w:val="DefaultParagraphFont"/>
    <w:link w:val="BodyText2"/>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HeaderChar">
    <w:name w:val="Header Char"/>
    <w:basedOn w:val="DefaultParagraphFont"/>
    <w:link w:val="Header"/>
    <w:rsid w:val="00317D75"/>
  </w:style>
  <w:style w:type="paragraph" w:styleId="BodyTextIndent">
    <w:name w:val="Body Text Indent"/>
    <w:basedOn w:val="Normal"/>
    <w:link w:val="BodyTextIndentChar"/>
    <w:uiPriority w:val="99"/>
    <w:unhideWhenUsed/>
    <w:rsid w:val="00061031"/>
    <w:pPr>
      <w:spacing w:after="120"/>
      <w:ind w:left="283"/>
    </w:pPr>
  </w:style>
  <w:style w:type="character" w:customStyle="1" w:styleId="BodyTextIndentChar">
    <w:name w:val="Body Text Indent Char"/>
    <w:basedOn w:val="DefaultParagraphFont"/>
    <w:link w:val="BodyTextIndent"/>
    <w:uiPriority w:val="99"/>
    <w:rsid w:val="00061031"/>
    <w:rPr>
      <w:sz w:val="24"/>
      <w:szCs w:val="24"/>
    </w:rPr>
  </w:style>
  <w:style w:type="character" w:customStyle="1" w:styleId="Heading5Char">
    <w:name w:val="Heading 5 Char"/>
    <w:basedOn w:val="DefaultParagraphFont"/>
    <w:link w:val="Heading5"/>
    <w:semiHidden/>
    <w:rsid w:val="00947F6E"/>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semiHidden/>
    <w:rsid w:val="00C07B50"/>
    <w:rPr>
      <w:rFonts w:asciiTheme="majorHAnsi" w:eastAsiaTheme="majorEastAsia" w:hAnsiTheme="majorHAnsi" w:cstheme="majorBidi"/>
      <w:color w:val="2F5496" w:themeColor="accent1" w:themeShade="BF"/>
      <w:sz w:val="26"/>
      <w:szCs w:val="26"/>
    </w:rPr>
  </w:style>
  <w:style w:type="character" w:customStyle="1" w:styleId="FootnoteTextChar1">
    <w:name w:val="Footnote Text Char1"/>
    <w:aliases w:val="fn Char1,ADB Char1,single space Char,footnote text Char Char,fn Char Char,ADB Char Char,single space Char Char Char,Fußnotentextf Char,Footnote Char1,Footnote Text Char2 Char Char1,Footnote Text Char Char1 Char1 Char1"/>
    <w:uiPriority w:val="99"/>
    <w:rsid w:val="00C07B50"/>
    <w:rPr>
      <w:rFonts w:eastAsia="Times New Roman" w:cs="Times New Roman"/>
      <w:sz w:val="20"/>
      <w:szCs w:val="20"/>
      <w:lang w:val="en-GB"/>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DB472A"/>
    <w:rPr>
      <w:sz w:val="24"/>
      <w:szCs w:val="24"/>
    </w:rPr>
  </w:style>
  <w:style w:type="paragraph" w:customStyle="1" w:styleId="ITBColumnRight">
    <w:name w:val="ITB Column Right"/>
    <w:basedOn w:val="BodyText"/>
    <w:link w:val="ITBColumnRightCharChar"/>
    <w:rsid w:val="00841A8E"/>
    <w:pPr>
      <w:spacing w:before="120"/>
    </w:pPr>
    <w:rPr>
      <w:rFonts w:asciiTheme="minorHAnsi" w:hAnsiTheme="minorHAnsi"/>
    </w:rPr>
  </w:style>
  <w:style w:type="character" w:customStyle="1" w:styleId="ITBColumnRightCharChar">
    <w:name w:val="ITB Column Right Char Char"/>
    <w:basedOn w:val="DefaultParagraphFont"/>
    <w:link w:val="ITBColumnRight"/>
    <w:rsid w:val="00841A8E"/>
    <w:rPr>
      <w:rFonts w:asciiTheme="minorHAnsi" w:hAnsiTheme="minorHAnsi"/>
      <w:sz w:val="24"/>
      <w:szCs w:val="24"/>
    </w:rPr>
  </w:style>
  <w:style w:type="paragraph" w:styleId="BodyText">
    <w:name w:val="Body Text"/>
    <w:basedOn w:val="Normal"/>
    <w:link w:val="BodyTextChar"/>
    <w:semiHidden/>
    <w:unhideWhenUsed/>
    <w:rsid w:val="00841A8E"/>
    <w:pPr>
      <w:spacing w:after="120"/>
    </w:pPr>
  </w:style>
  <w:style w:type="character" w:customStyle="1" w:styleId="BodyTextChar">
    <w:name w:val="Body Text Char"/>
    <w:basedOn w:val="DefaultParagraphFont"/>
    <w:link w:val="BodyText"/>
    <w:semiHidden/>
    <w:rsid w:val="00841A8E"/>
    <w:rPr>
      <w:sz w:val="24"/>
      <w:szCs w:val="24"/>
    </w:rPr>
  </w:style>
  <w:style w:type="table" w:styleId="GridTable3-Accent1">
    <w:name w:val="Grid Table 3 Accent 1"/>
    <w:basedOn w:val="TableNormal"/>
    <w:uiPriority w:val="48"/>
    <w:rsid w:val="00EC259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UnresolvedMention2">
    <w:name w:val="Unresolved Mention2"/>
    <w:basedOn w:val="DefaultParagraphFont"/>
    <w:uiPriority w:val="99"/>
    <w:semiHidden/>
    <w:unhideWhenUsed/>
    <w:rsid w:val="00992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691103324">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048184575">
      <w:bodyDiv w:val="1"/>
      <w:marLeft w:val="0"/>
      <w:marRight w:val="0"/>
      <w:marTop w:val="0"/>
      <w:marBottom w:val="0"/>
      <w:divBdr>
        <w:top w:val="none" w:sz="0" w:space="0" w:color="auto"/>
        <w:left w:val="none" w:sz="0" w:space="0" w:color="auto"/>
        <w:bottom w:val="none" w:sz="0" w:space="0" w:color="auto"/>
        <w:right w:val="none" w:sz="0" w:space="0" w:color="auto"/>
      </w:divBdr>
    </w:div>
    <w:div w:id="109983708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289161833">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12599799">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202508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ad.org/project-procurement" TargetMode="External"/><Relationship Id="rId18" Type="http://schemas.openxmlformats.org/officeDocument/2006/relationships/header" Target="header4.xml"/><Relationship Id="rId26" Type="http://schemas.openxmlformats.org/officeDocument/2006/relationships/hyperlink" Target="https://www.ifad.org/en/document-detail/asset/40738506"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www.ifad.org/anticorruption_policy"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0738506" TargetMode="External"/><Relationship Id="rId2" Type="http://schemas.openxmlformats.org/officeDocument/2006/relationships/hyperlink" Target="http://www.ifad.org/anticorruption_policy"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51FCBFFE-6365-4BC8-976D-E423A3BE5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26475-E7CF-4EE7-BC17-DE6DFCE23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5145</Words>
  <Characters>29329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34406</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8</cp:revision>
  <cp:lastPrinted>2020-05-07T09:24:00Z</cp:lastPrinted>
  <dcterms:created xsi:type="dcterms:W3CDTF">2020-11-29T12:44:00Z</dcterms:created>
  <dcterms:modified xsi:type="dcterms:W3CDTF">2021-09-10T13:37:00Z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