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98DD" w14:textId="1E00221A" w:rsidR="00465F28" w:rsidRPr="00325F81" w:rsidRDefault="005C4684" w:rsidP="00EB3611">
      <w:pPr>
        <w:pStyle w:val="SectionXHeading"/>
        <w:spacing w:line="960" w:lineRule="exact"/>
        <w:ind w:left="-567"/>
        <w:jc w:val="left"/>
        <w:rPr>
          <w:rFonts w:ascii="Arial" w:hAnsi="Arial" w:cs="Arial"/>
          <w:sz w:val="96"/>
          <w:szCs w:val="96"/>
        </w:rPr>
      </w:pPr>
      <w:r w:rsidRPr="00325F81">
        <w:rPr>
          <w:rFonts w:ascii="Arial" w:hAnsi="Arial" w:cs="Arial"/>
          <w:noProof/>
          <w:lang w:val="en-GB" w:eastAsia="en-GB"/>
        </w:rPr>
        <mc:AlternateContent>
          <mc:Choice Requires="wps">
            <w:drawing>
              <wp:anchor distT="0" distB="0" distL="114300" distR="114300" simplePos="0" relativeHeight="251667968" behindDoc="0" locked="0" layoutInCell="1" allowOverlap="1" wp14:anchorId="5C9AD3DD" wp14:editId="60CF01EE">
                <wp:simplePos x="0" y="0"/>
                <wp:positionH relativeFrom="page">
                  <wp:align>center</wp:align>
                </wp:positionH>
                <wp:positionV relativeFrom="page">
                  <wp:posOffset>860425</wp:posOffset>
                </wp:positionV>
                <wp:extent cx="6868800" cy="180000"/>
                <wp:effectExtent l="0" t="0" r="1905" b="0"/>
                <wp:wrapNone/>
                <wp:docPr id="36" name="Rectangle 36"/>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D8DE" id="Rectangle 36" o:spid="_x0000_s1026" style="position:absolute;margin-left:0;margin-top:67.75pt;width:540.85pt;height:14.15pt;z-index:2516679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Lp0lRKPAgAAhwUAAA4AAAAAAAAAAAAAAAAALgIAAGRycy9lMm9Eb2MueG1sUEsB&#10;Ai0AFAAGAAgAAAAhACsEpYbfAAAACQEAAA8AAAAAAAAAAAAAAAAA6QQAAGRycy9kb3ducmV2Lnht&#10;bFBLBQYAAAAABAAEAPMAAAD1BQAAAAA=&#10;" fillcolor="#00b0f0" stroked="f" strokeweight="1pt">
                <w10:wrap anchorx="page" anchory="page"/>
              </v:rect>
            </w:pict>
          </mc:Fallback>
        </mc:AlternateContent>
      </w:r>
      <w:r w:rsidRPr="00325F81">
        <w:rPr>
          <w:rFonts w:ascii="Arial" w:hAnsi="Arial" w:cs="Arial"/>
          <w:noProof/>
          <w:lang w:val="en-GB" w:eastAsia="en-GB"/>
        </w:rPr>
        <mc:AlternateContent>
          <mc:Choice Requires="wps">
            <w:drawing>
              <wp:anchor distT="0" distB="0" distL="114300" distR="114300" simplePos="0" relativeHeight="251666944" behindDoc="0" locked="0" layoutInCell="1" allowOverlap="1" wp14:anchorId="64E8A677" wp14:editId="68DC26F2">
                <wp:simplePos x="0" y="0"/>
                <wp:positionH relativeFrom="page">
                  <wp:posOffset>343535</wp:posOffset>
                </wp:positionH>
                <wp:positionV relativeFrom="page">
                  <wp:posOffset>450215</wp:posOffset>
                </wp:positionV>
                <wp:extent cx="6868800" cy="360000"/>
                <wp:effectExtent l="0" t="0" r="1905" b="0"/>
                <wp:wrapNone/>
                <wp:docPr id="35" name="Rectangle 35"/>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E69BC" id="Rectangle 35" o:spid="_x0000_s1026" style="position:absolute;margin-left:27.05pt;margin-top:35.45pt;width:540.85pt;height:28.3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Ki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" fillcolor="#1f3671" stroked="f" strokeweight="1pt">
                <w10:wrap anchorx="page" anchory="page"/>
              </v:rect>
            </w:pict>
          </mc:Fallback>
        </mc:AlternateContent>
      </w: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47C2940C">
            <wp:simplePos x="0" y="0"/>
            <wp:positionH relativeFrom="margin">
              <wp:posOffset>2346960</wp:posOffset>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7FB8D4CE" w:rsidR="00934B44" w:rsidRDefault="00F77F1A" w:rsidP="00F77F1A">
      <w:pPr>
        <w:pStyle w:val="SectionXHeading"/>
        <w:spacing w:line="960" w:lineRule="exact"/>
        <w:ind w:left="-567"/>
        <w:rPr>
          <w:rFonts w:ascii="Arial" w:hAnsi="Arial" w:cs="Arial"/>
          <w:sz w:val="96"/>
          <w:szCs w:val="96"/>
        </w:rPr>
      </w:pPr>
      <w:r w:rsidRPr="00F77F1A">
        <w:rPr>
          <w:rFonts w:ascii="Arial" w:hAnsi="Arial" w:cs="Arial"/>
          <w:sz w:val="96"/>
          <w:szCs w:val="96"/>
        </w:rPr>
        <w:t xml:space="preserve">Standard </w:t>
      </w:r>
      <w:r w:rsidR="004E25B7">
        <w:rPr>
          <w:rFonts w:ascii="Arial" w:hAnsi="Arial" w:cs="Arial"/>
          <w:sz w:val="96"/>
          <w:szCs w:val="96"/>
        </w:rPr>
        <w:br/>
      </w:r>
      <w:r w:rsidRPr="00F77F1A">
        <w:rPr>
          <w:rFonts w:ascii="Arial" w:hAnsi="Arial" w:cs="Arial"/>
          <w:sz w:val="96"/>
          <w:szCs w:val="96"/>
        </w:rPr>
        <w:t>Procurement Documents</w:t>
      </w:r>
    </w:p>
    <w:p w14:paraId="73602CD2" w14:textId="4BA45A1E" w:rsidR="00B54017" w:rsidRDefault="00B54017" w:rsidP="00A547D1">
      <w:pPr>
        <w:pStyle w:val="SectionXHeading"/>
        <w:spacing w:line="960" w:lineRule="exact"/>
        <w:jc w:val="left"/>
        <w:rPr>
          <w:rFonts w:ascii="Arial" w:hAnsi="Arial" w:cs="Arial"/>
          <w:sz w:val="96"/>
          <w:szCs w:val="96"/>
        </w:rPr>
      </w:pPr>
    </w:p>
    <w:p w14:paraId="0D00EB08" w14:textId="77777777" w:rsidR="00A547D1" w:rsidRDefault="00A547D1">
      <w:pPr>
        <w:rPr>
          <w:rFonts w:ascii="Arial" w:hAnsi="Arial" w:cs="Arial"/>
          <w:color w:val="000000" w:themeColor="text1"/>
          <w:sz w:val="32"/>
          <w:szCs w:val="32"/>
        </w:rPr>
      </w:pPr>
      <w:r>
        <w:rPr>
          <w:rFonts w:ascii="Arial" w:hAnsi="Arial" w:cs="Arial"/>
          <w:color w:val="000000" w:themeColor="text1"/>
          <w:sz w:val="32"/>
          <w:szCs w:val="32"/>
        </w:rPr>
        <w:br w:type="page"/>
      </w:r>
    </w:p>
    <w:p w14:paraId="0164B62C" w14:textId="77777777" w:rsidR="00B61AB0" w:rsidRPr="00A547D1" w:rsidRDefault="00B61AB0" w:rsidP="00D37B2A">
      <w:pPr>
        <w:jc w:val="center"/>
        <w:rPr>
          <w:rFonts w:ascii="Arial" w:hAnsi="Arial" w:cs="Arial"/>
          <w:color w:val="000000" w:themeColor="text1"/>
          <w:sz w:val="32"/>
          <w:szCs w:val="32"/>
        </w:rPr>
      </w:pPr>
    </w:p>
    <w:p w14:paraId="1DF31206" w14:textId="1CD4A14E" w:rsidR="003B46C2" w:rsidRDefault="008B32E2" w:rsidP="00A547D1">
      <w:pPr>
        <w:rPr>
          <w:rFonts w:ascii="Arial" w:hAnsi="Arial" w:cs="Arial"/>
          <w:b/>
          <w:sz w:val="90"/>
          <w:szCs w:val="90"/>
        </w:rPr>
      </w:pPr>
      <w:r w:rsidRPr="00325F81">
        <w:rPr>
          <w:rFonts w:ascii="Arial" w:hAnsi="Arial" w:cs="Arial"/>
          <w:b/>
          <w:noProof/>
          <w:lang w:val="en-GB" w:eastAsia="en-GB"/>
        </w:rPr>
        <w:drawing>
          <wp:anchor distT="0" distB="0" distL="114300" distR="114300" simplePos="0" relativeHeight="251670016" behindDoc="0" locked="0" layoutInCell="1" allowOverlap="1" wp14:anchorId="3E32E73A" wp14:editId="4388FB40">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ascii="Arial" w:hAnsi="Arial" w:cs="Arial"/>
          <w:b/>
          <w:sz w:val="90"/>
          <w:szCs w:val="90"/>
        </w:rPr>
      </w:pP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6210C0F8" w14:textId="5CA0ACEB" w:rsidR="00AC69D8" w:rsidRDefault="00AC69D8" w:rsidP="00031465">
      <w:pPr>
        <w:jc w:val="center"/>
        <w:rPr>
          <w:rFonts w:ascii="Arial" w:hAnsi="Arial" w:cs="Arial"/>
          <w:b/>
          <w:sz w:val="96"/>
          <w:szCs w:val="96"/>
          <w:lang w:val="en-GB"/>
        </w:rPr>
      </w:pPr>
      <w:r>
        <w:rPr>
          <w:rFonts w:ascii="Arial" w:hAnsi="Arial" w:cs="Arial"/>
          <w:b/>
          <w:sz w:val="96"/>
          <w:szCs w:val="96"/>
          <w:lang w:val="en-GB"/>
        </w:rPr>
        <w:t xml:space="preserve">REOI </w:t>
      </w:r>
      <w:r w:rsidR="00FB15CB">
        <w:rPr>
          <w:rFonts w:ascii="Arial" w:hAnsi="Arial" w:cs="Arial"/>
          <w:b/>
          <w:sz w:val="96"/>
          <w:szCs w:val="96"/>
          <w:lang w:val="en-GB"/>
        </w:rPr>
        <w:t xml:space="preserve">- </w:t>
      </w:r>
      <w:r>
        <w:rPr>
          <w:rFonts w:ascii="Arial" w:hAnsi="Arial" w:cs="Arial"/>
          <w:b/>
          <w:sz w:val="96"/>
          <w:szCs w:val="96"/>
          <w:lang w:val="en-GB"/>
        </w:rPr>
        <w:br/>
        <w:t>Consulting Firms</w:t>
      </w:r>
    </w:p>
    <w:p w14:paraId="06BCED9A" w14:textId="345487C5" w:rsidR="00AC69D8" w:rsidRDefault="005F474D" w:rsidP="00031465">
      <w:pPr>
        <w:jc w:val="center"/>
        <w:rPr>
          <w:rFonts w:ascii="Arial" w:hAnsi="Arial" w:cs="Arial"/>
          <w:b/>
          <w:sz w:val="48"/>
          <w:szCs w:val="48"/>
          <w:lang w:val="en-GB"/>
        </w:rPr>
      </w:pPr>
      <w:r w:rsidRPr="005F474D">
        <w:rPr>
          <w:rFonts w:ascii="Arial" w:hAnsi="Arial" w:cs="Arial"/>
          <w:b/>
          <w:sz w:val="48"/>
          <w:szCs w:val="48"/>
          <w:lang w:val="en-GB"/>
        </w:rPr>
        <w:t>(to be used as an advertisement template)</w:t>
      </w:r>
    </w:p>
    <w:p w14:paraId="65F98DF6" w14:textId="77777777" w:rsidR="0072429C" w:rsidRDefault="0072429C" w:rsidP="0072429C">
      <w:pPr>
        <w:jc w:val="center"/>
        <w:rPr>
          <w:rFonts w:ascii="Arial" w:hAnsi="Arial" w:cs="Arial"/>
          <w:color w:val="000000" w:themeColor="text1"/>
          <w:sz w:val="32"/>
          <w:szCs w:val="32"/>
          <w:shd w:val="clear" w:color="auto" w:fill="FFFFFF"/>
        </w:rPr>
      </w:pPr>
    </w:p>
    <w:p w14:paraId="63C63455" w14:textId="77777777" w:rsidR="0072429C" w:rsidRDefault="0072429C" w:rsidP="0072429C">
      <w:pPr>
        <w:jc w:val="center"/>
        <w:rPr>
          <w:rFonts w:ascii="Arial" w:hAnsi="Arial" w:cs="Arial"/>
          <w:color w:val="000000" w:themeColor="text1"/>
          <w:sz w:val="32"/>
          <w:szCs w:val="32"/>
          <w:shd w:val="clear" w:color="auto" w:fill="FFFFFF"/>
        </w:rPr>
      </w:pPr>
    </w:p>
    <w:p w14:paraId="36B4F6C6" w14:textId="77777777" w:rsidR="0072429C" w:rsidRDefault="0072429C" w:rsidP="0072429C">
      <w:pPr>
        <w:jc w:val="center"/>
        <w:rPr>
          <w:rFonts w:ascii="Arial" w:hAnsi="Arial" w:cs="Arial"/>
          <w:color w:val="000000" w:themeColor="text1"/>
          <w:sz w:val="32"/>
          <w:szCs w:val="32"/>
          <w:shd w:val="clear" w:color="auto" w:fill="FFFFFF"/>
        </w:rPr>
      </w:pPr>
    </w:p>
    <w:p w14:paraId="6238C0C9" w14:textId="77777777" w:rsidR="0072429C" w:rsidRDefault="0072429C" w:rsidP="0072429C">
      <w:pPr>
        <w:jc w:val="center"/>
        <w:rPr>
          <w:rFonts w:ascii="Arial" w:hAnsi="Arial" w:cs="Arial"/>
          <w:color w:val="000000" w:themeColor="text1"/>
          <w:sz w:val="32"/>
          <w:szCs w:val="32"/>
          <w:shd w:val="clear" w:color="auto" w:fill="FFFFFF"/>
        </w:rPr>
      </w:pPr>
    </w:p>
    <w:p w14:paraId="239A2B8A" w14:textId="77777777" w:rsidR="0072429C" w:rsidRDefault="0072429C" w:rsidP="0072429C">
      <w:pPr>
        <w:jc w:val="center"/>
        <w:rPr>
          <w:rFonts w:ascii="Arial" w:hAnsi="Arial" w:cs="Arial"/>
          <w:color w:val="000000" w:themeColor="text1"/>
          <w:sz w:val="32"/>
          <w:szCs w:val="32"/>
          <w:shd w:val="clear" w:color="auto" w:fill="FFFFFF"/>
        </w:rPr>
      </w:pPr>
    </w:p>
    <w:p w14:paraId="7BEE7A94" w14:textId="3648D82E" w:rsidR="0072429C" w:rsidRPr="009E2AAC" w:rsidRDefault="0072429C" w:rsidP="0072429C">
      <w:pPr>
        <w:jc w:val="center"/>
        <w:rPr>
          <w:rFonts w:ascii="Arial" w:hAnsi="Arial" w:cs="Arial"/>
          <w:color w:val="000000" w:themeColor="text1"/>
          <w:sz w:val="32"/>
          <w:szCs w:val="32"/>
          <w:shd w:val="clear" w:color="auto" w:fill="FFFFFF"/>
        </w:rPr>
      </w:pPr>
      <w:r w:rsidRPr="009E2AAC">
        <w:rPr>
          <w:rFonts w:ascii="Arial" w:hAnsi="Arial" w:cs="Arial"/>
          <w:color w:val="000000" w:themeColor="text1"/>
          <w:sz w:val="32"/>
          <w:szCs w:val="32"/>
          <w:shd w:val="clear" w:color="auto" w:fill="FFFFFF"/>
        </w:rPr>
        <w:t>1</w:t>
      </w:r>
      <w:r w:rsidRPr="009E2AAC">
        <w:rPr>
          <w:rFonts w:ascii="Arial" w:hAnsi="Arial" w:cs="Arial"/>
          <w:color w:val="000000" w:themeColor="text1"/>
          <w:sz w:val="32"/>
          <w:szCs w:val="32"/>
          <w:shd w:val="clear" w:color="auto" w:fill="FFFFFF"/>
          <w:vertAlign w:val="superscript"/>
        </w:rPr>
        <w:t>st</w:t>
      </w:r>
      <w:r w:rsidRPr="009E2AAC">
        <w:rPr>
          <w:rFonts w:ascii="Arial" w:hAnsi="Arial" w:cs="Arial"/>
          <w:color w:val="000000" w:themeColor="text1"/>
          <w:sz w:val="32"/>
          <w:szCs w:val="32"/>
          <w:shd w:val="clear" w:color="auto" w:fill="FFFFFF"/>
        </w:rPr>
        <w:t> Edition</w:t>
      </w:r>
    </w:p>
    <w:p w14:paraId="06E171F6" w14:textId="77777777" w:rsidR="0072429C" w:rsidRPr="009E2AAC" w:rsidRDefault="0072429C" w:rsidP="0072429C">
      <w:pPr>
        <w:jc w:val="center"/>
        <w:rPr>
          <w:rFonts w:ascii="Arial" w:hAnsi="Arial" w:cs="Arial"/>
          <w:color w:val="000000" w:themeColor="text1"/>
          <w:sz w:val="32"/>
          <w:szCs w:val="32"/>
          <w:shd w:val="clear" w:color="auto" w:fill="FFFFFF"/>
        </w:rPr>
      </w:pPr>
    </w:p>
    <w:p w14:paraId="6763D093" w14:textId="135F3443" w:rsidR="00E7611F" w:rsidRDefault="0072429C" w:rsidP="0072429C">
      <w:pPr>
        <w:jc w:val="center"/>
        <w:rPr>
          <w:rFonts w:ascii="Arial" w:hAnsi="Arial" w:cs="Arial"/>
          <w:b/>
          <w:sz w:val="96"/>
          <w:szCs w:val="96"/>
          <w:lang w:val="en-GB"/>
        </w:rPr>
      </w:pPr>
      <w:r>
        <w:rPr>
          <w:rFonts w:ascii="Arial" w:hAnsi="Arial" w:cs="Arial"/>
          <w:color w:val="000000" w:themeColor="text1"/>
          <w:sz w:val="32"/>
          <w:szCs w:val="32"/>
        </w:rPr>
        <w:t>December</w:t>
      </w:r>
      <w:r w:rsidRPr="009E2AAC">
        <w:rPr>
          <w:rFonts w:ascii="Arial" w:hAnsi="Arial" w:cs="Arial"/>
          <w:color w:val="000000" w:themeColor="text1"/>
          <w:sz w:val="32"/>
          <w:szCs w:val="32"/>
        </w:rPr>
        <w:t xml:space="preserve"> </w:t>
      </w:r>
      <w:r>
        <w:rPr>
          <w:rFonts w:ascii="Arial" w:hAnsi="Arial" w:cs="Arial"/>
          <w:color w:val="000000" w:themeColor="text1"/>
          <w:sz w:val="32"/>
          <w:szCs w:val="32"/>
        </w:rPr>
        <w:t>2020</w:t>
      </w:r>
      <w:r w:rsidR="00E7611F">
        <w:rPr>
          <w:rFonts w:ascii="Arial" w:hAnsi="Arial" w:cs="Arial"/>
          <w:b/>
          <w:sz w:val="96"/>
          <w:szCs w:val="96"/>
          <w:lang w:val="en-GB"/>
        </w:rPr>
        <w:br w:type="page"/>
      </w:r>
    </w:p>
    <w:p w14:paraId="1EA4C26C" w14:textId="0F190096" w:rsidR="00E7611F" w:rsidRDefault="00E7611F" w:rsidP="00E473E3">
      <w:pPr>
        <w:jc w:val="center"/>
        <w:rPr>
          <w:rFonts w:ascii="Arial" w:hAnsi="Arial" w:cs="Arial"/>
          <w:b/>
          <w:sz w:val="46"/>
          <w:szCs w:val="46"/>
          <w:lang w:val="en-GB"/>
        </w:rPr>
      </w:pPr>
      <w:r w:rsidRPr="00E7611F">
        <w:rPr>
          <w:rFonts w:ascii="Arial" w:hAnsi="Arial" w:cs="Arial"/>
          <w:b/>
          <w:sz w:val="46"/>
          <w:szCs w:val="46"/>
          <w:lang w:val="en-GB"/>
        </w:rPr>
        <w:lastRenderedPageBreak/>
        <w:t>Foreword</w:t>
      </w:r>
    </w:p>
    <w:p w14:paraId="4D3832FD" w14:textId="4F70C753" w:rsidR="00E473E3" w:rsidRDefault="00E473E3" w:rsidP="00E473E3">
      <w:pPr>
        <w:jc w:val="center"/>
        <w:rPr>
          <w:rFonts w:ascii="Arial" w:hAnsi="Arial" w:cs="Arial"/>
          <w:b/>
          <w:sz w:val="46"/>
          <w:szCs w:val="46"/>
          <w:lang w:val="en-GB"/>
        </w:rPr>
      </w:pPr>
    </w:p>
    <w:p w14:paraId="097B7C01" w14:textId="5834FB43" w:rsidR="006A3B50" w:rsidRDefault="00E7611F" w:rsidP="0072429C">
      <w:pPr>
        <w:ind w:left="403" w:right="403"/>
        <w:jc w:val="both"/>
        <w:rPr>
          <w:rFonts w:ascii="Arial" w:hAnsi="Arial" w:cs="Arial"/>
          <w:sz w:val="20"/>
          <w:szCs w:val="20"/>
        </w:rPr>
      </w:pPr>
      <w:r w:rsidRPr="00FB15CB">
        <w:rPr>
          <w:rFonts w:ascii="Arial" w:hAnsi="Arial" w:cs="Arial"/>
          <w:spacing w:val="-2"/>
          <w:sz w:val="20"/>
          <w:szCs w:val="20"/>
        </w:rPr>
        <w:t xml:space="preserve">This REOI is based on the </w:t>
      </w:r>
      <w:r>
        <w:rPr>
          <w:rFonts w:ascii="Arial" w:hAnsi="Arial" w:cs="Arial"/>
          <w:spacing w:val="-2"/>
          <w:sz w:val="20"/>
          <w:szCs w:val="20"/>
        </w:rPr>
        <w:t>1</w:t>
      </w:r>
      <w:r w:rsidRPr="00E7611F">
        <w:rPr>
          <w:rFonts w:ascii="Arial" w:hAnsi="Arial" w:cs="Arial"/>
          <w:spacing w:val="-2"/>
          <w:sz w:val="20"/>
          <w:szCs w:val="20"/>
          <w:vertAlign w:val="superscript"/>
        </w:rPr>
        <w:t>st</w:t>
      </w:r>
      <w:r>
        <w:rPr>
          <w:rFonts w:ascii="Arial" w:hAnsi="Arial" w:cs="Arial"/>
          <w:spacing w:val="-2"/>
          <w:sz w:val="20"/>
          <w:szCs w:val="20"/>
        </w:rPr>
        <w:t xml:space="preserve"> </w:t>
      </w:r>
      <w:r w:rsidR="0072429C">
        <w:rPr>
          <w:rFonts w:ascii="Arial" w:hAnsi="Arial" w:cs="Arial"/>
          <w:spacing w:val="-2"/>
          <w:sz w:val="20"/>
          <w:szCs w:val="20"/>
        </w:rPr>
        <w:t>e</w:t>
      </w:r>
      <w:r>
        <w:rPr>
          <w:rFonts w:ascii="Arial" w:hAnsi="Arial" w:cs="Arial"/>
          <w:spacing w:val="-2"/>
          <w:sz w:val="20"/>
          <w:szCs w:val="20"/>
        </w:rPr>
        <w:t xml:space="preserve">dition of the IFAD-issued </w:t>
      </w:r>
      <w:r w:rsidRPr="00FB15CB">
        <w:rPr>
          <w:rFonts w:ascii="Arial" w:hAnsi="Arial" w:cs="Arial"/>
          <w:spacing w:val="-2"/>
          <w:sz w:val="20"/>
          <w:szCs w:val="20"/>
        </w:rPr>
        <w:t xml:space="preserve">standard procurement document for REOI advertisement – consulting firms </w:t>
      </w:r>
      <w:r w:rsidRPr="000072CB">
        <w:rPr>
          <w:rFonts w:ascii="Arial" w:hAnsi="Arial" w:cs="Arial"/>
          <w:sz w:val="20"/>
          <w:szCs w:val="20"/>
        </w:rPr>
        <w:t xml:space="preserve">to be used in projects financed by IFAD, available at </w:t>
      </w:r>
      <w:hyperlink r:id="rId12" w:history="1">
        <w:r w:rsidRPr="000072CB">
          <w:rPr>
            <w:rStyle w:val="Hyperlink"/>
            <w:rFonts w:ascii="Arial" w:hAnsi="Arial" w:cs="Arial"/>
            <w:sz w:val="20"/>
            <w:szCs w:val="20"/>
          </w:rPr>
          <w:t>www.ifad.org/project-procurement</w:t>
        </w:r>
      </w:hyperlink>
      <w:r w:rsidRPr="000072CB">
        <w:rPr>
          <w:rFonts w:ascii="Arial" w:hAnsi="Arial" w:cs="Arial"/>
          <w:sz w:val="20"/>
          <w:szCs w:val="20"/>
        </w:rPr>
        <w:t xml:space="preserve">. </w:t>
      </w:r>
    </w:p>
    <w:p w14:paraId="31C3670D" w14:textId="342BA591" w:rsidR="00E7611F" w:rsidRPr="00FB15CB" w:rsidRDefault="00E7611F" w:rsidP="0072429C">
      <w:pPr>
        <w:ind w:left="403" w:right="403"/>
        <w:jc w:val="both"/>
        <w:rPr>
          <w:sz w:val="20"/>
          <w:szCs w:val="20"/>
        </w:rPr>
      </w:pPr>
      <w:r w:rsidRPr="000072CB">
        <w:rPr>
          <w:rFonts w:ascii="Arial" w:hAnsi="Arial" w:cs="Arial"/>
          <w:sz w:val="20"/>
          <w:szCs w:val="20"/>
        </w:rPr>
        <w:t>IFAD does not guarantee the completeness, accuracy or translation, if applicable, or any other aspect in connection with the content of this document.</w:t>
      </w:r>
    </w:p>
    <w:p w14:paraId="3A13DA62" w14:textId="67B4D037" w:rsidR="00E7611F" w:rsidRPr="00E7611F" w:rsidRDefault="00E7611F" w:rsidP="00FB15CB">
      <w:pPr>
        <w:jc w:val="center"/>
        <w:rPr>
          <w:rFonts w:ascii="Arial" w:hAnsi="Arial" w:cs="Arial"/>
          <w:b/>
          <w:sz w:val="96"/>
          <w:szCs w:val="96"/>
        </w:rPr>
        <w:sectPr w:rsidR="00E7611F" w:rsidRPr="00E7611F" w:rsidSect="008843D3">
          <w:headerReference w:type="even" r:id="rId13"/>
          <w:headerReference w:type="default" r:id="rId14"/>
          <w:footerReference w:type="even" r:id="rId15"/>
          <w:footerReference w:type="default" r:id="rId16"/>
          <w:headerReference w:type="first" r:id="rId17"/>
          <w:pgSz w:w="11900" w:h="16820" w:code="9"/>
          <w:pgMar w:top="2347" w:right="964" w:bottom="1440" w:left="1015" w:header="709" w:footer="709" w:gutter="0"/>
          <w:pgNumType w:start="1"/>
          <w:cols w:space="708"/>
          <w:titlePg/>
          <w:docGrid w:linePitch="360"/>
        </w:sectPr>
      </w:pPr>
    </w:p>
    <w:p w14:paraId="36359CC4" w14:textId="1906D00A" w:rsidR="00393A5A" w:rsidRPr="00664253" w:rsidRDefault="00393A5A" w:rsidP="00664253">
      <w:pPr>
        <w:pStyle w:val="Heading1a"/>
        <w:keepNext w:val="0"/>
        <w:keepLines w:val="0"/>
        <w:spacing w:before="120" w:after="120"/>
        <w:rPr>
          <w:rFonts w:ascii="Arial" w:hAnsi="Arial" w:cs="Arial"/>
          <w:szCs w:val="32"/>
        </w:rPr>
      </w:pPr>
      <w:r w:rsidRPr="00664253">
        <w:rPr>
          <w:rFonts w:ascii="Arial" w:hAnsi="Arial" w:cs="Arial"/>
          <w:szCs w:val="32"/>
        </w:rPr>
        <w:lastRenderedPageBreak/>
        <w:t>REQUEST FOR EXPRESSIONS OF INTEREST</w:t>
      </w:r>
    </w:p>
    <w:p w14:paraId="41CBEC4F" w14:textId="4EC91909" w:rsidR="00393A5A" w:rsidRPr="00664253" w:rsidRDefault="00393A5A" w:rsidP="00664253">
      <w:pPr>
        <w:spacing w:before="120"/>
        <w:jc w:val="center"/>
        <w:rPr>
          <w:rFonts w:ascii="Arial" w:hAnsi="Arial" w:cs="Arial"/>
          <w:sz w:val="32"/>
          <w:szCs w:val="32"/>
        </w:rPr>
      </w:pPr>
      <w:r w:rsidRPr="00664253">
        <w:rPr>
          <w:rFonts w:ascii="Arial" w:hAnsi="Arial" w:cs="Arial"/>
          <w:b/>
          <w:sz w:val="32"/>
          <w:szCs w:val="32"/>
        </w:rPr>
        <w:t>(</w:t>
      </w:r>
      <w:r w:rsidR="008843D3" w:rsidRPr="00664253">
        <w:rPr>
          <w:rFonts w:ascii="Arial" w:hAnsi="Arial" w:cs="Arial"/>
          <w:b/>
          <w:sz w:val="32"/>
          <w:szCs w:val="32"/>
        </w:rPr>
        <w:t>C</w:t>
      </w:r>
      <w:r w:rsidRPr="00664253">
        <w:rPr>
          <w:rFonts w:ascii="Arial" w:hAnsi="Arial" w:cs="Arial"/>
          <w:b/>
          <w:sz w:val="32"/>
          <w:szCs w:val="32"/>
        </w:rPr>
        <w:t xml:space="preserve">onsulting </w:t>
      </w:r>
      <w:r w:rsidR="008843D3" w:rsidRPr="00664253">
        <w:rPr>
          <w:rFonts w:ascii="Arial" w:hAnsi="Arial" w:cs="Arial"/>
          <w:b/>
          <w:sz w:val="32"/>
          <w:szCs w:val="32"/>
        </w:rPr>
        <w:t>F</w:t>
      </w:r>
      <w:r w:rsidRPr="00664253">
        <w:rPr>
          <w:rFonts w:ascii="Arial" w:hAnsi="Arial" w:cs="Arial"/>
          <w:b/>
          <w:sz w:val="32"/>
          <w:szCs w:val="32"/>
        </w:rPr>
        <w:t>irms)</w:t>
      </w:r>
    </w:p>
    <w:p w14:paraId="69E7A0E7" w14:textId="351E5284" w:rsidR="00393A5A" w:rsidRPr="008E7492" w:rsidRDefault="00393A5A" w:rsidP="0072429C">
      <w:pPr>
        <w:suppressAutoHyphens/>
        <w:spacing w:before="240" w:after="120"/>
        <w:rPr>
          <w:rFonts w:ascii="Arial" w:hAnsi="Arial" w:cs="Arial"/>
          <w:bCs/>
          <w:i/>
          <w:iCs/>
          <w:color w:val="FF0000"/>
          <w:spacing w:val="-2"/>
        </w:rPr>
      </w:pPr>
      <w:r w:rsidRPr="008E7492">
        <w:rPr>
          <w:rFonts w:ascii="Arial" w:hAnsi="Arial" w:cs="Arial"/>
          <w:bCs/>
          <w:i/>
          <w:iCs/>
          <w:color w:val="FF0000"/>
          <w:spacing w:val="-2"/>
        </w:rPr>
        <w:t>[COUNTRY]</w:t>
      </w:r>
    </w:p>
    <w:p w14:paraId="7614B07B" w14:textId="77777777" w:rsidR="00393A5A" w:rsidRPr="008E7492" w:rsidRDefault="00393A5A" w:rsidP="0072429C">
      <w:pPr>
        <w:suppressAutoHyphens/>
        <w:spacing w:before="240"/>
        <w:rPr>
          <w:rFonts w:ascii="Arial" w:hAnsi="Arial" w:cs="Arial"/>
          <w:bCs/>
          <w:i/>
          <w:iCs/>
          <w:color w:val="FF0000"/>
          <w:spacing w:val="-2"/>
        </w:rPr>
      </w:pPr>
      <w:r w:rsidRPr="008E7492">
        <w:rPr>
          <w:rFonts w:ascii="Arial" w:hAnsi="Arial" w:cs="Arial"/>
          <w:bCs/>
          <w:i/>
          <w:iCs/>
          <w:color w:val="FF0000"/>
          <w:spacing w:val="-2"/>
        </w:rPr>
        <w:t>[NAME OF PROJECT]</w:t>
      </w:r>
    </w:p>
    <w:p w14:paraId="11C8AD7E" w14:textId="77777777" w:rsidR="0072429C" w:rsidRDefault="0072429C" w:rsidP="0072429C">
      <w:pPr>
        <w:suppressAutoHyphens/>
        <w:spacing w:before="240"/>
        <w:rPr>
          <w:rFonts w:ascii="Arial" w:hAnsi="Arial" w:cs="Arial"/>
          <w:b/>
        </w:rPr>
      </w:pPr>
    </w:p>
    <w:p w14:paraId="6A8C6E1C" w14:textId="675061E6" w:rsidR="00393A5A" w:rsidRPr="00845A8D" w:rsidRDefault="00393A5A" w:rsidP="0072429C">
      <w:pPr>
        <w:suppressAutoHyphens/>
        <w:spacing w:before="240"/>
        <w:rPr>
          <w:rFonts w:ascii="Arial" w:hAnsi="Arial" w:cs="Arial"/>
          <w:b/>
        </w:rPr>
      </w:pPr>
      <w:r w:rsidRPr="00845A8D">
        <w:rPr>
          <w:rFonts w:ascii="Arial" w:hAnsi="Arial" w:cs="Arial"/>
          <w:b/>
        </w:rPr>
        <w:t xml:space="preserve">Assignment Title: </w:t>
      </w:r>
      <w:r w:rsidRPr="00845A8D">
        <w:rPr>
          <w:rFonts w:ascii="Arial" w:hAnsi="Arial" w:cs="Arial"/>
          <w:bCs/>
          <w:i/>
          <w:iCs/>
          <w:color w:val="FF0000"/>
        </w:rPr>
        <w:t xml:space="preserve">[insert </w:t>
      </w:r>
      <w:r w:rsidR="008E7492">
        <w:rPr>
          <w:rFonts w:ascii="Arial" w:hAnsi="Arial" w:cs="Arial"/>
          <w:bCs/>
          <w:i/>
          <w:iCs/>
          <w:color w:val="FF0000"/>
        </w:rPr>
        <w:t>p</w:t>
      </w:r>
      <w:r w:rsidRPr="00845A8D">
        <w:rPr>
          <w:rFonts w:ascii="Arial" w:hAnsi="Arial" w:cs="Arial"/>
          <w:bCs/>
          <w:i/>
          <w:iCs/>
          <w:color w:val="FF0000"/>
        </w:rPr>
        <w:t>rocurement titl</w:t>
      </w:r>
      <w:r w:rsidRPr="0072429C">
        <w:rPr>
          <w:rFonts w:ascii="Arial" w:hAnsi="Arial" w:cs="Arial"/>
          <w:bCs/>
          <w:color w:val="FF0000"/>
        </w:rPr>
        <w:t>e]</w:t>
      </w:r>
    </w:p>
    <w:p w14:paraId="2869254E" w14:textId="58CFDAB5" w:rsidR="00393A5A" w:rsidRPr="00845A8D" w:rsidRDefault="00393A5A" w:rsidP="0072429C">
      <w:pPr>
        <w:suppressAutoHyphens/>
        <w:spacing w:before="240"/>
        <w:rPr>
          <w:rFonts w:ascii="Arial" w:hAnsi="Arial" w:cs="Arial"/>
          <w:i/>
          <w:iCs/>
          <w:spacing w:val="-2"/>
        </w:rPr>
      </w:pPr>
      <w:r w:rsidRPr="00845A8D">
        <w:rPr>
          <w:rFonts w:ascii="Arial" w:hAnsi="Arial" w:cs="Arial"/>
          <w:b/>
          <w:spacing w:val="-2"/>
        </w:rPr>
        <w:t>Reference No</w:t>
      </w:r>
      <w:r w:rsidRPr="00845A8D">
        <w:rPr>
          <w:rFonts w:ascii="Arial" w:hAnsi="Arial" w:cs="Arial"/>
          <w:spacing w:val="-2"/>
        </w:rPr>
        <w:t xml:space="preserve">. (as per </w:t>
      </w:r>
      <w:r w:rsidR="008E7492">
        <w:rPr>
          <w:rFonts w:ascii="Arial" w:hAnsi="Arial" w:cs="Arial"/>
          <w:spacing w:val="-2"/>
        </w:rPr>
        <w:t>p</w:t>
      </w:r>
      <w:r w:rsidRPr="00845A8D">
        <w:rPr>
          <w:rFonts w:ascii="Arial" w:hAnsi="Arial" w:cs="Arial"/>
          <w:spacing w:val="-2"/>
        </w:rPr>
        <w:t xml:space="preserve">rocurement </w:t>
      </w:r>
      <w:r w:rsidR="008E7492">
        <w:rPr>
          <w:rFonts w:ascii="Arial" w:hAnsi="Arial" w:cs="Arial"/>
          <w:spacing w:val="-2"/>
        </w:rPr>
        <w:t>p</w:t>
      </w:r>
      <w:r w:rsidRPr="00845A8D">
        <w:rPr>
          <w:rFonts w:ascii="Arial" w:hAnsi="Arial" w:cs="Arial"/>
          <w:spacing w:val="-2"/>
        </w:rPr>
        <w:t xml:space="preserve">lan): </w:t>
      </w:r>
      <w:r w:rsidRPr="00845A8D">
        <w:rPr>
          <w:rFonts w:ascii="Arial" w:hAnsi="Arial" w:cs="Arial"/>
          <w:i/>
          <w:iCs/>
          <w:color w:val="FF0000"/>
          <w:spacing w:val="-2"/>
        </w:rPr>
        <w:t>[insert ref #]</w:t>
      </w:r>
    </w:p>
    <w:p w14:paraId="098D2ABC" w14:textId="78D8F59E"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The </w:t>
      </w:r>
      <w:r w:rsidRPr="00845A8D">
        <w:rPr>
          <w:rFonts w:ascii="Arial" w:hAnsi="Arial" w:cs="Arial"/>
          <w:color w:val="FF0000"/>
          <w:spacing w:val="-2"/>
        </w:rPr>
        <w:t>[</w:t>
      </w:r>
      <w:r w:rsidR="008843D3" w:rsidRPr="0072429C">
        <w:rPr>
          <w:rFonts w:ascii="Arial" w:hAnsi="Arial" w:cs="Arial"/>
          <w:i/>
          <w:iCs/>
          <w:color w:val="FF0000"/>
          <w:spacing w:val="-2"/>
        </w:rPr>
        <w:t>n</w:t>
      </w:r>
      <w:r w:rsidRPr="0072429C">
        <w:rPr>
          <w:rFonts w:ascii="Arial" w:hAnsi="Arial" w:cs="Arial"/>
          <w:i/>
          <w:iCs/>
          <w:color w:val="FF0000"/>
          <w:spacing w:val="-2"/>
        </w:rPr>
        <w:t>ame of borrower/recipient] [has received/ha</w:t>
      </w:r>
      <w:r w:rsidRPr="00845A8D">
        <w:rPr>
          <w:rFonts w:ascii="Arial" w:hAnsi="Arial" w:cs="Arial"/>
          <w:i/>
          <w:color w:val="FF0000"/>
          <w:spacing w:val="-2"/>
        </w:rPr>
        <w:t xml:space="preserve">s </w:t>
      </w:r>
      <w:r w:rsidRPr="0072429C">
        <w:rPr>
          <w:rFonts w:ascii="Arial" w:hAnsi="Arial" w:cs="Arial"/>
          <w:i/>
          <w:color w:val="FF0000"/>
          <w:spacing w:val="-2"/>
        </w:rPr>
        <w:t>applied for]</w:t>
      </w:r>
      <w:r w:rsidRPr="00845A8D">
        <w:rPr>
          <w:rFonts w:ascii="Arial" w:hAnsi="Arial" w:cs="Arial"/>
          <w:spacing w:val="-2"/>
        </w:rPr>
        <w:t xml:space="preserve"> financing from the International Fund for Agricultural Development (IFAD) towards the cost of </w:t>
      </w:r>
      <w:r w:rsidRPr="00845A8D">
        <w:rPr>
          <w:rFonts w:ascii="Arial" w:hAnsi="Arial" w:cs="Arial"/>
          <w:color w:val="FF0000"/>
          <w:spacing w:val="-2"/>
        </w:rPr>
        <w:t>[</w:t>
      </w:r>
      <w:r w:rsidRPr="00845A8D">
        <w:rPr>
          <w:rFonts w:ascii="Arial" w:hAnsi="Arial" w:cs="Arial"/>
          <w:i/>
          <w:color w:val="FF0000"/>
          <w:spacing w:val="-2"/>
        </w:rPr>
        <w:t>name of project or grant</w:t>
      </w:r>
      <w:r w:rsidRPr="00845A8D">
        <w:rPr>
          <w:rFonts w:ascii="Arial" w:hAnsi="Arial" w:cs="Arial"/>
          <w:color w:val="FF0000"/>
          <w:spacing w:val="-2"/>
        </w:rPr>
        <w:t xml:space="preserve">] </w:t>
      </w:r>
      <w:r w:rsidRPr="00845A8D">
        <w:rPr>
          <w:rFonts w:ascii="Arial" w:hAnsi="Arial" w:cs="Arial"/>
          <w:spacing w:val="-2"/>
        </w:rPr>
        <w:t xml:space="preserve">and intends to apply part of the proceeds for the recruitment of </w:t>
      </w:r>
      <w:r w:rsidR="008E7492">
        <w:rPr>
          <w:rFonts w:ascii="Arial" w:hAnsi="Arial" w:cs="Arial"/>
          <w:spacing w:val="-2"/>
        </w:rPr>
        <w:t>c</w:t>
      </w:r>
      <w:r w:rsidRPr="00845A8D">
        <w:rPr>
          <w:rFonts w:ascii="Arial" w:hAnsi="Arial" w:cs="Arial"/>
          <w:spacing w:val="-2"/>
        </w:rPr>
        <w:t xml:space="preserve">onsulting </w:t>
      </w:r>
      <w:r w:rsidR="008E7492">
        <w:rPr>
          <w:rFonts w:ascii="Arial" w:hAnsi="Arial" w:cs="Arial"/>
          <w:spacing w:val="-2"/>
        </w:rPr>
        <w:t>s</w:t>
      </w:r>
      <w:r w:rsidRPr="00845A8D">
        <w:rPr>
          <w:rFonts w:ascii="Arial" w:hAnsi="Arial" w:cs="Arial"/>
          <w:spacing w:val="-2"/>
        </w:rPr>
        <w:t>ervices.</w:t>
      </w:r>
    </w:p>
    <w:p w14:paraId="07AD2D2A" w14:textId="6508A3B8"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The use of any IFAD financing shall be subject to IFAD’s approval, pursuant to the terms and conditions of the </w:t>
      </w:r>
      <w:r w:rsidR="008843D3" w:rsidRPr="00845A8D">
        <w:rPr>
          <w:rFonts w:ascii="Arial" w:hAnsi="Arial" w:cs="Arial"/>
          <w:spacing w:val="-2"/>
        </w:rPr>
        <w:t>f</w:t>
      </w:r>
      <w:r w:rsidRPr="00845A8D">
        <w:rPr>
          <w:rFonts w:ascii="Arial" w:hAnsi="Arial" w:cs="Arial"/>
          <w:spacing w:val="-2"/>
        </w:rPr>
        <w:t xml:space="preserve">inancing </w:t>
      </w:r>
      <w:r w:rsidR="008843D3" w:rsidRPr="00845A8D">
        <w:rPr>
          <w:rFonts w:ascii="Arial" w:hAnsi="Arial" w:cs="Arial"/>
          <w:spacing w:val="-2"/>
        </w:rPr>
        <w:t>a</w:t>
      </w:r>
      <w:r w:rsidRPr="00845A8D">
        <w:rPr>
          <w:rFonts w:ascii="Arial" w:hAnsi="Arial" w:cs="Arial"/>
          <w:spacing w:val="-2"/>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Pr="00845A8D">
        <w:rPr>
          <w:rFonts w:ascii="Arial" w:hAnsi="Arial" w:cs="Arial"/>
          <w:color w:val="FF0000"/>
          <w:spacing w:val="-2"/>
        </w:rPr>
        <w:t>[</w:t>
      </w:r>
      <w:r w:rsidRPr="00845A8D">
        <w:rPr>
          <w:rFonts w:ascii="Arial" w:hAnsi="Arial" w:cs="Arial"/>
          <w:i/>
          <w:iCs/>
          <w:color w:val="FF0000"/>
          <w:spacing w:val="-2"/>
        </w:rPr>
        <w:t>name of project</w:t>
      </w:r>
      <w:r w:rsidRPr="00845A8D">
        <w:rPr>
          <w:rFonts w:ascii="Arial" w:hAnsi="Arial" w:cs="Arial"/>
          <w:color w:val="FF0000"/>
          <w:spacing w:val="-2"/>
        </w:rPr>
        <w:t>].</w:t>
      </w:r>
    </w:p>
    <w:p w14:paraId="393C1EB7" w14:textId="24357C32"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The consulting services (“the </w:t>
      </w:r>
      <w:r w:rsidR="008843D3" w:rsidRPr="00845A8D">
        <w:rPr>
          <w:rFonts w:ascii="Arial" w:hAnsi="Arial" w:cs="Arial"/>
          <w:spacing w:val="-2"/>
        </w:rPr>
        <w:t>s</w:t>
      </w:r>
      <w:r w:rsidRPr="00845A8D">
        <w:rPr>
          <w:rFonts w:ascii="Arial" w:hAnsi="Arial" w:cs="Arial"/>
          <w:spacing w:val="-2"/>
        </w:rPr>
        <w:t xml:space="preserve">ervices”) include </w:t>
      </w:r>
      <w:r w:rsidRPr="00845A8D">
        <w:rPr>
          <w:rFonts w:ascii="Arial" w:hAnsi="Arial" w:cs="Arial"/>
          <w:color w:val="FF0000"/>
          <w:spacing w:val="-2"/>
        </w:rPr>
        <w:t>[</w:t>
      </w:r>
      <w:r w:rsidRPr="00845A8D">
        <w:rPr>
          <w:rFonts w:ascii="Arial" w:hAnsi="Arial" w:cs="Arial"/>
          <w:i/>
          <w:color w:val="FF0000"/>
          <w:spacing w:val="-2"/>
        </w:rPr>
        <w:t>insert brief description, implementation period, etc.</w:t>
      </w:r>
      <w:r w:rsidRPr="00845A8D">
        <w:rPr>
          <w:rFonts w:ascii="Arial" w:hAnsi="Arial" w:cs="Arial"/>
          <w:color w:val="FF0000"/>
          <w:spacing w:val="-2"/>
        </w:rPr>
        <w:t>]</w:t>
      </w:r>
    </w:p>
    <w:p w14:paraId="52733349" w14:textId="7C76BAEB" w:rsidR="00393A5A" w:rsidRPr="00845A8D" w:rsidRDefault="00393A5A" w:rsidP="0072429C">
      <w:pPr>
        <w:suppressAutoHyphens/>
        <w:spacing w:before="240"/>
        <w:rPr>
          <w:rFonts w:ascii="Arial" w:hAnsi="Arial" w:cs="Arial"/>
        </w:rPr>
      </w:pPr>
      <w:r w:rsidRPr="00845A8D">
        <w:rPr>
          <w:rFonts w:ascii="Arial" w:hAnsi="Arial" w:cs="Arial"/>
        </w:rPr>
        <w:t xml:space="preserve">This </w:t>
      </w:r>
      <w:r w:rsidR="008843D3" w:rsidRPr="00845A8D">
        <w:rPr>
          <w:rFonts w:ascii="Arial" w:hAnsi="Arial" w:cs="Arial"/>
        </w:rPr>
        <w:t>r</w:t>
      </w:r>
      <w:r w:rsidRPr="00845A8D">
        <w:rPr>
          <w:rFonts w:ascii="Arial" w:hAnsi="Arial" w:cs="Arial"/>
        </w:rPr>
        <w:t xml:space="preserve">equest for </w:t>
      </w:r>
      <w:r w:rsidR="008843D3" w:rsidRPr="00845A8D">
        <w:rPr>
          <w:rFonts w:ascii="Arial" w:hAnsi="Arial" w:cs="Arial"/>
        </w:rPr>
        <w:t>e</w:t>
      </w:r>
      <w:r w:rsidRPr="00845A8D">
        <w:rPr>
          <w:rFonts w:ascii="Arial" w:hAnsi="Arial" w:cs="Arial"/>
        </w:rPr>
        <w:t xml:space="preserve">xpressions of </w:t>
      </w:r>
      <w:r w:rsidR="008843D3" w:rsidRPr="00845A8D">
        <w:rPr>
          <w:rFonts w:ascii="Arial" w:hAnsi="Arial" w:cs="Arial"/>
        </w:rPr>
        <w:t>i</w:t>
      </w:r>
      <w:r w:rsidRPr="00845A8D">
        <w:rPr>
          <w:rFonts w:ascii="Arial" w:hAnsi="Arial" w:cs="Arial"/>
        </w:rPr>
        <w:t>nterest (REOI) follows the</w:t>
      </w:r>
      <w:r w:rsidR="008843D3" w:rsidRPr="00845A8D">
        <w:rPr>
          <w:rFonts w:ascii="Arial" w:hAnsi="Arial" w:cs="Arial"/>
        </w:rPr>
        <w:t xml:space="preserve"> g</w:t>
      </w:r>
      <w:r w:rsidRPr="00845A8D">
        <w:rPr>
          <w:rFonts w:ascii="Arial" w:hAnsi="Arial" w:cs="Arial"/>
        </w:rPr>
        <w:t xml:space="preserve">eneral </w:t>
      </w:r>
      <w:r w:rsidR="008843D3" w:rsidRPr="00845A8D">
        <w:rPr>
          <w:rFonts w:ascii="Arial" w:hAnsi="Arial" w:cs="Arial"/>
        </w:rPr>
        <w:t>p</w:t>
      </w:r>
      <w:r w:rsidRPr="00845A8D">
        <w:rPr>
          <w:rFonts w:ascii="Arial" w:hAnsi="Arial" w:cs="Arial"/>
        </w:rPr>
        <w:t xml:space="preserve">rocurement </w:t>
      </w:r>
      <w:r w:rsidR="008843D3" w:rsidRPr="00845A8D">
        <w:rPr>
          <w:rFonts w:ascii="Arial" w:hAnsi="Arial" w:cs="Arial"/>
        </w:rPr>
        <w:t>n</w:t>
      </w:r>
      <w:r w:rsidRPr="00845A8D">
        <w:rPr>
          <w:rFonts w:ascii="Arial" w:hAnsi="Arial" w:cs="Arial"/>
        </w:rPr>
        <w:t xml:space="preserve">otice that appeared on the IFAD website on </w:t>
      </w:r>
      <w:r w:rsidRPr="00845A8D">
        <w:rPr>
          <w:rFonts w:ascii="Arial" w:hAnsi="Arial" w:cs="Arial"/>
          <w:color w:val="FF0000"/>
        </w:rPr>
        <w:t>[</w:t>
      </w:r>
      <w:r w:rsidRPr="00845A8D">
        <w:rPr>
          <w:rFonts w:ascii="Arial" w:hAnsi="Arial" w:cs="Arial"/>
          <w:i/>
          <w:iCs/>
          <w:color w:val="FF0000"/>
        </w:rPr>
        <w:t>insert date</w:t>
      </w:r>
      <w:r w:rsidRPr="00845A8D">
        <w:rPr>
          <w:rFonts w:ascii="Arial" w:hAnsi="Arial" w:cs="Arial"/>
          <w:color w:val="FF0000"/>
        </w:rPr>
        <w:t xml:space="preserve">], </w:t>
      </w:r>
      <w:r w:rsidRPr="00845A8D">
        <w:rPr>
          <w:rFonts w:ascii="Arial" w:hAnsi="Arial" w:cs="Arial"/>
        </w:rPr>
        <w:t xml:space="preserve">on UNDB on </w:t>
      </w:r>
      <w:r w:rsidRPr="00845A8D">
        <w:rPr>
          <w:rFonts w:ascii="Arial" w:hAnsi="Arial" w:cs="Arial"/>
          <w:color w:val="FF0000"/>
        </w:rPr>
        <w:t>[</w:t>
      </w:r>
      <w:r w:rsidRPr="00845A8D">
        <w:rPr>
          <w:rFonts w:ascii="Arial" w:hAnsi="Arial" w:cs="Arial"/>
          <w:i/>
          <w:iCs/>
          <w:color w:val="FF0000"/>
        </w:rPr>
        <w:t>insert date</w:t>
      </w:r>
      <w:r w:rsidRPr="00845A8D">
        <w:rPr>
          <w:rFonts w:ascii="Arial" w:hAnsi="Arial" w:cs="Arial"/>
          <w:color w:val="FF0000"/>
        </w:rPr>
        <w:t>]</w:t>
      </w:r>
      <w:r w:rsidRPr="00845A8D">
        <w:rPr>
          <w:rFonts w:ascii="Arial" w:hAnsi="Arial" w:cs="Arial"/>
        </w:rPr>
        <w:t xml:space="preserve"> and on </w:t>
      </w:r>
      <w:r w:rsidRPr="00845A8D">
        <w:rPr>
          <w:rFonts w:ascii="Arial" w:hAnsi="Arial" w:cs="Arial"/>
          <w:color w:val="FF0000"/>
        </w:rPr>
        <w:t xml:space="preserve">[insert </w:t>
      </w:r>
      <w:r w:rsidRPr="00845A8D">
        <w:rPr>
          <w:rFonts w:ascii="Arial" w:hAnsi="Arial" w:cs="Arial"/>
          <w:i/>
          <w:iCs/>
          <w:color w:val="FF0000"/>
        </w:rPr>
        <w:t>name of newspaper</w:t>
      </w:r>
      <w:r w:rsidRPr="00845A8D">
        <w:rPr>
          <w:rFonts w:ascii="Arial" w:hAnsi="Arial" w:cs="Arial"/>
          <w:color w:val="FF0000"/>
        </w:rPr>
        <w:t>]</w:t>
      </w:r>
      <w:r w:rsidRPr="00845A8D">
        <w:rPr>
          <w:rFonts w:ascii="Arial" w:hAnsi="Arial" w:cs="Arial"/>
        </w:rPr>
        <w:t xml:space="preserve"> newspaper on </w:t>
      </w:r>
      <w:r w:rsidRPr="00845A8D">
        <w:rPr>
          <w:rFonts w:ascii="Arial" w:hAnsi="Arial" w:cs="Arial"/>
          <w:color w:val="FF0000"/>
        </w:rPr>
        <w:t>[</w:t>
      </w:r>
      <w:r w:rsidRPr="00845A8D">
        <w:rPr>
          <w:rFonts w:ascii="Arial" w:hAnsi="Arial" w:cs="Arial"/>
          <w:i/>
          <w:iCs/>
          <w:color w:val="FF0000"/>
        </w:rPr>
        <w:t>insert date</w:t>
      </w:r>
      <w:r w:rsidRPr="00845A8D">
        <w:rPr>
          <w:rFonts w:ascii="Arial" w:hAnsi="Arial" w:cs="Arial"/>
          <w:color w:val="FF0000"/>
        </w:rPr>
        <w:t xml:space="preserve">]. </w:t>
      </w:r>
    </w:p>
    <w:p w14:paraId="54BD5B16" w14:textId="731AAAC3"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The </w:t>
      </w:r>
      <w:r w:rsidRPr="00845A8D">
        <w:rPr>
          <w:rFonts w:ascii="Arial" w:hAnsi="Arial" w:cs="Arial"/>
          <w:color w:val="FF0000"/>
          <w:spacing w:val="-2"/>
        </w:rPr>
        <w:t>[</w:t>
      </w:r>
      <w:r w:rsidR="008843D3" w:rsidRPr="00845A8D">
        <w:rPr>
          <w:rFonts w:ascii="Arial" w:hAnsi="Arial" w:cs="Arial"/>
          <w:i/>
          <w:color w:val="FF0000"/>
          <w:spacing w:val="-2"/>
        </w:rPr>
        <w:t>p</w:t>
      </w:r>
      <w:r w:rsidRPr="00845A8D">
        <w:rPr>
          <w:rFonts w:ascii="Arial" w:hAnsi="Arial" w:cs="Arial"/>
          <w:i/>
          <w:color w:val="FF0000"/>
          <w:spacing w:val="-2"/>
        </w:rPr>
        <w:t xml:space="preserve">rocuring </w:t>
      </w:r>
      <w:r w:rsidR="008843D3" w:rsidRPr="00845A8D">
        <w:rPr>
          <w:rFonts w:ascii="Arial" w:hAnsi="Arial" w:cs="Arial"/>
          <w:i/>
          <w:color w:val="FF0000"/>
          <w:spacing w:val="-2"/>
        </w:rPr>
        <w:t>e</w:t>
      </w:r>
      <w:r w:rsidRPr="00845A8D">
        <w:rPr>
          <w:rFonts w:ascii="Arial" w:hAnsi="Arial" w:cs="Arial"/>
          <w:i/>
          <w:color w:val="FF0000"/>
          <w:spacing w:val="-2"/>
        </w:rPr>
        <w:t>ntity/</w:t>
      </w:r>
      <w:r w:rsidR="008843D3" w:rsidRPr="00845A8D">
        <w:rPr>
          <w:rFonts w:ascii="Arial" w:hAnsi="Arial" w:cs="Arial"/>
          <w:i/>
          <w:color w:val="FF0000"/>
          <w:spacing w:val="-2"/>
        </w:rPr>
        <w:t>c</w:t>
      </w:r>
      <w:r w:rsidRPr="00845A8D">
        <w:rPr>
          <w:rFonts w:ascii="Arial" w:hAnsi="Arial" w:cs="Arial"/>
          <w:i/>
          <w:color w:val="FF0000"/>
          <w:spacing w:val="-2"/>
        </w:rPr>
        <w:t>lient</w:t>
      </w:r>
      <w:r w:rsidRPr="00845A8D">
        <w:rPr>
          <w:rFonts w:ascii="Arial" w:hAnsi="Arial" w:cs="Arial"/>
          <w:color w:val="FF0000"/>
          <w:spacing w:val="-2"/>
        </w:rPr>
        <w:t>]</w:t>
      </w:r>
      <w:r w:rsidRPr="00845A8D">
        <w:rPr>
          <w:rFonts w:ascii="Arial" w:hAnsi="Arial" w:cs="Arial"/>
          <w:spacing w:val="-2"/>
        </w:rPr>
        <w:t xml:space="preserve"> (“the </w:t>
      </w:r>
      <w:r w:rsidR="008843D3" w:rsidRPr="00845A8D">
        <w:rPr>
          <w:rFonts w:ascii="Arial" w:hAnsi="Arial" w:cs="Arial"/>
          <w:spacing w:val="-2"/>
        </w:rPr>
        <w:t>c</w:t>
      </w:r>
      <w:r w:rsidRPr="00845A8D">
        <w:rPr>
          <w:rFonts w:ascii="Arial" w:hAnsi="Arial" w:cs="Arial"/>
          <w:spacing w:val="-2"/>
        </w:rPr>
        <w:t>lient”) now invites eligible consulting firms (“</w:t>
      </w:r>
      <w:r w:rsidR="008843D3" w:rsidRPr="00845A8D">
        <w:rPr>
          <w:rFonts w:ascii="Arial" w:hAnsi="Arial" w:cs="Arial"/>
          <w:spacing w:val="-2"/>
        </w:rPr>
        <w:t>c</w:t>
      </w:r>
      <w:r w:rsidRPr="00845A8D">
        <w:rPr>
          <w:rFonts w:ascii="Arial" w:hAnsi="Arial" w:cs="Arial"/>
          <w:spacing w:val="-2"/>
        </w:rPr>
        <w:t xml:space="preserve">onsultants”) to indicate their interest in providing the </w:t>
      </w:r>
      <w:r w:rsidR="008843D3" w:rsidRPr="00845A8D">
        <w:rPr>
          <w:rFonts w:ascii="Arial" w:hAnsi="Arial" w:cs="Arial"/>
          <w:spacing w:val="-2"/>
        </w:rPr>
        <w:t>s</w:t>
      </w:r>
      <w:r w:rsidRPr="00845A8D">
        <w:rPr>
          <w:rFonts w:ascii="Arial" w:hAnsi="Arial" w:cs="Arial"/>
          <w:spacing w:val="-2"/>
        </w:rPr>
        <w:t xml:space="preserve">ervices. Interested </w:t>
      </w:r>
      <w:r w:rsidR="008843D3" w:rsidRPr="00845A8D">
        <w:rPr>
          <w:rFonts w:ascii="Arial" w:hAnsi="Arial" w:cs="Arial"/>
          <w:spacing w:val="-2"/>
        </w:rPr>
        <w:t>c</w:t>
      </w:r>
      <w:r w:rsidRPr="00845A8D">
        <w:rPr>
          <w:rFonts w:ascii="Arial" w:hAnsi="Arial" w:cs="Arial"/>
          <w:spacing w:val="-2"/>
        </w:rPr>
        <w:t xml:space="preserve">onsultants should provide information demonstrating that they have the required qualifications and relevant experience to perform the </w:t>
      </w:r>
      <w:r w:rsidR="008843D3" w:rsidRPr="00845A8D">
        <w:rPr>
          <w:rFonts w:ascii="Arial" w:hAnsi="Arial" w:cs="Arial"/>
          <w:spacing w:val="-2"/>
        </w:rPr>
        <w:t>s</w:t>
      </w:r>
      <w:r w:rsidRPr="00845A8D">
        <w:rPr>
          <w:rFonts w:ascii="Arial" w:hAnsi="Arial" w:cs="Arial"/>
          <w:spacing w:val="-2"/>
        </w:rPr>
        <w:t xml:space="preserve">ervices. Interested </w:t>
      </w:r>
      <w:r w:rsidR="008843D3" w:rsidRPr="00845A8D">
        <w:rPr>
          <w:rFonts w:ascii="Arial" w:hAnsi="Arial" w:cs="Arial"/>
          <w:spacing w:val="-2"/>
        </w:rPr>
        <w:t>f</w:t>
      </w:r>
      <w:r w:rsidRPr="00845A8D">
        <w:rPr>
          <w:rFonts w:ascii="Arial" w:hAnsi="Arial" w:cs="Arial"/>
          <w:spacing w:val="-2"/>
        </w:rPr>
        <w:t xml:space="preserve">irms should fill the </w:t>
      </w:r>
      <w:r w:rsidR="008843D3" w:rsidRPr="00845A8D">
        <w:rPr>
          <w:rFonts w:ascii="Arial" w:hAnsi="Arial" w:cs="Arial"/>
          <w:spacing w:val="-2"/>
        </w:rPr>
        <w:t>t</w:t>
      </w:r>
      <w:r w:rsidRPr="00845A8D">
        <w:rPr>
          <w:rFonts w:ascii="Arial" w:hAnsi="Arial" w:cs="Arial"/>
          <w:spacing w:val="-2"/>
        </w:rPr>
        <w:t xml:space="preserve">emplate for </w:t>
      </w:r>
      <w:r w:rsidR="008843D3" w:rsidRPr="00845A8D">
        <w:rPr>
          <w:rFonts w:ascii="Arial" w:hAnsi="Arial" w:cs="Arial"/>
          <w:spacing w:val="-2"/>
        </w:rPr>
        <w:t>e</w:t>
      </w:r>
      <w:r w:rsidRPr="00845A8D">
        <w:rPr>
          <w:rFonts w:ascii="Arial" w:hAnsi="Arial" w:cs="Arial"/>
          <w:spacing w:val="-2"/>
        </w:rPr>
        <w:t xml:space="preserve">xpressions of </w:t>
      </w:r>
      <w:r w:rsidR="008843D3" w:rsidRPr="00845A8D">
        <w:rPr>
          <w:rFonts w:ascii="Arial" w:hAnsi="Arial" w:cs="Arial"/>
          <w:spacing w:val="-2"/>
        </w:rPr>
        <w:t>i</w:t>
      </w:r>
      <w:r w:rsidRPr="00845A8D">
        <w:rPr>
          <w:rFonts w:ascii="Arial" w:hAnsi="Arial" w:cs="Arial"/>
          <w:spacing w:val="-2"/>
        </w:rPr>
        <w:t xml:space="preserve">nterest and submit found at the following link </w:t>
      </w:r>
      <w:r w:rsidRPr="00845A8D">
        <w:rPr>
          <w:rFonts w:ascii="Arial" w:hAnsi="Arial" w:cs="Arial"/>
          <w:color w:val="FF0000"/>
          <w:spacing w:val="-2"/>
        </w:rPr>
        <w:t>[</w:t>
      </w:r>
      <w:r w:rsidRPr="00845A8D">
        <w:rPr>
          <w:rFonts w:ascii="Arial" w:hAnsi="Arial" w:cs="Arial"/>
          <w:i/>
          <w:color w:val="FF0000"/>
          <w:spacing w:val="-2"/>
        </w:rPr>
        <w:t>include website link</w:t>
      </w:r>
      <w:r w:rsidRPr="00845A8D">
        <w:rPr>
          <w:rFonts w:ascii="Arial" w:hAnsi="Arial" w:cs="Arial"/>
          <w:color w:val="FF0000"/>
          <w:spacing w:val="-2"/>
        </w:rPr>
        <w:t>]</w:t>
      </w:r>
      <w:r w:rsidRPr="00845A8D">
        <w:rPr>
          <w:rFonts w:ascii="Arial" w:hAnsi="Arial" w:cs="Arial"/>
          <w:spacing w:val="-2"/>
        </w:rPr>
        <w:t xml:space="preserve"> and send it to the address indicated below.</w:t>
      </w:r>
    </w:p>
    <w:p w14:paraId="6500799B" w14:textId="437A8B6D" w:rsidR="00E7611F" w:rsidRDefault="00E7611F" w:rsidP="0072429C">
      <w:pPr>
        <w:suppressAutoHyphens/>
        <w:spacing w:before="240"/>
        <w:jc w:val="both"/>
        <w:rPr>
          <w:rFonts w:ascii="Arial" w:hAnsi="Arial" w:cs="Arial"/>
          <w:spacing w:val="-2"/>
        </w:rPr>
      </w:pPr>
      <w:r w:rsidRPr="0034291D">
        <w:rPr>
          <w:rFonts w:ascii="Arial" w:hAnsi="Arial" w:cs="Arial"/>
          <w:spacing w:val="-2"/>
        </w:rPr>
        <w:t>The attention of interested consultants is drawn to IFAD’s Anti-Money Laundering and Countering the Financing of Terrorism Policy</w:t>
      </w:r>
      <w:r w:rsidRPr="00BC00B4">
        <w:rPr>
          <w:rStyle w:val="FootnoteReference"/>
          <w:rFonts w:asciiTheme="minorBidi" w:hAnsiTheme="minorBidi" w:cstheme="minorBidi"/>
          <w:iCs/>
          <w:color w:val="000000" w:themeColor="text1"/>
        </w:rPr>
        <w:footnoteReference w:id="1"/>
      </w:r>
      <w:r w:rsidRPr="0034291D">
        <w:rPr>
          <w:rFonts w:ascii="Arial" w:hAnsi="Arial" w:cs="Arial"/>
          <w:spacing w:val="-2"/>
        </w:rPr>
        <w:t xml:space="preserve"> and the Revised IFAD Policy on Preventing Fraud and Corruption its Activities and Operations</w:t>
      </w:r>
      <w:r w:rsidRPr="00BC00B4">
        <w:rPr>
          <w:rStyle w:val="FootnoteReference"/>
          <w:rFonts w:asciiTheme="minorBidi" w:eastAsia="SimSun" w:hAnsiTheme="minorBidi" w:cstheme="minorBidi"/>
          <w:lang w:eastAsia="zh-CN"/>
        </w:rPr>
        <w:footnoteReference w:id="2"/>
      </w:r>
      <w:r w:rsidRPr="0034291D">
        <w:rPr>
          <w:rFonts w:ascii="Arial" w:hAnsi="Arial" w:cs="Arial"/>
          <w:spacing w:val="-2"/>
        </w:rPr>
        <w:t>. The latter sets forth IFAD’s provisions on prohibited practices. IFAD further strives to ensure a safe working environment free of harassment, including sexual harassment, and free of sexual exploitation and abuse (SEA) in its activities and operations as detailed in its IFAD Policy to Preventing and Responding to Sexual Harassment, Sexual Exploitation and Abuse</w:t>
      </w:r>
      <w:r>
        <w:rPr>
          <w:rFonts w:ascii="Arial" w:hAnsi="Arial" w:cs="Arial"/>
          <w:spacing w:val="-2"/>
        </w:rPr>
        <w:t>.</w:t>
      </w:r>
      <w:r w:rsidRPr="00BC00B4">
        <w:rPr>
          <w:rStyle w:val="FootnoteReference"/>
          <w:rFonts w:asciiTheme="minorBidi" w:hAnsiTheme="minorBidi" w:cstheme="minorBidi"/>
          <w:iCs/>
          <w:color w:val="000000" w:themeColor="text1"/>
        </w:rPr>
        <w:footnoteReference w:id="3"/>
      </w:r>
    </w:p>
    <w:p w14:paraId="5EEF5B6B" w14:textId="4E2E0363" w:rsidR="00E94AAB" w:rsidRDefault="00E7611F" w:rsidP="0072429C">
      <w:pPr>
        <w:suppressAutoHyphens/>
        <w:spacing w:before="240"/>
        <w:rPr>
          <w:rFonts w:ascii="Arial" w:eastAsia="SimSun" w:hAnsi="Arial" w:cs="Arial"/>
        </w:rPr>
      </w:pPr>
      <w:r w:rsidRPr="00243F87">
        <w:rPr>
          <w:rFonts w:ascii="Arial" w:eastAsia="SimSun" w:hAnsi="Arial" w:cs="Arial"/>
        </w:rPr>
        <w:lastRenderedPageBreak/>
        <w:t xml:space="preserve">The </w:t>
      </w:r>
      <w:r>
        <w:rPr>
          <w:rFonts w:ascii="Arial" w:hAnsi="Arial" w:cs="Arial"/>
        </w:rPr>
        <w:t>consultant</w:t>
      </w:r>
      <w:r w:rsidRPr="00243F87">
        <w:rPr>
          <w:rFonts w:ascii="Arial" w:eastAsia="SimSun" w:hAnsi="Arial" w:cs="Arial"/>
        </w:rPr>
        <w:t xml:space="preserve"> shall not have any actual, potential or reasonably perceived conflict of interest. A </w:t>
      </w:r>
      <w:r>
        <w:rPr>
          <w:rFonts w:ascii="Arial" w:hAnsi="Arial" w:cs="Arial"/>
        </w:rPr>
        <w:t>consultant</w:t>
      </w:r>
      <w:r w:rsidRPr="00243F87">
        <w:rPr>
          <w:rFonts w:ascii="Arial" w:eastAsia="SimSun" w:hAnsi="Arial" w:cs="Arial"/>
        </w:rPr>
        <w:t xml:space="preserve"> with an actual, potential or reasonably perceived conflict of interest shall be disqualified unless otherwise explicitly approved by the Fund. A </w:t>
      </w:r>
      <w:r w:rsidR="00520FCB">
        <w:rPr>
          <w:rFonts w:ascii="Arial" w:hAnsi="Arial" w:cs="Arial"/>
        </w:rPr>
        <w:t>c</w:t>
      </w:r>
      <w:r>
        <w:rPr>
          <w:rFonts w:ascii="Arial" w:hAnsi="Arial" w:cs="Arial"/>
        </w:rPr>
        <w:t>onsultant</w:t>
      </w:r>
      <w:r w:rsidRPr="00243F87">
        <w:rPr>
          <w:rFonts w:ascii="Arial" w:eastAsia="SimSun" w:hAnsi="Arial" w:cs="Arial"/>
        </w:rPr>
        <w:t xml:space="preserve"> including their respective personnel and affiliates are considered to have a conflict of interest if they a) have a relationship that provides them with undue or undisclosed information about or influence over the </w:t>
      </w:r>
      <w:r w:rsidR="00D91AB9">
        <w:rPr>
          <w:rFonts w:ascii="Arial" w:eastAsia="SimSun" w:hAnsi="Arial" w:cs="Arial"/>
        </w:rPr>
        <w:t>selection</w:t>
      </w:r>
      <w:r w:rsidRPr="00243F87">
        <w:rPr>
          <w:rFonts w:ascii="Arial" w:eastAsia="SimSun" w:hAnsi="Arial" w:cs="Arial"/>
        </w:rPr>
        <w:t xml:space="preserve"> process and the execution of the contract, b) participate in more than one </w:t>
      </w:r>
      <w:r>
        <w:rPr>
          <w:rFonts w:ascii="Arial" w:hAnsi="Arial" w:cs="Arial"/>
        </w:rPr>
        <w:t>EOI</w:t>
      </w:r>
      <w:r w:rsidRPr="00243F87">
        <w:rPr>
          <w:rFonts w:ascii="Arial" w:eastAsia="SimSun" w:hAnsi="Arial" w:cs="Arial"/>
        </w:rPr>
        <w:t xml:space="preserve"> under this procurement action, c) have a business or family relationship with a member of the Purchaser’s board of directors or its personnel, the Fund or its personnel, or any other individual that was, has been or might reasonably be directly or indirectly involved in any part of (</w:t>
      </w:r>
      <w:proofErr w:type="spellStart"/>
      <w:r w:rsidRPr="00243F87">
        <w:rPr>
          <w:rFonts w:ascii="Arial" w:eastAsia="SimSun" w:hAnsi="Arial" w:cs="Arial"/>
        </w:rPr>
        <w:t>i</w:t>
      </w:r>
      <w:proofErr w:type="spellEnd"/>
      <w:r w:rsidRPr="00243F87">
        <w:rPr>
          <w:rFonts w:ascii="Arial" w:eastAsia="SimSun" w:hAnsi="Arial" w:cs="Arial"/>
        </w:rPr>
        <w:t xml:space="preserve">) the preparation of this </w:t>
      </w:r>
      <w:r w:rsidR="00D91AB9">
        <w:rPr>
          <w:rFonts w:ascii="Arial" w:hAnsi="Arial" w:cs="Arial"/>
        </w:rPr>
        <w:t>REOI</w:t>
      </w:r>
      <w:r w:rsidRPr="00243F87">
        <w:rPr>
          <w:rFonts w:ascii="Arial" w:eastAsia="SimSun" w:hAnsi="Arial" w:cs="Arial"/>
        </w:rPr>
        <w:t xml:space="preserve">, (ii) the </w:t>
      </w:r>
      <w:r w:rsidR="00D91AB9">
        <w:rPr>
          <w:rFonts w:ascii="Arial" w:eastAsia="SimSun" w:hAnsi="Arial" w:cs="Arial"/>
        </w:rPr>
        <w:t xml:space="preserve">shortlisting or </w:t>
      </w:r>
      <w:r w:rsidRPr="00243F87">
        <w:rPr>
          <w:rFonts w:ascii="Arial" w:eastAsia="SimSun" w:hAnsi="Arial" w:cs="Arial"/>
        </w:rPr>
        <w:t xml:space="preserve">selection process for this procurement, or (iii) execution of the </w:t>
      </w:r>
      <w:r>
        <w:rPr>
          <w:rFonts w:ascii="Arial" w:hAnsi="Arial" w:cs="Arial"/>
        </w:rPr>
        <w:t>c</w:t>
      </w:r>
      <w:r w:rsidRPr="00243F87">
        <w:rPr>
          <w:rFonts w:ascii="Arial" w:eastAsia="SimSun" w:hAnsi="Arial" w:cs="Arial"/>
        </w:rPr>
        <w:t xml:space="preserve">ontract. </w:t>
      </w:r>
      <w:r>
        <w:rPr>
          <w:rFonts w:ascii="Arial" w:hAnsi="Arial" w:cs="Arial"/>
        </w:rPr>
        <w:t>The</w:t>
      </w:r>
      <w:r w:rsidRPr="00243F87">
        <w:rPr>
          <w:rFonts w:ascii="Arial" w:eastAsia="SimSun" w:hAnsi="Arial" w:cs="Arial"/>
        </w:rPr>
        <w:t xml:space="preserve"> </w:t>
      </w:r>
      <w:r>
        <w:rPr>
          <w:rFonts w:ascii="Arial" w:hAnsi="Arial" w:cs="Arial"/>
        </w:rPr>
        <w:t>consultant</w:t>
      </w:r>
      <w:r w:rsidRPr="00243F87">
        <w:rPr>
          <w:rFonts w:ascii="Arial" w:eastAsia="SimSun" w:hAnsi="Arial" w:cs="Arial"/>
        </w:rPr>
        <w:t xml:space="preserve"> ha</w:t>
      </w:r>
      <w:r>
        <w:rPr>
          <w:rFonts w:ascii="Arial" w:hAnsi="Arial" w:cs="Arial"/>
        </w:rPr>
        <w:t>s</w:t>
      </w:r>
      <w:r w:rsidRPr="00243F87">
        <w:rPr>
          <w:rFonts w:ascii="Arial" w:eastAsia="SimSun" w:hAnsi="Arial" w:cs="Arial"/>
        </w:rPr>
        <w:t xml:space="preserve"> an ongoing obligation to disclose any situation of actual, potential or reasonably perceived conflict of interest during preparation</w:t>
      </w:r>
      <w:r>
        <w:rPr>
          <w:rFonts w:ascii="Arial" w:hAnsi="Arial" w:cs="Arial"/>
        </w:rPr>
        <w:t xml:space="preserve"> of the EOI</w:t>
      </w:r>
      <w:r w:rsidRPr="00243F87">
        <w:rPr>
          <w:rFonts w:ascii="Arial" w:eastAsia="SimSun" w:hAnsi="Arial" w:cs="Arial"/>
        </w:rPr>
        <w:t xml:space="preserve">, the </w:t>
      </w:r>
      <w:r>
        <w:rPr>
          <w:rFonts w:ascii="Arial" w:hAnsi="Arial" w:cs="Arial"/>
        </w:rPr>
        <w:t>selection</w:t>
      </w:r>
      <w:r w:rsidRPr="00243F87">
        <w:rPr>
          <w:rFonts w:ascii="Arial" w:eastAsia="SimSun" w:hAnsi="Arial" w:cs="Arial"/>
        </w:rPr>
        <w:t xml:space="preserve"> process or the contract execution. Failure to properly disclose any of said situations may lead to appropriate actions, including the disqualification of the </w:t>
      </w:r>
      <w:r>
        <w:rPr>
          <w:rFonts w:ascii="Arial" w:hAnsi="Arial" w:cs="Arial"/>
        </w:rPr>
        <w:t>consultant</w:t>
      </w:r>
      <w:r w:rsidRPr="00243F87">
        <w:rPr>
          <w:rFonts w:ascii="Arial" w:eastAsia="SimSun" w:hAnsi="Arial" w:cs="Arial"/>
        </w:rPr>
        <w:t xml:space="preserve">, the termination of the </w:t>
      </w:r>
      <w:r>
        <w:rPr>
          <w:rFonts w:ascii="Arial" w:hAnsi="Arial" w:cs="Arial"/>
        </w:rPr>
        <w:t>c</w:t>
      </w:r>
      <w:r w:rsidRPr="00243F87">
        <w:rPr>
          <w:rFonts w:ascii="Arial" w:eastAsia="SimSun" w:hAnsi="Arial" w:cs="Arial"/>
        </w:rPr>
        <w:t>ontract and any other as appropriate under the IFAD Policy on Preventing Fraud and Corruption in its Projects and Operations</w:t>
      </w:r>
      <w:r>
        <w:rPr>
          <w:rFonts w:ascii="Arial" w:eastAsia="SimSun" w:hAnsi="Arial" w:cs="Arial"/>
        </w:rPr>
        <w:t>.</w:t>
      </w:r>
    </w:p>
    <w:p w14:paraId="12DEB8F6" w14:textId="76CBE619"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A </w:t>
      </w:r>
      <w:r w:rsidR="008843D3" w:rsidRPr="00845A8D">
        <w:rPr>
          <w:rFonts w:ascii="Arial" w:hAnsi="Arial" w:cs="Arial"/>
          <w:spacing w:val="-2"/>
        </w:rPr>
        <w:t>c</w:t>
      </w:r>
      <w:r w:rsidRPr="00845A8D">
        <w:rPr>
          <w:rFonts w:ascii="Arial" w:hAnsi="Arial" w:cs="Arial"/>
          <w:spacing w:val="-2"/>
        </w:rPr>
        <w:t xml:space="preserve">onsultant will be selected in accordance with the </w:t>
      </w:r>
      <w:r w:rsidRPr="00845A8D">
        <w:rPr>
          <w:rFonts w:ascii="Arial" w:hAnsi="Arial" w:cs="Arial"/>
          <w:color w:val="FF0000"/>
          <w:spacing w:val="-2"/>
        </w:rPr>
        <w:t>[</w:t>
      </w:r>
      <w:r w:rsidRPr="00845A8D">
        <w:rPr>
          <w:rFonts w:ascii="Arial" w:hAnsi="Arial" w:cs="Arial"/>
          <w:i/>
          <w:iCs/>
          <w:color w:val="FF0000"/>
          <w:spacing w:val="-2"/>
        </w:rPr>
        <w:t>insert selection method</w:t>
      </w:r>
      <w:r w:rsidRPr="00845A8D">
        <w:rPr>
          <w:rFonts w:ascii="Arial" w:hAnsi="Arial" w:cs="Arial"/>
          <w:color w:val="FF0000"/>
          <w:spacing w:val="-2"/>
        </w:rPr>
        <w:t xml:space="preserve">] </w:t>
      </w:r>
      <w:r w:rsidRPr="00845A8D">
        <w:rPr>
          <w:rFonts w:ascii="Arial" w:hAnsi="Arial" w:cs="Arial"/>
          <w:spacing w:val="-2"/>
        </w:rPr>
        <w:t xml:space="preserve">method set out in IFAD’ </w:t>
      </w:r>
      <w:r w:rsidR="008843D3" w:rsidRPr="00845A8D">
        <w:rPr>
          <w:rFonts w:ascii="Arial" w:hAnsi="Arial" w:cs="Arial"/>
          <w:spacing w:val="-2"/>
        </w:rPr>
        <w:t>p</w:t>
      </w:r>
      <w:r w:rsidRPr="00845A8D">
        <w:rPr>
          <w:rFonts w:ascii="Arial" w:hAnsi="Arial" w:cs="Arial"/>
          <w:spacing w:val="-2"/>
        </w:rPr>
        <w:t xml:space="preserve">roject </w:t>
      </w:r>
      <w:r w:rsidR="008843D3" w:rsidRPr="00845A8D">
        <w:rPr>
          <w:rFonts w:ascii="Arial" w:hAnsi="Arial" w:cs="Arial"/>
          <w:spacing w:val="-2"/>
        </w:rPr>
        <w:t>p</w:t>
      </w:r>
      <w:r w:rsidRPr="00845A8D">
        <w:rPr>
          <w:rFonts w:ascii="Arial" w:hAnsi="Arial" w:cs="Arial"/>
          <w:spacing w:val="-2"/>
        </w:rPr>
        <w:t xml:space="preserve">rocurement </w:t>
      </w:r>
      <w:r w:rsidR="008843D3" w:rsidRPr="00845A8D">
        <w:rPr>
          <w:rFonts w:ascii="Arial" w:hAnsi="Arial" w:cs="Arial"/>
          <w:spacing w:val="-2"/>
        </w:rPr>
        <w:t>h</w:t>
      </w:r>
      <w:r w:rsidRPr="00845A8D">
        <w:rPr>
          <w:rFonts w:ascii="Arial" w:hAnsi="Arial" w:cs="Arial"/>
          <w:spacing w:val="-2"/>
        </w:rPr>
        <w:t xml:space="preserve">andbook that can be accessed via the IFAD website at </w:t>
      </w:r>
      <w:hyperlink r:id="rId18" w:history="1">
        <w:r w:rsidRPr="00845A8D">
          <w:rPr>
            <w:rStyle w:val="Hyperlink"/>
            <w:rFonts w:ascii="Arial" w:hAnsi="Arial" w:cs="Arial"/>
            <w:spacing w:val="-2"/>
          </w:rPr>
          <w:t>www.ifad.org/project-procurement</w:t>
        </w:r>
      </w:hyperlink>
      <w:r w:rsidRPr="00845A8D">
        <w:rPr>
          <w:rFonts w:ascii="Arial" w:hAnsi="Arial" w:cs="Arial"/>
          <w:spacing w:val="-2"/>
        </w:rPr>
        <w:t>.</w:t>
      </w:r>
    </w:p>
    <w:p w14:paraId="056A8339" w14:textId="77777777"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The shortlisting criteria are: </w:t>
      </w:r>
      <w:r w:rsidRPr="00845A8D">
        <w:rPr>
          <w:rFonts w:ascii="Arial" w:hAnsi="Arial" w:cs="Arial"/>
          <w:color w:val="FF0000"/>
          <w:spacing w:val="-2"/>
        </w:rPr>
        <w:t>[</w:t>
      </w:r>
      <w:r w:rsidRPr="00845A8D">
        <w:rPr>
          <w:rFonts w:ascii="Arial" w:hAnsi="Arial" w:cs="Arial"/>
          <w:i/>
          <w:color w:val="FF0000"/>
          <w:spacing w:val="-2"/>
        </w:rPr>
        <w:t>insert criteria related to required qualifications and experience of the firm, but not individual experts’ bio data</w:t>
      </w:r>
      <w:r w:rsidRPr="00845A8D">
        <w:rPr>
          <w:rFonts w:ascii="Arial" w:hAnsi="Arial" w:cs="Arial"/>
          <w:color w:val="FF0000"/>
          <w:spacing w:val="-2"/>
        </w:rPr>
        <w:t>].</w:t>
      </w:r>
    </w:p>
    <w:p w14:paraId="4DF987E2" w14:textId="1BDDF691" w:rsidR="00393A5A" w:rsidRPr="00845A8D" w:rsidRDefault="00393A5A" w:rsidP="0072429C">
      <w:pPr>
        <w:suppressAutoHyphens/>
        <w:spacing w:before="240"/>
        <w:rPr>
          <w:rFonts w:ascii="Arial" w:hAnsi="Arial" w:cs="Arial"/>
          <w:spacing w:val="-2"/>
        </w:rPr>
      </w:pPr>
      <w:r w:rsidRPr="00845A8D">
        <w:rPr>
          <w:rFonts w:ascii="Arial" w:hAnsi="Arial" w:cs="Arial"/>
          <w:spacing w:val="-2"/>
        </w:rPr>
        <w:t>Consultants may associate with other firms in the form of a joint venture or a sub-consultancy to enhance their qualifications.</w:t>
      </w:r>
    </w:p>
    <w:p w14:paraId="408AF0EE" w14:textId="7B80B7B4"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Any request for clarification on this REOI should be sent via e-mail to the address below </w:t>
      </w:r>
      <w:r w:rsidRPr="00845A8D">
        <w:rPr>
          <w:rFonts w:ascii="Arial" w:hAnsi="Arial" w:cs="Arial"/>
          <w:color w:val="FF0000"/>
          <w:spacing w:val="-2"/>
        </w:rPr>
        <w:t>[</w:t>
      </w:r>
      <w:r w:rsidRPr="00845A8D">
        <w:rPr>
          <w:rFonts w:ascii="Arial" w:hAnsi="Arial" w:cs="Arial"/>
          <w:i/>
          <w:iCs/>
          <w:color w:val="FF0000"/>
          <w:spacing w:val="-2"/>
        </w:rPr>
        <w:t>replace with different email address if applicable</w:t>
      </w:r>
      <w:r w:rsidRPr="00845A8D">
        <w:rPr>
          <w:rFonts w:ascii="Arial" w:hAnsi="Arial" w:cs="Arial"/>
          <w:color w:val="FF0000"/>
          <w:spacing w:val="-2"/>
        </w:rPr>
        <w:t>]</w:t>
      </w:r>
      <w:r w:rsidRPr="00845A8D">
        <w:rPr>
          <w:rFonts w:ascii="Arial" w:hAnsi="Arial" w:cs="Arial"/>
          <w:spacing w:val="-2"/>
        </w:rPr>
        <w:t xml:space="preserve"> no later than </w:t>
      </w:r>
      <w:r w:rsidRPr="00845A8D">
        <w:rPr>
          <w:rFonts w:ascii="Arial" w:hAnsi="Arial" w:cs="Arial"/>
          <w:color w:val="FF0000"/>
          <w:spacing w:val="-2"/>
        </w:rPr>
        <w:t>[</w:t>
      </w:r>
      <w:r w:rsidRPr="00845A8D">
        <w:rPr>
          <w:rFonts w:ascii="Arial" w:hAnsi="Arial" w:cs="Arial"/>
          <w:i/>
          <w:iCs/>
          <w:color w:val="FF0000"/>
          <w:spacing w:val="-2"/>
        </w:rPr>
        <w:t>insert time, date and time zone</w:t>
      </w:r>
      <w:r w:rsidRPr="00845A8D">
        <w:rPr>
          <w:rFonts w:ascii="Arial" w:hAnsi="Arial" w:cs="Arial"/>
          <w:color w:val="FF0000"/>
          <w:spacing w:val="-2"/>
        </w:rPr>
        <w:t>]</w:t>
      </w:r>
      <w:r w:rsidRPr="00845A8D">
        <w:rPr>
          <w:rFonts w:ascii="Arial" w:hAnsi="Arial" w:cs="Arial"/>
          <w:spacing w:val="-2"/>
        </w:rPr>
        <w:t xml:space="preserve">. The </w:t>
      </w:r>
      <w:r w:rsidR="008843D3" w:rsidRPr="00845A8D">
        <w:rPr>
          <w:rFonts w:ascii="Arial" w:hAnsi="Arial" w:cs="Arial"/>
          <w:spacing w:val="-2"/>
        </w:rPr>
        <w:t>c</w:t>
      </w:r>
      <w:r w:rsidRPr="00845A8D">
        <w:rPr>
          <w:rFonts w:ascii="Arial" w:hAnsi="Arial" w:cs="Arial"/>
          <w:spacing w:val="-2"/>
        </w:rPr>
        <w:t xml:space="preserve">lient will provide responses to all clarification requests by </w:t>
      </w:r>
      <w:r w:rsidRPr="00845A8D">
        <w:rPr>
          <w:rFonts w:ascii="Arial" w:hAnsi="Arial" w:cs="Arial"/>
          <w:color w:val="FF0000"/>
          <w:spacing w:val="-2"/>
        </w:rPr>
        <w:t>[</w:t>
      </w:r>
      <w:r w:rsidRPr="00845A8D">
        <w:rPr>
          <w:rFonts w:ascii="Arial" w:hAnsi="Arial" w:cs="Arial"/>
          <w:i/>
          <w:iCs/>
          <w:color w:val="FF0000"/>
          <w:spacing w:val="-2"/>
        </w:rPr>
        <w:t>insert time, date and time zone</w:t>
      </w:r>
      <w:r w:rsidRPr="00845A8D">
        <w:rPr>
          <w:rFonts w:ascii="Arial" w:hAnsi="Arial" w:cs="Arial"/>
          <w:color w:val="FF0000"/>
          <w:spacing w:val="-2"/>
        </w:rPr>
        <w:t>].</w:t>
      </w:r>
    </w:p>
    <w:p w14:paraId="7D26FBB4" w14:textId="77777777" w:rsidR="00393A5A" w:rsidRPr="00845A8D" w:rsidRDefault="00393A5A" w:rsidP="0072429C">
      <w:pPr>
        <w:suppressAutoHyphens/>
        <w:spacing w:before="240"/>
        <w:rPr>
          <w:rFonts w:ascii="Arial" w:hAnsi="Arial" w:cs="Arial"/>
          <w:spacing w:val="-2"/>
        </w:rPr>
      </w:pPr>
      <w:r w:rsidRPr="00845A8D">
        <w:rPr>
          <w:rFonts w:ascii="Arial" w:hAnsi="Arial" w:cs="Arial"/>
          <w:spacing w:val="-2"/>
        </w:rPr>
        <w:t xml:space="preserve">Expressions of interest must be delivered in written form using the forms provided for this purpose. EOIs shall be submitted to the address below no later than </w:t>
      </w:r>
      <w:r w:rsidRPr="00845A8D">
        <w:rPr>
          <w:rFonts w:ascii="Arial" w:hAnsi="Arial" w:cs="Arial"/>
          <w:color w:val="FF0000"/>
          <w:spacing w:val="-2"/>
        </w:rPr>
        <w:t>[</w:t>
      </w:r>
      <w:r w:rsidRPr="00845A8D">
        <w:rPr>
          <w:rFonts w:ascii="Arial" w:hAnsi="Arial" w:cs="Arial"/>
          <w:i/>
          <w:iCs/>
          <w:color w:val="FF0000"/>
          <w:spacing w:val="-2"/>
        </w:rPr>
        <w:t>insert time, date and time zone]</w:t>
      </w:r>
      <w:r w:rsidRPr="00845A8D">
        <w:rPr>
          <w:rFonts w:ascii="Arial" w:hAnsi="Arial" w:cs="Arial"/>
          <w:spacing w:val="-2"/>
        </w:rPr>
        <w:t>.</w:t>
      </w:r>
    </w:p>
    <w:p w14:paraId="0AD4ED7E" w14:textId="5AE7BFB0" w:rsidR="00393A5A" w:rsidRPr="00845A8D" w:rsidRDefault="00393A5A" w:rsidP="0072429C">
      <w:pPr>
        <w:suppressAutoHyphens/>
        <w:spacing w:before="240" w:after="120"/>
        <w:rPr>
          <w:rFonts w:ascii="Arial" w:hAnsi="Arial" w:cs="Arial"/>
          <w:iCs/>
          <w:color w:val="FF0000"/>
          <w:spacing w:val="-2"/>
        </w:rPr>
      </w:pPr>
      <w:r w:rsidRPr="00845A8D">
        <w:rPr>
          <w:rFonts w:ascii="Arial" w:hAnsi="Arial" w:cs="Arial"/>
          <w:iCs/>
          <w:color w:val="FF0000"/>
          <w:spacing w:val="-2"/>
        </w:rPr>
        <w:t>[</w:t>
      </w:r>
      <w:r w:rsidR="008843D3" w:rsidRPr="00845A8D">
        <w:rPr>
          <w:rFonts w:ascii="Arial" w:hAnsi="Arial" w:cs="Arial"/>
          <w:i/>
          <w:color w:val="FF0000"/>
          <w:spacing w:val="-2"/>
        </w:rPr>
        <w:t>I</w:t>
      </w:r>
      <w:r w:rsidRPr="00845A8D">
        <w:rPr>
          <w:rFonts w:ascii="Arial" w:hAnsi="Arial" w:cs="Arial"/>
          <w:i/>
          <w:color w:val="FF0000"/>
          <w:spacing w:val="-2"/>
        </w:rPr>
        <w:t>nsert name of office</w:t>
      </w:r>
      <w:r w:rsidRPr="00845A8D">
        <w:rPr>
          <w:rFonts w:ascii="Arial" w:hAnsi="Arial" w:cs="Arial"/>
          <w:iCs/>
          <w:color w:val="FF0000"/>
          <w:spacing w:val="-2"/>
        </w:rPr>
        <w:t>]</w:t>
      </w:r>
    </w:p>
    <w:p w14:paraId="25A7B598" w14:textId="77777777" w:rsidR="00393A5A" w:rsidRPr="00845A8D" w:rsidRDefault="00393A5A" w:rsidP="00393A5A">
      <w:pPr>
        <w:suppressAutoHyphens/>
        <w:spacing w:after="120"/>
        <w:rPr>
          <w:rFonts w:ascii="Arial" w:hAnsi="Arial" w:cs="Arial"/>
          <w:iCs/>
          <w:spacing w:val="-2"/>
        </w:rPr>
      </w:pPr>
      <w:r w:rsidRPr="00845A8D">
        <w:rPr>
          <w:rFonts w:ascii="Arial" w:hAnsi="Arial" w:cs="Arial"/>
          <w:iCs/>
          <w:spacing w:val="-2"/>
        </w:rPr>
        <w:t xml:space="preserve">Attn: </w:t>
      </w:r>
      <w:r w:rsidRPr="00845A8D">
        <w:rPr>
          <w:rFonts w:ascii="Arial" w:hAnsi="Arial" w:cs="Arial"/>
          <w:iCs/>
          <w:color w:val="FF0000"/>
          <w:spacing w:val="-2"/>
        </w:rPr>
        <w:t>[</w:t>
      </w:r>
      <w:r w:rsidRPr="00845A8D">
        <w:rPr>
          <w:rFonts w:ascii="Arial" w:hAnsi="Arial" w:cs="Arial"/>
          <w:i/>
          <w:color w:val="FF0000"/>
          <w:spacing w:val="-2"/>
        </w:rPr>
        <w:t>insert name of officer &amp; title</w:t>
      </w:r>
      <w:r w:rsidRPr="00845A8D">
        <w:rPr>
          <w:rFonts w:ascii="Arial" w:hAnsi="Arial" w:cs="Arial"/>
          <w:iCs/>
          <w:color w:val="FF0000"/>
          <w:spacing w:val="-2"/>
        </w:rPr>
        <w:t>]</w:t>
      </w:r>
    </w:p>
    <w:p w14:paraId="2DEE5240" w14:textId="77BB452E" w:rsidR="00393A5A" w:rsidRPr="00845A8D" w:rsidRDefault="00393A5A" w:rsidP="00393A5A">
      <w:pPr>
        <w:suppressAutoHyphens/>
        <w:spacing w:after="120"/>
        <w:rPr>
          <w:rFonts w:ascii="Arial" w:hAnsi="Arial" w:cs="Arial"/>
          <w:iCs/>
          <w:color w:val="FF0000"/>
          <w:spacing w:val="-2"/>
        </w:rPr>
      </w:pPr>
      <w:r w:rsidRPr="00845A8D">
        <w:rPr>
          <w:rFonts w:ascii="Arial" w:hAnsi="Arial" w:cs="Arial"/>
          <w:iCs/>
          <w:color w:val="FF0000"/>
          <w:spacing w:val="-2"/>
        </w:rPr>
        <w:t>[</w:t>
      </w:r>
      <w:r w:rsidR="008843D3" w:rsidRPr="00845A8D">
        <w:rPr>
          <w:rFonts w:ascii="Arial" w:hAnsi="Arial" w:cs="Arial"/>
          <w:i/>
          <w:color w:val="FF0000"/>
          <w:spacing w:val="-2"/>
        </w:rPr>
        <w:t>I</w:t>
      </w:r>
      <w:r w:rsidRPr="00845A8D">
        <w:rPr>
          <w:rFonts w:ascii="Arial" w:hAnsi="Arial" w:cs="Arial"/>
          <w:i/>
          <w:color w:val="FF0000"/>
          <w:spacing w:val="-2"/>
        </w:rPr>
        <w:t>nsert postal address and/or street address</w:t>
      </w:r>
      <w:r w:rsidRPr="00845A8D">
        <w:rPr>
          <w:rFonts w:ascii="Arial" w:hAnsi="Arial" w:cs="Arial"/>
          <w:iCs/>
          <w:color w:val="FF0000"/>
          <w:spacing w:val="-2"/>
        </w:rPr>
        <w:t>]</w:t>
      </w:r>
    </w:p>
    <w:p w14:paraId="2AD62669" w14:textId="239AEB00" w:rsidR="00393A5A" w:rsidRPr="00845A8D" w:rsidRDefault="00393A5A" w:rsidP="00393A5A">
      <w:pPr>
        <w:suppressAutoHyphens/>
        <w:spacing w:after="120"/>
        <w:rPr>
          <w:rFonts w:ascii="Arial" w:hAnsi="Arial" w:cs="Arial"/>
          <w:iCs/>
          <w:color w:val="FF0000"/>
          <w:spacing w:val="-2"/>
        </w:rPr>
      </w:pPr>
      <w:r w:rsidRPr="00845A8D">
        <w:rPr>
          <w:rFonts w:ascii="Arial" w:hAnsi="Arial" w:cs="Arial"/>
          <w:iCs/>
          <w:color w:val="FF0000"/>
          <w:spacing w:val="-2"/>
        </w:rPr>
        <w:t>[</w:t>
      </w:r>
      <w:r w:rsidR="008843D3" w:rsidRPr="00845A8D">
        <w:rPr>
          <w:rFonts w:ascii="Arial" w:hAnsi="Arial" w:cs="Arial"/>
          <w:i/>
          <w:color w:val="FF0000"/>
          <w:spacing w:val="-2"/>
        </w:rPr>
        <w:t>I</w:t>
      </w:r>
      <w:r w:rsidRPr="00845A8D">
        <w:rPr>
          <w:rFonts w:ascii="Arial" w:hAnsi="Arial" w:cs="Arial"/>
          <w:i/>
          <w:color w:val="FF0000"/>
          <w:spacing w:val="-2"/>
        </w:rPr>
        <w:t>nsert postal code, city and country</w:t>
      </w:r>
      <w:r w:rsidRPr="00845A8D">
        <w:rPr>
          <w:rFonts w:ascii="Arial" w:hAnsi="Arial" w:cs="Arial"/>
          <w:iCs/>
          <w:color w:val="FF0000"/>
          <w:spacing w:val="-2"/>
        </w:rPr>
        <w:t>]</w:t>
      </w:r>
    </w:p>
    <w:p w14:paraId="748C56B8" w14:textId="77777777" w:rsidR="00393A5A" w:rsidRPr="00845A8D" w:rsidRDefault="00393A5A" w:rsidP="00393A5A">
      <w:pPr>
        <w:suppressAutoHyphens/>
        <w:spacing w:after="120"/>
        <w:rPr>
          <w:rFonts w:ascii="Arial" w:hAnsi="Arial" w:cs="Arial"/>
          <w:iCs/>
          <w:spacing w:val="-2"/>
        </w:rPr>
      </w:pPr>
      <w:r w:rsidRPr="00845A8D">
        <w:rPr>
          <w:rFonts w:ascii="Arial" w:hAnsi="Arial" w:cs="Arial"/>
          <w:spacing w:val="-2"/>
        </w:rPr>
        <w:t>Tel:</w:t>
      </w:r>
      <w:r w:rsidRPr="00845A8D">
        <w:rPr>
          <w:rFonts w:ascii="Arial" w:hAnsi="Arial" w:cs="Arial"/>
          <w:iCs/>
          <w:spacing w:val="-2"/>
        </w:rPr>
        <w:t xml:space="preserve"> </w:t>
      </w:r>
      <w:r w:rsidRPr="00845A8D">
        <w:rPr>
          <w:rFonts w:ascii="Arial" w:hAnsi="Arial" w:cs="Arial"/>
          <w:iCs/>
          <w:color w:val="FF0000"/>
          <w:spacing w:val="-2"/>
        </w:rPr>
        <w:t>[</w:t>
      </w:r>
      <w:r w:rsidRPr="00845A8D">
        <w:rPr>
          <w:rFonts w:ascii="Arial" w:hAnsi="Arial" w:cs="Arial"/>
          <w:i/>
          <w:color w:val="FF0000"/>
          <w:spacing w:val="-2"/>
        </w:rPr>
        <w:t>include the country and city code</w:t>
      </w:r>
      <w:r w:rsidRPr="00845A8D">
        <w:rPr>
          <w:rFonts w:ascii="Arial" w:hAnsi="Arial" w:cs="Arial"/>
          <w:iCs/>
          <w:color w:val="FF0000"/>
          <w:spacing w:val="-2"/>
        </w:rPr>
        <w:t>]</w:t>
      </w:r>
    </w:p>
    <w:p w14:paraId="46E7C31C" w14:textId="77777777" w:rsidR="00393A5A" w:rsidRPr="00845A8D" w:rsidRDefault="00393A5A" w:rsidP="00393A5A">
      <w:pPr>
        <w:suppressAutoHyphens/>
        <w:spacing w:after="120"/>
        <w:rPr>
          <w:rFonts w:ascii="Arial" w:hAnsi="Arial" w:cs="Arial"/>
          <w:spacing w:val="-2"/>
        </w:rPr>
      </w:pPr>
      <w:r w:rsidRPr="00845A8D">
        <w:rPr>
          <w:rFonts w:ascii="Arial" w:hAnsi="Arial" w:cs="Arial"/>
          <w:spacing w:val="-2"/>
        </w:rPr>
        <w:t xml:space="preserve">Fax: </w:t>
      </w:r>
      <w:r w:rsidRPr="00845A8D">
        <w:rPr>
          <w:rFonts w:ascii="Arial" w:hAnsi="Arial" w:cs="Arial"/>
          <w:color w:val="FF0000"/>
          <w:spacing w:val="-2"/>
        </w:rPr>
        <w:t>[</w:t>
      </w:r>
      <w:r w:rsidRPr="00845A8D">
        <w:rPr>
          <w:rFonts w:ascii="Arial" w:hAnsi="Arial" w:cs="Arial"/>
          <w:i/>
          <w:iCs/>
          <w:color w:val="FF0000"/>
          <w:spacing w:val="-2"/>
        </w:rPr>
        <w:t>include the country and city code</w:t>
      </w:r>
      <w:r w:rsidRPr="00845A8D">
        <w:rPr>
          <w:rFonts w:ascii="Arial" w:hAnsi="Arial" w:cs="Arial"/>
          <w:color w:val="FF0000"/>
          <w:spacing w:val="-2"/>
        </w:rPr>
        <w:t>]</w:t>
      </w:r>
    </w:p>
    <w:p w14:paraId="4434E329" w14:textId="77777777" w:rsidR="00393A5A" w:rsidRPr="00845A8D" w:rsidRDefault="00393A5A" w:rsidP="00393A5A">
      <w:pPr>
        <w:suppressAutoHyphens/>
        <w:rPr>
          <w:rFonts w:ascii="Arial" w:hAnsi="Arial" w:cs="Arial"/>
        </w:rPr>
      </w:pPr>
      <w:r w:rsidRPr="00845A8D">
        <w:rPr>
          <w:rFonts w:ascii="Arial" w:hAnsi="Arial" w:cs="Arial"/>
          <w:spacing w:val="-2"/>
        </w:rPr>
        <w:t xml:space="preserve">E-mail: </w:t>
      </w:r>
      <w:r w:rsidRPr="00845A8D">
        <w:rPr>
          <w:rFonts w:ascii="Arial" w:hAnsi="Arial" w:cs="Arial"/>
          <w:i/>
          <w:color w:val="FF0000"/>
          <w:spacing w:val="-2"/>
        </w:rPr>
        <w:t>[</w:t>
      </w:r>
      <w:r w:rsidRPr="00845A8D">
        <w:rPr>
          <w:rFonts w:ascii="Arial" w:hAnsi="Arial" w:cs="Arial"/>
          <w:i/>
          <w:iCs/>
          <w:color w:val="FF0000"/>
          <w:spacing w:val="-2"/>
        </w:rPr>
        <w:t>include e-mail address]</w:t>
      </w:r>
    </w:p>
    <w:p w14:paraId="54516780" w14:textId="65CF23AB" w:rsidR="00541575" w:rsidRPr="003D1BB0" w:rsidRDefault="00541575" w:rsidP="006A1242">
      <w:pPr>
        <w:jc w:val="center"/>
        <w:rPr>
          <w:rFonts w:ascii="Arial" w:hAnsi="Arial" w:cs="Arial"/>
          <w:i/>
          <w:iCs/>
          <w:sz w:val="22"/>
          <w:szCs w:val="22"/>
          <w:lang w:val="en-GB"/>
        </w:rPr>
      </w:pPr>
    </w:p>
    <w:sectPr w:rsidR="00541575" w:rsidRPr="003D1BB0" w:rsidSect="008843D3">
      <w:headerReference w:type="default" r:id="rId19"/>
      <w:footerReference w:type="default" r:id="rId20"/>
      <w:headerReference w:type="first" r:id="rId21"/>
      <w:footerReference w:type="first" r:id="rId22"/>
      <w:pgSz w:w="11900" w:h="16820" w:code="9"/>
      <w:pgMar w:top="2053" w:right="964" w:bottom="1440" w:left="1015"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AE461" w14:textId="77777777" w:rsidR="0093744D" w:rsidRDefault="0093744D">
      <w:r>
        <w:separator/>
      </w:r>
    </w:p>
  </w:endnote>
  <w:endnote w:type="continuationSeparator" w:id="0">
    <w:p w14:paraId="70316C86" w14:textId="77777777" w:rsidR="0093744D" w:rsidRDefault="0093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auto"/>
    <w:pitch w:val="variable"/>
    <w:sig w:usb0="E0002AE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7815"/>
      <w:docPartObj>
        <w:docPartGallery w:val="Page Numbers (Bottom of Page)"/>
        <w:docPartUnique/>
      </w:docPartObj>
    </w:sdtPr>
    <w:sdtEndPr>
      <w:rPr>
        <w:rStyle w:val="PageNumber"/>
      </w:rPr>
    </w:sdtEndPr>
    <w:sdtContent>
      <w:p w14:paraId="0E12F661" w14:textId="184A8F91" w:rsidR="00DF696F" w:rsidRDefault="00DF696F" w:rsidP="00214ED1">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9E5BF2" w:rsidRDefault="00325AC7"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8A93" w14:textId="44534B36" w:rsidR="008843D3" w:rsidRPr="00EE08EC" w:rsidRDefault="008843D3" w:rsidP="008843D3">
    <w:pPr>
      <w:pStyle w:val="Footer"/>
      <w:tabs>
        <w:tab w:val="left" w:pos="395"/>
        <w:tab w:val="left" w:pos="1646"/>
      </w:tabs>
      <w:rPr>
        <w:rFonts w:ascii="Arial" w:hAnsi="Arial" w:cs="Arial"/>
        <w:b/>
        <w:bCs/>
        <w:color w:val="595959" w:themeColor="text1" w:themeTint="A6"/>
        <w:sz w:val="20"/>
        <w:szCs w:val="20"/>
        <w:lang w:val="en-GB"/>
      </w:rPr>
    </w:pPr>
    <w:r w:rsidRPr="00325AC7">
      <w:rPr>
        <w:rFonts w:ascii="Calibri Light" w:hAnsi="Calibri Light" w:cs="Calibri Light"/>
        <w:color w:val="A6A6A6"/>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D0B9" w14:textId="18023BA8" w:rsidR="008843D3" w:rsidRPr="008843D3" w:rsidRDefault="008843D3" w:rsidP="008843D3">
    <w:pPr>
      <w:pStyle w:val="Footer"/>
      <w:tabs>
        <w:tab w:val="left" w:pos="395"/>
        <w:tab w:val="left" w:pos="1646"/>
      </w:tabs>
      <w:rPr>
        <w:rFonts w:ascii="Arial" w:hAnsi="Arial" w:cs="Arial"/>
        <w:b/>
        <w:bCs/>
        <w:color w:val="595959" w:themeColor="text1" w:themeTint="A6"/>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C52F" w14:textId="77777777" w:rsidR="0093744D" w:rsidRDefault="0093744D">
      <w:r>
        <w:separator/>
      </w:r>
    </w:p>
  </w:footnote>
  <w:footnote w:type="continuationSeparator" w:id="0">
    <w:p w14:paraId="0D2BAE2D" w14:textId="77777777" w:rsidR="0093744D" w:rsidRDefault="0093744D">
      <w:r>
        <w:continuationSeparator/>
      </w:r>
    </w:p>
  </w:footnote>
  <w:footnote w:id="1">
    <w:p w14:paraId="5E461AAE" w14:textId="77777777" w:rsidR="00E7611F" w:rsidRPr="00CA1D95" w:rsidRDefault="00E7611F" w:rsidP="00E7611F">
      <w:pPr>
        <w:pStyle w:val="FootnoteText"/>
        <w:rPr>
          <w:rFonts w:ascii="Arial" w:hAnsi="Arial" w:cs="Arial"/>
        </w:rPr>
      </w:pPr>
      <w:r w:rsidRPr="00CA1D95">
        <w:rPr>
          <w:rStyle w:val="FootnoteReference"/>
          <w:rFonts w:ascii="Arial" w:hAnsi="Arial" w:cs="Arial"/>
        </w:rPr>
        <w:footnoteRef/>
      </w:r>
      <w:r w:rsidRPr="00CA1D95">
        <w:rPr>
          <w:rFonts w:ascii="Arial" w:hAnsi="Arial" w:cs="Arial"/>
        </w:rPr>
        <w:t xml:space="preserve"> The policy is accessible at </w:t>
      </w:r>
      <w:hyperlink r:id="rId1" w:history="1">
        <w:r w:rsidRPr="00783E47">
          <w:rPr>
            <w:rStyle w:val="Hyperlink"/>
            <w:rFonts w:ascii="Arial" w:hAnsi="Arial" w:cs="Arial"/>
          </w:rPr>
          <w:t>https://www.ifad.org/en/document-detail/asset/41942012</w:t>
        </w:r>
      </w:hyperlink>
      <w:r w:rsidRPr="00CA1D95">
        <w:rPr>
          <w:rFonts w:ascii="Arial" w:hAnsi="Arial" w:cs="Arial"/>
        </w:rPr>
        <w:t>.</w:t>
      </w:r>
      <w:r>
        <w:rPr>
          <w:rFonts w:ascii="Arial" w:hAnsi="Arial" w:cs="Arial"/>
        </w:rPr>
        <w:t xml:space="preserve"> </w:t>
      </w:r>
    </w:p>
  </w:footnote>
  <w:footnote w:id="2">
    <w:p w14:paraId="427A6A37" w14:textId="77777777" w:rsidR="00E7611F" w:rsidRPr="00BC00B4" w:rsidRDefault="00E7611F" w:rsidP="00E7611F">
      <w:pPr>
        <w:pStyle w:val="FootnoteText"/>
        <w:rPr>
          <w:rFonts w:ascii="Arial" w:hAnsi="Arial" w:cs="Arial"/>
        </w:rPr>
      </w:pPr>
      <w:r w:rsidRPr="00BC00B4">
        <w:rPr>
          <w:rStyle w:val="FootnoteReference"/>
          <w:rFonts w:ascii="Arial" w:hAnsi="Arial" w:cs="Arial"/>
        </w:rPr>
        <w:footnoteRef/>
      </w:r>
      <w:r w:rsidRPr="00BC00B4">
        <w:rPr>
          <w:rFonts w:ascii="Arial" w:hAnsi="Arial" w:cs="Arial"/>
        </w:rPr>
        <w:t xml:space="preserve"> The policy is accessible at </w:t>
      </w:r>
      <w:hyperlink r:id="rId2" w:history="1">
        <w:r w:rsidRPr="00BC00B4">
          <w:rPr>
            <w:rStyle w:val="Hyperlink"/>
            <w:rFonts w:ascii="Arial" w:hAnsi="Arial" w:cs="Arial"/>
            <w:iCs/>
            <w:lang w:val="en-GB"/>
          </w:rPr>
          <w:t>www.ifad.org/anticorruption_policy</w:t>
        </w:r>
      </w:hyperlink>
      <w:r>
        <w:rPr>
          <w:rFonts w:ascii="Arial" w:hAnsi="Arial" w:cs="Arial"/>
          <w:iCs/>
        </w:rPr>
        <w:t xml:space="preserve">. </w:t>
      </w:r>
    </w:p>
  </w:footnote>
  <w:footnote w:id="3">
    <w:p w14:paraId="6D49941F" w14:textId="77777777" w:rsidR="00E7611F" w:rsidRDefault="00E7611F" w:rsidP="00E7611F">
      <w:pPr>
        <w:pStyle w:val="FootnoteText"/>
      </w:pPr>
      <w:r w:rsidRPr="009A493C">
        <w:rPr>
          <w:rStyle w:val="FootnoteReference"/>
          <w:rFonts w:ascii="Arial" w:hAnsi="Arial" w:cs="Arial"/>
        </w:rPr>
        <w:footnoteRef/>
      </w:r>
      <w:r w:rsidRPr="009A493C">
        <w:rPr>
          <w:rFonts w:ascii="Arial" w:hAnsi="Arial" w:cs="Arial"/>
        </w:rPr>
        <w:t xml:space="preserve"> The policy is accessible at </w:t>
      </w:r>
      <w:hyperlink r:id="rId3" w:history="1">
        <w:r w:rsidRPr="009A493C">
          <w:rPr>
            <w:rStyle w:val="Hyperlink"/>
            <w:rFonts w:ascii="Arial" w:hAnsi="Arial" w:cs="Arial"/>
            <w:iCs/>
          </w:rPr>
          <w:t>https://www.ifad.org/en/document-detail/asset/40738506</w:t>
        </w:r>
      </w:hyperlink>
      <w:r w:rsidRPr="009A493C">
        <w:rPr>
          <w:rFonts w:ascii="Arial" w:hAnsi="Arial" w:cs="Arial"/>
          <w:iCs/>
        </w:rPr>
        <w:t>.</w:t>
      </w:r>
      <w:r>
        <w:rPr>
          <w:rFonts w:asciiTheme="minorHAnsi" w:hAnsiTheme="minorHAnsi" w:cs="Calibr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62047" w14:textId="2497C7BB" w:rsidR="00A35DB4" w:rsidRPr="00325AC7" w:rsidRDefault="00EE0C0C" w:rsidP="008E7492">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25AF30B8">
              <wp:simplePos x="0" y="0"/>
              <wp:positionH relativeFrom="margin">
                <wp:align>center</wp:align>
              </wp:positionH>
              <wp:positionV relativeFrom="page">
                <wp:posOffset>450215</wp:posOffset>
              </wp:positionV>
              <wp:extent cx="6868795" cy="35941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795" cy="35941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4C3BF" id="Rectangle 37" o:spid="_x0000_s1026" style="position:absolute;margin-left:0;margin-top:35.45pt;width:540.85pt;height:28.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4CECC2D5">
              <wp:simplePos x="0" y="0"/>
              <wp:positionH relativeFrom="margin">
                <wp:align>center</wp:align>
              </wp:positionH>
              <wp:positionV relativeFrom="page">
                <wp:posOffset>860425</wp:posOffset>
              </wp:positionV>
              <wp:extent cx="6868795" cy="179705"/>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795" cy="1797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4694E"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22C0" w14:textId="77777777" w:rsidR="00A35DB4" w:rsidRDefault="00A35DB4" w:rsidP="000522F4">
    <w:pPr>
      <w:pStyle w:val="Header"/>
      <w:pBdr>
        <w:bottom w:val="none" w:sz="0" w:space="0" w:color="auto"/>
      </w:pBdr>
      <w:ind w:right="-18"/>
    </w:pPr>
    <w:r>
      <w:rPr>
        <w:rStyle w:val="PageNumber"/>
      </w:rPr>
      <w:tab/>
    </w:r>
  </w:p>
  <w:p w14:paraId="1F83F7A5" w14:textId="485C3D76" w:rsidR="00A35DB4" w:rsidRDefault="00A35DB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1C77" w14:textId="77777777" w:rsidR="008843D3" w:rsidRPr="00325AC7" w:rsidRDefault="008843D3" w:rsidP="008E7492">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2336" behindDoc="0" locked="0" layoutInCell="1" allowOverlap="1" wp14:anchorId="3F35DE84" wp14:editId="0AB08BD0">
              <wp:simplePos x="0" y="0"/>
              <wp:positionH relativeFrom="page">
                <wp:align>center</wp:align>
              </wp:positionH>
              <wp:positionV relativeFrom="page">
                <wp:posOffset>450215</wp:posOffset>
              </wp:positionV>
              <wp:extent cx="6868800" cy="360000"/>
              <wp:effectExtent l="0" t="0" r="1905" b="0"/>
              <wp:wrapNone/>
              <wp:docPr id="2"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AB71B" id="Rectangle 37" o:spid="_x0000_s1026" style="position:absolute;margin-left:0;margin-top:35.45pt;width:540.85pt;height:28.3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7fkQIAAIY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Na23t+RAgAAhgUAAA4AAAAAAAAAAAAAAAAALgIAAGRycy9lMm9Eb2MueG1sUEsB&#10;Ai0AFAAGAAgAAAAhAFDqQYndAAAACAEAAA8AAAAAAAAAAAAAAAAA6wQAAGRycy9kb3ducmV2Lnht&#10;bFBLBQYAAAAABAAEAPMAAAD1BQAAAAA=&#10;"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3360" behindDoc="0" locked="0" layoutInCell="1" allowOverlap="1" wp14:anchorId="56EEDEFA" wp14:editId="31F05CD7">
              <wp:simplePos x="0" y="0"/>
              <wp:positionH relativeFrom="page">
                <wp:align>center</wp:align>
              </wp:positionH>
              <wp:positionV relativeFrom="page">
                <wp:posOffset>860425</wp:posOffset>
              </wp:positionV>
              <wp:extent cx="6868800" cy="180000"/>
              <wp:effectExtent l="0" t="0" r="1905" b="0"/>
              <wp:wrapNone/>
              <wp:docPr id="3"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A0571" id="Rectangle 38" o:spid="_x0000_s1026" style="position:absolute;margin-left:0;margin-top:67.75pt;width:540.85pt;height:14.1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AMYK8+PAgAAhgUAAA4AAAAAAAAAAAAAAAAALgIAAGRycy9lMm9Eb2MueG1sUEsB&#10;Ai0AFAAGAAgAAAAhACsEpYbfAAAACQEAAA8AAAAAAAAAAAAAAAAA6QQAAGRycy9kb3ducmV2Lnht&#10;bFBLBQYAAAAABAAEAPMAAAD1BQAAAAA=&#10;" fillcolor="#00b0f0"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2EB2" w14:textId="09DB7F31" w:rsidR="00D6624B" w:rsidRPr="009137B2" w:rsidRDefault="008843D3" w:rsidP="00A0306E">
    <w:pPr>
      <w:rPr>
        <w:rFonts w:asciiTheme="majorBidi" w:hAnsiTheme="majorBidi" w:cstheme="majorBidi"/>
        <w:sz w:val="20"/>
        <w:szCs w:val="20"/>
      </w:rPr>
    </w:pPr>
    <w:r w:rsidRPr="008843D3">
      <w:rPr>
        <w:rFonts w:asciiTheme="majorBidi" w:hAnsiTheme="majorBidi" w:cstheme="majorBidi"/>
        <w:noProof/>
        <w:sz w:val="20"/>
        <w:szCs w:val="20"/>
        <w:lang w:val="en-GB" w:eastAsia="en-GB"/>
      </w:rPr>
      <mc:AlternateContent>
        <mc:Choice Requires="wps">
          <w:drawing>
            <wp:anchor distT="0" distB="0" distL="114300" distR="114300" simplePos="0" relativeHeight="251671552" behindDoc="0" locked="0" layoutInCell="1" allowOverlap="0" wp14:anchorId="44AB2F67" wp14:editId="6C2D836F">
              <wp:simplePos x="0" y="0"/>
              <wp:positionH relativeFrom="page">
                <wp:align>center</wp:align>
              </wp:positionH>
              <wp:positionV relativeFrom="page">
                <wp:posOffset>450215</wp:posOffset>
              </wp:positionV>
              <wp:extent cx="6868800" cy="360000"/>
              <wp:effectExtent l="0" t="0" r="1905" b="0"/>
              <wp:wrapNone/>
              <wp:docPr id="9"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5EF5" id="Rectangle 37" o:spid="_x0000_s1026" style="position:absolute;margin-left:0;margin-top:35.45pt;width:540.85pt;height:28.3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t7/d2RAgAAhgUAAA4AAAAAAAAAAAAAAAAALgIAAGRycy9lMm9Eb2MueG1sUEsB&#10;Ai0AFAAGAAgAAAAhAFDqQYndAAAACAEAAA8AAAAAAAAAAAAAAAAA6wQAAGRycy9kb3ducmV2Lnht&#10;bFBLBQYAAAAABAAEAPMAAAD1BQAAAAA=&#10;" o:allowoverlap="f" fillcolor="#1f3671" stroked="f" strokeweight="1pt">
              <w10:wrap anchorx="page" anchory="page"/>
            </v:rect>
          </w:pict>
        </mc:Fallback>
      </mc:AlternateContent>
    </w:r>
    <w:r w:rsidRPr="008843D3">
      <w:rPr>
        <w:rFonts w:asciiTheme="majorBidi" w:hAnsiTheme="majorBidi" w:cstheme="majorBidi"/>
        <w:noProof/>
        <w:sz w:val="20"/>
        <w:szCs w:val="20"/>
        <w:lang w:val="en-GB" w:eastAsia="en-GB"/>
      </w:rPr>
      <mc:AlternateContent>
        <mc:Choice Requires="wps">
          <w:drawing>
            <wp:anchor distT="0" distB="0" distL="114300" distR="114300" simplePos="0" relativeHeight="251672576" behindDoc="0" locked="0" layoutInCell="1" allowOverlap="1" wp14:anchorId="017F81FC" wp14:editId="49FA2C7E">
              <wp:simplePos x="0" y="0"/>
              <wp:positionH relativeFrom="page">
                <wp:align>center</wp:align>
              </wp:positionH>
              <wp:positionV relativeFrom="page">
                <wp:posOffset>860425</wp:posOffset>
              </wp:positionV>
              <wp:extent cx="6868800" cy="180000"/>
              <wp:effectExtent l="0" t="0" r="1905" b="0"/>
              <wp:wrapNone/>
              <wp:docPr id="10"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5A6B5" id="Rectangle 38" o:spid="_x0000_s1026" style="position:absolute;margin-left:0;margin-top:67.75pt;width:540.85pt;height:14.15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we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KV5vB6PAgAAhwUAAA4AAAAAAAAAAAAAAAAALgIAAGRycy9lMm9Eb2MueG1sUEsB&#10;Ai0AFAAGAAgAAAAhACsEpYbfAAAACQEAAA8AAAAAAAAAAAAAAAAA6QQAAGRycy9kb3ducmV2Lnht&#10;bFBLBQYAAAAABAAEAPMAAAD1BQAAAAA=&#10;" fillcolor="#00b0f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4"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8"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0"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16"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9"/>
  </w:num>
  <w:num w:numId="2">
    <w:abstractNumId w:val="11"/>
  </w:num>
  <w:num w:numId="3">
    <w:abstractNumId w:val="7"/>
  </w:num>
  <w:num w:numId="4">
    <w:abstractNumId w:val="8"/>
  </w:num>
  <w:num w:numId="5">
    <w:abstractNumId w:val="18"/>
  </w:num>
  <w:num w:numId="6">
    <w:abstractNumId w:val="3"/>
  </w:num>
  <w:num w:numId="7">
    <w:abstractNumId w:val="15"/>
  </w:num>
  <w:num w:numId="8">
    <w:abstractNumId w:val="17"/>
  </w:num>
  <w:num w:numId="9">
    <w:abstractNumId w:val="16"/>
  </w:num>
  <w:num w:numId="10">
    <w:abstractNumId w:val="2"/>
  </w:num>
  <w:num w:numId="11">
    <w:abstractNumId w:val="4"/>
  </w:num>
  <w:num w:numId="12">
    <w:abstractNumId w:val="0"/>
  </w:num>
  <w:num w:numId="13">
    <w:abstractNumId w:val="10"/>
  </w:num>
  <w:num w:numId="14">
    <w:abstractNumId w:val="12"/>
  </w:num>
  <w:num w:numId="15">
    <w:abstractNumId w:val="5"/>
  </w:num>
  <w:num w:numId="16">
    <w:abstractNumId w:val="1"/>
  </w:num>
  <w:num w:numId="17">
    <w:abstractNumId w:val="9"/>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26114"/>
    <w:rsid w:val="00026411"/>
    <w:rsid w:val="00031465"/>
    <w:rsid w:val="00032554"/>
    <w:rsid w:val="00040892"/>
    <w:rsid w:val="00040F16"/>
    <w:rsid w:val="00040FF8"/>
    <w:rsid w:val="00046BAF"/>
    <w:rsid w:val="000503CD"/>
    <w:rsid w:val="000506DD"/>
    <w:rsid w:val="00050B7C"/>
    <w:rsid w:val="000522F4"/>
    <w:rsid w:val="00053B82"/>
    <w:rsid w:val="000555FF"/>
    <w:rsid w:val="0005593D"/>
    <w:rsid w:val="000574D0"/>
    <w:rsid w:val="0006104C"/>
    <w:rsid w:val="0007527B"/>
    <w:rsid w:val="00076450"/>
    <w:rsid w:val="00087AC5"/>
    <w:rsid w:val="000A5298"/>
    <w:rsid w:val="000A68E4"/>
    <w:rsid w:val="000A701F"/>
    <w:rsid w:val="000B2126"/>
    <w:rsid w:val="000B21C0"/>
    <w:rsid w:val="000B3BCE"/>
    <w:rsid w:val="000C7927"/>
    <w:rsid w:val="000D2AA2"/>
    <w:rsid w:val="000D7916"/>
    <w:rsid w:val="000D7C4E"/>
    <w:rsid w:val="000F03A3"/>
    <w:rsid w:val="000F7CC7"/>
    <w:rsid w:val="000F7FDB"/>
    <w:rsid w:val="00106355"/>
    <w:rsid w:val="00107C06"/>
    <w:rsid w:val="00113DEB"/>
    <w:rsid w:val="00133100"/>
    <w:rsid w:val="001349B5"/>
    <w:rsid w:val="001355BE"/>
    <w:rsid w:val="00135C8F"/>
    <w:rsid w:val="0014278D"/>
    <w:rsid w:val="00142BB0"/>
    <w:rsid w:val="00143DF9"/>
    <w:rsid w:val="0014601F"/>
    <w:rsid w:val="0014647F"/>
    <w:rsid w:val="00147B27"/>
    <w:rsid w:val="001544A2"/>
    <w:rsid w:val="00155FEC"/>
    <w:rsid w:val="00157E5B"/>
    <w:rsid w:val="001606F3"/>
    <w:rsid w:val="00166D14"/>
    <w:rsid w:val="001701D1"/>
    <w:rsid w:val="00173F64"/>
    <w:rsid w:val="00183D78"/>
    <w:rsid w:val="001903F9"/>
    <w:rsid w:val="0019082F"/>
    <w:rsid w:val="00191A38"/>
    <w:rsid w:val="00191E31"/>
    <w:rsid w:val="0019319C"/>
    <w:rsid w:val="0019788D"/>
    <w:rsid w:val="001A03EE"/>
    <w:rsid w:val="001A633B"/>
    <w:rsid w:val="001A64E9"/>
    <w:rsid w:val="001A6EDD"/>
    <w:rsid w:val="001B1E7F"/>
    <w:rsid w:val="001B25ED"/>
    <w:rsid w:val="001B53EB"/>
    <w:rsid w:val="001C2544"/>
    <w:rsid w:val="001D0932"/>
    <w:rsid w:val="001D2DAC"/>
    <w:rsid w:val="001D5055"/>
    <w:rsid w:val="001E7058"/>
    <w:rsid w:val="001F2308"/>
    <w:rsid w:val="001F383B"/>
    <w:rsid w:val="00210F1E"/>
    <w:rsid w:val="00213924"/>
    <w:rsid w:val="0021463F"/>
    <w:rsid w:val="00214ED1"/>
    <w:rsid w:val="00234536"/>
    <w:rsid w:val="0023492F"/>
    <w:rsid w:val="002358C1"/>
    <w:rsid w:val="00237F85"/>
    <w:rsid w:val="002574CF"/>
    <w:rsid w:val="00257749"/>
    <w:rsid w:val="00270254"/>
    <w:rsid w:val="00271DEB"/>
    <w:rsid w:val="00276A8D"/>
    <w:rsid w:val="002803EF"/>
    <w:rsid w:val="00282826"/>
    <w:rsid w:val="0028288E"/>
    <w:rsid w:val="00287A9C"/>
    <w:rsid w:val="00293442"/>
    <w:rsid w:val="00294672"/>
    <w:rsid w:val="00294F38"/>
    <w:rsid w:val="002A30DC"/>
    <w:rsid w:val="002C030A"/>
    <w:rsid w:val="002D0049"/>
    <w:rsid w:val="002D154F"/>
    <w:rsid w:val="002D6D89"/>
    <w:rsid w:val="002E1BB4"/>
    <w:rsid w:val="002E3A44"/>
    <w:rsid w:val="002F245E"/>
    <w:rsid w:val="002F540B"/>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7CBC"/>
    <w:rsid w:val="00373600"/>
    <w:rsid w:val="00384099"/>
    <w:rsid w:val="00387EED"/>
    <w:rsid w:val="0039131B"/>
    <w:rsid w:val="00391DA9"/>
    <w:rsid w:val="00392AE1"/>
    <w:rsid w:val="00393A5A"/>
    <w:rsid w:val="00395360"/>
    <w:rsid w:val="003A3BD1"/>
    <w:rsid w:val="003A3E01"/>
    <w:rsid w:val="003A5FF3"/>
    <w:rsid w:val="003A61DB"/>
    <w:rsid w:val="003B08FB"/>
    <w:rsid w:val="003B46C2"/>
    <w:rsid w:val="003B6075"/>
    <w:rsid w:val="003D1B22"/>
    <w:rsid w:val="003D1BB0"/>
    <w:rsid w:val="003D3CC6"/>
    <w:rsid w:val="003D4614"/>
    <w:rsid w:val="003D5A2B"/>
    <w:rsid w:val="003D5C02"/>
    <w:rsid w:val="003D5EDC"/>
    <w:rsid w:val="003D7414"/>
    <w:rsid w:val="003E0968"/>
    <w:rsid w:val="003E14AF"/>
    <w:rsid w:val="003E6B87"/>
    <w:rsid w:val="003F08D4"/>
    <w:rsid w:val="003F5D70"/>
    <w:rsid w:val="00400BA7"/>
    <w:rsid w:val="0040153E"/>
    <w:rsid w:val="0040591A"/>
    <w:rsid w:val="00407B39"/>
    <w:rsid w:val="00410468"/>
    <w:rsid w:val="00421E53"/>
    <w:rsid w:val="00430BF4"/>
    <w:rsid w:val="00431385"/>
    <w:rsid w:val="00433306"/>
    <w:rsid w:val="00442EE1"/>
    <w:rsid w:val="0044361F"/>
    <w:rsid w:val="004459E9"/>
    <w:rsid w:val="00445B99"/>
    <w:rsid w:val="00453E6E"/>
    <w:rsid w:val="00455288"/>
    <w:rsid w:val="00457A7D"/>
    <w:rsid w:val="004622C3"/>
    <w:rsid w:val="00463CA5"/>
    <w:rsid w:val="00464550"/>
    <w:rsid w:val="00465F28"/>
    <w:rsid w:val="0047014F"/>
    <w:rsid w:val="004714CC"/>
    <w:rsid w:val="004719F9"/>
    <w:rsid w:val="00475FBB"/>
    <w:rsid w:val="004775F2"/>
    <w:rsid w:val="004778B7"/>
    <w:rsid w:val="00481790"/>
    <w:rsid w:val="004848F6"/>
    <w:rsid w:val="00485547"/>
    <w:rsid w:val="004A3823"/>
    <w:rsid w:val="004A38AF"/>
    <w:rsid w:val="004A610E"/>
    <w:rsid w:val="004A7785"/>
    <w:rsid w:val="004A7F58"/>
    <w:rsid w:val="004B3A7B"/>
    <w:rsid w:val="004B5AEE"/>
    <w:rsid w:val="004C2312"/>
    <w:rsid w:val="004C71BF"/>
    <w:rsid w:val="004D5006"/>
    <w:rsid w:val="004D5B10"/>
    <w:rsid w:val="004E25B7"/>
    <w:rsid w:val="004E28E9"/>
    <w:rsid w:val="004E44ED"/>
    <w:rsid w:val="004E71C0"/>
    <w:rsid w:val="004F3884"/>
    <w:rsid w:val="004F3C13"/>
    <w:rsid w:val="004F69DC"/>
    <w:rsid w:val="00502245"/>
    <w:rsid w:val="00511F33"/>
    <w:rsid w:val="00515C58"/>
    <w:rsid w:val="00520FCB"/>
    <w:rsid w:val="005247FB"/>
    <w:rsid w:val="00525B5C"/>
    <w:rsid w:val="00527ADF"/>
    <w:rsid w:val="00531D1B"/>
    <w:rsid w:val="005334E8"/>
    <w:rsid w:val="00533772"/>
    <w:rsid w:val="00535D36"/>
    <w:rsid w:val="0053651A"/>
    <w:rsid w:val="00536F86"/>
    <w:rsid w:val="00537C52"/>
    <w:rsid w:val="00540C54"/>
    <w:rsid w:val="00541575"/>
    <w:rsid w:val="00544A7B"/>
    <w:rsid w:val="00565001"/>
    <w:rsid w:val="00566120"/>
    <w:rsid w:val="00577B58"/>
    <w:rsid w:val="00581702"/>
    <w:rsid w:val="0058774F"/>
    <w:rsid w:val="00595044"/>
    <w:rsid w:val="00597141"/>
    <w:rsid w:val="005A7C73"/>
    <w:rsid w:val="005B37F3"/>
    <w:rsid w:val="005B4DF9"/>
    <w:rsid w:val="005C0562"/>
    <w:rsid w:val="005C4684"/>
    <w:rsid w:val="005D004E"/>
    <w:rsid w:val="005D29A2"/>
    <w:rsid w:val="005E3B52"/>
    <w:rsid w:val="005F474D"/>
    <w:rsid w:val="00603CFD"/>
    <w:rsid w:val="00607559"/>
    <w:rsid w:val="00611704"/>
    <w:rsid w:val="00611A6E"/>
    <w:rsid w:val="006120E1"/>
    <w:rsid w:val="00613297"/>
    <w:rsid w:val="00615841"/>
    <w:rsid w:val="00616CF5"/>
    <w:rsid w:val="00617554"/>
    <w:rsid w:val="00617EC6"/>
    <w:rsid w:val="006265EF"/>
    <w:rsid w:val="00636295"/>
    <w:rsid w:val="00640441"/>
    <w:rsid w:val="00641F7D"/>
    <w:rsid w:val="0064367A"/>
    <w:rsid w:val="0064403B"/>
    <w:rsid w:val="00651D81"/>
    <w:rsid w:val="00654FDD"/>
    <w:rsid w:val="00664253"/>
    <w:rsid w:val="00675AC3"/>
    <w:rsid w:val="00676980"/>
    <w:rsid w:val="006771E8"/>
    <w:rsid w:val="006878A6"/>
    <w:rsid w:val="00694270"/>
    <w:rsid w:val="006A0986"/>
    <w:rsid w:val="006A1242"/>
    <w:rsid w:val="006A3B50"/>
    <w:rsid w:val="006A71CC"/>
    <w:rsid w:val="006B2297"/>
    <w:rsid w:val="006B65AD"/>
    <w:rsid w:val="006C45C1"/>
    <w:rsid w:val="006C66A2"/>
    <w:rsid w:val="006D495C"/>
    <w:rsid w:val="006D579D"/>
    <w:rsid w:val="006D74CA"/>
    <w:rsid w:val="006E21AD"/>
    <w:rsid w:val="006E31BD"/>
    <w:rsid w:val="006E3D4D"/>
    <w:rsid w:val="006E4735"/>
    <w:rsid w:val="006E54BD"/>
    <w:rsid w:val="006F610E"/>
    <w:rsid w:val="0070321F"/>
    <w:rsid w:val="00707B68"/>
    <w:rsid w:val="00707F3B"/>
    <w:rsid w:val="0071132F"/>
    <w:rsid w:val="00713220"/>
    <w:rsid w:val="00713CAD"/>
    <w:rsid w:val="00714061"/>
    <w:rsid w:val="00716849"/>
    <w:rsid w:val="00717E83"/>
    <w:rsid w:val="00721C64"/>
    <w:rsid w:val="007226D2"/>
    <w:rsid w:val="0072429C"/>
    <w:rsid w:val="007370CF"/>
    <w:rsid w:val="00743724"/>
    <w:rsid w:val="00746821"/>
    <w:rsid w:val="00756626"/>
    <w:rsid w:val="00764AA0"/>
    <w:rsid w:val="007652AE"/>
    <w:rsid w:val="00765674"/>
    <w:rsid w:val="00767876"/>
    <w:rsid w:val="00771083"/>
    <w:rsid w:val="0077422A"/>
    <w:rsid w:val="00790CF1"/>
    <w:rsid w:val="00793E7D"/>
    <w:rsid w:val="007965BF"/>
    <w:rsid w:val="007A0C1C"/>
    <w:rsid w:val="007A603B"/>
    <w:rsid w:val="007B03FA"/>
    <w:rsid w:val="007B15DA"/>
    <w:rsid w:val="007B1B91"/>
    <w:rsid w:val="007B1CBD"/>
    <w:rsid w:val="007B57B8"/>
    <w:rsid w:val="007C350D"/>
    <w:rsid w:val="007C3DC5"/>
    <w:rsid w:val="007C79DE"/>
    <w:rsid w:val="007D1F20"/>
    <w:rsid w:val="007D27E8"/>
    <w:rsid w:val="007E61B4"/>
    <w:rsid w:val="007E75BA"/>
    <w:rsid w:val="007F57AB"/>
    <w:rsid w:val="008066E5"/>
    <w:rsid w:val="0081201E"/>
    <w:rsid w:val="00812955"/>
    <w:rsid w:val="00816844"/>
    <w:rsid w:val="008224AD"/>
    <w:rsid w:val="00825643"/>
    <w:rsid w:val="008323AD"/>
    <w:rsid w:val="00835762"/>
    <w:rsid w:val="00840130"/>
    <w:rsid w:val="00840C76"/>
    <w:rsid w:val="00845A8D"/>
    <w:rsid w:val="0084681A"/>
    <w:rsid w:val="00847A5C"/>
    <w:rsid w:val="008502DF"/>
    <w:rsid w:val="00853718"/>
    <w:rsid w:val="00862F42"/>
    <w:rsid w:val="00875559"/>
    <w:rsid w:val="008757CC"/>
    <w:rsid w:val="00880ABC"/>
    <w:rsid w:val="00882949"/>
    <w:rsid w:val="008843D3"/>
    <w:rsid w:val="00886FDE"/>
    <w:rsid w:val="00887632"/>
    <w:rsid w:val="00890088"/>
    <w:rsid w:val="008907D8"/>
    <w:rsid w:val="008944EC"/>
    <w:rsid w:val="0089726F"/>
    <w:rsid w:val="008A2910"/>
    <w:rsid w:val="008A32EB"/>
    <w:rsid w:val="008A5447"/>
    <w:rsid w:val="008A7F85"/>
    <w:rsid w:val="008B2699"/>
    <w:rsid w:val="008B32E2"/>
    <w:rsid w:val="008B42C0"/>
    <w:rsid w:val="008B4CA8"/>
    <w:rsid w:val="008C1FAB"/>
    <w:rsid w:val="008C3AD0"/>
    <w:rsid w:val="008D2AF5"/>
    <w:rsid w:val="008D6B3A"/>
    <w:rsid w:val="008E4035"/>
    <w:rsid w:val="008E7492"/>
    <w:rsid w:val="008E7F00"/>
    <w:rsid w:val="008F0A9E"/>
    <w:rsid w:val="008F4E89"/>
    <w:rsid w:val="0090346C"/>
    <w:rsid w:val="00906FFA"/>
    <w:rsid w:val="00907281"/>
    <w:rsid w:val="0090729D"/>
    <w:rsid w:val="00911C31"/>
    <w:rsid w:val="00915D81"/>
    <w:rsid w:val="0091668B"/>
    <w:rsid w:val="00930CBB"/>
    <w:rsid w:val="00934B44"/>
    <w:rsid w:val="0093744D"/>
    <w:rsid w:val="00944238"/>
    <w:rsid w:val="009457AB"/>
    <w:rsid w:val="00945EF0"/>
    <w:rsid w:val="009470F3"/>
    <w:rsid w:val="00953BF6"/>
    <w:rsid w:val="009556DF"/>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576"/>
    <w:rsid w:val="009D3F1E"/>
    <w:rsid w:val="009D6629"/>
    <w:rsid w:val="009D70CC"/>
    <w:rsid w:val="009E25F8"/>
    <w:rsid w:val="009E34E7"/>
    <w:rsid w:val="009E5BF2"/>
    <w:rsid w:val="009E5E25"/>
    <w:rsid w:val="009E7DCE"/>
    <w:rsid w:val="00A11F7A"/>
    <w:rsid w:val="00A131BE"/>
    <w:rsid w:val="00A24A5C"/>
    <w:rsid w:val="00A33D57"/>
    <w:rsid w:val="00A35DB4"/>
    <w:rsid w:val="00A368BA"/>
    <w:rsid w:val="00A37B47"/>
    <w:rsid w:val="00A41D19"/>
    <w:rsid w:val="00A518A9"/>
    <w:rsid w:val="00A51E42"/>
    <w:rsid w:val="00A547D1"/>
    <w:rsid w:val="00A57127"/>
    <w:rsid w:val="00A611CD"/>
    <w:rsid w:val="00A64531"/>
    <w:rsid w:val="00A70B76"/>
    <w:rsid w:val="00A73D07"/>
    <w:rsid w:val="00A765EE"/>
    <w:rsid w:val="00A77A08"/>
    <w:rsid w:val="00A80946"/>
    <w:rsid w:val="00A809A1"/>
    <w:rsid w:val="00A878DD"/>
    <w:rsid w:val="00A90ED7"/>
    <w:rsid w:val="00A928AE"/>
    <w:rsid w:val="00AA28BE"/>
    <w:rsid w:val="00AA31D4"/>
    <w:rsid w:val="00AA3252"/>
    <w:rsid w:val="00AA4818"/>
    <w:rsid w:val="00AB02E1"/>
    <w:rsid w:val="00AB7B0F"/>
    <w:rsid w:val="00AC21AC"/>
    <w:rsid w:val="00AC3A4A"/>
    <w:rsid w:val="00AC69D8"/>
    <w:rsid w:val="00AD07AC"/>
    <w:rsid w:val="00AD252D"/>
    <w:rsid w:val="00AD59C7"/>
    <w:rsid w:val="00AE32AE"/>
    <w:rsid w:val="00AF1745"/>
    <w:rsid w:val="00B0022A"/>
    <w:rsid w:val="00B027DD"/>
    <w:rsid w:val="00B04872"/>
    <w:rsid w:val="00B0595B"/>
    <w:rsid w:val="00B115D0"/>
    <w:rsid w:val="00B17381"/>
    <w:rsid w:val="00B2160B"/>
    <w:rsid w:val="00B244D7"/>
    <w:rsid w:val="00B36E25"/>
    <w:rsid w:val="00B41274"/>
    <w:rsid w:val="00B46EED"/>
    <w:rsid w:val="00B47544"/>
    <w:rsid w:val="00B54017"/>
    <w:rsid w:val="00B56690"/>
    <w:rsid w:val="00B61AB0"/>
    <w:rsid w:val="00B65AED"/>
    <w:rsid w:val="00B748D5"/>
    <w:rsid w:val="00B77B9E"/>
    <w:rsid w:val="00B82307"/>
    <w:rsid w:val="00B87857"/>
    <w:rsid w:val="00B90E70"/>
    <w:rsid w:val="00B91E7C"/>
    <w:rsid w:val="00B9305B"/>
    <w:rsid w:val="00B931C7"/>
    <w:rsid w:val="00B94AF6"/>
    <w:rsid w:val="00B96694"/>
    <w:rsid w:val="00B97C69"/>
    <w:rsid w:val="00BA2142"/>
    <w:rsid w:val="00BB01D7"/>
    <w:rsid w:val="00BC0ABD"/>
    <w:rsid w:val="00BC4004"/>
    <w:rsid w:val="00BD1FB1"/>
    <w:rsid w:val="00BD44D7"/>
    <w:rsid w:val="00BD7125"/>
    <w:rsid w:val="00BF2679"/>
    <w:rsid w:val="00C00771"/>
    <w:rsid w:val="00C01275"/>
    <w:rsid w:val="00C01456"/>
    <w:rsid w:val="00C07E9F"/>
    <w:rsid w:val="00C15627"/>
    <w:rsid w:val="00C21D27"/>
    <w:rsid w:val="00C21E0D"/>
    <w:rsid w:val="00C22886"/>
    <w:rsid w:val="00C230FD"/>
    <w:rsid w:val="00C25922"/>
    <w:rsid w:val="00C30E06"/>
    <w:rsid w:val="00C316CB"/>
    <w:rsid w:val="00C33140"/>
    <w:rsid w:val="00C41797"/>
    <w:rsid w:val="00C41AFF"/>
    <w:rsid w:val="00C45EB6"/>
    <w:rsid w:val="00C47F50"/>
    <w:rsid w:val="00C557C2"/>
    <w:rsid w:val="00C60DE1"/>
    <w:rsid w:val="00C7215D"/>
    <w:rsid w:val="00C76559"/>
    <w:rsid w:val="00C80747"/>
    <w:rsid w:val="00C8662C"/>
    <w:rsid w:val="00C86802"/>
    <w:rsid w:val="00C90450"/>
    <w:rsid w:val="00C90671"/>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D6817"/>
    <w:rsid w:val="00CE1A0A"/>
    <w:rsid w:val="00CE43A0"/>
    <w:rsid w:val="00CF0A4E"/>
    <w:rsid w:val="00CF56CD"/>
    <w:rsid w:val="00CF5DBB"/>
    <w:rsid w:val="00CF6910"/>
    <w:rsid w:val="00CF7791"/>
    <w:rsid w:val="00D01023"/>
    <w:rsid w:val="00D1099E"/>
    <w:rsid w:val="00D10B7C"/>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E8D"/>
    <w:rsid w:val="00D65EBA"/>
    <w:rsid w:val="00D6681B"/>
    <w:rsid w:val="00D67159"/>
    <w:rsid w:val="00D67D77"/>
    <w:rsid w:val="00D67E19"/>
    <w:rsid w:val="00D71EBE"/>
    <w:rsid w:val="00D73FD4"/>
    <w:rsid w:val="00D829B5"/>
    <w:rsid w:val="00D85CE6"/>
    <w:rsid w:val="00D91A37"/>
    <w:rsid w:val="00D91AB9"/>
    <w:rsid w:val="00D927B4"/>
    <w:rsid w:val="00DA165D"/>
    <w:rsid w:val="00DB1E26"/>
    <w:rsid w:val="00DB274A"/>
    <w:rsid w:val="00DB4515"/>
    <w:rsid w:val="00DC68C4"/>
    <w:rsid w:val="00DD0832"/>
    <w:rsid w:val="00DD59F0"/>
    <w:rsid w:val="00DD62BD"/>
    <w:rsid w:val="00DE559A"/>
    <w:rsid w:val="00DF4F37"/>
    <w:rsid w:val="00DF4F6E"/>
    <w:rsid w:val="00DF696F"/>
    <w:rsid w:val="00E047D3"/>
    <w:rsid w:val="00E077FE"/>
    <w:rsid w:val="00E112B7"/>
    <w:rsid w:val="00E20E98"/>
    <w:rsid w:val="00E3062A"/>
    <w:rsid w:val="00E36ED9"/>
    <w:rsid w:val="00E42F4C"/>
    <w:rsid w:val="00E459D9"/>
    <w:rsid w:val="00E4721F"/>
    <w:rsid w:val="00E473E3"/>
    <w:rsid w:val="00E47CCB"/>
    <w:rsid w:val="00E63B16"/>
    <w:rsid w:val="00E73B2C"/>
    <w:rsid w:val="00E7523D"/>
    <w:rsid w:val="00E75D1E"/>
    <w:rsid w:val="00E7611F"/>
    <w:rsid w:val="00E873BE"/>
    <w:rsid w:val="00E9019B"/>
    <w:rsid w:val="00E94AAB"/>
    <w:rsid w:val="00EA093D"/>
    <w:rsid w:val="00EA1CEA"/>
    <w:rsid w:val="00EA227D"/>
    <w:rsid w:val="00EA7579"/>
    <w:rsid w:val="00EB3611"/>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305F"/>
    <w:rsid w:val="00F17148"/>
    <w:rsid w:val="00F17278"/>
    <w:rsid w:val="00F1787F"/>
    <w:rsid w:val="00F21696"/>
    <w:rsid w:val="00F2592E"/>
    <w:rsid w:val="00F32F10"/>
    <w:rsid w:val="00F340EB"/>
    <w:rsid w:val="00F42B6C"/>
    <w:rsid w:val="00F45CDA"/>
    <w:rsid w:val="00F468E1"/>
    <w:rsid w:val="00F5135D"/>
    <w:rsid w:val="00F5384F"/>
    <w:rsid w:val="00F539FB"/>
    <w:rsid w:val="00F560B5"/>
    <w:rsid w:val="00F61036"/>
    <w:rsid w:val="00F62C2E"/>
    <w:rsid w:val="00F62DE7"/>
    <w:rsid w:val="00F66BC5"/>
    <w:rsid w:val="00F711E0"/>
    <w:rsid w:val="00F77F1A"/>
    <w:rsid w:val="00F83B76"/>
    <w:rsid w:val="00F9381A"/>
    <w:rsid w:val="00F975B1"/>
    <w:rsid w:val="00FA6A48"/>
    <w:rsid w:val="00FB15CB"/>
    <w:rsid w:val="00FC70E7"/>
    <w:rsid w:val="00FD14CE"/>
    <w:rsid w:val="00FD570F"/>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8F487"/>
  <w15:docId w15:val="{B59FA8C9-0D99-F74A-A9FA-47D7E594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537C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B027DD"/>
    <w:rPr>
      <w:color w:val="0000FF"/>
      <w:u w:val="single"/>
    </w:rPr>
  </w:style>
  <w:style w:type="paragraph" w:styleId="FootnoteText">
    <w:name w:val="footnote text"/>
    <w:basedOn w:val="Normal"/>
    <w:link w:val="FootnoteTextChar"/>
    <w:uiPriority w:val="99"/>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basedOn w:val="DefaultParagraphFont"/>
    <w:link w:val="FootnoteText"/>
    <w:uiPriority w:val="99"/>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customStyle="1" w:styleId="Tabellagriglia4-colore51">
    <w:name w:val="Tabella griglia 4 - colore 51"/>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styleId="BodyText">
    <w:name w:val="Body Text"/>
    <w:aliases w:val="subtitle2,body text,body,Specs,Body Text Char1 Char Char Char,Body Text Char1 Char Char Char Char Char Char Char Char Char,Body Text Char1 Char Char Char Char Char Char Char Char Char Char Char Char Char,subtitle2 Char,body Char"/>
    <w:basedOn w:val="Normal"/>
    <w:link w:val="BodyTextChar"/>
    <w:uiPriority w:val="99"/>
    <w:rsid w:val="00537C52"/>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ind w:right="-58"/>
      <w:jc w:val="center"/>
    </w:pPr>
    <w:rPr>
      <w:rFonts w:ascii="Garamond" w:hAnsi="Garamond"/>
      <w:b/>
      <w:i/>
      <w:color w:val="000000"/>
    </w:rPr>
  </w:style>
  <w:style w:type="character" w:customStyle="1" w:styleId="BodyTextChar">
    <w:name w:val="Body Text Char"/>
    <w:aliases w:val="subtitle2 Char1,body text Char,body Char1,Specs Char,Body Text Char1 Char Char Char Char,Body Text Char1 Char Char Char Char Char Char Char Char Char Char,subtitle2 Char Char,body Char Char"/>
    <w:basedOn w:val="DefaultParagraphFont"/>
    <w:link w:val="BodyText"/>
    <w:uiPriority w:val="99"/>
    <w:rsid w:val="00537C52"/>
    <w:rPr>
      <w:rFonts w:ascii="Garamond" w:hAnsi="Garamond"/>
      <w:b/>
      <w:i/>
      <w:color w:val="000000"/>
      <w:sz w:val="24"/>
      <w:szCs w:val="24"/>
    </w:rPr>
  </w:style>
  <w:style w:type="paragraph" w:customStyle="1" w:styleId="Heading1a">
    <w:name w:val="Heading 1a"/>
    <w:basedOn w:val="Heading1"/>
    <w:next w:val="Normal"/>
    <w:rsid w:val="00537C52"/>
    <w:pPr>
      <w:spacing w:before="0" w:after="360"/>
      <w:jc w:val="center"/>
      <w:outlineLvl w:val="9"/>
    </w:pPr>
    <w:rPr>
      <w:rFonts w:ascii="Times New Roman" w:eastAsia="Times New Roman" w:hAnsi="Times New Roman" w:cs="Times New Roman"/>
      <w:b/>
      <w:color w:val="auto"/>
      <w:szCs w:val="20"/>
    </w:rPr>
  </w:style>
  <w:style w:type="character" w:customStyle="1" w:styleId="Heading1Char">
    <w:name w:val="Heading 1 Char"/>
    <w:basedOn w:val="DefaultParagraphFont"/>
    <w:link w:val="Heading1"/>
    <w:rsid w:val="00537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ifad.org/project-procuremen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0738506" TargetMode="External"/><Relationship Id="rId2" Type="http://schemas.openxmlformats.org/officeDocument/2006/relationships/hyperlink" Target="http://www.ifad.org/anticorruption_policy" TargetMode="External"/><Relationship Id="rId1" Type="http://schemas.openxmlformats.org/officeDocument/2006/relationships/hyperlink" Target="https://www.ifad.org/en/document-detail/asset/4194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BB4D3-7820-419E-B582-86BBE0688E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2A397DF5-A0DD-43F2-A112-B8213798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5632</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2</cp:revision>
  <cp:lastPrinted>2020-03-04T16:24:00Z</cp:lastPrinted>
  <dcterms:created xsi:type="dcterms:W3CDTF">2020-11-29T15:41:00Z</dcterms:created>
  <dcterms:modified xsi:type="dcterms:W3CDTF">2020-11-29T15:41:00Z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