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2A" w:rsidRPr="00B33DED" w:rsidRDefault="001E7D2A" w:rsidP="000A19B0">
      <w:pPr>
        <w:pStyle w:val="Heading1"/>
        <w:suppressAutoHyphens/>
        <w:jc w:val="both"/>
        <w:rPr>
          <w:rFonts w:asciiTheme="minorBidi" w:hAnsiTheme="minorBidi"/>
        </w:rPr>
      </w:pPr>
      <w:bookmarkStart w:id="0" w:name="_Toc15297292"/>
      <w:r w:rsidRPr="00251646">
        <w:t>Appendix B1</w:t>
      </w:r>
      <w:r>
        <w:t xml:space="preserve"> - </w:t>
      </w:r>
      <w:r w:rsidRPr="00B33DED">
        <w:rPr>
          <w:rFonts w:asciiTheme="minorBidi" w:hAnsiTheme="minorBidi"/>
        </w:rPr>
        <w:t xml:space="preserve">NEW Large Grant Design document </w:t>
      </w:r>
      <w:bookmarkStart w:id="1" w:name="_GoBack"/>
      <w:bookmarkEnd w:id="0"/>
      <w:bookmarkEnd w:id="1"/>
    </w:p>
    <w:p w:rsidR="001E7D2A" w:rsidRPr="00B33DED" w:rsidRDefault="001E7D2A" w:rsidP="001E7D2A">
      <w:pPr>
        <w:rPr>
          <w:b/>
          <w:bCs/>
          <w:color w:val="FF0000"/>
        </w:rPr>
      </w:pPr>
      <w:r w:rsidRPr="00B33DED">
        <w:rPr>
          <w:b/>
          <w:bCs/>
          <w:color w:val="FF0000"/>
        </w:rPr>
        <w:t xml:space="preserve">NOT </w:t>
      </w:r>
      <w:r>
        <w:rPr>
          <w:b/>
          <w:bCs/>
          <w:color w:val="FF0000"/>
        </w:rPr>
        <w:t xml:space="preserve">TO </w:t>
      </w:r>
      <w:r w:rsidRPr="00B33DED">
        <w:rPr>
          <w:b/>
          <w:bCs/>
          <w:color w:val="FF0000"/>
        </w:rPr>
        <w:t xml:space="preserve">EXCEED 20 PAGES (Excluded Annexes) </w:t>
      </w: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r w:rsidRPr="00BC5849">
        <w:rPr>
          <w:rFonts w:asciiTheme="minorBidi" w:eastAsia="Times New Roman" w:hAnsiTheme="minorBidi"/>
          <w:noProof/>
          <w:sz w:val="20"/>
          <w:szCs w:val="20"/>
          <w:lang w:eastAsia="en-GB"/>
        </w:rPr>
        <w:drawing>
          <wp:inline distT="0" distB="0" distL="0" distR="0" wp14:anchorId="015175C3" wp14:editId="2D1F5D82">
            <wp:extent cx="1591056"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7">
                      <a:extLst>
                        <a:ext uri="{28A0092B-C50C-407E-A947-70E740481C1C}">
                          <a14:useLocalDpi xmlns:a14="http://schemas.microsoft.com/office/drawing/2010/main" val="0"/>
                        </a:ext>
                      </a:extLst>
                    </a:blip>
                    <a:stretch>
                      <a:fillRect/>
                    </a:stretch>
                  </pic:blipFill>
                  <pic:spPr>
                    <a:xfrm>
                      <a:off x="0" y="0"/>
                      <a:ext cx="1591056" cy="813816"/>
                    </a:xfrm>
                    <a:prstGeom prst="rect">
                      <a:avLst/>
                    </a:prstGeom>
                  </pic:spPr>
                </pic:pic>
              </a:graphicData>
            </a:graphic>
          </wp:inline>
        </w:drawing>
      </w: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sdt>
      <w:sdtPr>
        <w:rPr>
          <w:rFonts w:asciiTheme="minorBidi" w:eastAsia="Times New Roman" w:hAnsiTheme="minorBidi"/>
          <w:sz w:val="40"/>
          <w:szCs w:val="40"/>
          <w:highlight w:val="yellow"/>
          <w:lang w:val="en-CA" w:eastAsia="en-GB"/>
        </w:rPr>
        <w:alias w:val="Grant Recipient"/>
        <w:tag w:val=""/>
        <w:id w:val="726263770"/>
        <w:showingPlcHdr/>
        <w:dataBinding w:prefixMappings="xmlns:ns0='http://purl.org/dc/elements/1.1/' xmlns:ns1='http://schemas.openxmlformats.org/package/2006/metadata/core-properties' " w:xpath="/ns1:coreProperties[1]/ns0:subject[1]" w:storeItemID="{6C3C8BC8-F283-45AE-878A-BAB7291924A1}"/>
        <w:text/>
      </w:sdtPr>
      <w:sdtEndPr/>
      <w:sdtContent>
        <w:p w:rsidR="001E7D2A" w:rsidRPr="00BC5849" w:rsidRDefault="001E7D2A" w:rsidP="001E7D2A">
          <w:pPr>
            <w:tabs>
              <w:tab w:val="left" w:pos="890"/>
            </w:tabs>
            <w:spacing w:after="0" w:line="264" w:lineRule="auto"/>
            <w:rPr>
              <w:rFonts w:asciiTheme="minorBidi" w:eastAsia="Times New Roman" w:hAnsiTheme="minorBidi"/>
              <w:sz w:val="40"/>
              <w:szCs w:val="40"/>
              <w:lang w:val="en-CA" w:eastAsia="en-GB"/>
            </w:rPr>
          </w:pPr>
          <w:r w:rsidRPr="00BC5849">
            <w:rPr>
              <w:rFonts w:asciiTheme="minorBidi" w:eastAsia="Times New Roman" w:hAnsiTheme="minorBidi"/>
              <w:sz w:val="40"/>
              <w:szCs w:val="40"/>
              <w:highlight w:val="yellow"/>
            </w:rPr>
            <w:t>Click here and type Grant Recipient</w:t>
          </w:r>
        </w:p>
      </w:sdtContent>
    </w:sdt>
    <w:p w:rsidR="001E7D2A" w:rsidRPr="00BC5849" w:rsidRDefault="001E7D2A" w:rsidP="001E7D2A">
      <w:pPr>
        <w:tabs>
          <w:tab w:val="left" w:pos="890"/>
        </w:tabs>
        <w:spacing w:after="0" w:line="264" w:lineRule="auto"/>
        <w:rPr>
          <w:rFonts w:asciiTheme="minorBidi" w:eastAsia="Times New Roman" w:hAnsiTheme="minorBidi"/>
          <w:sz w:val="20"/>
          <w:szCs w:val="20"/>
          <w:lang w:val="en-CA"/>
        </w:rPr>
      </w:pPr>
    </w:p>
    <w:p w:rsidR="001E7D2A" w:rsidRPr="00BC5849" w:rsidRDefault="001E7D2A" w:rsidP="001E7D2A">
      <w:pPr>
        <w:pBdr>
          <w:bottom w:val="single" w:sz="24" w:space="1" w:color="000000" w:themeColor="text1"/>
        </w:pBdr>
        <w:tabs>
          <w:tab w:val="left" w:pos="890"/>
        </w:tabs>
        <w:spacing w:after="0" w:line="264" w:lineRule="auto"/>
        <w:rPr>
          <w:rFonts w:asciiTheme="minorBidi" w:eastAsia="Times New Roman" w:hAnsiTheme="minorBidi"/>
          <w:sz w:val="20"/>
          <w:szCs w:val="20"/>
          <w:lang w:val="en-CA"/>
        </w:rPr>
      </w:pPr>
    </w:p>
    <w:sdt>
      <w:sdtPr>
        <w:rPr>
          <w:rFonts w:asciiTheme="minorBidi" w:eastAsia="Times New Roman" w:hAnsiTheme="minorBidi"/>
          <w:sz w:val="32"/>
          <w:szCs w:val="32"/>
          <w:highlight w:val="yellow"/>
          <w:lang w:val="en-CA" w:eastAsia="en-GB"/>
        </w:rPr>
        <w:alias w:val="Title"/>
        <w:tag w:val=""/>
        <w:id w:val="-221289740"/>
        <w:showingPlcHdr/>
        <w:dataBinding w:prefixMappings="xmlns:ns0='http://purl.org/dc/elements/1.1/' xmlns:ns1='http://schemas.openxmlformats.org/package/2006/metadata/core-properties' " w:xpath="/ns1:coreProperties[1]/ns0:title[1]" w:storeItemID="{6C3C8BC8-F283-45AE-878A-BAB7291924A1}"/>
        <w:text/>
      </w:sdtPr>
      <w:sdtEndPr/>
      <w:sdtContent>
        <w:p w:rsidR="001E7D2A" w:rsidRPr="00BC5849" w:rsidRDefault="001E7D2A" w:rsidP="001E7D2A">
          <w:pPr>
            <w:tabs>
              <w:tab w:val="left" w:pos="890"/>
            </w:tabs>
            <w:spacing w:before="360" w:after="360" w:line="264" w:lineRule="auto"/>
            <w:rPr>
              <w:rFonts w:asciiTheme="minorBidi" w:eastAsia="Times New Roman" w:hAnsiTheme="minorBidi"/>
              <w:sz w:val="32"/>
              <w:szCs w:val="32"/>
              <w:lang w:val="en-CA" w:eastAsia="en-GB"/>
            </w:rPr>
          </w:pPr>
          <w:r w:rsidRPr="008C4E86">
            <w:rPr>
              <w:highlight w:val="yellow"/>
            </w:rPr>
            <w:t>Click here and type project name</w:t>
          </w:r>
        </w:p>
      </w:sdtContent>
    </w:sdt>
    <w:p w:rsidR="001E7D2A" w:rsidRPr="00BC5849" w:rsidRDefault="001E7D2A" w:rsidP="001E7D2A">
      <w:pPr>
        <w:spacing w:after="0" w:line="264" w:lineRule="auto"/>
        <w:rPr>
          <w:rFonts w:asciiTheme="minorBidi" w:eastAsia="Times New Roman" w:hAnsiTheme="minorBidi"/>
          <w:sz w:val="20"/>
          <w:szCs w:val="20"/>
          <w:lang w:val="en-CA" w:eastAsia="en-GB"/>
        </w:rPr>
      </w:pPr>
      <w:r w:rsidRPr="00BC5849">
        <w:rPr>
          <w:rFonts w:asciiTheme="minorBidi" w:eastAsia="Times New Roman" w:hAnsiTheme="minorBidi"/>
          <w:sz w:val="20"/>
          <w:szCs w:val="20"/>
          <w:lang w:val="en-CA" w:eastAsia="en-GB"/>
        </w:rPr>
        <w:t>Grant Design Document</w:t>
      </w:r>
    </w:p>
    <w:p w:rsidR="001E7D2A" w:rsidRPr="00BC5849" w:rsidRDefault="001E7D2A" w:rsidP="001E7D2A">
      <w:pPr>
        <w:tabs>
          <w:tab w:val="left" w:pos="890"/>
        </w:tabs>
        <w:spacing w:before="360" w:after="0" w:line="264" w:lineRule="auto"/>
        <w:rPr>
          <w:rFonts w:asciiTheme="minorBidi" w:eastAsia="Times New Roman" w:hAnsiTheme="minorBidi"/>
          <w:sz w:val="20"/>
          <w:szCs w:val="20"/>
          <w:lang w:val="en-CA"/>
        </w:rPr>
      </w:pPr>
    </w:p>
    <w:p w:rsidR="001E7D2A" w:rsidRPr="00BC5849" w:rsidRDefault="001E7D2A" w:rsidP="001E7D2A">
      <w:pPr>
        <w:rPr>
          <w:rFonts w:asciiTheme="minorBidi" w:eastAsiaTheme="majorEastAsia" w:hAnsiTheme="minorBidi"/>
          <w:b/>
          <w:bCs/>
          <w:color w:val="44546A" w:themeColor="text2"/>
          <w:sz w:val="28"/>
          <w:szCs w:val="28"/>
        </w:rPr>
      </w:pPr>
      <w:r w:rsidRPr="00BC5849">
        <w:rPr>
          <w:rFonts w:asciiTheme="minorBidi" w:eastAsia="Times New Roman" w:hAnsiTheme="minorBidi"/>
          <w:color w:val="44546A" w:themeColor="text2"/>
          <w:sz w:val="28"/>
          <w:szCs w:val="28"/>
        </w:rPr>
        <w:br w:type="page"/>
      </w:r>
    </w:p>
    <w:p w:rsidR="001E7D2A" w:rsidRPr="00BC5849" w:rsidRDefault="001E7D2A" w:rsidP="001E7D2A">
      <w:pPr>
        <w:tabs>
          <w:tab w:val="left" w:pos="1980"/>
        </w:tabs>
        <w:suppressAutoHyphens/>
        <w:spacing w:after="0" w:line="240" w:lineRule="auto"/>
        <w:ind w:right="73"/>
        <w:rPr>
          <w:rFonts w:asciiTheme="minorBidi" w:eastAsia="Times New Roman" w:hAnsiTheme="minorBidi"/>
          <w:bCs/>
        </w:rPr>
      </w:pPr>
      <w:r w:rsidRPr="00BC5849">
        <w:rPr>
          <w:rFonts w:asciiTheme="minorBidi" w:eastAsia="Times New Roman" w:hAnsiTheme="minorBidi"/>
          <w:b/>
          <w:bCs/>
        </w:rPr>
        <w:lastRenderedPageBreak/>
        <w:t xml:space="preserve">Suggested </w:t>
      </w:r>
      <w:r w:rsidRPr="00BC5849">
        <w:rPr>
          <w:rFonts w:asciiTheme="minorBidi" w:eastAsia="Times New Roman" w:hAnsiTheme="minorBidi"/>
          <w:b/>
        </w:rPr>
        <w:t xml:space="preserve">Table of Contents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6"/>
      </w:tblGrid>
      <w:tr w:rsidR="001E7D2A" w:rsidRPr="00BC5849" w:rsidTr="001E7E01">
        <w:tc>
          <w:tcPr>
            <w:tcW w:w="9606" w:type="dxa"/>
          </w:tcPr>
          <w:p w:rsidR="001E7D2A" w:rsidRPr="00BC5849" w:rsidRDefault="001E7D2A" w:rsidP="001E7E01">
            <w:pPr>
              <w:spacing w:after="60"/>
              <w:rPr>
                <w:rFonts w:asciiTheme="minorBidi" w:eastAsia="Times New Roman" w:hAnsiTheme="minorBidi"/>
                <w:sz w:val="20"/>
                <w:szCs w:val="20"/>
              </w:rPr>
            </w:pPr>
            <w:r w:rsidRPr="00BC5849">
              <w:rPr>
                <w:rFonts w:asciiTheme="minorBidi" w:eastAsia="Times New Roman" w:hAnsiTheme="minorBidi"/>
                <w:sz w:val="20"/>
                <w:szCs w:val="20"/>
              </w:rPr>
              <w:t>ACRONYMS</w:t>
            </w:r>
          </w:p>
        </w:tc>
      </w:tr>
      <w:tr w:rsidR="001E7D2A" w:rsidRPr="00BC5849" w:rsidTr="001E7E01">
        <w:tc>
          <w:tcPr>
            <w:tcW w:w="9606" w:type="dxa"/>
          </w:tcPr>
          <w:p w:rsidR="001E7D2A" w:rsidRPr="00BC5849" w:rsidRDefault="001E7D2A" w:rsidP="001E7E01">
            <w:pPr>
              <w:tabs>
                <w:tab w:val="left" w:pos="540"/>
              </w:tabs>
              <w:spacing w:before="120" w:after="60"/>
              <w:ind w:left="1080" w:hanging="1080"/>
              <w:rPr>
                <w:rFonts w:asciiTheme="minorBidi" w:eastAsia="Times New Roman" w:hAnsiTheme="minorBidi"/>
                <w:sz w:val="20"/>
                <w:szCs w:val="20"/>
              </w:rPr>
            </w:pPr>
            <w:r w:rsidRPr="00BC5849">
              <w:rPr>
                <w:rFonts w:asciiTheme="minorBidi" w:eastAsia="Times New Roman" w:hAnsiTheme="minorBidi"/>
                <w:sz w:val="20"/>
                <w:szCs w:val="20"/>
              </w:rPr>
              <w:t>I.</w:t>
            </w:r>
            <w:r w:rsidRPr="00BC5849">
              <w:rPr>
                <w:rFonts w:asciiTheme="minorBidi" w:eastAsia="Times New Roman" w:hAnsiTheme="minorBidi"/>
                <w:sz w:val="20"/>
                <w:szCs w:val="20"/>
              </w:rPr>
              <w:tab/>
              <w:t>BACKGROUND</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II.</w:t>
            </w:r>
            <w:r w:rsidRPr="00BC5849">
              <w:rPr>
                <w:rFonts w:asciiTheme="minorBidi" w:eastAsia="Times New Roman" w:hAnsiTheme="minorBidi"/>
                <w:sz w:val="20"/>
                <w:szCs w:val="20"/>
              </w:rPr>
              <w:tab/>
              <w:t>RATIONALE: RELEVANCE AND LINKAGES</w:t>
            </w:r>
          </w:p>
        </w:tc>
      </w:tr>
      <w:tr w:rsidR="001E7D2A" w:rsidRPr="00BC5849" w:rsidTr="001E7E01">
        <w:tc>
          <w:tcPr>
            <w:tcW w:w="9606" w:type="dxa"/>
          </w:tcPr>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Rationale for grant financing </w:t>
            </w:r>
          </w:p>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Link to outputs of Grants Policy and corporate priorities</w:t>
            </w:r>
          </w:p>
        </w:tc>
      </w:tr>
      <w:tr w:rsidR="001E7D2A" w:rsidRPr="00BC5849" w:rsidTr="001E7E01">
        <w:tc>
          <w:tcPr>
            <w:tcW w:w="9606" w:type="dxa"/>
          </w:tcPr>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Alignment to Priority Area and to IFAD 11 commitments (for Global/Regional grants only) </w:t>
            </w:r>
          </w:p>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Contribution to country programme and planned or ongoing projects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III.</w:t>
            </w:r>
            <w:r w:rsidRPr="00BC5849">
              <w:rPr>
                <w:rFonts w:asciiTheme="minorBidi" w:eastAsia="Times New Roman" w:hAnsiTheme="minorBidi"/>
                <w:sz w:val="20"/>
                <w:szCs w:val="20"/>
              </w:rPr>
              <w:tab/>
              <w:t>THE PROPOSED PROJECT</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Country/Countries</w:t>
            </w:r>
          </w:p>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Direct and Indirect Target Group</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Overall Goal and Objectives</w:t>
            </w:r>
          </w:p>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Key Activities by Component</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Expected Outputs and Outcomes</w:t>
            </w:r>
          </w:p>
          <w:p w:rsidR="001E7D2A" w:rsidRPr="00BC5849" w:rsidRDefault="001E7D2A" w:rsidP="001E7E01">
            <w:pPr>
              <w:numPr>
                <w:ilvl w:val="0"/>
                <w:numId w:val="14"/>
              </w:numPr>
              <w:tabs>
                <w:tab w:val="left" w:pos="709"/>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Risks and measures of mitigation</w:t>
            </w:r>
          </w:p>
        </w:tc>
      </w:tr>
      <w:tr w:rsidR="001E7D2A" w:rsidRPr="00BC5849" w:rsidTr="001E7E01">
        <w:trPr>
          <w:trHeight w:val="648"/>
        </w:trPr>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IV.</w:t>
            </w:r>
            <w:r w:rsidRPr="00BC5849">
              <w:rPr>
                <w:rFonts w:asciiTheme="minorBidi" w:eastAsia="Times New Roman" w:hAnsiTheme="minorBidi"/>
                <w:sz w:val="20"/>
                <w:szCs w:val="20"/>
              </w:rPr>
              <w:tab/>
              <w:t>PROJECT IMPLEMENTATION ARRANGEMENTS</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Recipient, Rationale for recipient selection and recipient capacity</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Implementation procedures / project management</w:t>
            </w:r>
          </w:p>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Implementing partners and implementation agreements </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Implementation Period and Indicative Workplan (including table showing timing of key activities)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w:t>
            </w:r>
            <w:r w:rsidRPr="00BC5849">
              <w:rPr>
                <w:rFonts w:asciiTheme="minorBidi" w:eastAsia="Times New Roman" w:hAnsiTheme="minorBidi"/>
                <w:sz w:val="20"/>
                <w:szCs w:val="20"/>
              </w:rPr>
              <w:tab/>
              <w:t>M&amp;E, SUPERVISION, KNOWLEDGE MANAGEMENT AND SCALING UP</w:t>
            </w:r>
          </w:p>
        </w:tc>
      </w:tr>
      <w:tr w:rsidR="001E7D2A" w:rsidRPr="00BC5849" w:rsidTr="001E7E01">
        <w:tc>
          <w:tcPr>
            <w:tcW w:w="9606" w:type="dxa"/>
          </w:tcPr>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Monitoring, Evaluation and Reporting </w:t>
            </w:r>
          </w:p>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Supervision Arrangements</w:t>
            </w:r>
          </w:p>
        </w:tc>
      </w:tr>
      <w:tr w:rsidR="001E7D2A" w:rsidRPr="00BC5849" w:rsidTr="001E7E01">
        <w:tc>
          <w:tcPr>
            <w:tcW w:w="9606" w:type="dxa"/>
          </w:tcPr>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Knowledge Management and Learning</w:t>
            </w:r>
          </w:p>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Scaling up and sustainability</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VI.</w:t>
            </w:r>
            <w:r w:rsidRPr="00BC5849">
              <w:rPr>
                <w:rFonts w:asciiTheme="minorBidi" w:eastAsia="Times New Roman" w:hAnsiTheme="minorBidi"/>
                <w:sz w:val="20"/>
                <w:szCs w:val="20"/>
              </w:rPr>
              <w:tab/>
              <w:t>PROJECT COSTS AND FINANCING</w:t>
            </w:r>
          </w:p>
        </w:tc>
      </w:tr>
      <w:tr w:rsidR="001E7D2A" w:rsidRPr="00BC5849" w:rsidTr="001E7E01">
        <w:tc>
          <w:tcPr>
            <w:tcW w:w="9606" w:type="dxa"/>
          </w:tcPr>
          <w:p w:rsidR="001E7D2A" w:rsidRPr="00BC5849" w:rsidRDefault="001E7D2A" w:rsidP="001E7E01">
            <w:pPr>
              <w:numPr>
                <w:ilvl w:val="0"/>
                <w:numId w:val="17"/>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Project Costs by Component (Activity-based budget)</w:t>
            </w:r>
          </w:p>
        </w:tc>
      </w:tr>
      <w:tr w:rsidR="001E7D2A" w:rsidRPr="00BC5849" w:rsidTr="001E7E01">
        <w:tc>
          <w:tcPr>
            <w:tcW w:w="9606" w:type="dxa"/>
          </w:tcPr>
          <w:p w:rsidR="001E7D2A" w:rsidRPr="00BC5849" w:rsidRDefault="001E7D2A" w:rsidP="001E7E01">
            <w:pPr>
              <w:numPr>
                <w:ilvl w:val="0"/>
                <w:numId w:val="17"/>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Project Financing, including table showing proposed project costs by category of expenditure for IFAD and other financiers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VII.</w:t>
            </w:r>
            <w:r w:rsidRPr="00BC5849">
              <w:rPr>
                <w:rFonts w:asciiTheme="minorBidi" w:eastAsia="Times New Roman" w:hAnsiTheme="minorBidi"/>
                <w:sz w:val="20"/>
                <w:szCs w:val="20"/>
              </w:rPr>
              <w:tab/>
              <w:t>FINANCIAL GOVERNANCE</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Procurement Procedures for Goods, Services and Human Resources</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Financial Management System, including accounting specifications</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Audit Arrangements</w:t>
            </w:r>
          </w:p>
        </w:tc>
      </w:tr>
      <w:tr w:rsidR="001E7D2A" w:rsidRPr="00BC5849" w:rsidTr="001E7E01">
        <w:tc>
          <w:tcPr>
            <w:tcW w:w="9606" w:type="dxa"/>
          </w:tcPr>
          <w:p w:rsidR="001E7D2A" w:rsidRPr="00B05356" w:rsidRDefault="001E7D2A" w:rsidP="001E7E01">
            <w:pPr>
              <w:tabs>
                <w:tab w:val="left" w:pos="540"/>
              </w:tabs>
              <w:spacing w:after="60"/>
              <w:ind w:left="1080" w:hanging="1080"/>
              <w:rPr>
                <w:rFonts w:asciiTheme="minorBidi" w:eastAsia="Times New Roman" w:hAnsiTheme="minorBidi"/>
                <w:sz w:val="20"/>
                <w:szCs w:val="20"/>
              </w:rPr>
            </w:pPr>
          </w:p>
          <w:p w:rsidR="001E7D2A" w:rsidRPr="00B05356" w:rsidRDefault="001E7D2A" w:rsidP="001E7E01">
            <w:pPr>
              <w:tabs>
                <w:tab w:val="left" w:pos="540"/>
              </w:tabs>
              <w:spacing w:after="60"/>
              <w:ind w:left="1080" w:hanging="1080"/>
              <w:rPr>
                <w:rFonts w:asciiTheme="minorBidi" w:eastAsia="Times New Roman" w:hAnsiTheme="minorBidi"/>
                <w:sz w:val="20"/>
                <w:szCs w:val="20"/>
              </w:rPr>
            </w:pPr>
            <w:r w:rsidRPr="00B05356">
              <w:rPr>
                <w:rFonts w:asciiTheme="minorBidi" w:eastAsia="Times New Roman" w:hAnsiTheme="minorBidi"/>
                <w:sz w:val="20"/>
                <w:szCs w:val="20"/>
              </w:rPr>
              <w:t>ANNEXES</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4"/>
                <w:szCs w:val="24"/>
              </w:rPr>
              <w:t xml:space="preserve"> </w:t>
            </w:r>
            <w:r w:rsidRPr="00B05356">
              <w:rPr>
                <w:rFonts w:asciiTheme="minorBidi" w:eastAsia="Times New Roman" w:hAnsiTheme="minorBidi"/>
                <w:sz w:val="20"/>
                <w:szCs w:val="20"/>
              </w:rPr>
              <w:t>Results-Based Logical Framework – max. 3 SMART outcome indicators (see attachment)</w:t>
            </w:r>
          </w:p>
        </w:tc>
      </w:tr>
      <w:tr w:rsidR="001E7D2A" w:rsidRPr="00BC5849" w:rsidTr="001E7E01">
        <w:trPr>
          <w:trHeight w:val="285"/>
        </w:trPr>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0"/>
                <w:szCs w:val="20"/>
              </w:rPr>
              <w:t xml:space="preserve"> Supporting Documentation to Grant Design Document (see attachment)</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0"/>
                <w:szCs w:val="20"/>
              </w:rPr>
              <w:t xml:space="preserve"> Eligibility and Due Diligence Checklist (see attachment)</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ind w:hanging="375"/>
              <w:contextualSpacing/>
              <w:rPr>
                <w:rFonts w:asciiTheme="minorBidi" w:eastAsia="Times New Roman" w:hAnsiTheme="minorBidi"/>
                <w:sz w:val="24"/>
                <w:szCs w:val="24"/>
                <w:lang w:val="fr-FR"/>
              </w:rPr>
            </w:pPr>
            <w:r w:rsidRPr="00B05356">
              <w:rPr>
                <w:rFonts w:asciiTheme="minorBidi" w:eastAsia="Times New Roman" w:hAnsiTheme="minorBidi"/>
                <w:sz w:val="20"/>
                <w:szCs w:val="20"/>
              </w:rPr>
              <w:t xml:space="preserve"> </w:t>
            </w:r>
            <w:r w:rsidRPr="00B05356">
              <w:rPr>
                <w:rFonts w:asciiTheme="minorBidi" w:eastAsia="Times New Roman" w:hAnsiTheme="minorBidi"/>
                <w:sz w:val="20"/>
                <w:szCs w:val="20"/>
                <w:lang w:val="fr-FR"/>
              </w:rPr>
              <w:t xml:space="preserve">Financial management questionnaire (see attachment)   </w:t>
            </w:r>
          </w:p>
          <w:p w:rsidR="001E7D2A" w:rsidRPr="00B05356" w:rsidRDefault="001E7D2A" w:rsidP="001E7E01">
            <w:pPr>
              <w:numPr>
                <w:ilvl w:val="0"/>
                <w:numId w:val="12"/>
              </w:numPr>
              <w:tabs>
                <w:tab w:val="left" w:pos="360"/>
              </w:tabs>
              <w:spacing w:after="60" w:line="240" w:lineRule="auto"/>
              <w:ind w:left="615" w:hanging="255"/>
              <w:contextualSpacing/>
              <w:rPr>
                <w:rFonts w:asciiTheme="minorBidi" w:eastAsia="Times New Roman" w:hAnsiTheme="minorBidi"/>
                <w:sz w:val="24"/>
                <w:szCs w:val="24"/>
              </w:rPr>
            </w:pPr>
            <w:r w:rsidRPr="00B05356">
              <w:rPr>
                <w:rFonts w:asciiTheme="minorBidi" w:eastAsia="Times New Roman" w:hAnsiTheme="minorBidi"/>
                <w:sz w:val="20"/>
                <w:szCs w:val="20"/>
              </w:rPr>
              <w:t>KM Plan</w:t>
            </w:r>
          </w:p>
        </w:tc>
      </w:tr>
    </w:tbl>
    <w:p w:rsidR="001E7D2A" w:rsidRPr="00BC5849" w:rsidRDefault="001E7D2A" w:rsidP="001E7D2A">
      <w:pPr>
        <w:rPr>
          <w:rFonts w:asciiTheme="minorBidi" w:eastAsia="Times New Roman" w:hAnsiTheme="minorBidi"/>
          <w:sz w:val="24"/>
          <w:szCs w:val="24"/>
        </w:rPr>
        <w:sectPr w:rsidR="001E7D2A" w:rsidRPr="00BC5849" w:rsidSect="00D22503">
          <w:footerReference w:type="default" r:id="rId8"/>
          <w:footerReference w:type="first" r:id="rId9"/>
          <w:pgSz w:w="11906" w:h="16838"/>
          <w:pgMar w:top="1440" w:right="566" w:bottom="851" w:left="1440" w:header="708" w:footer="708" w:gutter="0"/>
          <w:cols w:space="708"/>
          <w:titlePg/>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Pr>
          <w:rFonts w:asciiTheme="minorBidi" w:eastAsia="Times New Roman" w:hAnsiTheme="minorBidi"/>
        </w:rPr>
        <w:lastRenderedPageBreak/>
        <w:t>Appendix B1</w:t>
      </w:r>
      <w:r w:rsidRPr="00251646">
        <w:rPr>
          <w:rFonts w:asciiTheme="minorBidi" w:eastAsia="Times New Roman" w:hAnsiTheme="minorBidi"/>
        </w:rPr>
        <w:t xml:space="preserve"> - Annex 1</w:t>
      </w:r>
    </w:p>
    <w:p w:rsidR="001E7D2A" w:rsidRPr="00BC5849" w:rsidRDefault="001E7D2A" w:rsidP="001E7D2A">
      <w:pPr>
        <w:tabs>
          <w:tab w:val="left" w:pos="1080"/>
        </w:tabs>
        <w:suppressAutoHyphens/>
        <w:spacing w:after="0" w:line="240" w:lineRule="auto"/>
        <w:rPr>
          <w:rFonts w:asciiTheme="minorBidi" w:eastAsia="Times New Roman" w:hAnsiTheme="minorBidi"/>
          <w:b/>
          <w:bCs/>
        </w:rPr>
      </w:pPr>
      <w:r w:rsidRPr="00BC5849">
        <w:rPr>
          <w:rFonts w:asciiTheme="minorBidi" w:eastAsia="Times New Roman" w:hAnsiTheme="minorBidi"/>
          <w:b/>
          <w:bCs/>
        </w:rPr>
        <w:t>Results-based logical framework</w:t>
      </w:r>
    </w:p>
    <w:p w:rsidR="001E7D2A" w:rsidRPr="00BC5849" w:rsidRDefault="001E7D2A" w:rsidP="001E7D2A">
      <w:pPr>
        <w:spacing w:after="0" w:line="240" w:lineRule="auto"/>
        <w:rPr>
          <w:rFonts w:asciiTheme="minorBidi" w:eastAsia="Times New Roman" w:hAnsiTheme="minorBidi"/>
          <w:sz w:val="20"/>
          <w:szCs w:val="20"/>
        </w:rPr>
      </w:pPr>
    </w:p>
    <w:tbl>
      <w:tblPr>
        <w:tblW w:w="15022" w:type="dxa"/>
        <w:tblLayout w:type="fixed"/>
        <w:tblLook w:val="01E0" w:firstRow="1" w:lastRow="1" w:firstColumn="1" w:lastColumn="1" w:noHBand="0" w:noVBand="0"/>
      </w:tblPr>
      <w:tblGrid>
        <w:gridCol w:w="1422"/>
        <w:gridCol w:w="3832"/>
        <w:gridCol w:w="3567"/>
        <w:gridCol w:w="2863"/>
        <w:gridCol w:w="3338"/>
      </w:tblGrid>
      <w:tr w:rsidR="001E7D2A" w:rsidRPr="00BC5849" w:rsidTr="001E7E01">
        <w:trPr>
          <w:tblHeader/>
        </w:trPr>
        <w:tc>
          <w:tcPr>
            <w:tcW w:w="1422"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sz w:val="20"/>
                <w:szCs w:val="20"/>
              </w:rPr>
            </w:pPr>
          </w:p>
        </w:tc>
        <w:tc>
          <w:tcPr>
            <w:tcW w:w="3832"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Objectives-hierarchy</w:t>
            </w:r>
          </w:p>
        </w:tc>
        <w:tc>
          <w:tcPr>
            <w:tcW w:w="3567"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Objectively verifiable indicators</w:t>
            </w:r>
          </w:p>
        </w:tc>
        <w:tc>
          <w:tcPr>
            <w:tcW w:w="2863"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Means of verification</w:t>
            </w:r>
          </w:p>
        </w:tc>
        <w:tc>
          <w:tcPr>
            <w:tcW w:w="3338"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Assumptions</w:t>
            </w:r>
          </w:p>
        </w:tc>
      </w:tr>
      <w:tr w:rsidR="001E7D2A" w:rsidRPr="00BC5849" w:rsidTr="001E7E01">
        <w:tc>
          <w:tcPr>
            <w:tcW w:w="1422" w:type="dxa"/>
            <w:tcBorders>
              <w:top w:val="single"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Goal</w:t>
            </w:r>
          </w:p>
        </w:tc>
        <w:tc>
          <w:tcPr>
            <w:tcW w:w="3832"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is the goal to which the intervention will contribute?</w:t>
            </w:r>
          </w:p>
        </w:tc>
        <w:tc>
          <w:tcPr>
            <w:tcW w:w="3567"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key indicators related to the goal? </w:t>
            </w:r>
          </w:p>
        </w:tc>
        <w:tc>
          <w:tcPr>
            <w:tcW w:w="2863"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single"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p>
        </w:tc>
      </w:tr>
      <w:tr w:rsidR="001E7D2A" w:rsidRPr="00BC5849" w:rsidTr="001E7E01">
        <w:tc>
          <w:tcPr>
            <w:tcW w:w="1422" w:type="dxa"/>
            <w:tcBorders>
              <w:top w:val="dotted"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Objectives</w:t>
            </w:r>
          </w:p>
        </w:tc>
        <w:tc>
          <w:tcPr>
            <w:tcW w:w="3832"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overall objectives to which the action will contribute? List the specific objectives of the grant application.</w:t>
            </w:r>
          </w:p>
        </w:tc>
        <w:tc>
          <w:tcPr>
            <w:tcW w:w="3567"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key indicators related to the objectives? </w:t>
            </w:r>
            <w:r w:rsidRPr="004F0AFD">
              <w:rPr>
                <w:rFonts w:asciiTheme="minorBidi" w:eastAsia="Times New Roman" w:hAnsiTheme="minorBidi"/>
                <w:sz w:val="20"/>
                <w:szCs w:val="20"/>
              </w:rPr>
              <w:br/>
              <w:t>Which indicators clearly show that the objective of the action has been achieved?</w:t>
            </w:r>
          </w:p>
        </w:tc>
        <w:tc>
          <w:tcPr>
            <w:tcW w:w="2863"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Which factors and conditions outside the recipient’s responsibility might affect the achievement of the objectives? (external conditions) </w:t>
            </w:r>
            <w:r w:rsidRPr="004F0AFD">
              <w:rPr>
                <w:rFonts w:asciiTheme="minorBidi" w:eastAsia="Times New Roman" w:hAnsiTheme="minorBidi"/>
                <w:sz w:val="20"/>
                <w:szCs w:val="20"/>
              </w:rPr>
              <w:br/>
              <w:t>Which risks should be taken into consideration?</w:t>
            </w:r>
          </w:p>
        </w:tc>
      </w:tr>
      <w:tr w:rsidR="001E7D2A" w:rsidRPr="00BC5849" w:rsidTr="001E7E01">
        <w:tc>
          <w:tcPr>
            <w:tcW w:w="1422" w:type="dxa"/>
            <w:tcBorders>
              <w:top w:val="dotted"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Outcomes/Outputs</w:t>
            </w:r>
          </w:p>
        </w:tc>
        <w:tc>
          <w:tcPr>
            <w:tcW w:w="3832"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outcomes and outputs necessary to achieve the objectives?</w:t>
            </w:r>
          </w:p>
        </w:tc>
        <w:tc>
          <w:tcPr>
            <w:tcW w:w="3567"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indicators to measure whether and to what extent the action achieves the expected results?</w:t>
            </w:r>
          </w:p>
        </w:tc>
        <w:tc>
          <w:tcPr>
            <w:tcW w:w="2863"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external conditions must be met to obtain the expected results on schedule?</w:t>
            </w:r>
          </w:p>
        </w:tc>
      </w:tr>
      <w:tr w:rsidR="001E7D2A" w:rsidRPr="00BC5849" w:rsidTr="001E7E01">
        <w:tc>
          <w:tcPr>
            <w:tcW w:w="1422" w:type="dxa"/>
            <w:tcBorders>
              <w:top w:val="dotted" w:sz="4" w:space="0" w:color="auto"/>
              <w:bottom w:val="single"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Key Activities by component</w:t>
            </w:r>
          </w:p>
        </w:tc>
        <w:tc>
          <w:tcPr>
            <w:tcW w:w="3832"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key activities to be carried out in order to produce the expected results? (group the activities by component)</w:t>
            </w:r>
          </w:p>
        </w:tc>
        <w:tc>
          <w:tcPr>
            <w:tcW w:w="3567"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indicators to measure the key activities undertaken? </w:t>
            </w:r>
          </w:p>
        </w:tc>
        <w:tc>
          <w:tcPr>
            <w:tcW w:w="2863"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single"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Which pre-conditions must be met before the action starts?</w:t>
            </w:r>
          </w:p>
        </w:tc>
      </w:tr>
    </w:tbl>
    <w:p w:rsidR="001E7D2A" w:rsidRPr="00BC5849" w:rsidRDefault="001E7D2A" w:rsidP="001E7D2A">
      <w:pPr>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i/>
          <w:iCs/>
          <w:vanish/>
          <w:sz w:val="20"/>
          <w:szCs w:val="20"/>
        </w:rPr>
      </w:pPr>
      <w:r w:rsidRPr="00BC5849">
        <w:rPr>
          <w:rFonts w:asciiTheme="minorBidi" w:eastAsia="Times New Roman" w:hAnsiTheme="minorBidi"/>
          <w:b/>
          <w:bCs/>
          <w:i/>
          <w:iCs/>
          <w:vanish/>
          <w:sz w:val="20"/>
          <w:szCs w:val="20"/>
          <w:highlight w:val="yellow"/>
        </w:rPr>
        <w:t>Note:</w:t>
      </w:r>
      <w:r w:rsidRPr="00BC5849">
        <w:rPr>
          <w:rFonts w:asciiTheme="minorBidi" w:eastAsia="Times New Roman" w:hAnsiTheme="minorBidi"/>
          <w:i/>
          <w:iCs/>
          <w:vanish/>
          <w:sz w:val="20"/>
          <w:szCs w:val="20"/>
          <w:highlight w:val="yellow"/>
        </w:rPr>
        <w:t xml:space="preserve"> Yellow highlighted text denotes instructions for the originators. Please delete the yellow text when inserting information in the cells.</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rPr>
          <w:rFonts w:asciiTheme="minorBidi" w:eastAsia="Times New Roman" w:hAnsiTheme="minorBidi"/>
          <w:sz w:val="24"/>
          <w:szCs w:val="24"/>
        </w:rPr>
      </w:pPr>
    </w:p>
    <w:p w:rsidR="001E7D2A" w:rsidRPr="00BC5849" w:rsidRDefault="001E7D2A" w:rsidP="001E7D2A">
      <w:pPr>
        <w:rPr>
          <w:rFonts w:asciiTheme="minorBidi" w:eastAsia="Times New Roman" w:hAnsiTheme="minorBidi"/>
          <w:sz w:val="24"/>
          <w:szCs w:val="24"/>
        </w:rPr>
        <w:sectPr w:rsidR="001E7D2A" w:rsidRPr="00BC5849" w:rsidSect="00D22503">
          <w:headerReference w:type="default" r:id="rId10"/>
          <w:footerReference w:type="default" r:id="rId11"/>
          <w:pgSz w:w="16838" w:h="11906" w:orient="landscape"/>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sidRPr="00251646">
        <w:rPr>
          <w:rFonts w:asciiTheme="minorBidi" w:eastAsia="Times New Roman" w:hAnsiTheme="minorBidi"/>
        </w:rPr>
        <w:lastRenderedPageBreak/>
        <w:t>Appendix B</w:t>
      </w:r>
      <w:r>
        <w:rPr>
          <w:rFonts w:asciiTheme="minorBidi" w:eastAsia="Times New Roman" w:hAnsiTheme="minorBidi"/>
        </w:rPr>
        <w:t>1</w:t>
      </w:r>
      <w:r w:rsidRPr="00251646">
        <w:rPr>
          <w:rFonts w:asciiTheme="minorBidi" w:eastAsia="Times New Roman" w:hAnsiTheme="minorBidi"/>
        </w:rPr>
        <w:t xml:space="preserve"> - Annex 2</w:t>
      </w:r>
    </w:p>
    <w:p w:rsidR="001E7D2A" w:rsidRPr="00BC5849" w:rsidRDefault="001E7D2A" w:rsidP="001E7D2A">
      <w:pPr>
        <w:tabs>
          <w:tab w:val="left" w:pos="1080"/>
        </w:tabs>
        <w:suppressAutoHyphens/>
        <w:spacing w:after="0" w:line="240" w:lineRule="auto"/>
        <w:rPr>
          <w:rFonts w:asciiTheme="minorBidi" w:eastAsia="Times New Roman" w:hAnsiTheme="minorBidi"/>
          <w:b/>
          <w:bCs/>
        </w:rPr>
      </w:pPr>
    </w:p>
    <w:p w:rsidR="001E7D2A" w:rsidRPr="00BC5849" w:rsidRDefault="001E7D2A" w:rsidP="001E7D2A">
      <w:pPr>
        <w:tabs>
          <w:tab w:val="left" w:pos="1080"/>
        </w:tabs>
        <w:suppressAutoHyphens/>
        <w:spacing w:after="0" w:line="240" w:lineRule="auto"/>
        <w:rPr>
          <w:rFonts w:asciiTheme="minorBidi" w:eastAsia="Times New Roman" w:hAnsiTheme="minorBidi"/>
        </w:rPr>
      </w:pPr>
      <w:r w:rsidRPr="00BC5849">
        <w:rPr>
          <w:rFonts w:asciiTheme="minorBidi" w:eastAsia="Times New Roman" w:hAnsiTheme="minorBidi"/>
          <w:b/>
          <w:bCs/>
        </w:rPr>
        <w:t>Supporting documentation for grant design document</w:t>
      </w:r>
    </w:p>
    <w:p w:rsidR="001E7D2A" w:rsidRPr="00BC5849" w:rsidRDefault="001E7D2A" w:rsidP="001E7D2A">
      <w:pPr>
        <w:spacing w:after="120" w:line="240" w:lineRule="auto"/>
        <w:jc w:val="both"/>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Legal documentation</w:t>
      </w:r>
      <w:r w:rsidRPr="00BC5849">
        <w:rPr>
          <w:rFonts w:asciiTheme="minorBidi" w:eastAsia="Times New Roman" w:hAnsiTheme="minorBidi"/>
          <w:sz w:val="20"/>
          <w:szCs w:val="20"/>
        </w:rPr>
        <w:t>, including evidence of legal status and capacity, registration and good standing, evidence of the authority of the person who will sign the agreement for the recipient. The recipient must demonstrate that it has been registered and that its registration is current (evidence of good standing no more than 90 days old), that it has the corporate capacity to enter into the Grant Agreement, accept the Grant and carry out the Project, and that the person signing the agreement has the necessary authorization. Different jurisdictions have different laws, so the actual documentation required may vary. As a rule, the recipient must be registered in an IFAD Member State. Legal documentation is not required for United Nations agencies or CGIAR institutions.</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Financial documentation</w:t>
      </w:r>
      <w:r w:rsidRPr="00BC5849">
        <w:rPr>
          <w:rFonts w:asciiTheme="minorBidi" w:eastAsia="Times New Roman" w:hAnsiTheme="minorBidi"/>
          <w:sz w:val="20"/>
          <w:szCs w:val="20"/>
        </w:rPr>
        <w:t>, including the name/address of independent auditors, institutional audited financial statements and audit reports. Audit reports must be signed and dated on Auditor’s letterhead. For recipients that have not previously received an IFAD grant, two years’ audited financial statements and audit reports will be required. Otherwise, one year is sufficient. Financial documentation is not required for UN agencies or CGIAR institutions. For those recipients that have not been required to prepare audit reports, or whose audit reports have been qualified, the financial management questionnaire must be submitted.</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Recipient’s procurement procedures</w:t>
      </w:r>
      <w:r w:rsidRPr="00BC5849">
        <w:rPr>
          <w:rFonts w:asciiTheme="minorBidi" w:eastAsia="Times New Roman" w:hAnsiTheme="minorBidi"/>
          <w:sz w:val="20"/>
          <w:szCs w:val="20"/>
        </w:rPr>
        <w:t>. If the recipient does not have its own procedures, a declaration that it will use IFAD’s Procurement Guidelines or other procedures acceptable to the Fund will suffice</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Procurement Plan.</w:t>
      </w:r>
      <w:r w:rsidRPr="00BC5849">
        <w:rPr>
          <w:rFonts w:asciiTheme="minorBidi" w:eastAsia="Times New Roman" w:hAnsiTheme="minorBidi"/>
          <w:sz w:val="20"/>
          <w:szCs w:val="20"/>
        </w:rPr>
        <w:t xml:space="preserve"> The Procurement Plan, defined in paragraph 6.1(xiii) of the IFAD General Provisions, should be prepared where goods and services worth more than US$ 200,000 are to be procured under the project. The Grant Sponsor should review the Procurement Plan to ensure, among other things, that the grant is not used to purchase equipment or other durable goods if it would be economically appropriate to lease the equipment instead and that such goods or equipment are suitable and required for the effective implementation of the project.</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 xml:space="preserve">Declaration by the recipient (email is acceptable) that it has read and accepted the Project Description and Project Budget. It is mandatory that the recipient has reviewed the Project Description and Project Budget before the Grant Package is submitted for Approval. </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tabs>
          <w:tab w:val="clear" w:pos="720"/>
          <w:tab w:val="left" w:pos="0"/>
        </w:tabs>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Declaration by the recipient (email is acceptable) that it has read and accepted IFAD’s Standard Grant Agreement. The model Grant Agreement is available on the QAG DESK site (</w:t>
      </w:r>
      <w:hyperlink r:id="rId12" w:history="1">
        <w:r w:rsidRPr="00BC5849">
          <w:rPr>
            <w:rFonts w:asciiTheme="minorBidi" w:eastAsia="Times New Roman" w:hAnsiTheme="minorBidi"/>
            <w:color w:val="0000FF"/>
            <w:sz w:val="20"/>
            <w:szCs w:val="20"/>
            <w:u w:val="single"/>
          </w:rPr>
          <w:t>https://xdesk.ifad.org/sites/qag/corpgrantsec/SitePages/Home.aspx</w:t>
        </w:r>
      </w:hyperlink>
      <w:r w:rsidRPr="00BC5849">
        <w:rPr>
          <w:rFonts w:asciiTheme="minorBidi" w:eastAsia="Times New Roman" w:hAnsiTheme="minorBidi"/>
          <w:sz w:val="20"/>
          <w:szCs w:val="20"/>
        </w:rPr>
        <w:t xml:space="preserve"> ).</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sidR="0018504B">
        <w:rPr>
          <w:rFonts w:asciiTheme="minorBidi" w:eastAsia="Times New Roman" w:hAnsiTheme="minorBidi"/>
          <w:sz w:val="20"/>
          <w:szCs w:val="20"/>
        </w:rPr>
      </w:r>
      <w:r w:rsidR="0018504B">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br w:type="page"/>
      </w:r>
    </w:p>
    <w:p w:rsidR="001E7D2A" w:rsidRPr="00852F17" w:rsidRDefault="001E7D2A" w:rsidP="001E7D2A">
      <w:pPr>
        <w:tabs>
          <w:tab w:val="left" w:pos="1080"/>
        </w:tabs>
        <w:suppressAutoHyphens/>
        <w:spacing w:after="0" w:line="240" w:lineRule="auto"/>
        <w:jc w:val="right"/>
        <w:rPr>
          <w:rFonts w:asciiTheme="minorBidi" w:eastAsia="Times New Roman" w:hAnsiTheme="minorBidi"/>
        </w:rPr>
      </w:pPr>
      <w:r w:rsidRPr="00852F17">
        <w:rPr>
          <w:rFonts w:asciiTheme="minorBidi" w:eastAsia="Times New Roman" w:hAnsiTheme="minorBidi"/>
        </w:rPr>
        <w:lastRenderedPageBreak/>
        <w:t>Appendix B1 - Annex 3</w:t>
      </w:r>
    </w:p>
    <w:p w:rsidR="001E7D2A" w:rsidRPr="00852F17" w:rsidRDefault="001E7D2A" w:rsidP="001E7D2A">
      <w:pPr>
        <w:tabs>
          <w:tab w:val="left" w:pos="1080"/>
        </w:tabs>
        <w:suppressAutoHyphens/>
        <w:spacing w:after="0" w:line="240" w:lineRule="auto"/>
        <w:jc w:val="center"/>
        <w:rPr>
          <w:rFonts w:asciiTheme="minorBidi" w:eastAsia="Calibri" w:hAnsiTheme="minorBidi"/>
          <w:b/>
          <w:sz w:val="24"/>
        </w:rPr>
      </w:pPr>
      <w:r w:rsidRPr="00852F17">
        <w:rPr>
          <w:rFonts w:asciiTheme="minorBidi" w:eastAsia="Calibri" w:hAnsiTheme="minorBidi"/>
          <w:b/>
          <w:sz w:val="24"/>
        </w:rPr>
        <w:t xml:space="preserve">Due diligence on grant recipients </w:t>
      </w:r>
    </w:p>
    <w:p w:rsidR="001E7D2A" w:rsidRPr="00BC5849" w:rsidRDefault="001E7D2A" w:rsidP="001E7D2A">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t>Eligibility Checklist</w:t>
      </w:r>
    </w:p>
    <w:tbl>
      <w:tblPr>
        <w:tblW w:w="9244" w:type="dxa"/>
        <w:tblBorders>
          <w:top w:val="single" w:sz="12" w:space="0" w:color="auto"/>
          <w:bottom w:val="single" w:sz="12" w:space="0" w:color="auto"/>
          <w:insideH w:val="single" w:sz="8" w:space="0" w:color="auto"/>
          <w:insideV w:val="single" w:sz="18" w:space="0" w:color="auto"/>
        </w:tblBorders>
        <w:tblLayout w:type="fixed"/>
        <w:tblLook w:val="0000" w:firstRow="0" w:lastRow="0" w:firstColumn="0" w:lastColumn="0" w:noHBand="0" w:noVBand="0"/>
      </w:tblPr>
      <w:tblGrid>
        <w:gridCol w:w="9244"/>
      </w:tblGrid>
      <w:tr w:rsidR="001E7D2A" w:rsidRPr="00BC5849" w:rsidTr="001E7E01">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bCs/>
                <w:sz w:val="20"/>
                <w:szCs w:val="20"/>
              </w:rPr>
            </w:pPr>
            <w:r w:rsidRPr="00BC5849">
              <w:rPr>
                <w:rFonts w:asciiTheme="minorBidi" w:eastAsiaTheme="minorEastAsia" w:hAnsiTheme="minorBidi"/>
                <w:sz w:val="20"/>
                <w:szCs w:val="20"/>
              </w:rPr>
              <w:t>1.</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 xml:space="preserve">The recipient is: </w:t>
            </w:r>
            <w:r w:rsidRPr="00BC5849">
              <w:rPr>
                <w:rFonts w:asciiTheme="minorBidi" w:eastAsiaTheme="minorEastAsia" w:hAnsiTheme="minorBidi"/>
                <w:bCs/>
                <w:sz w:val="20"/>
                <w:szCs w:val="20"/>
              </w:rPr>
              <w:t>(check the appropriate box)</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The government of a developing member state of IFAD</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 non-profit, non-governmental organization in an IFAD member state</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An intergovernmental organization with more than one IFAD member state as a member.</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Private sector entity</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Other</w:t>
            </w:r>
          </w:p>
          <w:p w:rsidR="001E7D2A" w:rsidRPr="00BC5849" w:rsidRDefault="001E7D2A" w:rsidP="001E7E01">
            <w:pPr>
              <w:spacing w:after="0"/>
              <w:jc w:val="both"/>
              <w:rPr>
                <w:rFonts w:asciiTheme="minorBidi" w:eastAsiaTheme="minorEastAsia" w:hAnsiTheme="minorBidi"/>
                <w:b/>
                <w:iCs/>
                <w:sz w:val="20"/>
                <w:szCs w:val="20"/>
              </w:rPr>
            </w:pPr>
            <w:r w:rsidRPr="00BC5849">
              <w:rPr>
                <w:rFonts w:asciiTheme="minorBidi" w:eastAsiaTheme="minorEastAsia" w:hAnsiTheme="minorBidi"/>
                <w:sz w:val="20"/>
                <w:szCs w:val="20"/>
              </w:rPr>
              <w:t>(Governments and government agencies of developed Member States and non-Member States are not eligible. Non-profit, non-governmental organizations in non-Member States are eligible only if a specific waiver is granted by the President.)</w:t>
            </w:r>
          </w:p>
        </w:tc>
      </w:tr>
      <w:tr w:rsidR="001E7D2A" w:rsidRPr="00BC5849" w:rsidTr="001E7E01">
        <w:trPr>
          <w:cantSplit/>
        </w:trPr>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t>2.(A)</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from IFAD, has it provided all necessary progress reports and audited financial reports/statements?</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rsidR="001E7D2A" w:rsidRPr="00BC5849" w:rsidRDefault="001E7D2A" w:rsidP="001E7E01">
            <w:pPr>
              <w:spacing w:after="0"/>
              <w:rPr>
                <w:rFonts w:asciiTheme="minorBidi" w:eastAsiaTheme="minorEastAsia" w:hAnsiTheme="minorBidi"/>
                <w:sz w:val="20"/>
                <w:szCs w:val="20"/>
              </w:rPr>
            </w:pPr>
            <w:r w:rsidRPr="00BC5849">
              <w:rPr>
                <w:rFonts w:asciiTheme="minorBidi" w:eastAsiaTheme="minorEastAsia" w:hAnsiTheme="minorBidi"/>
                <w:sz w:val="20"/>
                <w:szCs w:val="20"/>
              </w:rPr>
              <w:tab/>
              <w:t>If the answer is no, the recipient is not eligible.</w:t>
            </w:r>
          </w:p>
          <w:p w:rsidR="001E7D2A" w:rsidRPr="00BC5849" w:rsidRDefault="001E7D2A" w:rsidP="001E7E01">
            <w:pPr>
              <w:spacing w:after="0"/>
              <w:ind w:left="720" w:hanging="720"/>
              <w:jc w:val="both"/>
              <w:rPr>
                <w:rFonts w:asciiTheme="minorBidi" w:eastAsiaTheme="minorEastAsia" w:hAnsiTheme="minorBidi"/>
                <w:b/>
                <w:bCs/>
                <w:sz w:val="20"/>
                <w:szCs w:val="20"/>
              </w:rPr>
            </w:pPr>
            <w:r w:rsidRPr="00BC5849">
              <w:rPr>
                <w:rFonts w:asciiTheme="minorBidi" w:eastAsiaTheme="minorEastAsia" w:hAnsiTheme="minorBidi"/>
                <w:sz w:val="20"/>
                <w:szCs w:val="20"/>
              </w:rPr>
              <w:t>2(B)</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managed by your division, was its performance fully satisfactory?</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rsidR="001E7D2A" w:rsidRPr="00BC5849" w:rsidRDefault="001E7D2A" w:rsidP="001E7E01">
            <w:pPr>
              <w:spacing w:after="0"/>
              <w:rPr>
                <w:rFonts w:asciiTheme="minorBidi" w:eastAsiaTheme="minorEastAsia" w:hAnsiTheme="minorBidi"/>
                <w:bCs/>
                <w:iCs/>
                <w:sz w:val="20"/>
                <w:szCs w:val="20"/>
              </w:rPr>
            </w:pPr>
            <w:r w:rsidRPr="00BC5849">
              <w:rPr>
                <w:rFonts w:asciiTheme="minorBidi" w:eastAsiaTheme="minorEastAsia" w:hAnsiTheme="minorBidi"/>
                <w:bCs/>
                <w:iCs/>
                <w:sz w:val="20"/>
                <w:szCs w:val="20"/>
              </w:rPr>
              <w:t>If the answer is no, please explain why the recipient should receive a new grant.</w:t>
            </w:r>
          </w:p>
          <w:p w:rsidR="001E7D2A" w:rsidRPr="00BC5849" w:rsidRDefault="001E7D2A" w:rsidP="001E7E01">
            <w:pPr>
              <w:spacing w:after="0"/>
              <w:rPr>
                <w:rFonts w:asciiTheme="minorBidi" w:eastAsiaTheme="minorEastAsia" w:hAnsiTheme="minorBidi"/>
                <w:bCs/>
                <w:iCs/>
                <w:sz w:val="20"/>
                <w:szCs w:val="20"/>
              </w:rPr>
            </w:pP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3.</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Can the recipient provide audited financial statements for the two previous years?</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p w:rsidR="001E7D2A" w:rsidRPr="00BC5849" w:rsidRDefault="001E7D2A" w:rsidP="001E7E01">
            <w:pPr>
              <w:spacing w:after="0"/>
              <w:rPr>
                <w:rFonts w:asciiTheme="minorBidi" w:eastAsiaTheme="minorEastAsia" w:hAnsiTheme="minorBidi"/>
                <w:b/>
                <w:i/>
                <w:sz w:val="20"/>
                <w:szCs w:val="20"/>
              </w:rPr>
            </w:pPr>
            <w:r w:rsidRPr="00BC5849">
              <w:rPr>
                <w:rFonts w:asciiTheme="minorBidi" w:eastAsiaTheme="minorEastAsia" w:hAnsiTheme="minorBidi"/>
                <w:sz w:val="20"/>
                <w:szCs w:val="20"/>
              </w:rPr>
              <w:t>If the answer is no, describe special circumstances that justify giving the grant to this recipient and provide supporting documentation.</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4.</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Is IFAD the prime beneficiary of the grant?</w:t>
            </w:r>
          </w:p>
          <w:p w:rsidR="001E7D2A" w:rsidRPr="00BC5849" w:rsidRDefault="001E7D2A" w:rsidP="001E7E01">
            <w:pPr>
              <w:spacing w:after="0"/>
              <w:jc w:val="center"/>
              <w:rPr>
                <w:rFonts w:asciiTheme="minorBidi" w:eastAsiaTheme="minorEastAsia" w:hAnsiTheme="minorBidi"/>
                <w:b/>
                <w:bCs/>
                <w:i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b/>
                <w:bCs/>
                <w:sz w:val="20"/>
                <w:szCs w:val="20"/>
              </w:rPr>
            </w:pPr>
            <w:r w:rsidRPr="00BC5849">
              <w:rPr>
                <w:rFonts w:asciiTheme="minorBidi" w:eastAsiaTheme="minorEastAsia" w:hAnsiTheme="minorBidi"/>
                <w:sz w:val="20"/>
                <w:szCs w:val="20"/>
              </w:rPr>
              <w:t>5.</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Will this grant support activities normally supported by other IFAD resources?</w:t>
            </w:r>
          </w:p>
          <w:p w:rsidR="001E7D2A" w:rsidRPr="00BC5849" w:rsidRDefault="001E7D2A" w:rsidP="001E7E01">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6.</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Will this grant support activities that duplicate efforts being financed by other donors?</w:t>
            </w:r>
          </w:p>
          <w:p w:rsidR="001E7D2A" w:rsidRPr="00BC5849" w:rsidRDefault="001E7D2A" w:rsidP="001E7E01">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sidR="0018504B">
              <w:rPr>
                <w:rFonts w:asciiTheme="minorBidi" w:eastAsiaTheme="minorEastAsia" w:hAnsiTheme="minorBidi"/>
                <w:sz w:val="20"/>
                <w:szCs w:val="20"/>
              </w:rPr>
            </w:r>
            <w:r w:rsidR="0018504B">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b/>
                <w:bCs/>
                <w:i/>
                <w:sz w:val="20"/>
                <w:szCs w:val="20"/>
              </w:rPr>
            </w:pPr>
            <w:r w:rsidRPr="00BC5849">
              <w:rPr>
                <w:rFonts w:asciiTheme="minorBidi" w:eastAsiaTheme="minorEastAsia" w:hAnsiTheme="minorBidi"/>
                <w:sz w:val="20"/>
                <w:szCs w:val="20"/>
              </w:rPr>
              <w:t>If the answer to 4, 5 or 6 is yes, the grant does not comply with the IFAD Grant Policy. No waiver is possible.</w:t>
            </w:r>
            <w:r w:rsidRPr="00BC5849">
              <w:rPr>
                <w:rFonts w:asciiTheme="minorBidi" w:eastAsiaTheme="minorEastAsia" w:hAnsiTheme="minorBidi"/>
                <w:iCs/>
                <w:sz w:val="20"/>
                <w:szCs w:val="20"/>
              </w:rPr>
              <w:t xml:space="preserve"> It is the responsibility of the grant sponsor to confirm the eligibility of the recipient and the conformity of the grant with all aspects of IFAD’s policies and procedures. If the grant sponsor requests a waiver of any policy or procedure which is subject to being waived, it must be set forth below.</w:t>
            </w:r>
          </w:p>
        </w:tc>
      </w:tr>
      <w:tr w:rsidR="001E7D2A" w:rsidRPr="00BC5849" w:rsidTr="001E7E01">
        <w:trPr>
          <w:trHeight w:val="35"/>
        </w:trPr>
        <w:tc>
          <w:tcPr>
            <w:tcW w:w="9244" w:type="dxa"/>
            <w:shd w:val="clear" w:color="auto" w:fill="auto"/>
          </w:tcPr>
          <w:p w:rsidR="001E7D2A" w:rsidRPr="00BC5849" w:rsidRDefault="001E7D2A" w:rsidP="001E7E01">
            <w:pPr>
              <w:spacing w:after="0"/>
              <w:jc w:val="both"/>
              <w:rPr>
                <w:rFonts w:asciiTheme="minorBidi" w:eastAsiaTheme="minorEastAsia" w:hAnsiTheme="minorBidi"/>
                <w:iCs/>
                <w:sz w:val="20"/>
                <w:szCs w:val="20"/>
              </w:rPr>
            </w:pPr>
            <w:r w:rsidRPr="00BC5849">
              <w:rPr>
                <w:rFonts w:asciiTheme="minorBidi" w:eastAsiaTheme="minorEastAsia" w:hAnsiTheme="minorBidi"/>
                <w:sz w:val="20"/>
                <w:szCs w:val="20"/>
              </w:rPr>
              <w:t>7.</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Deviation from</w:t>
            </w:r>
            <w:r w:rsidRPr="00BC5849">
              <w:rPr>
                <w:rFonts w:asciiTheme="minorBidi" w:eastAsiaTheme="minorEastAsia" w:hAnsiTheme="minorBidi"/>
                <w:b/>
                <w:bCs/>
                <w:iCs/>
                <w:sz w:val="20"/>
                <w:szCs w:val="20"/>
              </w:rPr>
              <w:t xml:space="preserve"> IFAD policies and procedures </w:t>
            </w:r>
            <w:r w:rsidRPr="00BC5849">
              <w:rPr>
                <w:rFonts w:asciiTheme="minorBidi" w:eastAsiaTheme="minorEastAsia" w:hAnsiTheme="minorBidi"/>
                <w:iCs/>
                <w:sz w:val="20"/>
                <w:szCs w:val="20"/>
              </w:rPr>
              <w:t>List any aspects of the grant that do not comply with IFAD’s grant policy or procedures.</w:t>
            </w:r>
          </w:p>
        </w:tc>
      </w:tr>
    </w:tbl>
    <w:p w:rsidR="001E7D2A" w:rsidRPr="00BC5849" w:rsidRDefault="001E7D2A" w:rsidP="001E7D2A">
      <w:pPr>
        <w:rPr>
          <w:rFonts w:asciiTheme="minorBidi" w:eastAsiaTheme="minorEastAsia" w:hAnsiTheme="minorBidi"/>
        </w:rPr>
      </w:pPr>
    </w:p>
    <w:p w:rsidR="001E7D2A" w:rsidRPr="00BC5849" w:rsidRDefault="001E7D2A" w:rsidP="001E7D2A">
      <w:pPr>
        <w:rPr>
          <w:rFonts w:asciiTheme="minorBidi" w:eastAsia="Calibri" w:hAnsiTheme="minorBidi"/>
          <w:b/>
          <w:sz w:val="24"/>
          <w:lang w:val="en-US"/>
        </w:rPr>
      </w:pPr>
      <w:r w:rsidRPr="00BC5849">
        <w:rPr>
          <w:rFonts w:asciiTheme="minorBidi" w:eastAsia="Calibri" w:hAnsiTheme="minorBidi"/>
          <w:b/>
          <w:sz w:val="24"/>
          <w:lang w:val="en-US"/>
        </w:rPr>
        <w:br w:type="page"/>
      </w:r>
    </w:p>
    <w:p w:rsidR="001E7D2A" w:rsidRPr="00BC5849" w:rsidRDefault="001E7D2A" w:rsidP="001E7D2A">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lastRenderedPageBreak/>
        <w:t>Declaration of Potential Conflicts of Interests</w:t>
      </w:r>
    </w:p>
    <w:p w:rsidR="001E7D2A" w:rsidRPr="00BC5849" w:rsidRDefault="001E7D2A" w:rsidP="001E7D2A">
      <w:pPr>
        <w:spacing w:after="160" w:line="259" w:lineRule="auto"/>
        <w:rPr>
          <w:rFonts w:asciiTheme="minorBidi" w:hAnsiTheme="minorBidi"/>
          <w:sz w:val="20"/>
          <w:szCs w:val="20"/>
        </w:rPr>
      </w:pPr>
      <w:r w:rsidRPr="00BC5849">
        <w:rPr>
          <w:rFonts w:asciiTheme="minorBidi" w:hAnsiTheme="minorBidi"/>
          <w:sz w:val="20"/>
          <w:szCs w:val="20"/>
        </w:rPr>
        <w:t>Please answer the following questions</w:t>
      </w:r>
      <w:r w:rsidRPr="00BC5849">
        <w:rPr>
          <w:rFonts w:asciiTheme="minorBidi" w:eastAsiaTheme="minorEastAsia" w:hAnsiTheme="minorBidi"/>
          <w:sz w:val="20"/>
          <w:szCs w:val="20"/>
        </w:rPr>
        <w:t xml:space="preserve"> relating to potential conflicts of interest</w:t>
      </w:r>
      <w:r w:rsidRPr="00BC5849">
        <w:rPr>
          <w:rFonts w:asciiTheme="minorBidi" w:hAnsiTheme="minorBidi"/>
          <w:sz w:val="20"/>
          <w:szCs w:val="20"/>
        </w:rPr>
        <w:t xml:space="preserve"> by ticking the boxes in the left column of the table. If the answer to </w:t>
      </w:r>
      <w:r w:rsidRPr="00BC5849">
        <w:rPr>
          <w:rFonts w:asciiTheme="minorBidi" w:eastAsiaTheme="minorEastAsia" w:hAnsiTheme="minorBidi"/>
          <w:sz w:val="20"/>
          <w:szCs w:val="20"/>
        </w:rPr>
        <w:t>a</w:t>
      </w:r>
      <w:r w:rsidRPr="00BC5849">
        <w:rPr>
          <w:rFonts w:asciiTheme="minorBidi" w:hAnsiTheme="minorBidi"/>
          <w:sz w:val="20"/>
          <w:szCs w:val="20"/>
        </w:rPr>
        <w:t xml:space="preserve"> question is "Yes," please provide additional information as </w:t>
      </w:r>
      <w:r w:rsidRPr="00BC5849">
        <w:rPr>
          <w:rFonts w:asciiTheme="minorBidi" w:eastAsiaTheme="minorEastAsia" w:hAnsiTheme="minorBidi"/>
          <w:sz w:val="20"/>
          <w:szCs w:val="20"/>
        </w:rPr>
        <w:t>requested</w:t>
      </w:r>
      <w:r w:rsidRPr="00BC5849">
        <w:rPr>
          <w:rFonts w:asciiTheme="minorBidi" w:hAnsiTheme="minorBidi"/>
          <w:sz w:val="20"/>
          <w:szCs w:val="20"/>
        </w:rPr>
        <w:t xml:space="preserv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hAnsiTheme="minorBidi"/>
                <w:sz w:val="20"/>
                <w:szCs w:val="20"/>
              </w:rPr>
            </w:pPr>
            <w:r w:rsidRPr="00BC5849">
              <w:rPr>
                <w:rFonts w:asciiTheme="minorBidi" w:eastAsia="Calibri" w:hAnsiTheme="minorBidi"/>
                <w:sz w:val="20"/>
                <w:szCs w:val="20"/>
                <w:lang w:val="en-US"/>
              </w:rPr>
              <w:t>[Prospective Recipient], [Prospective Recipient] staff involved in the proposed project</w:t>
            </w:r>
            <w:r w:rsidRPr="00BC5849">
              <w:rPr>
                <w:rFonts w:asciiTheme="minorBidi" w:eastAsia="Calibri" w:hAnsiTheme="minorBidi"/>
                <w:sz w:val="20"/>
                <w:szCs w:val="20"/>
                <w:vertAlign w:val="superscript"/>
                <w:lang w:val="en-US"/>
              </w:rPr>
              <w:footnoteReference w:id="1"/>
            </w:r>
            <w:r w:rsidRPr="00BC5849">
              <w:rPr>
                <w:rFonts w:asciiTheme="minorBidi" w:eastAsia="Calibri" w:hAnsiTheme="minorBidi"/>
                <w:sz w:val="20"/>
                <w:szCs w:val="20"/>
                <w:lang w:val="en-US"/>
              </w:rPr>
              <w:t xml:space="preserve"> and/or their immediate family members</w:t>
            </w:r>
            <w:r w:rsidRPr="00BC5849">
              <w:rPr>
                <w:rFonts w:asciiTheme="minorBidi" w:eastAsia="Calibri" w:hAnsiTheme="minorBidi"/>
                <w:sz w:val="20"/>
                <w:szCs w:val="20"/>
                <w:vertAlign w:val="superscript"/>
                <w:lang w:val="en-US"/>
              </w:rPr>
              <w:footnoteReference w:id="2"/>
            </w:r>
            <w:r w:rsidRPr="00BC5849">
              <w:rPr>
                <w:rFonts w:asciiTheme="minorBidi" w:eastAsia="Calibri" w:hAnsiTheme="minorBidi"/>
                <w:sz w:val="20"/>
                <w:szCs w:val="20"/>
                <w:lang w:val="en-US"/>
              </w:rPr>
              <w:t xml:space="preserve">, have a financial interest in the proposed project. </w:t>
            </w:r>
            <w:r w:rsidRPr="00BC5849">
              <w:rPr>
                <w:rFonts w:asciiTheme="minorBidi" w:eastAsia="Calibri" w:hAnsiTheme="minorBidi"/>
                <w:sz w:val="20"/>
                <w:szCs w:val="20"/>
                <w:vertAlign w:val="superscript"/>
                <w:lang w:val="en-US"/>
              </w:rPr>
              <w:footnoteReference w:id="3"/>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any [Prospective Recipient] staff involved in the proposed project and/or their immediate family members</w:t>
            </w:r>
            <w:r w:rsidRPr="00BC5849">
              <w:rPr>
                <w:rFonts w:asciiTheme="minorBidi" w:eastAsiaTheme="minorEastAsia" w:hAnsiTheme="minorBidi"/>
                <w:sz w:val="20"/>
                <w:szCs w:val="20"/>
              </w:rPr>
              <w:t xml:space="preserve"> </w:t>
            </w:r>
            <w:r w:rsidRPr="00BC5849">
              <w:rPr>
                <w:rFonts w:asciiTheme="minorBidi" w:eastAsia="Calibri" w:hAnsiTheme="minorBidi"/>
                <w:sz w:val="20"/>
                <w:szCs w:val="20"/>
                <w:lang w:val="en-US"/>
              </w:rPr>
              <w:t xml:space="preserve">received assistance from an IFAD employee (i.e., IFAD consultants or staff members) </w:t>
            </w:r>
            <w:r w:rsidRPr="00BC5849">
              <w:rPr>
                <w:rFonts w:asciiTheme="minorBidi" w:eastAsiaTheme="minorEastAsia" w:hAnsiTheme="minorBidi"/>
                <w:sz w:val="20"/>
                <w:szCs w:val="20"/>
                <w:lang w:val="en-US" w:eastAsia="ko-KR"/>
              </w:rPr>
              <w:t>which</w:t>
            </w:r>
            <w:r w:rsidRPr="00BC5849">
              <w:rPr>
                <w:rFonts w:asciiTheme="minorBidi" w:eastAsia="Calibri" w:hAnsiTheme="minorBidi"/>
                <w:sz w:val="20"/>
                <w:szCs w:val="20"/>
                <w:lang w:val="en-US"/>
              </w:rPr>
              <w:t xml:space="preserve"> might lead to actual or perceived preferential treatment?</w:t>
            </w:r>
            <w:r w:rsidRPr="00BC5849">
              <w:rPr>
                <w:rFonts w:asciiTheme="minorBidi" w:eastAsia="Calibri" w:hAnsiTheme="minorBidi"/>
                <w:sz w:val="20"/>
                <w:szCs w:val="20"/>
                <w:vertAlign w:val="superscript"/>
                <w:lang w:val="en-US"/>
              </w:rPr>
              <w:footnoteReference w:id="4"/>
            </w:r>
            <w:r w:rsidRPr="00BC5849">
              <w:rPr>
                <w:rFonts w:asciiTheme="minorBidi" w:eastAsia="Calibri" w:hAnsiTheme="minorBidi"/>
                <w:sz w:val="20"/>
                <w:szCs w:val="20"/>
                <w:lang w:val="en-US"/>
              </w:rPr>
              <w:t xml:space="preserve"> </w:t>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 any of the [Prospective Recipient] staff involved in the proposed project have</w:t>
            </w:r>
            <w:r w:rsidRPr="00BC5849">
              <w:rPr>
                <w:rFonts w:asciiTheme="minorBidi" w:eastAsiaTheme="minorEastAsia" w:hAnsiTheme="minorBidi"/>
                <w:sz w:val="20"/>
                <w:szCs w:val="20"/>
                <w:lang w:val="en-US" w:eastAsia="ko-KR"/>
              </w:rPr>
              <w:t xml:space="preserve"> immediate</w:t>
            </w:r>
            <w:r w:rsidRPr="00BC5849">
              <w:rPr>
                <w:rFonts w:asciiTheme="minorBidi" w:eastAsia="Calibri" w:hAnsiTheme="minorBidi"/>
                <w:sz w:val="20"/>
                <w:szCs w:val="20"/>
                <w:lang w:val="en-US"/>
              </w:rPr>
              <w:t xml:space="preserve"> family members working for or at IFAD (i.e., as a consultant or staff member)? </w:t>
            </w:r>
            <w:r w:rsidRPr="00BC5849">
              <w:rPr>
                <w:rFonts w:asciiTheme="minorBidi" w:eastAsia="Calibri" w:hAnsiTheme="minorBidi"/>
                <w:sz w:val="20"/>
                <w:szCs w:val="20"/>
                <w:vertAlign w:val="superscript"/>
                <w:lang w:val="en-US"/>
              </w:rPr>
              <w:footnoteReference w:id="5"/>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[Prospective Recipient] and/or [Prospective Recipient] staff involved in the proposed project, ever been sanctioned</w:t>
            </w:r>
            <w:r w:rsidRPr="00BC5849">
              <w:rPr>
                <w:rFonts w:asciiTheme="minorBidi" w:eastAsia="Calibri" w:hAnsiTheme="minorBidi"/>
                <w:sz w:val="20"/>
                <w:szCs w:val="20"/>
                <w:vertAlign w:val="superscript"/>
                <w:lang w:val="en-US"/>
              </w:rPr>
              <w:footnoteReference w:id="6"/>
            </w:r>
            <w:r w:rsidRPr="00BC5849">
              <w:rPr>
                <w:rFonts w:asciiTheme="minorBidi" w:eastAsia="Calibri" w:hAnsiTheme="minorBidi"/>
                <w:sz w:val="20"/>
                <w:szCs w:val="20"/>
                <w:lang w:val="en-US"/>
              </w:rPr>
              <w:t xml:space="preserve"> of fraud, corruption, collusion, coercion or a related wrongdoing?</w:t>
            </w:r>
            <w:r w:rsidRPr="00BC5849">
              <w:rPr>
                <w:rFonts w:asciiTheme="minorBidi" w:eastAsia="Calibri" w:hAnsiTheme="minorBidi"/>
                <w:sz w:val="20"/>
                <w:szCs w:val="20"/>
                <w:vertAlign w:val="superscript"/>
                <w:lang w:val="en-US"/>
              </w:rPr>
              <w:footnoteReference w:id="7"/>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8"/>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9"/>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sidR="0018504B">
              <w:rPr>
                <w:rFonts w:asciiTheme="minorBidi" w:eastAsia="Calibri" w:hAnsiTheme="minorBidi"/>
                <w:sz w:val="20"/>
                <w:szCs w:val="20"/>
                <w:lang w:val="it-IT"/>
              </w:rPr>
            </w:r>
            <w:r w:rsidR="0018504B">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Does the [Prospective Recipient], [Prospective Recipient] staff involved in the proposed project and/or their immediate family members</w:t>
            </w:r>
            <w:r w:rsidRPr="00BC5849">
              <w:rPr>
                <w:rFonts w:asciiTheme="minorBidi" w:eastAsiaTheme="minorEastAsia" w:hAnsiTheme="minorBidi"/>
                <w:sz w:val="20"/>
                <w:szCs w:val="20"/>
              </w:rPr>
              <w:t>,</w:t>
            </w:r>
            <w:r w:rsidRPr="00BC5849">
              <w:rPr>
                <w:rFonts w:asciiTheme="minorBidi" w:eastAsia="Calibri" w:hAnsiTheme="minorBidi"/>
                <w:sz w:val="20"/>
                <w:szCs w:val="20"/>
                <w:lang w:val="en-US"/>
              </w:rPr>
              <w:t xml:space="preserve"> in any way not listed above, benefit,</w:t>
            </w:r>
            <w:r w:rsidRPr="00BC5849">
              <w:rPr>
                <w:rFonts w:asciiTheme="minorBidi" w:eastAsia="Calibri" w:hAnsiTheme="minorBidi"/>
                <w:sz w:val="20"/>
                <w:szCs w:val="20"/>
                <w:vertAlign w:val="superscript"/>
                <w:lang w:val="en-US"/>
              </w:rPr>
              <w:footnoteReference w:id="10"/>
            </w:r>
            <w:r w:rsidRPr="00BC5849">
              <w:rPr>
                <w:rFonts w:asciiTheme="minorBidi" w:eastAsia="Calibri" w:hAnsiTheme="minorBidi"/>
                <w:sz w:val="20"/>
                <w:szCs w:val="20"/>
                <w:lang w:val="en-US"/>
              </w:rPr>
              <w:t xml:space="preserve"> or appear to benefit, directly or indirectly, from an association with IFAD or with an enterprise or organization that, directly or indirectly, engages in business with IFAD?</w:t>
            </w:r>
            <w:r w:rsidRPr="00BC5849">
              <w:rPr>
                <w:rFonts w:asciiTheme="minorBidi" w:eastAsia="Calibri" w:hAnsiTheme="minorBidi"/>
                <w:sz w:val="20"/>
                <w:szCs w:val="20"/>
                <w:vertAlign w:val="superscript"/>
                <w:lang w:val="en-US"/>
              </w:rPr>
              <w:footnoteReference w:id="11"/>
            </w:r>
          </w:p>
        </w:tc>
      </w:tr>
    </w:tbl>
    <w:p w:rsidR="001E7D2A" w:rsidRPr="00BC5849" w:rsidRDefault="001E7D2A" w:rsidP="001E7D2A">
      <w:pPr>
        <w:spacing w:after="160" w:line="259" w:lineRule="auto"/>
        <w:ind w:left="720"/>
        <w:rPr>
          <w:rFonts w:asciiTheme="minorBidi" w:eastAsia="Calibri" w:hAnsiTheme="minorBidi"/>
          <w:sz w:val="20"/>
          <w:szCs w:val="20"/>
          <w:lang w:val="en-US"/>
        </w:rPr>
      </w:pP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b/>
          <w:bCs/>
          <w:sz w:val="20"/>
          <w:szCs w:val="20"/>
          <w:lang w:val="en-US"/>
        </w:rPr>
        <w:lastRenderedPageBreak/>
        <w:t>The above-listed questions establish an on-going duty to disclose.</w:t>
      </w:r>
      <w:r w:rsidRPr="00BC5849">
        <w:rPr>
          <w:rFonts w:asciiTheme="minorBidi" w:eastAsia="Calibri" w:hAnsiTheme="minorBidi"/>
          <w:sz w:val="20"/>
          <w:szCs w:val="20"/>
          <w:lang w:val="en-US"/>
        </w:rPr>
        <w:t xml:space="preserve"> This means that [Prospective Recipient] and [Prospective Recipient] staff involved in the proposed project are required to </w:t>
      </w:r>
      <w:r w:rsidRPr="00BC5849">
        <w:rPr>
          <w:rFonts w:asciiTheme="minorBidi" w:eastAsia="Calibri" w:hAnsiTheme="minorBidi"/>
          <w:b/>
          <w:bCs/>
          <w:sz w:val="20"/>
          <w:szCs w:val="20"/>
          <w:lang w:val="en-US"/>
        </w:rPr>
        <w:t>promptly inform IFAD of any potential changes</w:t>
      </w:r>
      <w:r w:rsidRPr="00BC5849">
        <w:rPr>
          <w:rFonts w:asciiTheme="minorBidi" w:eastAsia="Calibri" w:hAnsiTheme="minorBidi"/>
          <w:sz w:val="20"/>
          <w:szCs w:val="20"/>
          <w:lang w:val="en-US"/>
        </w:rPr>
        <w:t xml:space="preserve"> to the answers and information provided above in the course of carrying out their duties under the Grant Agreement. </w:t>
      </w: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[Prospective Recipient] and [Prospective Recipient] staff involved in the proposed project are also required to provide IFAD, at all times, with whatever information and documentation IFAD may require in order to monitor actual, potential or perceived conflicts of interest. </w:t>
      </w: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If in doubt as to whether or not an information may be relevant under the above-listed questions, [Prospective Recipient] and [Prospective Recipient] staff involved in the proposed project shall disclose this information to IFAD.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E7D2A" w:rsidRPr="00BC5849" w:rsidTr="001E7E01">
        <w:tc>
          <w:tcPr>
            <w:tcW w:w="2977"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Name/Title/Role</w:t>
            </w:r>
          </w:p>
        </w:tc>
        <w:tc>
          <w:tcPr>
            <w:tcW w:w="2039"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Organization</w:t>
            </w:r>
          </w:p>
        </w:tc>
        <w:tc>
          <w:tcPr>
            <w:tcW w:w="4056"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Description of potential conflicts of interest</w:t>
            </w: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bl>
    <w:p w:rsidR="001E7D2A" w:rsidRPr="00BC5849" w:rsidRDefault="001E7D2A" w:rsidP="001E7D2A">
      <w:pPr>
        <w:spacing w:after="160" w:line="259" w:lineRule="auto"/>
        <w:rPr>
          <w:rFonts w:asciiTheme="minorBidi" w:eastAsia="Calibri" w:hAnsiTheme="minorBidi"/>
          <w:sz w:val="20"/>
          <w:szCs w:val="20"/>
          <w:lang w:val="en-US"/>
        </w:rPr>
      </w:pPr>
    </w:p>
    <w:p w:rsidR="001E7D2A" w:rsidRPr="00BC5849" w:rsidRDefault="001E7D2A" w:rsidP="001E7D2A">
      <w:pPr>
        <w:rPr>
          <w:rFonts w:asciiTheme="minorBidi" w:eastAsia="Times New Roman" w:hAnsiTheme="minorBidi"/>
          <w:sz w:val="24"/>
          <w:szCs w:val="24"/>
        </w:rPr>
        <w:sectPr w:rsidR="001E7D2A" w:rsidRPr="00BC5849" w:rsidSect="00D22503">
          <w:pgSz w:w="11906" w:h="16838"/>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lang w:val="fr-FR"/>
        </w:rPr>
      </w:pPr>
      <w:r w:rsidRPr="00251646">
        <w:rPr>
          <w:rFonts w:asciiTheme="minorBidi" w:eastAsia="Times New Roman" w:hAnsiTheme="minorBidi"/>
          <w:lang w:val="fr-FR"/>
        </w:rPr>
        <w:lastRenderedPageBreak/>
        <w:t>Appendix B</w:t>
      </w:r>
      <w:r>
        <w:rPr>
          <w:rFonts w:asciiTheme="minorBidi" w:eastAsia="Times New Roman" w:hAnsiTheme="minorBidi"/>
          <w:lang w:val="fr-FR"/>
        </w:rPr>
        <w:t>1 – Annex 4</w:t>
      </w:r>
    </w:p>
    <w:p w:rsidR="001E7D2A" w:rsidRPr="00251646" w:rsidRDefault="001E7D2A" w:rsidP="001E7D2A">
      <w:pPr>
        <w:tabs>
          <w:tab w:val="left" w:pos="1080"/>
        </w:tabs>
        <w:suppressAutoHyphens/>
        <w:spacing w:after="0" w:line="240" w:lineRule="auto"/>
        <w:rPr>
          <w:rFonts w:asciiTheme="minorBidi" w:eastAsia="Times New Roman" w:hAnsiTheme="minorBidi"/>
          <w:b/>
          <w:bCs/>
          <w:lang w:val="fr-FR"/>
        </w:rPr>
      </w:pPr>
      <w:r w:rsidRPr="00251646">
        <w:rPr>
          <w:rFonts w:asciiTheme="minorBidi" w:eastAsia="Times New Roman" w:hAnsiTheme="minorBidi"/>
          <w:b/>
          <w:bCs/>
          <w:lang w:val="fr-FR"/>
        </w:rPr>
        <w:t>Financial management questionnaire</w:t>
      </w:r>
    </w:p>
    <w:p w:rsidR="001E7D2A" w:rsidRPr="00251646" w:rsidRDefault="001E7D2A" w:rsidP="001E7D2A">
      <w:pPr>
        <w:spacing w:after="0" w:line="240" w:lineRule="auto"/>
        <w:rPr>
          <w:rFonts w:asciiTheme="minorBidi" w:eastAsia="Times New Roman" w:hAnsiTheme="minorBidi"/>
          <w:sz w:val="24"/>
          <w:szCs w:val="24"/>
          <w:lang w:val="fr-FR"/>
        </w:rPr>
      </w:pPr>
    </w:p>
    <w:p w:rsidR="001E7D2A" w:rsidRPr="00BC5849" w:rsidRDefault="001E7D2A" w:rsidP="001E7D2A">
      <w:pPr>
        <w:tabs>
          <w:tab w:val="left" w:pos="1980"/>
        </w:tabs>
        <w:spacing w:after="0" w:line="240" w:lineRule="auto"/>
        <w:ind w:right="-313"/>
        <w:rPr>
          <w:rFonts w:asciiTheme="minorBidi" w:eastAsia="Times New Roman" w:hAnsiTheme="minorBidi"/>
          <w:bCs/>
          <w:sz w:val="20"/>
          <w:szCs w:val="20"/>
        </w:rPr>
      </w:pPr>
      <w:r w:rsidRPr="00BC5849">
        <w:rPr>
          <w:rFonts w:asciiTheme="minorBidi" w:eastAsia="Times New Roman" w:hAnsiTheme="minorBidi"/>
          <w:bCs/>
          <w:sz w:val="20"/>
          <w:szCs w:val="20"/>
        </w:rPr>
        <w:t>The Financial management questionnaire (FMQ) should be used only in the following circumstances:</w:t>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 recipient has not received funds from IFAD in the past or for a considerable length of time, and is not able to provide current audited financial statements acceptable to IFAD.</w:t>
      </w:r>
      <w:r w:rsidRPr="00BC5849">
        <w:rPr>
          <w:rFonts w:asciiTheme="minorBidi" w:eastAsia="Times New Roman" w:hAnsiTheme="minorBidi"/>
          <w:bCs/>
          <w:sz w:val="20"/>
          <w:szCs w:val="20"/>
          <w:vertAlign w:val="superscript"/>
        </w:rPr>
        <w:footnoteReference w:id="12"/>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 grant amount is significantly larger than the recipient normally manages.</w:t>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There is a need to reconfirm the recipient’s financial integrity, including its financial management capacity.</w:t>
      </w:r>
    </w:p>
    <w:p w:rsidR="001E7D2A" w:rsidRPr="00BC5849" w:rsidRDefault="001E7D2A" w:rsidP="001E7D2A">
      <w:pPr>
        <w:tabs>
          <w:tab w:val="left" w:pos="1980"/>
        </w:tabs>
        <w:spacing w:after="0" w:line="240" w:lineRule="auto"/>
        <w:ind w:left="60"/>
        <w:jc w:val="center"/>
        <w:rPr>
          <w:rFonts w:asciiTheme="minorBidi" w:eastAsia="Times New Roman" w:hAnsiTheme="minorBidi"/>
          <w:bCs/>
          <w:sz w:val="20"/>
          <w:szCs w:val="20"/>
        </w:rPr>
      </w:pPr>
    </w:p>
    <w:p w:rsidR="001E7D2A" w:rsidRPr="00BC5849" w:rsidRDefault="001E7D2A" w:rsidP="001E7D2A">
      <w:pPr>
        <w:spacing w:after="0" w:line="240" w:lineRule="auto"/>
        <w:rPr>
          <w:rFonts w:asciiTheme="minorBidi" w:eastAsia="Times New Roman" w:hAnsiTheme="minorBidi"/>
          <w:bCs/>
          <w:sz w:val="20"/>
          <w:szCs w:val="20"/>
        </w:rPr>
      </w:pPr>
      <w:r w:rsidRPr="00BC5849">
        <w:rPr>
          <w:rFonts w:asciiTheme="minorBidi" w:eastAsia="Times New Roman" w:hAnsiTheme="minorBidi"/>
          <w:bCs/>
          <w:i/>
          <w:iCs/>
          <w:sz w:val="20"/>
          <w:szCs w:val="20"/>
        </w:rPr>
        <w:t>The FMQ contains questions designed to review the systems adopted by the recipient related to: a) budgeting, b) accounting, c) internal control, d) funds flow, e) financial reporting, and f) auditing arrangements. Based on the answers provided by the recipient, the grant sponsor and the grants officer will be able to assess the best way forward, including disbursement conditions, disbursement amounts, frequency of supervision, etc</w:t>
      </w:r>
      <w:r w:rsidRPr="00BC5849">
        <w:rPr>
          <w:rFonts w:asciiTheme="minorBidi" w:eastAsia="Times New Roman" w:hAnsiTheme="minorBidi"/>
          <w:bCs/>
          <w:sz w:val="20"/>
          <w:szCs w:val="20"/>
        </w:rPr>
        <w:t xml:space="preserve">.  </w:t>
      </w:r>
    </w:p>
    <w:p w:rsidR="001E7D2A" w:rsidRPr="00BC5849" w:rsidRDefault="001E7D2A" w:rsidP="001E7D2A">
      <w:pPr>
        <w:spacing w:after="0" w:line="240" w:lineRule="auto"/>
        <w:rPr>
          <w:rFonts w:asciiTheme="minorBidi" w:eastAsia="Times New Roman" w:hAnsiTheme="minorBidi"/>
          <w:bCs/>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Project:</w:t>
      </w:r>
      <w:r w:rsidRPr="00BC5849">
        <w:rPr>
          <w:rFonts w:asciiTheme="minorBidi" w:eastAsia="Times New Roman" w:hAnsiTheme="minorBidi"/>
          <w:sz w:val="20"/>
          <w:szCs w:val="20"/>
        </w:rPr>
        <w:tab/>
      </w:r>
      <w:r w:rsidRPr="00BC5849">
        <w:rPr>
          <w:rFonts w:asciiTheme="minorBidi" w:eastAsia="Times New Roman" w:hAnsiTheme="minorBidi"/>
          <w:sz w:val="20"/>
          <w:szCs w:val="20"/>
        </w:rPr>
        <w:tab/>
        <w:t xml:space="preserv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 xml:space="preserve">Self-assessment completed by: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b/>
          <w:bCs/>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rPr>
        <w:tab/>
        <w:t xml:space="preserve">Date: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u w:val="single"/>
        </w:rPr>
      </w:pPr>
      <w:r w:rsidRPr="00BC5849">
        <w:rPr>
          <w:rFonts w:asciiTheme="minorBidi" w:eastAsia="Times New Roman" w:hAnsiTheme="minorBidi"/>
          <w:sz w:val="20"/>
          <w:szCs w:val="20"/>
        </w:rPr>
        <w:t xml:space="preserve">IFAD review/assessment completed by: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 xml:space="preserve">Date: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ind w:right="-853"/>
        <w:rPr>
          <w:rFonts w:asciiTheme="minorBidi" w:eastAsia="Times New Roman" w:hAnsiTheme="minorBidi"/>
          <w:i/>
          <w:sz w:val="20"/>
          <w:szCs w:val="20"/>
        </w:rPr>
      </w:pPr>
      <w:r w:rsidRPr="00BC5849">
        <w:rPr>
          <w:rFonts w:asciiTheme="minorBidi" w:eastAsia="Times New Roman" w:hAnsiTheme="minorBidi"/>
          <w:i/>
          <w:sz w:val="20"/>
          <w:szCs w:val="20"/>
        </w:rPr>
        <w:t>Note: If there is more than one implementing entity, a questionnaire should be completed for each one.</w:t>
      </w:r>
    </w:p>
    <w:p w:rsidR="001E7D2A" w:rsidRPr="00BC5849" w:rsidRDefault="001E7D2A" w:rsidP="001E7D2A">
      <w:pPr>
        <w:spacing w:after="0" w:line="240" w:lineRule="auto"/>
        <w:ind w:left="570" w:hanging="570"/>
        <w:rPr>
          <w:rFonts w:asciiTheme="minorBidi" w:eastAsia="Times New Roman" w:hAnsiTheme="minorBidi"/>
          <w:sz w:val="20"/>
          <w:szCs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720"/>
        <w:gridCol w:w="720"/>
        <w:gridCol w:w="720"/>
        <w:gridCol w:w="990"/>
        <w:gridCol w:w="1890"/>
      </w:tblGrid>
      <w:tr w:rsidR="001E7D2A" w:rsidRPr="00BC5849" w:rsidTr="001E7E01">
        <w:trPr>
          <w:tblHeader/>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sz w:val="18"/>
                <w:szCs w:val="18"/>
              </w:rPr>
            </w:pPr>
            <w:r w:rsidRPr="00BC5849">
              <w:rPr>
                <w:rFonts w:asciiTheme="minorBidi" w:eastAsia="Times New Roman" w:hAnsiTheme="minorBidi"/>
                <w:b/>
                <w:sz w:val="18"/>
                <w:szCs w:val="18"/>
              </w:rPr>
              <w:t>Topic</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N/A</w:t>
            </w:r>
          </w:p>
        </w:tc>
        <w:tc>
          <w:tcPr>
            <w:tcW w:w="99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Review*</w:t>
            </w:r>
          </w:p>
        </w:tc>
        <w:tc>
          <w:tcPr>
            <w:tcW w:w="189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spacing w:after="0"/>
              <w:jc w:val="center"/>
              <w:rPr>
                <w:rFonts w:asciiTheme="minorBidi" w:eastAsia="Times New Roman" w:hAnsiTheme="minorBidi"/>
                <w:b/>
                <w:sz w:val="18"/>
                <w:szCs w:val="18"/>
              </w:rPr>
            </w:pPr>
            <w:r w:rsidRPr="00BC5849">
              <w:rPr>
                <w:rFonts w:asciiTheme="minorBidi" w:eastAsia="Times New Roman" w:hAnsiTheme="minorBidi"/>
                <w:b/>
                <w:sz w:val="18"/>
                <w:szCs w:val="18"/>
              </w:rPr>
              <w:t>Remarks/ comments</w:t>
            </w: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1.Implementing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1.1 </w:t>
            </w:r>
            <w:r w:rsidRPr="00BC5849">
              <w:rPr>
                <w:rFonts w:asciiTheme="minorBidi" w:eastAsia="Times" w:hAnsiTheme="minorBidi"/>
                <w:sz w:val="18"/>
                <w:szCs w:val="18"/>
                <w:lang w:val="en-CA"/>
              </w:rPr>
              <w:tab/>
              <w:t>What is the legal status/registration of the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83"/>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1.2 Has the entity implemented in the past projects financed by i) international financial institutions (IFIs), ii) United Nations agencies or iii) donors that are members of the OECD? If yes, please provide name and year.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2. Funds flow</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2.1 In which bank will the grant account be opened?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3. Staffing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3.1 </w:t>
            </w:r>
            <w:r w:rsidRPr="00BC5849">
              <w:rPr>
                <w:rFonts w:asciiTheme="minorBidi" w:eastAsia="Times New Roman" w:hAnsiTheme="minorBidi"/>
                <w:sz w:val="18"/>
                <w:szCs w:val="18"/>
              </w:rPr>
              <w:tab/>
              <w:t>What is the organizational structure of the accounting department?  Attach an organization chart.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3.2</w:t>
            </w:r>
            <w:r w:rsidRPr="00BC5849">
              <w:rPr>
                <w:rFonts w:asciiTheme="minorBidi" w:eastAsia="Times New Roman" w:hAnsiTheme="minorBidi"/>
                <w:sz w:val="18"/>
                <w:szCs w:val="18"/>
              </w:rPr>
              <w:tab/>
              <w:t>Is the project finance and accounts function staffed adequately?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3.3 </w:t>
            </w:r>
            <w:r w:rsidRPr="00BC5849">
              <w:rPr>
                <w:rFonts w:asciiTheme="minorBidi" w:eastAsia="Times New Roman" w:hAnsiTheme="minorBidi"/>
                <w:sz w:val="18"/>
                <w:szCs w:val="18"/>
              </w:rPr>
              <w:tab/>
              <w:t>Is the finance and accounts staff adequately qualified and experienced?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3.4 </w:t>
            </w:r>
            <w:r w:rsidRPr="00BC5849">
              <w:rPr>
                <w:rFonts w:asciiTheme="minorBidi" w:eastAsia="Times New Roman" w:hAnsiTheme="minorBidi"/>
                <w:sz w:val="18"/>
                <w:szCs w:val="18"/>
              </w:rPr>
              <w:tab/>
              <w:t>Indicate key positions not contracted yet, and the estimated date of appointment.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3.5 </w:t>
            </w:r>
            <w:r w:rsidRPr="00BC5849">
              <w:rPr>
                <w:rFonts w:asciiTheme="minorBidi" w:eastAsia="Times New Roman" w:hAnsiTheme="minorBidi"/>
                <w:sz w:val="18"/>
                <w:szCs w:val="18"/>
              </w:rPr>
              <w:tab/>
              <w:t xml:space="preserve">Does the project have written position descriptions </w:t>
            </w:r>
            <w:r w:rsidRPr="00BC5849">
              <w:rPr>
                <w:rFonts w:asciiTheme="minorBidi" w:eastAsia="Times New Roman" w:hAnsiTheme="minorBidi"/>
                <w:kern w:val="28"/>
                <w:sz w:val="18"/>
                <w:szCs w:val="18"/>
              </w:rPr>
              <w:t>that clearly define duties, responsibilities, reporting lines and limits of authority</w:t>
            </w:r>
            <w:r w:rsidRPr="00BC5849">
              <w:rPr>
                <w:rFonts w:asciiTheme="minorBidi" w:eastAsia="Times New Roman" w:hAnsiTheme="minorBidi"/>
                <w:sz w:val="18"/>
                <w:szCs w:val="18"/>
              </w:rPr>
              <w:t xml:space="preserve"> for all officers, managers and staff?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lastRenderedPageBreak/>
              <w:t>4. Accounting Policies and Procedures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4.1 </w:t>
            </w:r>
            <w:r w:rsidRPr="00BC5849">
              <w:rPr>
                <w:rFonts w:asciiTheme="minorBidi" w:eastAsia="Times New Roman" w:hAnsiTheme="minorBidi"/>
                <w:sz w:val="18"/>
                <w:szCs w:val="18"/>
              </w:rPr>
              <w:tab/>
              <w:t>Does the entity have an accounting system that allows for the proper recording of project financial transactions, including the allocation of expenditures in accordance with the respective components, disbursement categories, and sources of funds?  Will the project use the entity accounting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Segregation of Duties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4.2 </w:t>
            </w:r>
            <w:r w:rsidRPr="00BC5849">
              <w:rPr>
                <w:rFonts w:asciiTheme="minorBidi" w:eastAsia="Times New Roman" w:hAnsiTheme="minorBidi"/>
                <w:sz w:val="18"/>
                <w:szCs w:val="18"/>
              </w:rPr>
              <w:tab/>
              <w:t>Are the following functional responsibilities performed by different units or persons: (a) authorization to execute a transaction; (b) recording of the transaction; and (c) custody of assets involved in the transaction?</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4.3 </w:t>
            </w:r>
            <w:r w:rsidRPr="00BC5849">
              <w:rPr>
                <w:rFonts w:asciiTheme="minorBidi" w:eastAsia="Times New Roman" w:hAnsiTheme="minorBidi"/>
                <w:sz w:val="18"/>
                <w:szCs w:val="18"/>
              </w:rPr>
              <w:tab/>
              <w:t>Are the functions of ordering, receiving, accounting for, and paying for goods and services appropriately segregated?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4.4 </w:t>
            </w:r>
            <w:r w:rsidRPr="00BC5849">
              <w:rPr>
                <w:rFonts w:asciiTheme="minorBidi" w:eastAsia="Times New Roman" w:hAnsiTheme="minorBidi"/>
                <w:sz w:val="18"/>
                <w:szCs w:val="18"/>
              </w:rPr>
              <w:tab/>
              <w:t>Are bank reconciliations prepared by staff other than those who make or approve payments?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Budgeting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4.5 </w:t>
            </w:r>
            <w:r w:rsidRPr="00BC5849">
              <w:rPr>
                <w:rFonts w:asciiTheme="minorBidi" w:eastAsia="Times" w:hAnsiTheme="minorBidi"/>
                <w:sz w:val="18"/>
                <w:szCs w:val="18"/>
                <w:lang w:val="en-CA"/>
              </w:rPr>
              <w:tab/>
              <w:t xml:space="preserve">Do the budgets lay down physical and financial targets?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4.6 </w:t>
            </w:r>
            <w:r w:rsidRPr="00BC5849">
              <w:rPr>
                <w:rFonts w:asciiTheme="minorBidi" w:eastAsia="Times" w:hAnsiTheme="minorBidi"/>
                <w:sz w:val="18"/>
                <w:szCs w:val="18"/>
                <w:lang w:val="en-CA"/>
              </w:rPr>
              <w:tab/>
              <w:t>Are actual expenditures compared to the budget with reasonable frequency, and explanations required for significant variations from the budget?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4.7 </w:t>
            </w:r>
            <w:r w:rsidRPr="00BC5849">
              <w:rPr>
                <w:rFonts w:asciiTheme="minorBidi" w:eastAsia="Times" w:hAnsiTheme="minorBidi"/>
                <w:sz w:val="18"/>
                <w:szCs w:val="18"/>
                <w:lang w:val="en-CA"/>
              </w:rPr>
              <w:tab/>
              <w:t>Who is responsible for preparation and approval of budgets?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Payments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jc w:val="both"/>
              <w:rPr>
                <w:rFonts w:asciiTheme="minorBidi" w:eastAsia="Times New Roman" w:hAnsiTheme="minorBidi"/>
                <w:sz w:val="18"/>
                <w:szCs w:val="18"/>
              </w:rPr>
            </w:pPr>
            <w:r w:rsidRPr="00BC5849">
              <w:rPr>
                <w:rFonts w:asciiTheme="minorBidi" w:eastAsia="Times New Roman" w:hAnsiTheme="minorBidi"/>
                <w:sz w:val="18"/>
                <w:szCs w:val="18"/>
              </w:rPr>
              <w:t xml:space="preserve">4.8 </w:t>
            </w:r>
            <w:r w:rsidRPr="00BC5849">
              <w:rPr>
                <w:rFonts w:asciiTheme="minorBidi" w:eastAsia="Times New Roman" w:hAnsiTheme="minorBidi"/>
                <w:sz w:val="18"/>
                <w:szCs w:val="18"/>
              </w:rPr>
              <w:tab/>
              <w:t>Do invoice processing procedures provide for:</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Copies of purchase orders and receiving reports to be obtained directly from issuing departments?</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Comparison of invoice quantities, prices, and terms, with those indicated on the purchase order and with records of goods actually received?</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Comparison of invoice quantities with those indicated on the receiving reports?</w:t>
            </w:r>
          </w:p>
          <w:p w:rsidR="001E7D2A" w:rsidRPr="00BC5849" w:rsidRDefault="001E7D2A" w:rsidP="001E7E01">
            <w:pPr>
              <w:numPr>
                <w:ilvl w:val="0"/>
                <w:numId w:val="10"/>
              </w:numPr>
              <w:tabs>
                <w:tab w:val="left" w:pos="432"/>
                <w:tab w:val="left" w:pos="1008"/>
              </w:tabs>
              <w:spacing w:after="0" w:line="240" w:lineRule="auto"/>
              <w:ind w:left="432" w:hanging="432"/>
              <w:jc w:val="both"/>
              <w:rPr>
                <w:rFonts w:asciiTheme="minorBidi" w:eastAsia="Times New Roman" w:hAnsiTheme="minorBidi"/>
                <w:kern w:val="28"/>
                <w:sz w:val="18"/>
                <w:szCs w:val="18"/>
              </w:rPr>
            </w:pPr>
            <w:r w:rsidRPr="00BC5849">
              <w:rPr>
                <w:rFonts w:asciiTheme="minorBidi" w:eastAsia="Times New Roman" w:hAnsiTheme="minorBidi"/>
                <w:sz w:val="18"/>
                <w:szCs w:val="18"/>
              </w:rPr>
              <w:t>Checking the accuracy of calculations?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4.9 </w:t>
            </w:r>
            <w:r w:rsidRPr="00BC5849">
              <w:rPr>
                <w:rFonts w:asciiTheme="minorBidi" w:eastAsia="Times New Roman" w:hAnsiTheme="minorBidi"/>
                <w:sz w:val="18"/>
                <w:szCs w:val="18"/>
              </w:rPr>
              <w:tab/>
              <w:t xml:space="preserve">Are all invoices stamped </w:t>
            </w:r>
            <w:r w:rsidRPr="00BC5849">
              <w:rPr>
                <w:rFonts w:asciiTheme="minorBidi" w:eastAsia="Times New Roman" w:hAnsiTheme="minorBidi"/>
                <w:i/>
                <w:sz w:val="18"/>
                <w:szCs w:val="18"/>
              </w:rPr>
              <w:t>PAID</w:t>
            </w:r>
            <w:r w:rsidRPr="00BC5849">
              <w:rPr>
                <w:rFonts w:asciiTheme="minorBidi" w:eastAsia="Times New Roman" w:hAnsiTheme="minorBidi"/>
                <w:sz w:val="18"/>
                <w:szCs w:val="18"/>
              </w:rPr>
              <w:t xml:space="preserve">, dated, reviewed and approved, and clearly marked for account code assignment?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Policies And Procedures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4.10 What is the basis of accounting (e.g., cash, accrual)?</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i/>
                <w:i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4.11 What accounting standards are followed?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4.12 Does the project have an adequate policies and procedures manual to guide activities and ensure staff accountability?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Safeguard over Assets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lastRenderedPageBreak/>
              <w:t>4.13 Is there a system of adequate safeguards to protect assets from fraud, waste, and abuse?</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4.14 Are there periodic physical inventories of fixed assets and stocks?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4.15 Are assets sufficiently covered by insurance policies?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Other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4.16 Has the project advised employees, beneficiaries and other recipients to whom to report if they suspect fraud, waste or misuse of project resources or property?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5. Internal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5.1 </w:t>
            </w:r>
            <w:r w:rsidRPr="00BC5849">
              <w:rPr>
                <w:rFonts w:asciiTheme="minorBidi" w:eastAsia="Times New Roman" w:hAnsiTheme="minorBidi"/>
                <w:sz w:val="18"/>
                <w:szCs w:val="18"/>
              </w:rPr>
              <w:tab/>
              <w:t>Is there an internal audit department in the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5.2 </w:t>
            </w:r>
            <w:r w:rsidRPr="00BC5849">
              <w:rPr>
                <w:rFonts w:asciiTheme="minorBidi" w:eastAsia="Times" w:hAnsiTheme="minorBidi"/>
                <w:sz w:val="18"/>
                <w:szCs w:val="18"/>
                <w:lang w:val="en-CA"/>
              </w:rPr>
              <w:tab/>
              <w:t xml:space="preserve">What are the qualifications and experience of audit department staff?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5.3 </w:t>
            </w:r>
            <w:r w:rsidRPr="00BC5849">
              <w:rPr>
                <w:rFonts w:asciiTheme="minorBidi" w:eastAsia="Times New Roman" w:hAnsiTheme="minorBidi"/>
                <w:sz w:val="18"/>
                <w:szCs w:val="18"/>
              </w:rPr>
              <w:tab/>
              <w:t>To whom does the internal auditor report?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303"/>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6. External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6.1 </w:t>
            </w:r>
            <w:r w:rsidRPr="00BC5849">
              <w:rPr>
                <w:rFonts w:asciiTheme="minorBidi" w:eastAsia="Times" w:hAnsiTheme="minorBidi"/>
                <w:sz w:val="18"/>
                <w:szCs w:val="18"/>
                <w:lang w:val="en-CA"/>
              </w:rPr>
              <w:tab/>
              <w:t>Are the entity’s financial statements audited regularly by an independent auditor?  Who is the auditor?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6.2 </w:t>
            </w:r>
            <w:r w:rsidRPr="00BC5849">
              <w:rPr>
                <w:rFonts w:asciiTheme="minorBidi" w:eastAsia="Times New Roman" w:hAnsiTheme="minorBidi"/>
                <w:sz w:val="18"/>
                <w:szCs w:val="18"/>
              </w:rPr>
              <w:tab/>
              <w:t>Are there any delays in audit of the entity?  When are the audit reports issued?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b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6.3 </w:t>
            </w:r>
            <w:r w:rsidRPr="00BC5849">
              <w:rPr>
                <w:rFonts w:asciiTheme="minorBidi" w:eastAsia="Times New Roman" w:hAnsiTheme="minorBidi"/>
                <w:sz w:val="18"/>
                <w:szCs w:val="18"/>
              </w:rPr>
              <w:tab/>
              <w:t>Is the audit of the entity conducted according to the International Standards on Auditing?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6.4 </w:t>
            </w:r>
            <w:r w:rsidRPr="00BC5849">
              <w:rPr>
                <w:rFonts w:asciiTheme="minorBidi" w:eastAsia="Times New Roman" w:hAnsiTheme="minorBidi"/>
                <w:sz w:val="18"/>
                <w:szCs w:val="18"/>
              </w:rPr>
              <w:tab/>
              <w:t>Have any major accountability issues been brought out in audit reports in the past three years?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6.5 </w:t>
            </w:r>
            <w:r w:rsidRPr="00BC5849">
              <w:rPr>
                <w:rFonts w:asciiTheme="minorBidi" w:eastAsia="Times New Roman" w:hAnsiTheme="minorBidi"/>
                <w:sz w:val="18"/>
                <w:szCs w:val="18"/>
              </w:rPr>
              <w:tab/>
              <w:t>Is the project subject to any kind of audit by an independent governmental entity (e.g. the supreme audit institution) in addition to the external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7. Reporting and monitoring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052"/>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12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7.1 </w:t>
            </w:r>
            <w:r w:rsidRPr="00BC5849">
              <w:rPr>
                <w:rFonts w:asciiTheme="minorBidi" w:eastAsia="Times New Roman" w:hAnsiTheme="minorBidi"/>
                <w:sz w:val="18"/>
                <w:szCs w:val="18"/>
              </w:rPr>
              <w:tab/>
              <w:t>Are financial statements prepared for the entity? If so, in accordance with which accounting standards?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179"/>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7.2 </w:t>
            </w:r>
            <w:r w:rsidRPr="00BC5849">
              <w:rPr>
                <w:rFonts w:asciiTheme="minorBidi" w:eastAsia="Times" w:hAnsiTheme="minorBidi"/>
                <w:sz w:val="18"/>
                <w:szCs w:val="18"/>
                <w:lang w:val="en-CA"/>
              </w:rPr>
              <w:tab/>
              <w:t xml:space="preserve">What is the frequency of preparation of financial statements? Are the reports prepared in a timely fashion so as to be useful to management for decision making?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7.4 </w:t>
            </w:r>
            <w:r w:rsidRPr="00BC5849">
              <w:rPr>
                <w:rFonts w:asciiTheme="minorBidi" w:eastAsia="Times New Roman" w:hAnsiTheme="minorBidi"/>
                <w:sz w:val="18"/>
                <w:szCs w:val="18"/>
              </w:rPr>
              <w:tab/>
              <w:t>Are financial management reports used by management?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12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7.5 </w:t>
            </w:r>
            <w:r w:rsidRPr="00BC5849">
              <w:rPr>
                <w:rFonts w:asciiTheme="minorBidi" w:eastAsia="Times New Roman" w:hAnsiTheme="minorBidi"/>
                <w:sz w:val="18"/>
                <w:szCs w:val="18"/>
              </w:rPr>
              <w:tab/>
              <w:t>Do the financial reports compare actual expenditures with budgeted and programmed allocations?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kern w:val="28"/>
                <w:sz w:val="18"/>
                <w:szCs w:val="18"/>
              </w:rPr>
              <w:t xml:space="preserve">7.6 </w:t>
            </w:r>
            <w:r w:rsidRPr="00BC5849">
              <w:rPr>
                <w:rFonts w:asciiTheme="minorBidi" w:eastAsia="Times New Roman" w:hAnsiTheme="minorBidi"/>
                <w:kern w:val="28"/>
                <w:sz w:val="18"/>
                <w:szCs w:val="18"/>
              </w:rPr>
              <w:tab/>
              <w:t>Are financial reports prepared directly by the automated accounting system or are they prepared by spreadsheets or some other means?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b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lastRenderedPageBreak/>
              <w:t>8.Information systems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8.1 </w:t>
            </w:r>
            <w:r w:rsidRPr="00BC5849">
              <w:rPr>
                <w:rFonts w:asciiTheme="minorBidi" w:eastAsia="Times New Roman" w:hAnsiTheme="minorBidi"/>
                <w:sz w:val="18"/>
                <w:szCs w:val="18"/>
              </w:rPr>
              <w:tab/>
              <w:t>Is the financial management system computerized?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8.2 </w:t>
            </w:r>
            <w:r w:rsidRPr="00BC5849">
              <w:rPr>
                <w:rFonts w:asciiTheme="minorBidi" w:eastAsia="Times New Roman" w:hAnsiTheme="minorBidi"/>
                <w:sz w:val="18"/>
                <w:szCs w:val="18"/>
              </w:rPr>
              <w:tab/>
              <w:t>Can the system produce the necessary project financial reports?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8.3 </w:t>
            </w:r>
            <w:r w:rsidRPr="00BC5849">
              <w:rPr>
                <w:rFonts w:asciiTheme="minorBidi" w:eastAsia="Times New Roman" w:hAnsiTheme="minorBidi"/>
                <w:sz w:val="18"/>
                <w:szCs w:val="18"/>
              </w:rPr>
              <w:tab/>
              <w:t>Are staff adequately trained to maintain the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 xml:space="preserve">8.4 </w:t>
            </w:r>
            <w:r w:rsidRPr="00BC5849">
              <w:rPr>
                <w:rFonts w:asciiTheme="minorBidi" w:eastAsia="Times New Roman" w:hAnsiTheme="minorBidi"/>
                <w:sz w:val="18"/>
                <w:szCs w:val="18"/>
              </w:rPr>
              <w:tab/>
              <w:t>Do the management organization and processing system provide safeguards of confidentiality, integrity and availability of the data?</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bl>
    <w:p w:rsidR="001E7D2A" w:rsidRPr="00BC5849" w:rsidRDefault="001E7D2A" w:rsidP="001E7D2A">
      <w:pPr>
        <w:spacing w:after="0" w:line="240" w:lineRule="auto"/>
        <w:rPr>
          <w:rFonts w:asciiTheme="minorBidi" w:eastAsia="Times New Roman" w:hAnsiTheme="minorBidi"/>
          <w:sz w:val="24"/>
          <w:szCs w:val="24"/>
        </w:rPr>
      </w:pPr>
    </w:p>
    <w:p w:rsidR="001E7D2A" w:rsidRPr="00BC5849" w:rsidRDefault="001E7D2A" w:rsidP="001E7D2A">
      <w:pPr>
        <w:rPr>
          <w:rFonts w:asciiTheme="minorBidi" w:eastAsia="Times New Roman" w:hAnsiTheme="minorBidi"/>
          <w:sz w:val="20"/>
          <w:szCs w:val="20"/>
        </w:rPr>
        <w:sectPr w:rsidR="001E7D2A" w:rsidRPr="00BC5849" w:rsidSect="00D22503">
          <w:footerReference w:type="default" r:id="rId13"/>
          <w:pgSz w:w="11906" w:h="16838"/>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sidRPr="00251646">
        <w:rPr>
          <w:rFonts w:asciiTheme="minorBidi" w:eastAsia="Times New Roman" w:hAnsiTheme="minorBidi"/>
        </w:rPr>
        <w:lastRenderedPageBreak/>
        <w:t>Appendix B</w:t>
      </w:r>
      <w:r>
        <w:rPr>
          <w:rFonts w:asciiTheme="minorBidi" w:eastAsia="Times New Roman" w:hAnsiTheme="minorBidi"/>
        </w:rPr>
        <w:t>1</w:t>
      </w:r>
      <w:r w:rsidRPr="00251646">
        <w:rPr>
          <w:rFonts w:asciiTheme="minorBidi" w:eastAsia="Times New Roman" w:hAnsiTheme="minorBidi"/>
        </w:rPr>
        <w:t xml:space="preserve"> - Annex 5</w:t>
      </w:r>
    </w:p>
    <w:p w:rsidR="001E7D2A" w:rsidRPr="007D7DDE" w:rsidRDefault="001E7D2A" w:rsidP="001E7D2A">
      <w:pPr>
        <w:tabs>
          <w:tab w:val="left" w:pos="1080"/>
        </w:tabs>
        <w:suppressAutoHyphens/>
        <w:spacing w:after="0" w:line="240" w:lineRule="auto"/>
        <w:rPr>
          <w:rFonts w:asciiTheme="minorBidi" w:eastAsia="Times New Roman" w:hAnsiTheme="minorBidi"/>
          <w:b/>
          <w:bCs/>
        </w:rPr>
      </w:pPr>
      <w:r w:rsidRPr="007D7DDE">
        <w:rPr>
          <w:rFonts w:asciiTheme="minorBidi" w:eastAsia="Times New Roman" w:hAnsiTheme="minorBidi"/>
          <w:b/>
          <w:bCs/>
        </w:rPr>
        <w:t xml:space="preserve">Knowledge Management Plan </w:t>
      </w:r>
      <w:r w:rsidRPr="007D7DDE">
        <w:rPr>
          <w:rFonts w:asciiTheme="minorBidi" w:eastAsia="Times New Roman" w:hAnsiTheme="minorBidi"/>
          <w:b/>
          <w:bCs/>
          <w:color w:val="FF0000"/>
        </w:rPr>
        <w:t>(See Appendix B2.2)</w:t>
      </w:r>
      <w:r>
        <w:rPr>
          <w:rFonts w:asciiTheme="minorBidi" w:eastAsia="Times New Roman" w:hAnsiTheme="minorBidi"/>
          <w:b/>
          <w:bCs/>
          <w:color w:val="FF0000"/>
        </w:rPr>
        <w:t xml:space="preserve"> </w:t>
      </w:r>
    </w:p>
    <w:p w:rsidR="001E7D2A" w:rsidRPr="00BC5849" w:rsidRDefault="001E7D2A" w:rsidP="001E7D2A">
      <w:pPr>
        <w:rPr>
          <w:rFonts w:asciiTheme="minorBidi" w:hAnsiTheme="minorBidi"/>
        </w:rPr>
      </w:pP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uppressAutoHyphens/>
        <w:jc w:val="both"/>
        <w:rPr>
          <w:rFonts w:asciiTheme="minorBidi" w:hAnsiTheme="minorBidi"/>
        </w:rPr>
      </w:pPr>
      <w:r w:rsidRPr="00BC5849">
        <w:rPr>
          <w:rFonts w:asciiTheme="minorBidi" w:hAnsiTheme="minorBidi"/>
        </w:rPr>
        <w:br w:type="page"/>
      </w:r>
    </w:p>
    <w:p w:rsidR="001E7D2A" w:rsidRPr="00870932" w:rsidRDefault="001E7D2A" w:rsidP="001E7D2A">
      <w:pPr>
        <w:pStyle w:val="Heading1"/>
        <w:suppressAutoHyphens/>
        <w:jc w:val="both"/>
      </w:pPr>
      <w:bookmarkStart w:id="2" w:name="_Toc15297293"/>
      <w:r w:rsidRPr="00870932">
        <w:lastRenderedPageBreak/>
        <w:t>APPENDIX B2. Large Grant Design Document: templates and guidance</w:t>
      </w:r>
      <w:bookmarkEnd w:id="2"/>
      <w:r w:rsidRPr="00870932">
        <w:t xml:space="preserve"> </w:t>
      </w:r>
    </w:p>
    <w:p w:rsidR="001E7D2A" w:rsidRPr="00870932" w:rsidRDefault="001E7D2A" w:rsidP="001E7D2A">
      <w:pPr>
        <w:pStyle w:val="Heading2"/>
        <w:suppressAutoHyphens/>
        <w:jc w:val="both"/>
      </w:pPr>
      <w:bookmarkStart w:id="3" w:name="_Toc15297294"/>
      <w:r w:rsidRPr="00870932">
        <w:t>B2.1 Summary Table Template</w:t>
      </w:r>
      <w:bookmarkEnd w:id="3"/>
    </w:p>
    <w:tbl>
      <w:tblPr>
        <w:tblW w:w="9000" w:type="dxa"/>
        <w:tblInd w:w="108" w:type="dxa"/>
        <w:tblBorders>
          <w:top w:val="single" w:sz="8" w:space="0" w:color="auto"/>
          <w:bottom w:val="single" w:sz="8" w:space="0" w:color="auto"/>
          <w:insideH w:val="single" w:sz="6" w:space="0" w:color="auto"/>
          <w:insideV w:val="single" w:sz="6" w:space="0" w:color="auto"/>
        </w:tblBorders>
        <w:tblLook w:val="01E0" w:firstRow="1" w:lastRow="1" w:firstColumn="1" w:lastColumn="1" w:noHBand="0" w:noVBand="0"/>
      </w:tblPr>
      <w:tblGrid>
        <w:gridCol w:w="3261"/>
        <w:gridCol w:w="5739"/>
      </w:tblGrid>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Grant title</w:t>
            </w:r>
          </w:p>
        </w:tc>
        <w:tc>
          <w:tcPr>
            <w:tcW w:w="5739" w:type="dxa"/>
            <w:vAlign w:val="center"/>
          </w:tcPr>
          <w:p w:rsidR="001E7D2A" w:rsidRPr="00870932" w:rsidRDefault="001E7D2A" w:rsidP="001E7E01">
            <w:pPr>
              <w:suppressAutoHyphens/>
              <w:spacing w:before="120" w:after="120"/>
              <w:jc w:val="both"/>
              <w:rPr>
                <w:rFonts w:eastAsia="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Recipient / Recipient address</w:t>
            </w:r>
          </w:p>
        </w:tc>
        <w:tc>
          <w:tcPr>
            <w:tcW w:w="5739" w:type="dxa"/>
            <w:vAlign w:val="center"/>
          </w:tcPr>
          <w:p w:rsidR="001E7D2A" w:rsidRPr="00870932" w:rsidRDefault="001E7D2A" w:rsidP="001E7E01">
            <w:pPr>
              <w:suppressAutoHyphens/>
              <w:spacing w:after="120"/>
              <w:jc w:val="both"/>
              <w:rPr>
                <w:rFonts w:eastAsia="Times New Roman"/>
                <w:bCs/>
                <w:spacing w:val="-2"/>
                <w:lang w:val="fr-CA"/>
              </w:rPr>
            </w:pPr>
            <w:r w:rsidRPr="00870932">
              <w:rPr>
                <w:rFonts w:eastAsia="Times New Roman"/>
                <w:bCs/>
                <w:spacing w:val="-2"/>
                <w:lang w:val="fr-CA"/>
              </w:rPr>
              <w:t xml:space="preserve"> </w:t>
            </w:r>
          </w:p>
        </w:tc>
      </w:tr>
      <w:tr w:rsidR="001E7D2A" w:rsidRPr="00870932" w:rsidTr="001E7E01">
        <w:trPr>
          <w:trHeight w:val="59"/>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GRIPS ID</w:t>
            </w:r>
          </w:p>
        </w:tc>
        <w:tc>
          <w:tcPr>
            <w:tcW w:w="5739" w:type="dxa"/>
            <w:vAlign w:val="center"/>
          </w:tcPr>
          <w:p w:rsidR="001E7D2A" w:rsidRPr="00870932" w:rsidRDefault="001E7D2A" w:rsidP="001E7E01">
            <w:pPr>
              <w:suppressAutoHyphens/>
              <w:spacing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ind w:left="29"/>
              <w:jc w:val="both"/>
              <w:rPr>
                <w:rFonts w:eastAsia="Times New Roman"/>
                <w:bCs/>
                <w:spacing w:val="-2"/>
              </w:rPr>
            </w:pPr>
            <w:r w:rsidRPr="00870932">
              <w:rPr>
                <w:rFonts w:eastAsia="Times New Roman"/>
                <w:bCs/>
                <w:spacing w:val="-2"/>
              </w:rPr>
              <w:t xml:space="preserve">IFAD grant originator </w:t>
            </w:r>
          </w:p>
        </w:tc>
        <w:tc>
          <w:tcPr>
            <w:tcW w:w="5739" w:type="dxa"/>
            <w:vAlign w:val="center"/>
          </w:tcPr>
          <w:p w:rsidR="001E7D2A" w:rsidRPr="00870932" w:rsidRDefault="001E7D2A" w:rsidP="001E7E01">
            <w:pPr>
              <w:suppressAutoHyphens/>
              <w:spacing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Originating Division(s)</w:t>
            </w:r>
          </w:p>
        </w:tc>
        <w:tc>
          <w:tcPr>
            <w:tcW w:w="5739" w:type="dxa"/>
            <w:vAlign w:val="center"/>
          </w:tcPr>
          <w:p w:rsidR="001E7D2A" w:rsidRPr="00870932" w:rsidRDefault="001E7D2A" w:rsidP="001E7E01">
            <w:pPr>
              <w:suppressAutoHyphens/>
              <w:spacing w:before="120"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Proposed IFAD grant US$</w:t>
            </w:r>
            <w:r w:rsidRPr="00870932">
              <w:rPr>
                <w:rFonts w:eastAsia="Times New Roman"/>
                <w:bCs/>
                <w:spacing w:val="-2"/>
              </w:rPr>
              <w:br/>
              <w:t xml:space="preserve">Cofinancing US$ </w:t>
            </w:r>
            <w:r w:rsidRPr="00870932">
              <w:rPr>
                <w:rFonts w:eastAsia="Times New Roman"/>
                <w:bCs/>
                <w:spacing w:val="-2"/>
              </w:rPr>
              <w:br/>
              <w:t>Total programme cost US$</w:t>
            </w:r>
          </w:p>
        </w:tc>
        <w:tc>
          <w:tcPr>
            <w:tcW w:w="5739" w:type="dxa"/>
          </w:tcPr>
          <w:p w:rsidR="001E7D2A" w:rsidRPr="00870932" w:rsidRDefault="001E7D2A" w:rsidP="001E7E01">
            <w:pPr>
              <w:suppressAutoHyphens/>
              <w:spacing w:after="0"/>
              <w:jc w:val="both"/>
              <w:rPr>
                <w:rFonts w:eastAsia="Times New Roman"/>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Duration </w:t>
            </w:r>
          </w:p>
        </w:tc>
        <w:tc>
          <w:tcPr>
            <w:tcW w:w="5739" w:type="dxa"/>
            <w:vAlign w:val="center"/>
          </w:tcPr>
          <w:p w:rsidR="001E7D2A" w:rsidRPr="00870932" w:rsidRDefault="001E7D2A" w:rsidP="001E7E01">
            <w:pPr>
              <w:suppressAutoHyphens/>
              <w:spacing w:after="0"/>
              <w:jc w:val="both"/>
              <w:rPr>
                <w:rFonts w:eastAsia="Times New Roman"/>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Grant goal, objectives and outcomes </w:t>
            </w:r>
          </w:p>
        </w:tc>
        <w:tc>
          <w:tcPr>
            <w:tcW w:w="5739" w:type="dxa"/>
            <w:vAlign w:val="center"/>
          </w:tcPr>
          <w:p w:rsidR="001E7D2A" w:rsidRPr="00870932" w:rsidRDefault="001E7D2A" w:rsidP="001E7E01">
            <w:pPr>
              <w:tabs>
                <w:tab w:val="left" w:pos="1323"/>
              </w:tabs>
              <w:suppressAutoHyphens/>
              <w:spacing w:after="120"/>
              <w:jc w:val="both"/>
              <w:rPr>
                <w:rFonts w:eastAsia="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Themes addressed (see GRIPS)</w:t>
            </w:r>
          </w:p>
        </w:tc>
        <w:tc>
          <w:tcPr>
            <w:tcW w:w="5739" w:type="dxa"/>
            <w:vAlign w:val="center"/>
          </w:tcPr>
          <w:p w:rsidR="001E7D2A" w:rsidRPr="00870932" w:rsidRDefault="001E7D2A" w:rsidP="001E7E01">
            <w:pPr>
              <w:suppressAutoHyphens/>
              <w:spacing w:after="0"/>
              <w:jc w:val="both"/>
              <w:rPr>
                <w:bCs/>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Links to grant policy and DSWP, and to corporate priorities</w:t>
            </w:r>
          </w:p>
        </w:tc>
        <w:tc>
          <w:tcPr>
            <w:tcW w:w="5739" w:type="dxa"/>
            <w:vAlign w:val="center"/>
          </w:tcPr>
          <w:p w:rsidR="001E7D2A" w:rsidRPr="00870932" w:rsidRDefault="001E7D2A" w:rsidP="001E7E01">
            <w:pPr>
              <w:suppressAutoHyphens/>
              <w:spacing w:before="120" w:after="120"/>
              <w:jc w:val="both"/>
              <w:rPr>
                <w:rFonts w:eastAsia="Times New Roman"/>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Grant target groups and number of beneficiaries </w:t>
            </w:r>
          </w:p>
        </w:tc>
        <w:tc>
          <w:tcPr>
            <w:tcW w:w="5739" w:type="dxa"/>
            <w:vAlign w:val="center"/>
          </w:tcPr>
          <w:p w:rsidR="001E7D2A" w:rsidRPr="00870932" w:rsidRDefault="001E7D2A" w:rsidP="001E7E01">
            <w:pPr>
              <w:suppressAutoHyphens/>
              <w:spacing w:after="100"/>
              <w:ind w:left="209" w:hanging="168"/>
              <w:jc w:val="both"/>
              <w:rPr>
                <w:rFonts w:eastAsia="Times New Roman" w:cs="Times New Roman"/>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Main components </w:t>
            </w:r>
          </w:p>
        </w:tc>
        <w:tc>
          <w:tcPr>
            <w:tcW w:w="5739" w:type="dxa"/>
            <w:vAlign w:val="center"/>
          </w:tcPr>
          <w:p w:rsidR="001E7D2A" w:rsidRPr="00870932" w:rsidRDefault="001E7D2A" w:rsidP="001E7E01">
            <w:pPr>
              <w:suppressAutoHyphens/>
              <w:spacing w:after="120"/>
              <w:ind w:left="360"/>
              <w:jc w:val="both"/>
              <w:rPr>
                <w:bCs/>
                <w:lang w:val="en-U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Countries where activities will be implemented</w:t>
            </w:r>
          </w:p>
        </w:tc>
        <w:tc>
          <w:tcPr>
            <w:tcW w:w="5739" w:type="dxa"/>
            <w:vAlign w:val="center"/>
          </w:tcPr>
          <w:p w:rsidR="001E7D2A" w:rsidRPr="00870932" w:rsidRDefault="001E7D2A" w:rsidP="001E7E01">
            <w:pPr>
              <w:suppressAutoHyphens/>
              <w:spacing w:before="120" w:after="120"/>
              <w:jc w:val="both"/>
              <w:rPr>
                <w:rFonts w:eastAsia="Times New Roman" w:cstheme="minorHAnsi"/>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Implementation arrangements (including links to other IFAD interventions)</w:t>
            </w:r>
          </w:p>
        </w:tc>
        <w:tc>
          <w:tcPr>
            <w:tcW w:w="5739" w:type="dxa"/>
            <w:vAlign w:val="center"/>
          </w:tcPr>
          <w:p w:rsidR="001E7D2A" w:rsidRPr="00870932" w:rsidRDefault="001E7D2A" w:rsidP="001E7E01">
            <w:pPr>
              <w:suppressAutoHyphens/>
              <w:spacing w:before="120" w:after="120"/>
              <w:jc w:val="both"/>
              <w:rPr>
                <w:rFonts w:eastAsia="Times New Roman" w:cs="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Supervision and knowledge management</w:t>
            </w:r>
          </w:p>
        </w:tc>
        <w:tc>
          <w:tcPr>
            <w:tcW w:w="5739" w:type="dxa"/>
            <w:vAlign w:val="center"/>
          </w:tcPr>
          <w:p w:rsidR="001E7D2A" w:rsidRPr="00870932" w:rsidRDefault="001E7D2A" w:rsidP="001E7E01">
            <w:pPr>
              <w:tabs>
                <w:tab w:val="left" w:pos="1323"/>
              </w:tabs>
              <w:suppressAutoHyphens/>
              <w:spacing w:before="120" w:after="120"/>
              <w:jc w:val="both"/>
              <w:rPr>
                <w:rFonts w:eastAsia="Times New Roman"/>
              </w:rPr>
            </w:pPr>
          </w:p>
        </w:tc>
      </w:tr>
    </w:tbl>
    <w:p w:rsidR="001E7D2A" w:rsidRPr="00870932" w:rsidRDefault="001E7D2A" w:rsidP="001E7D2A">
      <w:pPr>
        <w:pStyle w:val="Heading2"/>
        <w:suppressAutoHyphens/>
        <w:jc w:val="both"/>
      </w:pPr>
    </w:p>
    <w:p w:rsidR="001E7D2A" w:rsidRPr="00870932" w:rsidRDefault="001E7D2A" w:rsidP="001E7D2A">
      <w:pPr>
        <w:suppressAutoHyphens/>
        <w:jc w:val="both"/>
        <w:rPr>
          <w:rFonts w:asciiTheme="majorHAnsi" w:eastAsiaTheme="majorEastAsia" w:hAnsiTheme="majorHAnsi" w:cstheme="majorBidi"/>
          <w:b/>
          <w:bCs/>
          <w:color w:val="5B9BD5" w:themeColor="accent1"/>
          <w:sz w:val="26"/>
          <w:szCs w:val="26"/>
        </w:rPr>
      </w:pPr>
      <w:r w:rsidRPr="00870932">
        <w:br w:type="page"/>
      </w:r>
    </w:p>
    <w:p w:rsidR="001E7D2A" w:rsidRPr="00870932" w:rsidRDefault="001E7D2A" w:rsidP="001E7D2A">
      <w:pPr>
        <w:pStyle w:val="Heading2"/>
        <w:suppressAutoHyphens/>
        <w:jc w:val="both"/>
        <w:rPr>
          <w:lang w:val="en-US"/>
        </w:rPr>
      </w:pPr>
      <w:bookmarkStart w:id="4" w:name="_Toc15297295"/>
      <w:r w:rsidRPr="00870932">
        <w:lastRenderedPageBreak/>
        <w:t xml:space="preserve">B2.2 </w:t>
      </w:r>
      <w:r w:rsidRPr="00870932">
        <w:rPr>
          <w:lang w:val="en-US"/>
        </w:rPr>
        <w:t>Minimum requirements for Knowledge Management Plan</w:t>
      </w:r>
      <w:bookmarkEnd w:id="4"/>
    </w:p>
    <w:p w:rsidR="001E7D2A" w:rsidRPr="00870932" w:rsidRDefault="001E7D2A" w:rsidP="001E7D2A">
      <w:pPr>
        <w:suppressAutoHyphens/>
        <w:spacing w:after="0"/>
        <w:jc w:val="both"/>
        <w:rPr>
          <w:rFonts w:ascii="Times New Roman" w:eastAsia="Times New Roman" w:hAnsi="Times New Roman" w:cs="Times New Roman"/>
          <w:b/>
          <w:bCs/>
          <w:sz w:val="24"/>
          <w:szCs w:val="24"/>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At a minimum, a grant project’s KM plan should outline what action project staff and implementation partners will take to ensure they are able to generate, access and use knowledge and information. This can then be used to: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I</w:t>
      </w:r>
      <w:r w:rsidRPr="00870932">
        <w:rPr>
          <w:rFonts w:ascii="Calibri" w:eastAsia="Times New Roman" w:hAnsi="Calibri" w:cs="Times New Roman"/>
        </w:rPr>
        <w:t xml:space="preserve">mprove project performance;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S</w:t>
      </w:r>
      <w:r w:rsidRPr="00870932">
        <w:rPr>
          <w:rFonts w:ascii="Calibri" w:eastAsia="Times New Roman" w:hAnsi="Calibri" w:cs="Times New Roman"/>
        </w:rPr>
        <w:t xml:space="preserve">upport efforts to scale up or replicate successes; and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S</w:t>
      </w:r>
      <w:r w:rsidRPr="00870932">
        <w:rPr>
          <w:rFonts w:ascii="Calibri" w:eastAsia="Times New Roman" w:hAnsi="Calibri" w:cs="Times New Roman"/>
        </w:rPr>
        <w:t xml:space="preserve">hare lessons with wider audiences to achieve visibility, and for advocacy and influence. </w:t>
      </w:r>
    </w:p>
    <w:p w:rsidR="001E7D2A" w:rsidRPr="00870932" w:rsidRDefault="001E7D2A" w:rsidP="001E7D2A">
      <w:pPr>
        <w:suppressAutoHyphens/>
        <w:spacing w:after="0"/>
        <w:ind w:left="360"/>
        <w:jc w:val="both"/>
        <w:rPr>
          <w:rFonts w:ascii="Calibri" w:eastAsia="Times New Roman" w:hAnsi="Calibri" w:cs="Times New Roman"/>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KM activities cannot be implemented in isolation, otherwise they will have little usefulness and impact. Effective approaches to managing knowledge need to be mainstreamed in the project implementation approach - encompassing analysis and evidence from project M&amp;E and other sources, adequate information management, and planned internal and external communication. </w:t>
      </w:r>
    </w:p>
    <w:p w:rsidR="001E7D2A" w:rsidRPr="00870932" w:rsidRDefault="001E7D2A" w:rsidP="001E7D2A">
      <w:pPr>
        <w:suppressAutoHyphens/>
        <w:spacing w:after="0"/>
        <w:ind w:left="360"/>
        <w:jc w:val="both"/>
        <w:rPr>
          <w:rFonts w:ascii="Calibri" w:eastAsia="Times New Roman" w:hAnsi="Calibri" w:cs="Times New Roman"/>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A basic </w:t>
      </w:r>
      <w:r w:rsidRPr="00870932">
        <w:rPr>
          <w:rFonts w:ascii="Calibri" w:eastAsia="Times New Roman" w:hAnsi="Calibri" w:cs="Times New Roman"/>
          <w:b/>
          <w:bCs/>
        </w:rPr>
        <w:t xml:space="preserve">KM plan </w:t>
      </w:r>
      <w:r w:rsidRPr="00870932">
        <w:rPr>
          <w:rFonts w:ascii="Calibri" w:eastAsia="Times New Roman" w:hAnsi="Calibri" w:cs="Times New Roman"/>
        </w:rPr>
        <w:t xml:space="preserve">should: </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Include links to project goal and objectives: how will this plan contribute to achieving project results and impact?</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Define strategic objective/s for project KM, which should be reviewed annually.</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Articulate the main areas of work – preferably linked to the dimensions of KM outlined above: improving project performance; and scaling up successes and sharing lessons.</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Outline activities, including budget and timeline. Activities and budget should be included in project AWPB. Define target audiences and dissemination plans for documentation, events and other knowledge products.</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 xml:space="preserve">Define clear roles and responsibilities: encourage recipients to include specific KM and communication responsibilities in ToRs of project staff. </w:t>
      </w:r>
    </w:p>
    <w:p w:rsidR="001E7D2A" w:rsidRPr="00B05356" w:rsidRDefault="001E7D2A" w:rsidP="001E7D2A">
      <w:pPr>
        <w:suppressAutoHyphens/>
        <w:jc w:val="both"/>
        <w:rPr>
          <w:rFonts w:ascii="Calibri" w:eastAsia="Times New Roman" w:hAnsi="Calibri" w:cs="Times New Roman"/>
        </w:rPr>
        <w:sectPr w:rsidR="001E7D2A" w:rsidRPr="00B05356" w:rsidSect="00D22503">
          <w:footerReference w:type="default" r:id="rId14"/>
          <w:pgSz w:w="11906" w:h="16838"/>
          <w:pgMar w:top="1417" w:right="1134" w:bottom="1134" w:left="1134" w:header="708" w:footer="708" w:gutter="0"/>
          <w:cols w:space="708"/>
          <w:docGrid w:linePitch="360"/>
        </w:sectPr>
      </w:pPr>
      <w:r w:rsidRPr="00870932">
        <w:rPr>
          <w:rFonts w:ascii="Calibri" w:eastAsia="Times New Roman" w:hAnsi="Calibri" w:cs="Times New Roman"/>
        </w:rPr>
        <w:t>Include indicators and monitoring methods, which are reflected in the project M&amp;E system, in order to track resul</w:t>
      </w:r>
      <w:r>
        <w:rPr>
          <w:rFonts w:ascii="Calibri" w:eastAsia="Times New Roman" w:hAnsi="Calibri" w:cs="Times New Roman"/>
        </w:rPr>
        <w:t>ts and impact of KM activities.</w:t>
      </w:r>
    </w:p>
    <w:p w:rsidR="001E7D2A" w:rsidRPr="00870932" w:rsidRDefault="001E7D2A" w:rsidP="001E7D2A">
      <w:pPr>
        <w:pStyle w:val="Heading2"/>
        <w:suppressAutoHyphens/>
        <w:jc w:val="both"/>
      </w:pPr>
      <w:bookmarkStart w:id="5" w:name="_Toc15297296"/>
      <w:bookmarkStart w:id="6" w:name="_Toc287020735"/>
      <w:r w:rsidRPr="00870932">
        <w:lastRenderedPageBreak/>
        <w:t>B2.3 Project Costs by Component/Financiers</w:t>
      </w:r>
      <w:bookmarkEnd w:id="5"/>
      <w:r w:rsidRPr="00870932">
        <w:t xml:space="preserve"> </w:t>
      </w:r>
    </w:p>
    <w:p w:rsidR="001E7D2A" w:rsidRPr="00870932" w:rsidRDefault="001E7D2A" w:rsidP="001E7D2A">
      <w:pPr>
        <w:suppressAutoHyphens/>
        <w:jc w:val="both"/>
        <w:rPr>
          <w:rFonts w:ascii="Calibri" w:hAnsi="Calibri" w:cs="Calibri"/>
          <w:color w:val="000000"/>
          <w:u w:val="single"/>
        </w:rPr>
      </w:pPr>
    </w:p>
    <w:tbl>
      <w:tblPr>
        <w:tblW w:w="5000" w:type="pct"/>
        <w:tblLayout w:type="fixed"/>
        <w:tblLook w:val="04A0" w:firstRow="1" w:lastRow="0" w:firstColumn="1" w:lastColumn="0" w:noHBand="0" w:noVBand="1"/>
      </w:tblPr>
      <w:tblGrid>
        <w:gridCol w:w="828"/>
        <w:gridCol w:w="616"/>
        <w:gridCol w:w="616"/>
        <w:gridCol w:w="616"/>
        <w:gridCol w:w="546"/>
        <w:gridCol w:w="1531"/>
        <w:gridCol w:w="991"/>
        <w:gridCol w:w="812"/>
        <w:gridCol w:w="742"/>
        <w:gridCol w:w="847"/>
        <w:gridCol w:w="861"/>
      </w:tblGrid>
      <w:tr w:rsidR="001E7D2A" w:rsidRPr="00870932" w:rsidTr="001E7E01">
        <w:trPr>
          <w:trHeight w:val="300"/>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noWrap/>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Components</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1</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2</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3</w:t>
            </w:r>
          </w:p>
        </w:tc>
        <w:tc>
          <w:tcPr>
            <w:tcW w:w="303" w:type="pct"/>
            <w:vMerge w:val="restart"/>
            <w:tcBorders>
              <w:top w:val="single" w:sz="8" w:space="0" w:color="auto"/>
              <w:left w:val="single" w:sz="8" w:space="0" w:color="auto"/>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Year 4</w:t>
            </w:r>
          </w:p>
        </w:tc>
        <w:tc>
          <w:tcPr>
            <w:tcW w:w="85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Total IFAD Grant Amount</w:t>
            </w:r>
          </w:p>
        </w:tc>
        <w:tc>
          <w:tcPr>
            <w:tcW w:w="1413" w:type="pct"/>
            <w:gridSpan w:val="3"/>
            <w:tcBorders>
              <w:top w:val="single" w:sz="8" w:space="0" w:color="auto"/>
              <w:left w:val="nil"/>
              <w:bottom w:val="single" w:sz="8" w:space="0" w:color="auto"/>
              <w:right w:val="single" w:sz="8" w:space="0" w:color="auto"/>
            </w:tcBorders>
            <w:shd w:val="clear" w:color="000000" w:fill="DEEAF6" w:themeFill="accent1" w:themeFillTint="33"/>
            <w:noWrap/>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Co- Financing amounts</w:t>
            </w:r>
          </w:p>
        </w:tc>
        <w:tc>
          <w:tcPr>
            <w:tcW w:w="470" w:type="pct"/>
            <w:vMerge w:val="restart"/>
            <w:tcBorders>
              <w:top w:val="single" w:sz="8" w:space="0" w:color="auto"/>
              <w:left w:val="nil"/>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Total Co-financing Amount</w:t>
            </w:r>
          </w:p>
        </w:tc>
        <w:tc>
          <w:tcPr>
            <w:tcW w:w="478" w:type="pct"/>
            <w:vMerge w:val="restart"/>
            <w:tcBorders>
              <w:top w:val="single" w:sz="8" w:space="0" w:color="auto"/>
              <w:left w:val="nil"/>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lang w:val="en-US"/>
              </w:rPr>
              <w:t>Total Project Amount</w:t>
            </w:r>
          </w:p>
        </w:tc>
      </w:tr>
      <w:tr w:rsidR="001E7D2A" w:rsidRPr="00870932" w:rsidTr="001E7E01">
        <w:trPr>
          <w:trHeight w:val="624"/>
        </w:trPr>
        <w:tc>
          <w:tcPr>
            <w:tcW w:w="460"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03" w:type="pct"/>
            <w:vMerge/>
            <w:tcBorders>
              <w:left w:val="single" w:sz="8" w:space="0" w:color="auto"/>
              <w:bottom w:val="single" w:sz="4"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850" w:type="pct"/>
            <w:vMerge/>
            <w:tcBorders>
              <w:top w:val="single" w:sz="8" w:space="0" w:color="auto"/>
              <w:left w:val="single" w:sz="8" w:space="0" w:color="auto"/>
              <w:bottom w:val="single" w:sz="4" w:space="0" w:color="auto"/>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550"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 xml:space="preserve">Financier/partner (1) </w:t>
            </w:r>
          </w:p>
        </w:tc>
        <w:tc>
          <w:tcPr>
            <w:tcW w:w="451"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Financier/partner (2) if applicable</w:t>
            </w:r>
          </w:p>
        </w:tc>
        <w:tc>
          <w:tcPr>
            <w:tcW w:w="412"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Financier/partner (3) if applicable</w:t>
            </w:r>
          </w:p>
        </w:tc>
        <w:tc>
          <w:tcPr>
            <w:tcW w:w="470" w:type="pct"/>
            <w:vMerge/>
            <w:tcBorders>
              <w:left w:val="nil"/>
              <w:bottom w:val="single" w:sz="8" w:space="0" w:color="auto"/>
              <w:right w:val="single" w:sz="8" w:space="0" w:color="auto"/>
            </w:tcBorders>
            <w:shd w:val="clear" w:color="000000" w:fill="E6E6E6"/>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478" w:type="pct"/>
            <w:vMerge/>
            <w:tcBorders>
              <w:left w:val="nil"/>
              <w:bottom w:val="single" w:sz="8" w:space="0" w:color="auto"/>
              <w:right w:val="single" w:sz="8" w:space="0" w:color="auto"/>
            </w:tcBorders>
            <w:shd w:val="clear" w:color="000000" w:fill="E6E6E6"/>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r>
      <w:tr w:rsidR="001E7D2A" w:rsidRPr="00870932" w:rsidTr="001E7E01">
        <w:trPr>
          <w:trHeight w:val="313"/>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Component 1: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6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Component 2: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79"/>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Component 3: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79"/>
        </w:trPr>
        <w:tc>
          <w:tcPr>
            <w:tcW w:w="460" w:type="pct"/>
            <w:tcBorders>
              <w:top w:val="nil"/>
              <w:left w:val="single" w:sz="8" w:space="0" w:color="auto"/>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rPr>
            </w:pPr>
            <w:r w:rsidRPr="00870932">
              <w:rPr>
                <w:rFonts w:asciiTheme="minorBidi" w:eastAsia="Times New Roman" w:hAnsiTheme="minorBidi"/>
                <w:color w:val="000000"/>
                <w:sz w:val="18"/>
                <w:szCs w:val="18"/>
              </w:rPr>
              <w:t>Component 4: …….</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Sub-totals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bCs/>
                <w:color w:val="000000"/>
                <w:sz w:val="18"/>
                <w:szCs w:val="18"/>
              </w:rPr>
              <w:t>Overheads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Totals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r>
    </w:tbl>
    <w:p w:rsidR="001E7D2A" w:rsidRPr="00870932" w:rsidRDefault="001E7D2A" w:rsidP="001E7D2A">
      <w:pPr>
        <w:suppressAutoHyphens/>
        <w:jc w:val="both"/>
        <w:rPr>
          <w:rFonts w:asciiTheme="minorBidi" w:hAnsiTheme="minorBidi"/>
          <w:sz w:val="20"/>
          <w:szCs w:val="20"/>
        </w:rPr>
      </w:pPr>
    </w:p>
    <w:p w:rsidR="001E7D2A" w:rsidRPr="00870932" w:rsidRDefault="001E7D2A" w:rsidP="001E7D2A">
      <w:pPr>
        <w:suppressAutoHyphens/>
        <w:jc w:val="both"/>
        <w:rPr>
          <w:rFonts w:asciiTheme="minorBidi" w:hAnsiTheme="minorBidi"/>
          <w:sz w:val="20"/>
          <w:szCs w:val="20"/>
        </w:rPr>
      </w:pPr>
      <w:r w:rsidRPr="00870932">
        <w:rPr>
          <w:rFonts w:asciiTheme="minorBidi" w:hAnsiTheme="minorBidi"/>
          <w:sz w:val="20"/>
          <w:szCs w:val="20"/>
        </w:rPr>
        <w:br w:type="page"/>
      </w:r>
    </w:p>
    <w:p w:rsidR="001E7D2A" w:rsidRPr="00870932" w:rsidRDefault="001E7D2A" w:rsidP="001E7D2A">
      <w:pPr>
        <w:pStyle w:val="Heading2"/>
        <w:suppressAutoHyphens/>
        <w:jc w:val="both"/>
      </w:pPr>
      <w:bookmarkStart w:id="7" w:name="_Toc15297297"/>
      <w:r w:rsidRPr="00870932">
        <w:lastRenderedPageBreak/>
        <w:t>B2.4 Project Financing Plan for IFAD Grant with co-financing</w:t>
      </w:r>
      <w:bookmarkEnd w:id="7"/>
    </w:p>
    <w:p w:rsidR="001E7D2A" w:rsidRPr="00870932" w:rsidRDefault="001E7D2A" w:rsidP="001E7D2A">
      <w:pPr>
        <w:pStyle w:val="Heading2"/>
        <w:suppressAutoHyphens/>
        <w:jc w:val="both"/>
      </w:pPr>
    </w:p>
    <w:tbl>
      <w:tblPr>
        <w:tblW w:w="0" w:type="auto"/>
        <w:jc w:val="center"/>
        <w:tblCellMar>
          <w:left w:w="0" w:type="dxa"/>
          <w:right w:w="0" w:type="dxa"/>
        </w:tblCellMar>
        <w:tblLook w:val="04A0" w:firstRow="1" w:lastRow="0" w:firstColumn="1" w:lastColumn="0" w:noHBand="0" w:noVBand="1"/>
      </w:tblPr>
      <w:tblGrid>
        <w:gridCol w:w="3485"/>
        <w:gridCol w:w="904"/>
        <w:gridCol w:w="965"/>
        <w:gridCol w:w="822"/>
        <w:gridCol w:w="822"/>
        <w:gridCol w:w="975"/>
        <w:gridCol w:w="1033"/>
      </w:tblGrid>
      <w:tr w:rsidR="001E7D2A" w:rsidRPr="00870932" w:rsidTr="001E7E01">
        <w:trPr>
          <w:trHeight w:val="411"/>
          <w:jc w:val="center"/>
        </w:trPr>
        <w:tc>
          <w:tcPr>
            <w:tcW w:w="386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 xml:space="preserve">Allowed category of expenditure </w:t>
            </w:r>
          </w:p>
        </w:tc>
        <w:tc>
          <w:tcPr>
            <w:tcW w:w="97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1</w:t>
            </w:r>
          </w:p>
          <w:p w:rsidR="001E7D2A" w:rsidRPr="00870932" w:rsidRDefault="001E7D2A" w:rsidP="001E7E01">
            <w:pPr>
              <w:suppressAutoHyphens/>
              <w:snapToGrid w:val="0"/>
              <w:spacing w:after="0"/>
              <w:jc w:val="both"/>
              <w:rPr>
                <w:rFonts w:cstheme="minorHAnsi"/>
                <w:b/>
                <w:bCs/>
                <w:color w:val="000000"/>
                <w:sz w:val="18"/>
                <w:szCs w:val="18"/>
                <w:lang w:eastAsia="zh-CN"/>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2</w:t>
            </w:r>
          </w:p>
          <w:p w:rsidR="001E7D2A" w:rsidRPr="00870932" w:rsidRDefault="001E7D2A" w:rsidP="001E7E01">
            <w:pPr>
              <w:suppressAutoHyphens/>
              <w:snapToGrid w:val="0"/>
              <w:spacing w:after="0"/>
              <w:jc w:val="both"/>
              <w:rPr>
                <w:rFonts w:cstheme="minorHAnsi"/>
                <w:b/>
                <w:bCs/>
                <w:color w:val="000000"/>
                <w:sz w:val="18"/>
                <w:szCs w:val="18"/>
                <w:lang w:eastAsia="zh-CN"/>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3</w:t>
            </w:r>
          </w:p>
          <w:p w:rsidR="001E7D2A" w:rsidRPr="00870932" w:rsidRDefault="001E7D2A" w:rsidP="001E7E01">
            <w:pPr>
              <w:suppressAutoHyphens/>
              <w:snapToGrid w:val="0"/>
              <w:spacing w:after="0"/>
              <w:jc w:val="both"/>
              <w:rPr>
                <w:rFonts w:cstheme="minorHAnsi"/>
                <w:b/>
                <w:bCs/>
                <w:color w:val="000000"/>
                <w:sz w:val="18"/>
                <w:szCs w:val="18"/>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4</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IFAD Amount</w:t>
            </w:r>
          </w:p>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(in USD)</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Co-financing</w:t>
            </w:r>
          </w:p>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Amount</w:t>
            </w: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val="it-IT" w:eastAsia="zh-CN"/>
              </w:rPr>
            </w:pPr>
            <w:r w:rsidRPr="00870932">
              <w:rPr>
                <w:rFonts w:cstheme="minorHAnsi"/>
                <w:color w:val="000000"/>
                <w:sz w:val="18"/>
                <w:szCs w:val="18"/>
              </w:rPr>
              <w:t>Salaries and Allowances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val="it-IT"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lang w:eastAsia="zh-CN"/>
              </w:rPr>
              <w:t>Operating costs</w:t>
            </w:r>
            <w:r w:rsidRPr="00870932">
              <w:rPr>
                <w:rStyle w:val="FootnoteReference"/>
                <w:rFonts w:cstheme="minorHAnsi"/>
                <w:color w:val="000000"/>
                <w:sz w:val="18"/>
                <w:szCs w:val="18"/>
                <w:lang w:eastAsia="zh-CN"/>
              </w:rPr>
              <w:footnoteReference w:id="13"/>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rPr>
              <w:t>Consultancies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rPr>
              <w:t>Travel and allowances (incl. hotels)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Equipment and Materials</w:t>
            </w:r>
            <w:r w:rsidRPr="00870932">
              <w:rPr>
                <w:rStyle w:val="FootnoteReference"/>
                <w:rFonts w:cstheme="minorHAnsi"/>
                <w:color w:val="000000"/>
                <w:sz w:val="18"/>
                <w:szCs w:val="18"/>
              </w:rPr>
              <w:footnoteReference w:id="14"/>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Goods, Services and inputs</w:t>
            </w:r>
            <w:r w:rsidRPr="00870932">
              <w:rPr>
                <w:rStyle w:val="FootnoteReference"/>
                <w:rFonts w:cstheme="minorHAnsi"/>
                <w:color w:val="000000"/>
                <w:sz w:val="18"/>
                <w:szCs w:val="18"/>
              </w:rPr>
              <w:footnoteReference w:id="15"/>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Workshops</w:t>
            </w:r>
            <w:r w:rsidRPr="00870932">
              <w:rPr>
                <w:rStyle w:val="FootnoteReference"/>
                <w:rFonts w:cstheme="minorHAnsi"/>
                <w:color w:val="000000"/>
                <w:sz w:val="18"/>
                <w:szCs w:val="18"/>
              </w:rPr>
              <w:footnoteReference w:id="16"/>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Training</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Management fees/overheads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jc w:val="both"/>
              <w:rPr>
                <w:rFonts w:cstheme="minorHAnsi"/>
                <w:b/>
                <w:bCs/>
                <w:color w:val="000000"/>
                <w:sz w:val="18"/>
                <w:szCs w:val="18"/>
                <w:lang w:eastAsia="zh-CN"/>
              </w:rPr>
            </w:pPr>
            <w:r w:rsidRPr="00870932">
              <w:rPr>
                <w:rFonts w:cstheme="minorHAnsi"/>
                <w:b/>
                <w:bCs/>
                <w:color w:val="000000"/>
                <w:sz w:val="18"/>
                <w:szCs w:val="18"/>
              </w:rPr>
              <w:t>Total</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b/>
                <w:bCs/>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r>
      <w:bookmarkEnd w:id="6"/>
    </w:tbl>
    <w:p w:rsidR="001E7D2A" w:rsidRDefault="001E7D2A" w:rsidP="001E7D2A">
      <w:pPr>
        <w:pStyle w:val="Heading2"/>
        <w:suppressAutoHyphens/>
        <w:jc w:val="both"/>
        <w:rPr>
          <w:rFonts w:ascii="Calibri" w:eastAsia="Times New Roman" w:hAnsi="Calibri" w:cs="Times New Roman"/>
        </w:rPr>
      </w:pPr>
    </w:p>
    <w:p w:rsidR="00F92969" w:rsidRDefault="00F92969"/>
    <w:sectPr w:rsidR="00F92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4B" w:rsidRDefault="0018504B" w:rsidP="001E7D2A">
      <w:pPr>
        <w:spacing w:after="0" w:line="240" w:lineRule="auto"/>
      </w:pPr>
      <w:r>
        <w:separator/>
      </w:r>
    </w:p>
  </w:endnote>
  <w:endnote w:type="continuationSeparator" w:id="0">
    <w:p w:rsidR="0018504B" w:rsidRDefault="0018504B" w:rsidP="001E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58236"/>
      <w:docPartObj>
        <w:docPartGallery w:val="Page Numbers (Bottom of Page)"/>
        <w:docPartUnique/>
      </w:docPartObj>
    </w:sdtPr>
    <w:sdtEndPr>
      <w:rPr>
        <w:noProof/>
      </w:rPr>
    </w:sdtEndPr>
    <w:sdtContent>
      <w:p w:rsidR="001E7D2A" w:rsidRDefault="001E7D2A">
        <w:pPr>
          <w:pStyle w:val="Footer"/>
          <w:jc w:val="right"/>
        </w:pPr>
        <w:r>
          <w:fldChar w:fldCharType="begin"/>
        </w:r>
        <w:r>
          <w:instrText xml:space="preserve"> PAGE   \* MERGEFORMAT </w:instrText>
        </w:r>
        <w:r>
          <w:fldChar w:fldCharType="separate"/>
        </w:r>
        <w:r w:rsidR="000A19B0">
          <w:rPr>
            <w:noProof/>
          </w:rPr>
          <w:t>2</w:t>
        </w:r>
        <w:r>
          <w:rPr>
            <w:noProof/>
          </w:rPr>
          <w:fldChar w:fldCharType="end"/>
        </w:r>
      </w:p>
    </w:sdtContent>
  </w:sdt>
  <w:p w:rsidR="001E7D2A" w:rsidRDefault="001E7D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84752"/>
      <w:docPartObj>
        <w:docPartGallery w:val="Page Numbers (Bottom of Page)"/>
        <w:docPartUnique/>
      </w:docPartObj>
    </w:sdtPr>
    <w:sdtEndPr>
      <w:rPr>
        <w:rFonts w:asciiTheme="minorBidi" w:hAnsiTheme="minorBidi" w:cstheme="minorBidi"/>
        <w:noProof/>
        <w:sz w:val="20"/>
        <w:szCs w:val="20"/>
      </w:rPr>
    </w:sdtEndPr>
    <w:sdtContent>
      <w:p w:rsidR="001E7D2A" w:rsidRPr="00E94401" w:rsidRDefault="001E7D2A">
        <w:pPr>
          <w:pStyle w:val="Footer"/>
          <w:jc w:val="right"/>
          <w:rPr>
            <w:rFonts w:asciiTheme="minorBidi" w:hAnsiTheme="minorBidi" w:cstheme="minorBidi"/>
            <w:sz w:val="20"/>
            <w:szCs w:val="20"/>
          </w:rPr>
        </w:pPr>
        <w:r w:rsidRPr="00E94401">
          <w:rPr>
            <w:rFonts w:asciiTheme="minorBidi" w:hAnsiTheme="minorBidi" w:cstheme="minorBidi"/>
            <w:sz w:val="20"/>
            <w:szCs w:val="20"/>
          </w:rPr>
          <w:fldChar w:fldCharType="begin"/>
        </w:r>
        <w:r w:rsidRPr="00E94401">
          <w:rPr>
            <w:rFonts w:asciiTheme="minorBidi" w:hAnsiTheme="minorBidi" w:cstheme="minorBidi"/>
            <w:sz w:val="20"/>
            <w:szCs w:val="20"/>
          </w:rPr>
          <w:instrText xml:space="preserve"> PAGE   \* MERGEFORMAT </w:instrText>
        </w:r>
        <w:r w:rsidRPr="00E94401">
          <w:rPr>
            <w:rFonts w:asciiTheme="minorBidi" w:hAnsiTheme="minorBidi" w:cstheme="minorBidi"/>
            <w:sz w:val="20"/>
            <w:szCs w:val="20"/>
          </w:rPr>
          <w:fldChar w:fldCharType="separate"/>
        </w:r>
        <w:r w:rsidR="000A19B0">
          <w:rPr>
            <w:rFonts w:asciiTheme="minorBidi" w:hAnsiTheme="minorBidi" w:cstheme="minorBidi"/>
            <w:noProof/>
            <w:sz w:val="20"/>
            <w:szCs w:val="20"/>
          </w:rPr>
          <w:t>1</w:t>
        </w:r>
        <w:r w:rsidRPr="00E94401">
          <w:rPr>
            <w:rFonts w:asciiTheme="minorBidi" w:hAnsiTheme="minorBidi" w:cstheme="minorBidi"/>
            <w:noProof/>
            <w:sz w:val="20"/>
            <w:szCs w:val="20"/>
          </w:rPr>
          <w:fldChar w:fldCharType="end"/>
        </w:r>
      </w:p>
    </w:sdtContent>
  </w:sdt>
  <w:p w:rsidR="001E7D2A" w:rsidRPr="000405E3" w:rsidRDefault="001E7D2A" w:rsidP="00D22503">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59680"/>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sidR="000A19B0">
          <w:rPr>
            <w:noProof/>
          </w:rPr>
          <w:t>7</w:t>
        </w:r>
        <w:r>
          <w:rPr>
            <w:noProof/>
          </w:rPr>
          <w:fldChar w:fldCharType="end"/>
        </w:r>
      </w:p>
    </w:sdtContent>
  </w:sdt>
  <w:p w:rsidR="001E7D2A" w:rsidRPr="009E1D91" w:rsidRDefault="001E7D2A" w:rsidP="00D22503">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3033"/>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sidR="000A19B0">
          <w:rPr>
            <w:noProof/>
          </w:rPr>
          <w:t>11</w:t>
        </w:r>
        <w:r>
          <w:rPr>
            <w:noProof/>
          </w:rPr>
          <w:fldChar w:fldCharType="end"/>
        </w:r>
      </w:p>
    </w:sdtContent>
  </w:sdt>
  <w:p w:rsidR="001E7D2A" w:rsidRPr="009E1D91" w:rsidRDefault="001E7D2A" w:rsidP="00D22503">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8582"/>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sidR="000A19B0">
          <w:rPr>
            <w:noProof/>
          </w:rPr>
          <w:t>16</w:t>
        </w:r>
        <w:r>
          <w:rPr>
            <w:noProof/>
          </w:rPr>
          <w:fldChar w:fldCharType="end"/>
        </w:r>
      </w:p>
    </w:sdtContent>
  </w:sdt>
  <w:p w:rsidR="001E7D2A" w:rsidRDefault="001E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4B" w:rsidRDefault="0018504B" w:rsidP="001E7D2A">
      <w:pPr>
        <w:spacing w:after="0" w:line="240" w:lineRule="auto"/>
      </w:pPr>
      <w:r>
        <w:separator/>
      </w:r>
    </w:p>
  </w:footnote>
  <w:footnote w:type="continuationSeparator" w:id="0">
    <w:p w:rsidR="0018504B" w:rsidRDefault="0018504B" w:rsidP="001E7D2A">
      <w:pPr>
        <w:spacing w:after="0" w:line="240" w:lineRule="auto"/>
      </w:pPr>
      <w:r>
        <w:continuationSeparator/>
      </w:r>
    </w:p>
  </w:footnote>
  <w:footnote w:id="1">
    <w:p w:rsidR="001E7D2A" w:rsidRPr="005D0C24" w:rsidRDefault="001E7D2A" w:rsidP="001E7D2A">
      <w:pPr>
        <w:pStyle w:val="FootnoteText"/>
        <w:ind w:left="284" w:hanging="284"/>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“staff” includes board members, staff and consultants of the Prospective Recipient.</w:t>
      </w:r>
    </w:p>
  </w:footnote>
  <w:footnote w:id="2">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“immediate family member” refers to spouses/domestic partners, children and other relatives living in the same household as the person working for the Prospective Recipient.</w:t>
      </w:r>
    </w:p>
  </w:footnote>
  <w:footnote w:id="3">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rsidR="001E7D2A" w:rsidRPr="005D0C24" w:rsidRDefault="001E7D2A" w:rsidP="001E7D2A">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Yes</w:t>
      </w:r>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working for [Prospective Recipient] ;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“sanction” refers to both criminal punishment as well as administrative sanctions, including sanctions such as conditional non-debarment or letters of reprimand. </w:t>
      </w:r>
    </w:p>
  </w:footnote>
  <w:footnote w:id="7">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“related wrongdoing” includes obstructive practices, such as witness intimidation or evidence tampering, and other sanctionable practices, such as theft or embezzlement, as may be applicable.</w:t>
      </w:r>
    </w:p>
  </w:footnote>
  <w:footnote w:id="8">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“national or international entity” is to be understood broadly and includes national procurement agencies, offices of suspension and debarment, international organizations and international financial institutions.</w:t>
      </w:r>
    </w:p>
  </w:footnote>
  <w:footnote w:id="9">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the name and, if applicable, the title/role of the investigated subject, the name of the investigating authority, the time/duration of the investigation, the allegations involved, the type of sanction (e.g., debarment, conditional non-debarment, restitution, letter of reprimand), the basis for the sanction (e.g., bid-rigging, submission of false documents, kick-backs paid during the procurement process) and the date of issuance of the sanctioning decision.</w:t>
      </w:r>
    </w:p>
  </w:footnote>
  <w:footnote w:id="10">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“benefit” is to be understood broadly and includes the gaining of any type of advantage, financial or non-financial. A non-financial advantage may include receiving potentially helpful information or designing the project in a way that only a specific entity associated with the Recipient is capable of performing it. </w:t>
      </w:r>
    </w:p>
  </w:footnote>
  <w:footnote w:id="11">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the title/role of the person benefitting or appearing to benefit. Please also specify how the person benefits or appears to benefit. If the person benefits or appears to benefit from an association with an enterprise or organization engaging in business with IFAD, please further provide the name of the enterprise or organization and specify what type of engagement the enterprise or organization has with IFAD</w:t>
      </w:r>
    </w:p>
  </w:footnote>
  <w:footnote w:id="12">
    <w:p w:rsidR="001E7D2A" w:rsidRDefault="001E7D2A" w:rsidP="001E7D2A">
      <w:pPr>
        <w:pStyle w:val="Footer"/>
        <w:tabs>
          <w:tab w:val="left" w:pos="540"/>
          <w:tab w:val="right" w:pos="9900"/>
        </w:tabs>
        <w:ind w:right="-853"/>
        <w:rPr>
          <w:sz w:val="16"/>
          <w:szCs w:val="16"/>
        </w:rPr>
      </w:pPr>
      <w:r>
        <w:rPr>
          <w:rStyle w:val="FootnoteReference"/>
        </w:rPr>
        <w:footnoteRef/>
      </w:r>
      <w:r>
        <w:rPr>
          <w:sz w:val="16"/>
          <w:szCs w:val="16"/>
        </w:rPr>
        <w:t xml:space="preserve"> An external assessment by an audit firm or an audit report will have to be provided prior to first disbursement.</w:t>
      </w:r>
      <w:r>
        <w:rPr>
          <w:i/>
          <w:iCs/>
          <w:sz w:val="16"/>
          <w:szCs w:val="16"/>
        </w:rPr>
        <w:t xml:space="preserve"> </w:t>
      </w:r>
    </w:p>
  </w:footnote>
  <w:footnote w:id="13">
    <w:p w:rsidR="001E7D2A" w:rsidRPr="00B33B02" w:rsidRDefault="001E7D2A" w:rsidP="001E7D2A">
      <w:pPr>
        <w:spacing w:after="0" w:line="240" w:lineRule="auto"/>
        <w:rPr>
          <w:rFonts w:cstheme="minorHAnsi"/>
          <w:sz w:val="16"/>
          <w:szCs w:val="16"/>
        </w:rPr>
      </w:pPr>
      <w:r w:rsidRPr="00B33B02">
        <w:rPr>
          <w:rStyle w:val="FootnoteReference"/>
          <w:sz w:val="16"/>
          <w:szCs w:val="16"/>
        </w:rPr>
        <w:footnoteRef/>
      </w:r>
      <w:r w:rsidRPr="00B33B02">
        <w:rPr>
          <w:sz w:val="16"/>
          <w:szCs w:val="16"/>
        </w:rPr>
        <w:t xml:space="preserve"> </w:t>
      </w:r>
      <w:r w:rsidRPr="00B33B02">
        <w:rPr>
          <w:rFonts w:cstheme="minorHAnsi"/>
          <w:sz w:val="16"/>
          <w:szCs w:val="16"/>
        </w:rPr>
        <w:t>Operating costs: includes rentals, utilities, cleaning, repairs and all that is used to ‘operate’ the project. Please define kinds of underlying expenditures foreseen in this category to be incl. in Schedule 2 of IFAD’s Grant Agreement</w:t>
      </w:r>
    </w:p>
  </w:footnote>
  <w:footnote w:id="14">
    <w:p w:rsidR="001E7D2A" w:rsidRPr="00B33B02" w:rsidRDefault="001E7D2A" w:rsidP="001E7D2A">
      <w:pPr>
        <w:pStyle w:val="FootnoteText"/>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Equipment &amp; Material could include: PCs, phones, machinery for the use of the project.</w:t>
      </w:r>
    </w:p>
  </w:footnote>
  <w:footnote w:id="15">
    <w:p w:rsidR="001E7D2A" w:rsidRPr="00B33B02" w:rsidRDefault="001E7D2A" w:rsidP="001E7D2A">
      <w:pPr>
        <w:spacing w:after="0" w:line="240" w:lineRule="auto"/>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Could include seeds, fertilizers</w:t>
      </w:r>
    </w:p>
  </w:footnote>
  <w:footnote w:id="16">
    <w:p w:rsidR="001E7D2A" w:rsidRPr="00B33B02" w:rsidRDefault="001E7D2A" w:rsidP="001E7D2A">
      <w:pPr>
        <w:spacing w:after="0" w:line="240" w:lineRule="auto"/>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Includes dinners, meeting room rentals and equipment exclusively for the workshop</w:t>
      </w:r>
    </w:p>
    <w:p w:rsidR="001E7D2A" w:rsidRPr="00B33B02" w:rsidRDefault="001E7D2A" w:rsidP="001E7D2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2A" w:rsidRPr="00A811B3" w:rsidRDefault="001E7D2A" w:rsidP="00D2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00"/>
    <w:multiLevelType w:val="hybridMultilevel"/>
    <w:tmpl w:val="7E1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24D01"/>
    <w:multiLevelType w:val="hybridMultilevel"/>
    <w:tmpl w:val="CEF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30F0C"/>
    <w:multiLevelType w:val="hybridMultilevel"/>
    <w:tmpl w:val="12661CA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BB52BF"/>
    <w:multiLevelType w:val="hybridMultilevel"/>
    <w:tmpl w:val="3AC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1774B"/>
    <w:multiLevelType w:val="hybridMultilevel"/>
    <w:tmpl w:val="B9D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31"/>
  </w:num>
  <w:num w:numId="3">
    <w:abstractNumId w:val="7"/>
  </w:num>
  <w:num w:numId="4">
    <w:abstractNumId w:val="1"/>
  </w:num>
  <w:num w:numId="5">
    <w:abstractNumId w:val="10"/>
  </w:num>
  <w:num w:numId="6">
    <w:abstractNumId w:val="12"/>
  </w:num>
  <w:num w:numId="7">
    <w:abstractNumId w:val="17"/>
  </w:num>
  <w:num w:numId="8">
    <w:abstractNumId w:val="25"/>
  </w:num>
  <w:num w:numId="9">
    <w:abstractNumId w:val="3"/>
  </w:num>
  <w:num w:numId="10">
    <w:abstractNumId w:val="15"/>
  </w:num>
  <w:num w:numId="11">
    <w:abstractNumId w:val="30"/>
  </w:num>
  <w:num w:numId="12">
    <w:abstractNumId w:val="29"/>
  </w:num>
  <w:num w:numId="13">
    <w:abstractNumId w:val="9"/>
  </w:num>
  <w:num w:numId="14">
    <w:abstractNumId w:val="19"/>
  </w:num>
  <w:num w:numId="15">
    <w:abstractNumId w:val="4"/>
  </w:num>
  <w:num w:numId="16">
    <w:abstractNumId w:val="27"/>
  </w:num>
  <w:num w:numId="17">
    <w:abstractNumId w:val="16"/>
  </w:num>
  <w:num w:numId="18">
    <w:abstractNumId w:val="11"/>
  </w:num>
  <w:num w:numId="19">
    <w:abstractNumId w:val="22"/>
  </w:num>
  <w:num w:numId="20">
    <w:abstractNumId w:val="8"/>
  </w:num>
  <w:num w:numId="21">
    <w:abstractNumId w:val="28"/>
  </w:num>
  <w:num w:numId="22">
    <w:abstractNumId w:val="6"/>
  </w:num>
  <w:num w:numId="23">
    <w:abstractNumId w:val="26"/>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2"/>
  </w:num>
  <w:num w:numId="29">
    <w:abstractNumId w:val="13"/>
  </w:num>
  <w:num w:numId="30">
    <w:abstractNumId w:val="18"/>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2A"/>
    <w:rsid w:val="000A19B0"/>
    <w:rsid w:val="0018504B"/>
    <w:rsid w:val="001E7D2A"/>
    <w:rsid w:val="00BE3DC8"/>
    <w:rsid w:val="00F92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27A8"/>
  <w15:chartTrackingRefBased/>
  <w15:docId w15:val="{F9D330E3-FB80-4E76-BA6A-972FEF8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2A"/>
    <w:pPr>
      <w:spacing w:after="200" w:line="276" w:lineRule="auto"/>
    </w:pPr>
  </w:style>
  <w:style w:type="paragraph" w:styleId="Heading1">
    <w:name w:val="heading 1"/>
    <w:basedOn w:val="Normal"/>
    <w:next w:val="Normal"/>
    <w:link w:val="Heading1Char"/>
    <w:uiPriority w:val="9"/>
    <w:qFormat/>
    <w:rsid w:val="001E7D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7D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E7D2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E7D2A"/>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1E7D2A"/>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1E7D2A"/>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1E7D2A"/>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1E7D2A"/>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1E7D2A"/>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D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E7D2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E7D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1E7D2A"/>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1E7D2A"/>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1E7D2A"/>
    <w:rPr>
      <w:rFonts w:ascii="Calibri" w:eastAsia="Times New Roman" w:hAnsi="Calibri" w:cs="Times New Roman"/>
      <w:b/>
      <w:bCs/>
      <w:lang w:val="en-US" w:bidi="en-US"/>
    </w:rPr>
  </w:style>
  <w:style w:type="character" w:customStyle="1" w:styleId="Heading7Char">
    <w:name w:val="Heading 7 Char"/>
    <w:basedOn w:val="DefaultParagraphFont"/>
    <w:link w:val="Heading7"/>
    <w:rsid w:val="001E7D2A"/>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1E7D2A"/>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1E7D2A"/>
    <w:rPr>
      <w:rFonts w:ascii="Cambria" w:eastAsia="Times New Roman" w:hAnsi="Cambria" w:cs="Times New Roman"/>
      <w:lang w:val="en-US" w:bidi="en-US"/>
    </w:rPr>
  </w:style>
  <w:style w:type="character" w:styleId="Hyperlink">
    <w:name w:val="Hyperlink"/>
    <w:basedOn w:val="DefaultParagraphFont"/>
    <w:uiPriority w:val="99"/>
    <w:unhideWhenUsed/>
    <w:rsid w:val="001E7D2A"/>
    <w:rPr>
      <w:color w:val="0563C1" w:themeColor="hyperlink"/>
      <w:u w:val="single"/>
    </w:rPr>
  </w:style>
  <w:style w:type="paragraph" w:styleId="BalloonText">
    <w:name w:val="Balloon Text"/>
    <w:basedOn w:val="Normal"/>
    <w:link w:val="BalloonTextChar"/>
    <w:uiPriority w:val="99"/>
    <w:unhideWhenUsed/>
    <w:rsid w:val="001E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E7D2A"/>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1E7D2A"/>
    <w:pPr>
      <w:ind w:left="720"/>
      <w:contextualSpacing/>
    </w:pPr>
  </w:style>
  <w:style w:type="paragraph" w:styleId="Title">
    <w:name w:val="Title"/>
    <w:basedOn w:val="Normal"/>
    <w:next w:val="Normal"/>
    <w:link w:val="TitleChar"/>
    <w:qFormat/>
    <w:rsid w:val="001E7D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E7D2A"/>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1E7D2A"/>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1E7D2A"/>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1E7D2A"/>
    <w:rPr>
      <w:rFonts w:eastAsiaTheme="minorEastAsia"/>
      <w:sz w:val="20"/>
      <w:szCs w:val="20"/>
      <w:lang w:val="en-US" w:eastAsia="ja-JP"/>
    </w:rPr>
  </w:style>
  <w:style w:type="character" w:styleId="SubtleEmphasis">
    <w:name w:val="Subtle Emphasis"/>
    <w:basedOn w:val="DefaultParagraphFont"/>
    <w:uiPriority w:val="19"/>
    <w:qFormat/>
    <w:rsid w:val="001E7D2A"/>
    <w:rPr>
      <w:i/>
      <w:iCs/>
      <w:color w:val="7F7F7F" w:themeColor="text1" w:themeTint="80"/>
    </w:rPr>
  </w:style>
  <w:style w:type="table" w:styleId="LightShading-Accent1">
    <w:name w:val="Light Shading Accent 1"/>
    <w:basedOn w:val="TableNormal"/>
    <w:uiPriority w:val="60"/>
    <w:rsid w:val="001E7D2A"/>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1E7D2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1E7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1E7D2A"/>
    <w:rPr>
      <w:sz w:val="16"/>
      <w:szCs w:val="16"/>
    </w:rPr>
  </w:style>
  <w:style w:type="paragraph" w:styleId="CommentText">
    <w:name w:val="annotation text"/>
    <w:basedOn w:val="Normal"/>
    <w:link w:val="CommentTextChar"/>
    <w:uiPriority w:val="99"/>
    <w:unhideWhenUsed/>
    <w:rsid w:val="001E7D2A"/>
    <w:pPr>
      <w:spacing w:line="240" w:lineRule="auto"/>
    </w:pPr>
    <w:rPr>
      <w:sz w:val="20"/>
      <w:szCs w:val="20"/>
    </w:rPr>
  </w:style>
  <w:style w:type="character" w:customStyle="1" w:styleId="CommentTextChar">
    <w:name w:val="Comment Text Char"/>
    <w:basedOn w:val="DefaultParagraphFont"/>
    <w:link w:val="CommentText"/>
    <w:uiPriority w:val="99"/>
    <w:rsid w:val="001E7D2A"/>
    <w:rPr>
      <w:sz w:val="20"/>
      <w:szCs w:val="20"/>
    </w:rPr>
  </w:style>
  <w:style w:type="paragraph" w:styleId="CommentSubject">
    <w:name w:val="annotation subject"/>
    <w:basedOn w:val="CommentText"/>
    <w:next w:val="CommentText"/>
    <w:link w:val="CommentSubjectChar"/>
    <w:uiPriority w:val="99"/>
    <w:unhideWhenUsed/>
    <w:rsid w:val="001E7D2A"/>
    <w:rPr>
      <w:b/>
      <w:bCs/>
    </w:rPr>
  </w:style>
  <w:style w:type="character" w:customStyle="1" w:styleId="CommentSubjectChar">
    <w:name w:val="Comment Subject Char"/>
    <w:basedOn w:val="CommentTextChar"/>
    <w:link w:val="CommentSubject"/>
    <w:uiPriority w:val="99"/>
    <w:rsid w:val="001E7D2A"/>
    <w:rPr>
      <w:b/>
      <w:bCs/>
      <w:sz w:val="20"/>
      <w:szCs w:val="20"/>
    </w:rPr>
  </w:style>
  <w:style w:type="character" w:styleId="Strong">
    <w:name w:val="Strong"/>
    <w:basedOn w:val="DefaultParagraphFont"/>
    <w:uiPriority w:val="22"/>
    <w:qFormat/>
    <w:rsid w:val="001E7D2A"/>
    <w:rPr>
      <w:b/>
      <w:bCs/>
    </w:rPr>
  </w:style>
  <w:style w:type="paragraph" w:styleId="NormalWeb">
    <w:name w:val="Normal (Web)"/>
    <w:basedOn w:val="Normal"/>
    <w:uiPriority w:val="99"/>
    <w:unhideWhenUsed/>
    <w:rsid w:val="001E7D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E7D2A"/>
  </w:style>
  <w:style w:type="paragraph" w:styleId="TOC2">
    <w:name w:val="toc 2"/>
    <w:basedOn w:val="Normal"/>
    <w:next w:val="Normal"/>
    <w:autoRedefine/>
    <w:uiPriority w:val="39"/>
    <w:rsid w:val="001E7D2A"/>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1E7D2A"/>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1E7D2A"/>
    <w:rPr>
      <w:rFonts w:ascii="Cambria" w:eastAsia="Times New Roman" w:hAnsi="Cambria" w:cs="Times New Roman"/>
      <w:sz w:val="24"/>
      <w:szCs w:val="24"/>
      <w:lang w:val="en-US" w:bidi="en-US"/>
    </w:rPr>
  </w:style>
  <w:style w:type="character" w:styleId="Emphasis">
    <w:name w:val="Emphasis"/>
    <w:uiPriority w:val="20"/>
    <w:qFormat/>
    <w:rsid w:val="001E7D2A"/>
    <w:rPr>
      <w:rFonts w:ascii="Calibri" w:hAnsi="Calibri"/>
      <w:b/>
      <w:i/>
      <w:iCs/>
    </w:rPr>
  </w:style>
  <w:style w:type="paragraph" w:customStyle="1" w:styleId="Nessunaspaziatura1">
    <w:name w:val="Nessuna spaziatura1"/>
    <w:basedOn w:val="Normal"/>
    <w:uiPriority w:val="1"/>
    <w:qFormat/>
    <w:rsid w:val="001E7D2A"/>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1E7D2A"/>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1E7D2A"/>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1E7D2A"/>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1E7D2A"/>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1E7D2A"/>
    <w:rPr>
      <w:rFonts w:ascii="Calibri" w:eastAsia="Times New Roman" w:hAnsi="Calibri" w:cs="Times New Roman"/>
      <w:b/>
      <w:i/>
      <w:sz w:val="24"/>
      <w:lang w:val="en-US" w:bidi="en-US"/>
    </w:rPr>
  </w:style>
  <w:style w:type="character" w:customStyle="1" w:styleId="Enfasidelicata1">
    <w:name w:val="Enfasi delicata1"/>
    <w:uiPriority w:val="19"/>
    <w:qFormat/>
    <w:rsid w:val="001E7D2A"/>
    <w:rPr>
      <w:i/>
      <w:color w:val="5A5A5A"/>
    </w:rPr>
  </w:style>
  <w:style w:type="character" w:customStyle="1" w:styleId="Enfasiintensa1">
    <w:name w:val="Enfasi intensa1"/>
    <w:uiPriority w:val="21"/>
    <w:qFormat/>
    <w:rsid w:val="001E7D2A"/>
    <w:rPr>
      <w:b/>
      <w:i/>
      <w:sz w:val="24"/>
      <w:szCs w:val="24"/>
      <w:u w:val="single"/>
    </w:rPr>
  </w:style>
  <w:style w:type="character" w:customStyle="1" w:styleId="Riferimentodelicato1">
    <w:name w:val="Riferimento delicato1"/>
    <w:uiPriority w:val="31"/>
    <w:qFormat/>
    <w:rsid w:val="001E7D2A"/>
    <w:rPr>
      <w:sz w:val="24"/>
      <w:szCs w:val="24"/>
      <w:u w:val="single"/>
    </w:rPr>
  </w:style>
  <w:style w:type="character" w:customStyle="1" w:styleId="Riferimentointenso1">
    <w:name w:val="Riferimento intenso1"/>
    <w:uiPriority w:val="32"/>
    <w:qFormat/>
    <w:rsid w:val="001E7D2A"/>
    <w:rPr>
      <w:b/>
      <w:sz w:val="24"/>
      <w:u w:val="single"/>
    </w:rPr>
  </w:style>
  <w:style w:type="character" w:customStyle="1" w:styleId="Titolodellibro1">
    <w:name w:val="Titolo del libro1"/>
    <w:uiPriority w:val="33"/>
    <w:qFormat/>
    <w:rsid w:val="001E7D2A"/>
    <w:rPr>
      <w:rFonts w:ascii="Cambria" w:eastAsia="Times New Roman" w:hAnsi="Cambria"/>
      <w:b/>
      <w:i/>
      <w:sz w:val="24"/>
      <w:szCs w:val="24"/>
    </w:rPr>
  </w:style>
  <w:style w:type="paragraph" w:customStyle="1" w:styleId="Titolosommario1">
    <w:name w:val="Titolo sommario1"/>
    <w:basedOn w:val="Heading1"/>
    <w:next w:val="Normal"/>
    <w:uiPriority w:val="39"/>
    <w:qFormat/>
    <w:rsid w:val="001E7D2A"/>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1E7D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1E7D2A"/>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1E7D2A"/>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1E7D2A"/>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1E7D2A"/>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1E7D2A"/>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1E7D2A"/>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1E7D2A"/>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1E7D2A"/>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1E7D2A"/>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1E7D2A"/>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1E7D2A"/>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1E7D2A"/>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1E7D2A"/>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1E7D2A"/>
    <w:rPr>
      <w:rFonts w:ascii="Calibri" w:eastAsia="Times New Roman" w:hAnsi="Calibri" w:cs="Times New Roman"/>
      <w:sz w:val="24"/>
      <w:szCs w:val="24"/>
      <w:lang w:val="en-US" w:bidi="en-US"/>
    </w:rPr>
  </w:style>
  <w:style w:type="character" w:styleId="PageNumber">
    <w:name w:val="page number"/>
    <w:basedOn w:val="DefaultParagraphFont"/>
    <w:rsid w:val="001E7D2A"/>
  </w:style>
  <w:style w:type="paragraph" w:styleId="Header">
    <w:name w:val="header"/>
    <w:basedOn w:val="Normal"/>
    <w:link w:val="Head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1E7D2A"/>
    <w:rPr>
      <w:rFonts w:ascii="Calibri" w:eastAsia="Times New Roman" w:hAnsi="Calibri" w:cs="Times New Roman"/>
      <w:sz w:val="24"/>
      <w:szCs w:val="24"/>
      <w:lang w:val="en-US" w:bidi="en-US"/>
    </w:rPr>
  </w:style>
  <w:style w:type="paragraph" w:customStyle="1" w:styleId="ExSumAcron">
    <w:name w:val="ExSumAcron"/>
    <w:basedOn w:val="Heading1"/>
    <w:rsid w:val="001E7D2A"/>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1E7D2A"/>
    <w:rPr>
      <w:vertAlign w:val="superscript"/>
    </w:rPr>
  </w:style>
  <w:style w:type="paragraph" w:customStyle="1" w:styleId="Box">
    <w:name w:val="Box"/>
    <w:basedOn w:val="IFADparagraphnumbering"/>
    <w:rsid w:val="001E7D2A"/>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1E7D2A"/>
    <w:pPr>
      <w:ind w:left="720"/>
      <w:contextualSpacing/>
    </w:pPr>
    <w:rPr>
      <w:rFonts w:ascii="Calibri" w:eastAsia="Calibri" w:hAnsi="Calibri" w:cs="Times New Roman"/>
      <w:lang w:val="fr-FR"/>
    </w:rPr>
  </w:style>
  <w:style w:type="paragraph" w:customStyle="1" w:styleId="Tables">
    <w:name w:val="Tables"/>
    <w:basedOn w:val="IFADparagraphnumbering"/>
    <w:rsid w:val="001E7D2A"/>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1E7D2A"/>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1E7D2A"/>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1E7D2A"/>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1E7D2A"/>
  </w:style>
  <w:style w:type="paragraph" w:customStyle="1" w:styleId="Default">
    <w:name w:val="Default"/>
    <w:rsid w:val="001E7D2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1E7D2A"/>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1E7D2A"/>
    <w:rPr>
      <w:rFonts w:ascii="Calibri" w:eastAsia="Calibri" w:hAnsi="Calibri" w:cs="Arial"/>
      <w:szCs w:val="21"/>
    </w:rPr>
  </w:style>
  <w:style w:type="character" w:styleId="FollowedHyperlink">
    <w:name w:val="FollowedHyperlink"/>
    <w:rsid w:val="001E7D2A"/>
    <w:rPr>
      <w:color w:val="800080"/>
      <w:u w:val="single"/>
    </w:rPr>
  </w:style>
  <w:style w:type="paragraph" w:customStyle="1" w:styleId="Lastparagraph">
    <w:name w:val="Last paragraph"/>
    <w:semiHidden/>
    <w:rsid w:val="001E7D2A"/>
    <w:pPr>
      <w:spacing w:after="0" w:line="240" w:lineRule="auto"/>
    </w:pPr>
    <w:rPr>
      <w:rFonts w:ascii="Arial" w:eastAsia="Times New Roman" w:hAnsi="Arial" w:cs="Times New Roman"/>
      <w:sz w:val="2"/>
      <w:szCs w:val="24"/>
      <w:lang w:eastAsia="en-GB"/>
    </w:rPr>
  </w:style>
  <w:style w:type="paragraph" w:customStyle="1" w:styleId="Bullets">
    <w:name w:val="Bullets"/>
    <w:rsid w:val="001E7D2A"/>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1E7D2A"/>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1E7D2A"/>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1E7D2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1E7D2A"/>
    <w:rPr>
      <w:rFonts w:ascii="Arial" w:eastAsia="Times New Roman" w:hAnsi="Arial" w:cs="Times New Roman"/>
      <w:sz w:val="24"/>
      <w:shd w:val="pct20" w:color="auto" w:fill="auto"/>
      <w:lang w:eastAsia="en-GB"/>
    </w:rPr>
  </w:style>
  <w:style w:type="paragraph" w:customStyle="1" w:styleId="Annex">
    <w:name w:val="Annex"/>
    <w:basedOn w:val="Normal"/>
    <w:next w:val="Normal"/>
    <w:rsid w:val="001E7D2A"/>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1E7D2A"/>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1E7D2A"/>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1E7D2A"/>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1E7D2A"/>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1E7D2A"/>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1E7D2A"/>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1E7D2A"/>
    <w:rPr>
      <w:rFonts w:ascii="Arial" w:eastAsia="Times New Roman" w:hAnsi="Arial" w:cs="Times New Roman"/>
      <w:sz w:val="20"/>
      <w:lang w:eastAsia="en-GB"/>
    </w:rPr>
  </w:style>
  <w:style w:type="paragraph" w:customStyle="1" w:styleId="LoanTerms">
    <w:name w:val="Loan Terms"/>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1E7D2A"/>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1E7D2A"/>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1E7D2A"/>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1E7D2A"/>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1E7D2A"/>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1E7D2A"/>
  </w:style>
  <w:style w:type="paragraph" w:styleId="BodyText2">
    <w:name w:val="Body Text 2"/>
    <w:basedOn w:val="Normal"/>
    <w:link w:val="BodyText2Char"/>
    <w:rsid w:val="001E7D2A"/>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1E7D2A"/>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1E7D2A"/>
    <w:rPr>
      <w:rFonts w:ascii="CG Times" w:eastAsia="Times New Roman" w:hAnsi="CG Times" w:cs="Times New Roman"/>
      <w:lang w:eastAsia="en-GB"/>
    </w:rPr>
  </w:style>
  <w:style w:type="paragraph" w:styleId="Revision">
    <w:name w:val="Revision"/>
    <w:hidden/>
    <w:uiPriority w:val="99"/>
    <w:semiHidden/>
    <w:rsid w:val="001E7D2A"/>
    <w:pPr>
      <w:spacing w:after="0" w:line="240" w:lineRule="auto"/>
    </w:pPr>
    <w:rPr>
      <w:rFonts w:ascii="Arial" w:eastAsia="Times New Roman" w:hAnsi="Arial" w:cs="Times New Roman"/>
      <w:sz w:val="20"/>
      <w:lang w:eastAsia="en-GB"/>
    </w:rPr>
  </w:style>
  <w:style w:type="paragraph" w:customStyle="1" w:styleId="Outline">
    <w:name w:val="Outline"/>
    <w:basedOn w:val="Normal"/>
    <w:rsid w:val="001E7D2A"/>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1E7D2A"/>
    <w:rPr>
      <w:rFonts w:ascii="Calibri" w:eastAsia="Times New Roman" w:hAnsi="Calibri" w:cs="Arial"/>
    </w:rPr>
  </w:style>
  <w:style w:type="character" w:customStyle="1" w:styleId="TextChar">
    <w:name w:val="Text Char"/>
    <w:link w:val="Text"/>
    <w:locked/>
    <w:rsid w:val="001E7D2A"/>
    <w:rPr>
      <w:rFonts w:ascii="Arial" w:hAnsi="Arial"/>
      <w:sz w:val="24"/>
      <w:szCs w:val="24"/>
    </w:rPr>
  </w:style>
  <w:style w:type="paragraph" w:customStyle="1" w:styleId="Text">
    <w:name w:val="Text"/>
    <w:basedOn w:val="Normal"/>
    <w:link w:val="TextChar"/>
    <w:rsid w:val="001E7D2A"/>
    <w:pPr>
      <w:spacing w:before="120" w:after="0" w:line="240" w:lineRule="auto"/>
    </w:pPr>
    <w:rPr>
      <w:rFonts w:ascii="Arial" w:hAnsi="Arial"/>
      <w:sz w:val="24"/>
      <w:szCs w:val="24"/>
    </w:rPr>
  </w:style>
  <w:style w:type="paragraph" w:customStyle="1" w:styleId="bullets0">
    <w:name w:val="bullets"/>
    <w:next w:val="BodyText"/>
    <w:rsid w:val="001E7D2A"/>
    <w:pPr>
      <w:numPr>
        <w:numId w:val="11"/>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E7D2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E7D2A"/>
    <w:pPr>
      <w:outlineLvl w:val="9"/>
    </w:pPr>
    <w:rPr>
      <w:lang w:val="en-US" w:eastAsia="ja-JP"/>
    </w:rPr>
  </w:style>
  <w:style w:type="character" w:customStyle="1" w:styleId="st1">
    <w:name w:val="st1"/>
    <w:basedOn w:val="DefaultParagraphFont"/>
    <w:rsid w:val="001E7D2A"/>
  </w:style>
  <w:style w:type="paragraph" w:styleId="EndnoteText">
    <w:name w:val="endnote text"/>
    <w:basedOn w:val="Normal"/>
    <w:link w:val="EndnoteTextChar"/>
    <w:uiPriority w:val="99"/>
    <w:semiHidden/>
    <w:unhideWhenUsed/>
    <w:rsid w:val="001E7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D2A"/>
    <w:rPr>
      <w:sz w:val="20"/>
      <w:szCs w:val="20"/>
    </w:rPr>
  </w:style>
  <w:style w:type="character" w:styleId="EndnoteReference">
    <w:name w:val="endnote reference"/>
    <w:basedOn w:val="DefaultParagraphFont"/>
    <w:uiPriority w:val="99"/>
    <w:semiHidden/>
    <w:unhideWhenUsed/>
    <w:rsid w:val="001E7D2A"/>
    <w:rPr>
      <w:vertAlign w:val="superscript"/>
    </w:rPr>
  </w:style>
  <w:style w:type="character" w:styleId="PlaceholderText">
    <w:name w:val="Placeholder Text"/>
    <w:basedOn w:val="DefaultParagraphFont"/>
    <w:uiPriority w:val="99"/>
    <w:semiHidden/>
    <w:rsid w:val="001E7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xdesk.ifad.org/sites/qag/corpgrantsec/SitePages/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Antao, Rahul</cp:lastModifiedBy>
  <cp:revision>2</cp:revision>
  <dcterms:created xsi:type="dcterms:W3CDTF">2020-07-21T07:35:00Z</dcterms:created>
  <dcterms:modified xsi:type="dcterms:W3CDTF">2020-07-21T07:35:00Z</dcterms:modified>
</cp:coreProperties>
</file>