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170" w14:textId="77777777" w:rsidR="007C33BB" w:rsidRPr="00194EB4" w:rsidRDefault="007C33BB" w:rsidP="007C33BB">
      <w:pPr>
        <w:spacing w:line="264" w:lineRule="auto"/>
        <w:rPr>
          <w:rFonts w:ascii="Arial" w:hAnsi="Arial" w:cs="Arial"/>
          <w:sz w:val="20"/>
          <w:szCs w:val="20"/>
          <w:lang w:val="en-CA"/>
        </w:rPr>
      </w:pPr>
    </w:p>
    <w:p w14:paraId="46E6CE9F" w14:textId="77777777" w:rsidR="007C33BB" w:rsidRPr="00194EB4" w:rsidRDefault="00191824" w:rsidP="007C33BB">
      <w:pPr>
        <w:spacing w:line="264" w:lineRule="auto"/>
        <w:rPr>
          <w:rFonts w:ascii="Arial" w:hAnsi="Arial" w:cs="Arial"/>
          <w:sz w:val="20"/>
          <w:szCs w:val="20"/>
          <w:lang w:val="en-CA"/>
        </w:rPr>
      </w:pPr>
      <w:r w:rsidRPr="00194EB4">
        <w:rPr>
          <w:rFonts w:ascii="Arial" w:hAnsi="Arial" w:cs="Arial"/>
          <w:noProof/>
          <w:sz w:val="20"/>
          <w:szCs w:val="20"/>
        </w:rPr>
        <w:drawing>
          <wp:inline distT="0" distB="0" distL="0" distR="0">
            <wp:extent cx="1593850" cy="812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0" cy="812800"/>
                    </a:xfrm>
                    <a:prstGeom prst="rect">
                      <a:avLst/>
                    </a:prstGeom>
                    <a:noFill/>
                    <a:ln>
                      <a:noFill/>
                    </a:ln>
                  </pic:spPr>
                </pic:pic>
              </a:graphicData>
            </a:graphic>
          </wp:inline>
        </w:drawing>
      </w:r>
    </w:p>
    <w:p w14:paraId="1F918A0C" w14:textId="77777777" w:rsidR="007C33BB" w:rsidRPr="00194EB4" w:rsidRDefault="007C33BB" w:rsidP="007C33BB">
      <w:pPr>
        <w:spacing w:line="264" w:lineRule="auto"/>
        <w:rPr>
          <w:rFonts w:ascii="Arial" w:hAnsi="Arial" w:cs="Arial"/>
          <w:sz w:val="20"/>
          <w:szCs w:val="20"/>
          <w:lang w:val="en-CA"/>
        </w:rPr>
      </w:pPr>
    </w:p>
    <w:p w14:paraId="2D69B17F" w14:textId="77777777" w:rsidR="002D6179" w:rsidRDefault="002D6179" w:rsidP="002D6179">
      <w:pPr>
        <w:spacing w:line="264" w:lineRule="auto"/>
        <w:rPr>
          <w:rFonts w:ascii="Arial" w:hAnsi="Arial" w:cs="Arial"/>
          <w:b/>
          <w:bCs/>
          <w:sz w:val="28"/>
          <w:szCs w:val="28"/>
          <w:highlight w:val="yellow"/>
        </w:rPr>
      </w:pPr>
    </w:p>
    <w:p w14:paraId="4ACB2562" w14:textId="77777777" w:rsidR="007C33BB" w:rsidRPr="00614610" w:rsidRDefault="00752D29" w:rsidP="002D6179">
      <w:pPr>
        <w:spacing w:line="264" w:lineRule="auto"/>
        <w:rPr>
          <w:rFonts w:ascii="Arial" w:hAnsi="Arial" w:cs="Arial"/>
          <w:b/>
          <w:bCs/>
          <w:sz w:val="28"/>
          <w:szCs w:val="28"/>
          <w:lang w:val="en-CA"/>
        </w:rPr>
      </w:pPr>
      <w:r w:rsidRPr="001B4647">
        <w:rPr>
          <w:rFonts w:ascii="Arial" w:hAnsi="Arial" w:cs="Arial"/>
          <w:b/>
          <w:bCs/>
          <w:sz w:val="28"/>
          <w:szCs w:val="28"/>
          <w:highlight w:val="yellow"/>
        </w:rPr>
        <w:t xml:space="preserve">Grant Design Document </w:t>
      </w:r>
    </w:p>
    <w:p w14:paraId="6E660F0B" w14:textId="77777777" w:rsidR="007C33BB" w:rsidRPr="00194EB4" w:rsidRDefault="007C33BB" w:rsidP="007C33BB">
      <w:pPr>
        <w:spacing w:line="264" w:lineRule="auto"/>
        <w:rPr>
          <w:rFonts w:ascii="Arial" w:hAnsi="Arial" w:cs="Arial"/>
          <w:sz w:val="20"/>
          <w:szCs w:val="20"/>
          <w:lang w:val="en-CA"/>
        </w:rPr>
      </w:pPr>
    </w:p>
    <w:p w14:paraId="5C5C0F28" w14:textId="77777777" w:rsidR="007C33BB" w:rsidRPr="00194EB4" w:rsidRDefault="007C33BB" w:rsidP="007C33BB">
      <w:pPr>
        <w:spacing w:line="264" w:lineRule="auto"/>
        <w:rPr>
          <w:rFonts w:ascii="Arial" w:hAnsi="Arial" w:cs="Arial"/>
          <w:sz w:val="20"/>
          <w:szCs w:val="20"/>
          <w:lang w:val="en-CA"/>
        </w:rPr>
      </w:pPr>
    </w:p>
    <w:p w14:paraId="52BE5C9A" w14:textId="77777777" w:rsidR="007C33BB" w:rsidRPr="00194EB4" w:rsidRDefault="007C33BB" w:rsidP="007C33BB">
      <w:pPr>
        <w:spacing w:line="264" w:lineRule="auto"/>
        <w:rPr>
          <w:rFonts w:ascii="Arial" w:hAnsi="Arial" w:cs="Arial"/>
          <w:sz w:val="20"/>
          <w:szCs w:val="20"/>
          <w:lang w:val="en-CA"/>
        </w:rPr>
      </w:pPr>
    </w:p>
    <w:p w14:paraId="6BF36F70" w14:textId="77777777" w:rsidR="007C33BB" w:rsidRPr="00194EB4" w:rsidRDefault="007C33BB" w:rsidP="007C33BB">
      <w:pPr>
        <w:spacing w:line="264" w:lineRule="auto"/>
        <w:rPr>
          <w:rFonts w:ascii="Arial" w:hAnsi="Arial" w:cs="Arial"/>
          <w:sz w:val="20"/>
          <w:szCs w:val="20"/>
          <w:lang w:val="en-CA"/>
        </w:rPr>
      </w:pPr>
    </w:p>
    <w:p w14:paraId="75070050" w14:textId="77777777" w:rsidR="007C33BB" w:rsidRPr="00194EB4" w:rsidRDefault="007C33BB" w:rsidP="007C33BB">
      <w:pPr>
        <w:pBdr>
          <w:bottom w:val="single" w:sz="24" w:space="1" w:color="000000"/>
        </w:pBdr>
        <w:tabs>
          <w:tab w:val="left" w:pos="890"/>
        </w:tabs>
        <w:spacing w:line="264" w:lineRule="auto"/>
        <w:rPr>
          <w:rFonts w:ascii="Arial" w:hAnsi="Arial" w:cs="Arial"/>
          <w:sz w:val="20"/>
          <w:szCs w:val="20"/>
          <w:lang w:val="en-CA"/>
        </w:rPr>
      </w:pPr>
    </w:p>
    <w:p w14:paraId="35E76F12" w14:textId="62283345" w:rsidR="007C33BB" w:rsidRPr="00D05D84" w:rsidRDefault="00D05D84" w:rsidP="007C33BB">
      <w:pPr>
        <w:tabs>
          <w:tab w:val="left" w:pos="890"/>
        </w:tabs>
        <w:spacing w:before="360" w:line="264" w:lineRule="auto"/>
        <w:rPr>
          <w:rFonts w:ascii="Arial" w:hAnsi="Arial" w:cs="Arial"/>
          <w:sz w:val="40"/>
          <w:szCs w:val="40"/>
        </w:rPr>
      </w:pPr>
      <w:r w:rsidRPr="00D05D84">
        <w:rPr>
          <w:rFonts w:ascii="Verdana" w:hAnsi="Verdana" w:cs="Arial"/>
          <w:bCs/>
          <w:sz w:val="40"/>
          <w:szCs w:val="40"/>
          <w:lang w:val="en-US"/>
        </w:rPr>
        <w:t xml:space="preserve">CAPEO: </w:t>
      </w:r>
      <w:proofErr w:type="spellStart"/>
      <w:r w:rsidRPr="00D05D84">
        <w:rPr>
          <w:rFonts w:ascii="Verdana" w:hAnsi="Verdana" w:cs="Arial"/>
          <w:bCs/>
          <w:sz w:val="40"/>
          <w:szCs w:val="40"/>
          <w:lang w:val="en-US"/>
        </w:rPr>
        <w:t>Capitalising</w:t>
      </w:r>
      <w:proofErr w:type="spellEnd"/>
      <w:r w:rsidRPr="00D05D84">
        <w:rPr>
          <w:rFonts w:ascii="Verdana" w:hAnsi="Verdana" w:cs="Arial"/>
          <w:bCs/>
          <w:sz w:val="40"/>
          <w:szCs w:val="40"/>
          <w:lang w:val="en-US"/>
        </w:rPr>
        <w:t xml:space="preserve"> on Earth Observation in support of IFAD operations</w:t>
      </w:r>
    </w:p>
    <w:p w14:paraId="0A9CE633" w14:textId="77777777" w:rsidR="00CE458C" w:rsidRDefault="007C33BB" w:rsidP="00CE458C">
      <w:pPr>
        <w:spacing w:after="200" w:line="276" w:lineRule="auto"/>
        <w:jc w:val="center"/>
        <w:rPr>
          <w:rFonts w:ascii="Arial" w:hAnsi="Arial" w:cs="Arial"/>
          <w:b/>
          <w:bCs/>
          <w:lang w:val="fr-FR"/>
        </w:rPr>
      </w:pPr>
      <w:r w:rsidRPr="007B0639">
        <w:rPr>
          <w:rFonts w:ascii="Arial" w:hAnsi="Arial" w:cs="Arial"/>
          <w:color w:val="1F497D"/>
          <w:sz w:val="28"/>
          <w:szCs w:val="28"/>
        </w:rPr>
        <w:br w:type="page"/>
      </w:r>
      <w:r w:rsidR="00C16D45" w:rsidRPr="003B48B5">
        <w:rPr>
          <w:rFonts w:ascii="Arial" w:hAnsi="Arial" w:cs="Arial"/>
          <w:b/>
          <w:bCs/>
          <w:lang w:val="fr-FR"/>
        </w:rPr>
        <w:lastRenderedPageBreak/>
        <w:t>Grant Design Document</w:t>
      </w:r>
    </w:p>
    <w:p w14:paraId="4037F224" w14:textId="77777777" w:rsidR="00FF0160" w:rsidRDefault="006B1322" w:rsidP="00CE458C">
      <w:pPr>
        <w:spacing w:after="200" w:line="276" w:lineRule="auto"/>
        <w:jc w:val="center"/>
        <w:rPr>
          <w:rFonts w:ascii="Arial" w:hAnsi="Arial" w:cs="Arial"/>
          <w:b/>
          <w:bCs/>
        </w:rPr>
      </w:pPr>
      <w:r w:rsidRPr="00194EB4">
        <w:rPr>
          <w:rFonts w:ascii="Arial" w:hAnsi="Arial" w:cs="Arial"/>
          <w:b/>
          <w:bCs/>
        </w:rPr>
        <w:t>Part</w:t>
      </w:r>
      <w:r w:rsidR="00AC0BBD" w:rsidRPr="00194EB4">
        <w:rPr>
          <w:rFonts w:ascii="Arial" w:hAnsi="Arial" w:cs="Arial"/>
          <w:b/>
          <w:bCs/>
        </w:rPr>
        <w:t xml:space="preserve"> 1</w:t>
      </w:r>
    </w:p>
    <w:p w14:paraId="3D513116" w14:textId="77777777" w:rsidR="00C3490F" w:rsidRPr="00194EB4" w:rsidRDefault="00C3490F" w:rsidP="00FF0160">
      <w:pPr>
        <w:jc w:val="center"/>
        <w:rPr>
          <w:rFonts w:ascii="Arial" w:hAnsi="Arial" w:cs="Arial"/>
          <w:b/>
          <w:bCs/>
        </w:rPr>
      </w:pPr>
      <w:r>
        <w:rPr>
          <w:rFonts w:ascii="Arial" w:hAnsi="Arial" w:cs="Arial"/>
          <w:b/>
          <w:bCs/>
        </w:rPr>
        <w:t>Summary</w:t>
      </w:r>
    </w:p>
    <w:p w14:paraId="6ED4E2F2" w14:textId="77777777" w:rsidR="00AC0BBD" w:rsidRPr="00194EB4" w:rsidRDefault="00AC0BBD" w:rsidP="00FF0160">
      <w:pPr>
        <w:jc w:val="center"/>
        <w:rPr>
          <w:rFonts w:ascii="Arial" w:hAnsi="Arial" w:cs="Arial"/>
          <w:b/>
          <w:bCs/>
        </w:rPr>
      </w:pP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1584"/>
        <w:gridCol w:w="1233"/>
        <w:gridCol w:w="3171"/>
      </w:tblGrid>
      <w:tr w:rsidR="002D6179" w:rsidRPr="00C75F73" w14:paraId="665F9B04" w14:textId="77777777" w:rsidTr="00915C3E">
        <w:trPr>
          <w:cantSplit/>
          <w:trHeight w:val="771"/>
        </w:trPr>
        <w:tc>
          <w:tcPr>
            <w:tcW w:w="4404" w:type="dxa"/>
            <w:gridSpan w:val="2"/>
            <w:tcBorders>
              <w:top w:val="single" w:sz="18" w:space="0" w:color="auto"/>
              <w:left w:val="single" w:sz="18" w:space="0" w:color="auto"/>
              <w:bottom w:val="single" w:sz="18" w:space="0" w:color="auto"/>
              <w:right w:val="single" w:sz="18" w:space="0" w:color="auto"/>
            </w:tcBorders>
            <w:shd w:val="clear" w:color="auto" w:fill="auto"/>
          </w:tcPr>
          <w:p w14:paraId="111471D6" w14:textId="77777777" w:rsidR="002D6179" w:rsidRDefault="002D6179" w:rsidP="002D6179">
            <w:pPr>
              <w:rPr>
                <w:rFonts w:ascii="Verdana" w:hAnsi="Verdana" w:cs="Arial"/>
                <w:b/>
                <w:bCs/>
                <w:sz w:val="18"/>
                <w:szCs w:val="18"/>
                <w:lang w:val="en-US"/>
              </w:rPr>
            </w:pPr>
            <w:r w:rsidRPr="00C75F73">
              <w:rPr>
                <w:rFonts w:ascii="Verdana" w:hAnsi="Verdana" w:cs="Arial"/>
                <w:b/>
                <w:bCs/>
                <w:sz w:val="18"/>
                <w:szCs w:val="18"/>
                <w:lang w:val="en-US"/>
              </w:rPr>
              <w:t>Grant Sponsoring Division</w:t>
            </w:r>
          </w:p>
          <w:p w14:paraId="20CC9842" w14:textId="77777777" w:rsidR="00784F3C" w:rsidRDefault="00784F3C" w:rsidP="002D6179">
            <w:pPr>
              <w:rPr>
                <w:rFonts w:ascii="Verdana" w:hAnsi="Verdana" w:cs="Arial"/>
                <w:b/>
                <w:bCs/>
                <w:sz w:val="18"/>
                <w:szCs w:val="18"/>
                <w:lang w:val="en-US"/>
              </w:rPr>
            </w:pPr>
          </w:p>
          <w:p w14:paraId="78134277" w14:textId="7C4D431D" w:rsidR="00784F3C" w:rsidRPr="00C75F73" w:rsidRDefault="00784F3C" w:rsidP="002D6179">
            <w:pPr>
              <w:rPr>
                <w:rFonts w:ascii="Verdana" w:hAnsi="Verdana" w:cs="Arial"/>
                <w:b/>
                <w:bCs/>
                <w:sz w:val="18"/>
                <w:szCs w:val="18"/>
                <w:lang w:val="en-US"/>
              </w:rPr>
            </w:pPr>
            <w:r>
              <w:rPr>
                <w:rFonts w:ascii="Verdana" w:hAnsi="Verdana" w:cs="Arial"/>
                <w:b/>
                <w:bCs/>
                <w:sz w:val="18"/>
                <w:szCs w:val="18"/>
                <w:lang w:val="en-US"/>
              </w:rPr>
              <w:t>SKD / PMI</w:t>
            </w:r>
          </w:p>
        </w:tc>
        <w:tc>
          <w:tcPr>
            <w:tcW w:w="4404" w:type="dxa"/>
            <w:gridSpan w:val="2"/>
            <w:tcBorders>
              <w:top w:val="single" w:sz="18" w:space="0" w:color="auto"/>
              <w:left w:val="single" w:sz="18" w:space="0" w:color="auto"/>
              <w:bottom w:val="single" w:sz="18" w:space="0" w:color="auto"/>
              <w:right w:val="single" w:sz="18" w:space="0" w:color="auto"/>
            </w:tcBorders>
            <w:shd w:val="clear" w:color="auto" w:fill="auto"/>
          </w:tcPr>
          <w:p w14:paraId="15E9C672" w14:textId="77777777" w:rsidR="002D6179" w:rsidRPr="00C75F73" w:rsidRDefault="002D6179" w:rsidP="003B48B5">
            <w:pPr>
              <w:rPr>
                <w:rFonts w:ascii="Verdana" w:hAnsi="Verdana" w:cs="Arial"/>
                <w:b/>
                <w:bCs/>
                <w:sz w:val="18"/>
                <w:szCs w:val="18"/>
                <w:lang w:val="en-US"/>
              </w:rPr>
            </w:pPr>
            <w:r w:rsidRPr="00C75F73">
              <w:rPr>
                <w:rFonts w:ascii="Verdana" w:hAnsi="Verdana" w:cs="Arial"/>
                <w:b/>
                <w:bCs/>
                <w:sz w:val="18"/>
                <w:szCs w:val="18"/>
                <w:lang w:val="en-US"/>
              </w:rPr>
              <w:t>Co-sponsoring Division(s)</w:t>
            </w:r>
          </w:p>
          <w:p w14:paraId="446EB697" w14:textId="77777777" w:rsidR="002D6179" w:rsidRPr="00C75F73" w:rsidRDefault="002D6179" w:rsidP="00FF0160">
            <w:pPr>
              <w:rPr>
                <w:rFonts w:ascii="Verdana" w:hAnsi="Verdana" w:cs="Arial"/>
                <w:b/>
                <w:bCs/>
                <w:sz w:val="18"/>
                <w:szCs w:val="18"/>
                <w:lang w:val="en-US"/>
              </w:rPr>
            </w:pPr>
          </w:p>
        </w:tc>
      </w:tr>
      <w:tr w:rsidR="00915C3E" w:rsidRPr="00C75F73" w14:paraId="1021D02E" w14:textId="77777777" w:rsidTr="00915C3E">
        <w:trPr>
          <w:cantSplit/>
          <w:trHeight w:val="1378"/>
        </w:trPr>
        <w:tc>
          <w:tcPr>
            <w:tcW w:w="4404" w:type="dxa"/>
            <w:gridSpan w:val="2"/>
            <w:tcBorders>
              <w:top w:val="single" w:sz="18" w:space="0" w:color="auto"/>
              <w:left w:val="single" w:sz="18" w:space="0" w:color="auto"/>
              <w:bottom w:val="single" w:sz="18" w:space="0" w:color="auto"/>
              <w:right w:val="single" w:sz="18" w:space="0" w:color="auto"/>
            </w:tcBorders>
            <w:shd w:val="clear" w:color="auto" w:fill="auto"/>
          </w:tcPr>
          <w:p w14:paraId="7CCAD253" w14:textId="77777777" w:rsidR="00915C3E" w:rsidRPr="00C75F73" w:rsidRDefault="00915C3E" w:rsidP="002D6179">
            <w:pPr>
              <w:rPr>
                <w:rFonts w:ascii="Verdana" w:hAnsi="Verdana" w:cs="Arial"/>
                <w:b/>
                <w:bCs/>
                <w:sz w:val="18"/>
                <w:szCs w:val="18"/>
                <w:lang w:val="en-US"/>
              </w:rPr>
            </w:pPr>
            <w:r w:rsidRPr="00C75F73">
              <w:rPr>
                <w:rFonts w:ascii="Verdana" w:hAnsi="Verdana" w:cs="Arial"/>
                <w:b/>
                <w:bCs/>
                <w:sz w:val="18"/>
                <w:szCs w:val="18"/>
                <w:lang w:val="en-US"/>
              </w:rPr>
              <w:t>Amount of the IFAD grant (US$):</w:t>
            </w:r>
          </w:p>
          <w:p w14:paraId="445B0638" w14:textId="77777777" w:rsidR="00915C3E" w:rsidRDefault="00915C3E" w:rsidP="002D6179">
            <w:pPr>
              <w:rPr>
                <w:rFonts w:ascii="Verdana" w:hAnsi="Verdana" w:cs="Arial"/>
                <w:b/>
                <w:bCs/>
                <w:sz w:val="18"/>
                <w:szCs w:val="18"/>
                <w:lang w:val="en-US"/>
              </w:rPr>
            </w:pPr>
          </w:p>
          <w:p w14:paraId="0BF3AD3F" w14:textId="76186175" w:rsidR="00784F3C" w:rsidRPr="00C75F73" w:rsidRDefault="00784F3C" w:rsidP="002D6179">
            <w:pPr>
              <w:rPr>
                <w:rFonts w:ascii="Verdana" w:hAnsi="Verdana" w:cs="Arial"/>
                <w:b/>
                <w:bCs/>
                <w:sz w:val="18"/>
                <w:szCs w:val="18"/>
                <w:lang w:val="en-US"/>
              </w:rPr>
            </w:pPr>
            <w:r>
              <w:rPr>
                <w:rFonts w:ascii="Verdana" w:hAnsi="Verdana" w:cs="Arial"/>
                <w:b/>
                <w:bCs/>
                <w:sz w:val="18"/>
                <w:szCs w:val="18"/>
                <w:lang w:val="en-US"/>
              </w:rPr>
              <w:t xml:space="preserve">US$ 1 200 000 </w:t>
            </w:r>
          </w:p>
        </w:tc>
        <w:tc>
          <w:tcPr>
            <w:tcW w:w="4404" w:type="dxa"/>
            <w:gridSpan w:val="2"/>
            <w:tcBorders>
              <w:top w:val="single" w:sz="18" w:space="0" w:color="auto"/>
              <w:left w:val="single" w:sz="18" w:space="0" w:color="auto"/>
              <w:bottom w:val="single" w:sz="18" w:space="0" w:color="auto"/>
              <w:right w:val="single" w:sz="18" w:space="0" w:color="auto"/>
            </w:tcBorders>
            <w:shd w:val="clear" w:color="auto" w:fill="auto"/>
          </w:tcPr>
          <w:p w14:paraId="1E49FD5D" w14:textId="77777777" w:rsidR="00915C3E" w:rsidRPr="00C75F73" w:rsidRDefault="00915C3E" w:rsidP="003B48B5">
            <w:pPr>
              <w:rPr>
                <w:rFonts w:ascii="Verdana" w:hAnsi="Verdana" w:cs="Arial"/>
                <w:b/>
                <w:bCs/>
                <w:sz w:val="18"/>
                <w:szCs w:val="18"/>
                <w:lang w:val="en-US"/>
              </w:rPr>
            </w:pPr>
            <w:r w:rsidRPr="00C75F73">
              <w:rPr>
                <w:rFonts w:ascii="Verdana" w:hAnsi="Verdana" w:cs="Arial"/>
                <w:b/>
                <w:bCs/>
                <w:sz w:val="18"/>
                <w:szCs w:val="18"/>
                <w:lang w:val="en-US"/>
              </w:rPr>
              <w:t>Cofinancing (US$)</w:t>
            </w:r>
          </w:p>
          <w:p w14:paraId="1789AA76" w14:textId="77777777" w:rsidR="00915C3E" w:rsidRPr="00C75F73" w:rsidRDefault="00915C3E" w:rsidP="003B48B5">
            <w:pPr>
              <w:rPr>
                <w:rFonts w:ascii="Verdana" w:hAnsi="Verdana" w:cs="Arial"/>
                <w:b/>
                <w:bCs/>
                <w:sz w:val="18"/>
                <w:szCs w:val="18"/>
                <w:lang w:val="en-US"/>
              </w:rPr>
            </w:pPr>
          </w:p>
          <w:p w14:paraId="175D23E5" w14:textId="77777777" w:rsidR="00915C3E" w:rsidRPr="00C75F73" w:rsidRDefault="00915C3E" w:rsidP="002F15A4">
            <w:pPr>
              <w:pStyle w:val="ListParagraph"/>
              <w:numPr>
                <w:ilvl w:val="0"/>
                <w:numId w:val="1"/>
              </w:numPr>
              <w:rPr>
                <w:rFonts w:ascii="Verdana" w:hAnsi="Verdana" w:cs="Arial"/>
                <w:bCs/>
                <w:sz w:val="18"/>
                <w:szCs w:val="18"/>
                <w:lang w:val="en-US"/>
              </w:rPr>
            </w:pPr>
            <w:r w:rsidRPr="00C75F73">
              <w:rPr>
                <w:rFonts w:ascii="Verdana" w:hAnsi="Verdana" w:cs="Arial"/>
                <w:bCs/>
                <w:sz w:val="18"/>
                <w:szCs w:val="18"/>
                <w:lang w:val="en-US"/>
              </w:rPr>
              <w:t>In cash</w:t>
            </w:r>
            <w:r w:rsidR="002B37A0" w:rsidRPr="00C75F73">
              <w:rPr>
                <w:rFonts w:ascii="Verdana" w:hAnsi="Verdana" w:cs="Arial"/>
                <w:bCs/>
                <w:sz w:val="18"/>
                <w:szCs w:val="18"/>
                <w:lang w:val="en-US"/>
              </w:rPr>
              <w:t>:</w:t>
            </w:r>
          </w:p>
          <w:p w14:paraId="6B36D66A" w14:textId="77777777" w:rsidR="00915C3E" w:rsidRPr="00C75F73" w:rsidRDefault="00915C3E" w:rsidP="002F15A4">
            <w:pPr>
              <w:pStyle w:val="ListParagraph"/>
              <w:numPr>
                <w:ilvl w:val="0"/>
                <w:numId w:val="1"/>
              </w:numPr>
              <w:rPr>
                <w:rFonts w:ascii="Verdana" w:hAnsi="Verdana" w:cs="Arial"/>
                <w:b/>
                <w:bCs/>
                <w:sz w:val="18"/>
                <w:szCs w:val="18"/>
                <w:lang w:val="en-US"/>
              </w:rPr>
            </w:pPr>
            <w:r w:rsidRPr="00C75F73">
              <w:rPr>
                <w:rFonts w:ascii="Verdana" w:hAnsi="Verdana" w:cs="Arial"/>
                <w:bCs/>
                <w:sz w:val="18"/>
                <w:szCs w:val="18"/>
                <w:lang w:val="en-US"/>
              </w:rPr>
              <w:t>In kind</w:t>
            </w:r>
            <w:r w:rsidR="002B37A0" w:rsidRPr="00C75F73">
              <w:rPr>
                <w:rFonts w:ascii="Verdana" w:hAnsi="Verdana" w:cs="Arial"/>
                <w:bCs/>
                <w:sz w:val="18"/>
                <w:szCs w:val="18"/>
                <w:lang w:val="en-US"/>
              </w:rPr>
              <w:t>:</w:t>
            </w:r>
          </w:p>
          <w:p w14:paraId="31CC92A0" w14:textId="77777777" w:rsidR="00C75F73" w:rsidRPr="00C75F73" w:rsidRDefault="00C75F73" w:rsidP="002F15A4">
            <w:pPr>
              <w:pStyle w:val="ListParagraph"/>
              <w:numPr>
                <w:ilvl w:val="0"/>
                <w:numId w:val="1"/>
              </w:numPr>
              <w:rPr>
                <w:rFonts w:ascii="Verdana" w:hAnsi="Verdana" w:cs="Arial"/>
                <w:b/>
                <w:bCs/>
                <w:sz w:val="18"/>
                <w:szCs w:val="18"/>
                <w:lang w:val="en-US"/>
              </w:rPr>
            </w:pPr>
            <w:r>
              <w:rPr>
                <w:rFonts w:ascii="Verdana" w:hAnsi="Verdana" w:cs="Arial"/>
                <w:bCs/>
                <w:sz w:val="18"/>
                <w:szCs w:val="18"/>
                <w:lang w:val="en-US"/>
              </w:rPr>
              <w:t>Total:</w:t>
            </w:r>
          </w:p>
        </w:tc>
      </w:tr>
      <w:tr w:rsidR="00C81C34" w:rsidRPr="00C75F73" w14:paraId="43FAE431" w14:textId="77777777" w:rsidTr="00470149">
        <w:trPr>
          <w:cantSplit/>
          <w:trHeight w:val="652"/>
        </w:trPr>
        <w:tc>
          <w:tcPr>
            <w:tcW w:w="8808" w:type="dxa"/>
            <w:gridSpan w:val="4"/>
            <w:tcBorders>
              <w:top w:val="single" w:sz="18" w:space="0" w:color="auto"/>
              <w:left w:val="single" w:sz="18" w:space="0" w:color="auto"/>
              <w:bottom w:val="single" w:sz="18" w:space="0" w:color="auto"/>
              <w:right w:val="single" w:sz="18" w:space="0" w:color="auto"/>
            </w:tcBorders>
            <w:shd w:val="clear" w:color="auto" w:fill="auto"/>
          </w:tcPr>
          <w:p w14:paraId="7C3C3632" w14:textId="77777777" w:rsidR="00C81C34" w:rsidRPr="00C75F73" w:rsidRDefault="00C81C34" w:rsidP="002D6179">
            <w:pPr>
              <w:rPr>
                <w:rFonts w:ascii="Verdana" w:hAnsi="Verdana" w:cs="Arial"/>
                <w:b/>
                <w:sz w:val="18"/>
                <w:szCs w:val="18"/>
                <w:lang w:val="en-US"/>
              </w:rPr>
            </w:pPr>
            <w:r w:rsidRPr="00C75F73">
              <w:rPr>
                <w:rFonts w:ascii="Verdana" w:hAnsi="Verdana" w:cs="Arial"/>
                <w:b/>
                <w:sz w:val="18"/>
                <w:szCs w:val="18"/>
                <w:lang w:val="en-US"/>
              </w:rPr>
              <w:t>Name of Technical Grant Manager</w:t>
            </w:r>
          </w:p>
          <w:p w14:paraId="2CF812ED" w14:textId="3C767830" w:rsidR="00C81C34" w:rsidRPr="00C75F73" w:rsidRDefault="00B665E7" w:rsidP="00C81C34">
            <w:pPr>
              <w:rPr>
                <w:rFonts w:ascii="Verdana" w:hAnsi="Verdana" w:cs="Arial"/>
                <w:b/>
                <w:sz w:val="18"/>
                <w:szCs w:val="18"/>
                <w:lang w:val="en-US"/>
              </w:rPr>
            </w:pPr>
            <w:r>
              <w:rPr>
                <w:rFonts w:ascii="Verdana" w:hAnsi="Verdana" w:cs="Arial"/>
                <w:b/>
                <w:sz w:val="18"/>
                <w:szCs w:val="18"/>
                <w:lang w:val="en-US"/>
              </w:rPr>
              <w:t>tbc</w:t>
            </w:r>
          </w:p>
        </w:tc>
      </w:tr>
      <w:tr w:rsidR="00C81C34" w:rsidRPr="00C75F73" w14:paraId="752F9925" w14:textId="77777777" w:rsidTr="00C81C34">
        <w:trPr>
          <w:cantSplit/>
          <w:trHeight w:val="661"/>
        </w:trPr>
        <w:tc>
          <w:tcPr>
            <w:tcW w:w="5637" w:type="dxa"/>
            <w:gridSpan w:val="3"/>
            <w:tcBorders>
              <w:top w:val="single" w:sz="18" w:space="0" w:color="auto"/>
              <w:left w:val="single" w:sz="18" w:space="0" w:color="auto"/>
              <w:bottom w:val="single" w:sz="18" w:space="0" w:color="auto"/>
              <w:right w:val="single" w:sz="12" w:space="0" w:color="auto"/>
            </w:tcBorders>
            <w:shd w:val="clear" w:color="auto" w:fill="auto"/>
          </w:tcPr>
          <w:p w14:paraId="44A07FEC" w14:textId="77777777" w:rsidR="00C81C34" w:rsidRDefault="00C81C34" w:rsidP="00C81C34">
            <w:pPr>
              <w:rPr>
                <w:rFonts w:ascii="Verdana" w:hAnsi="Verdana" w:cs="Arial"/>
                <w:b/>
                <w:sz w:val="18"/>
                <w:szCs w:val="18"/>
                <w:lang w:val="en-US"/>
              </w:rPr>
            </w:pPr>
            <w:r w:rsidRPr="00C75F73">
              <w:rPr>
                <w:rFonts w:ascii="Verdana" w:hAnsi="Verdana" w:cs="Arial"/>
                <w:b/>
                <w:sz w:val="18"/>
                <w:szCs w:val="18"/>
                <w:lang w:val="en-US"/>
              </w:rPr>
              <w:t xml:space="preserve">Project Title </w:t>
            </w:r>
          </w:p>
          <w:p w14:paraId="0B10FA54" w14:textId="4891EED9" w:rsidR="00784F3C" w:rsidRPr="00784F3C" w:rsidRDefault="00784F3C" w:rsidP="00C81C34">
            <w:pPr>
              <w:rPr>
                <w:rFonts w:ascii="Verdana" w:hAnsi="Verdana" w:cs="Arial"/>
                <w:bCs/>
                <w:sz w:val="18"/>
                <w:szCs w:val="18"/>
                <w:lang w:val="en-US"/>
              </w:rPr>
            </w:pPr>
            <w:r w:rsidRPr="00784F3C">
              <w:rPr>
                <w:rFonts w:ascii="Verdana" w:hAnsi="Verdana" w:cs="Arial"/>
                <w:bCs/>
                <w:sz w:val="18"/>
                <w:szCs w:val="18"/>
                <w:lang w:val="en-US"/>
              </w:rPr>
              <w:t xml:space="preserve">CAPEO: </w:t>
            </w:r>
            <w:proofErr w:type="spellStart"/>
            <w:r w:rsidRPr="00784F3C">
              <w:rPr>
                <w:rFonts w:ascii="Verdana" w:hAnsi="Verdana" w:cs="Arial"/>
                <w:bCs/>
                <w:sz w:val="18"/>
                <w:szCs w:val="18"/>
                <w:lang w:val="en-US"/>
              </w:rPr>
              <w:t>Capitalising</w:t>
            </w:r>
            <w:proofErr w:type="spellEnd"/>
            <w:r w:rsidRPr="00784F3C">
              <w:rPr>
                <w:rFonts w:ascii="Verdana" w:hAnsi="Verdana" w:cs="Arial"/>
                <w:bCs/>
                <w:sz w:val="18"/>
                <w:szCs w:val="18"/>
                <w:lang w:val="en-US"/>
              </w:rPr>
              <w:t xml:space="preserve"> on Earth Observation in support of IFAD operations</w:t>
            </w:r>
          </w:p>
        </w:tc>
        <w:tc>
          <w:tcPr>
            <w:tcW w:w="3171" w:type="dxa"/>
            <w:tcBorders>
              <w:top w:val="single" w:sz="18" w:space="0" w:color="auto"/>
              <w:left w:val="single" w:sz="12" w:space="0" w:color="auto"/>
              <w:bottom w:val="single" w:sz="18" w:space="0" w:color="auto"/>
              <w:right w:val="single" w:sz="18" w:space="0" w:color="auto"/>
            </w:tcBorders>
            <w:shd w:val="clear" w:color="auto" w:fill="auto"/>
          </w:tcPr>
          <w:p w14:paraId="256029C8" w14:textId="77777777" w:rsidR="00C81C34" w:rsidRPr="00C75F73" w:rsidRDefault="00C81C34" w:rsidP="00C81C34">
            <w:pPr>
              <w:rPr>
                <w:rFonts w:ascii="Verdana" w:hAnsi="Verdana" w:cs="Arial"/>
                <w:b/>
                <w:sz w:val="18"/>
                <w:szCs w:val="18"/>
                <w:lang w:val="en-US"/>
              </w:rPr>
            </w:pPr>
            <w:r w:rsidRPr="00C75F73">
              <w:rPr>
                <w:rFonts w:ascii="Verdana" w:hAnsi="Verdana" w:cs="Arial"/>
                <w:b/>
                <w:sz w:val="18"/>
                <w:szCs w:val="18"/>
                <w:lang w:val="en-US"/>
              </w:rPr>
              <w:t>GRIPS ID</w:t>
            </w:r>
          </w:p>
        </w:tc>
      </w:tr>
      <w:tr w:rsidR="00C81C34" w:rsidRPr="00C75F73" w14:paraId="743FE858" w14:textId="77777777" w:rsidTr="00C81C34">
        <w:trPr>
          <w:cantSplit/>
          <w:trHeight w:val="661"/>
        </w:trPr>
        <w:tc>
          <w:tcPr>
            <w:tcW w:w="4404" w:type="dxa"/>
            <w:gridSpan w:val="2"/>
            <w:tcBorders>
              <w:top w:val="single" w:sz="18" w:space="0" w:color="auto"/>
              <w:left w:val="single" w:sz="18" w:space="0" w:color="auto"/>
              <w:bottom w:val="single" w:sz="18" w:space="0" w:color="auto"/>
              <w:right w:val="single" w:sz="12" w:space="0" w:color="auto"/>
            </w:tcBorders>
            <w:shd w:val="clear" w:color="auto" w:fill="auto"/>
          </w:tcPr>
          <w:p w14:paraId="3E132930" w14:textId="77777777" w:rsidR="00C75F73" w:rsidRPr="00C75F73" w:rsidRDefault="00C75F73" w:rsidP="00C75F73">
            <w:pPr>
              <w:rPr>
                <w:rFonts w:ascii="Verdana" w:hAnsi="Verdana"/>
                <w:b/>
                <w:bCs/>
                <w:sz w:val="18"/>
                <w:szCs w:val="18"/>
              </w:rPr>
            </w:pPr>
            <w:r w:rsidRPr="00C75F73">
              <w:rPr>
                <w:rFonts w:ascii="Verdana" w:hAnsi="Verdana"/>
                <w:b/>
                <w:bCs/>
                <w:sz w:val="18"/>
                <w:szCs w:val="18"/>
              </w:rPr>
              <w:t>Main Strategic Objective (</w:t>
            </w:r>
            <w:r w:rsidRPr="00C75F73">
              <w:rPr>
                <w:rFonts w:ascii="Verdana" w:hAnsi="Verdana"/>
                <w:b/>
                <w:bCs/>
                <w:i/>
                <w:iCs/>
                <w:sz w:val="18"/>
                <w:szCs w:val="18"/>
              </w:rPr>
              <w:t xml:space="preserve">please select </w:t>
            </w:r>
            <w:r w:rsidRPr="00C75F73">
              <w:rPr>
                <w:rFonts w:ascii="Verdana" w:hAnsi="Verdana"/>
                <w:b/>
                <w:bCs/>
                <w:i/>
                <w:iCs/>
                <w:sz w:val="18"/>
                <w:szCs w:val="18"/>
                <w:u w:val="single"/>
              </w:rPr>
              <w:t>one</w:t>
            </w:r>
            <w:r w:rsidRPr="00C75F73">
              <w:rPr>
                <w:rFonts w:ascii="Verdana" w:hAnsi="Verdana"/>
                <w:b/>
                <w:bCs/>
                <w:sz w:val="18"/>
                <w:szCs w:val="18"/>
              </w:rPr>
              <w:t xml:space="preserve">) </w:t>
            </w:r>
            <w:r w:rsidRPr="00C75F73">
              <w:rPr>
                <w:rStyle w:val="FootnoteReference"/>
                <w:rFonts w:ascii="Verdana" w:hAnsi="Verdana"/>
                <w:b/>
                <w:bCs/>
                <w:sz w:val="18"/>
                <w:szCs w:val="18"/>
              </w:rPr>
              <w:footnoteReference w:id="1"/>
            </w:r>
          </w:p>
          <w:p w14:paraId="084EE7D6" w14:textId="77777777" w:rsidR="00C75F73" w:rsidRPr="00C75F73" w:rsidRDefault="00C75F73" w:rsidP="00C75F73">
            <w:pPr>
              <w:rPr>
                <w:rFonts w:ascii="Verdana" w:hAnsi="Verdana"/>
                <w:b/>
                <w:bCs/>
                <w:sz w:val="18"/>
                <w:szCs w:val="18"/>
              </w:rPr>
            </w:pPr>
          </w:p>
          <w:p w14:paraId="56209F0F" w14:textId="02BC9B2F" w:rsidR="00C75F73" w:rsidRPr="00C75F73" w:rsidRDefault="00000000" w:rsidP="00C75F73">
            <w:pPr>
              <w:ind w:left="364" w:hanging="364"/>
              <w:rPr>
                <w:rFonts w:ascii="Verdana" w:hAnsi="Verdana"/>
                <w:sz w:val="18"/>
                <w:szCs w:val="18"/>
              </w:rPr>
            </w:pPr>
            <w:sdt>
              <w:sdtPr>
                <w:rPr>
                  <w:rFonts w:ascii="Verdana" w:eastAsia="MS Gothic" w:hAnsi="Verdana"/>
                  <w:sz w:val="18"/>
                  <w:szCs w:val="18"/>
                </w:rPr>
                <w:id w:val="218477222"/>
                <w14:checkbox>
                  <w14:checked w14:val="1"/>
                  <w14:checkedState w14:val="2612" w14:font="MS Gothic"/>
                  <w14:uncheckedState w14:val="2610" w14:font="MS Gothic"/>
                </w14:checkbox>
              </w:sdtPr>
              <w:sdtContent>
                <w:r w:rsidR="00784F3C">
                  <w:rPr>
                    <w:rFonts w:ascii="MS Gothic" w:eastAsia="MS Gothic" w:hAnsi="MS Gothic" w:hint="eastAsia"/>
                    <w:sz w:val="18"/>
                    <w:szCs w:val="18"/>
                  </w:rPr>
                  <w:t>☒</w:t>
                </w:r>
              </w:sdtContent>
            </w:sdt>
            <w:r w:rsidR="00C75F73" w:rsidRPr="00C75F73">
              <w:rPr>
                <w:rFonts w:ascii="Verdana" w:hAnsi="Verdana"/>
                <w:sz w:val="18"/>
                <w:szCs w:val="18"/>
              </w:rPr>
              <w:t xml:space="preserve">   SO1: Leverage better impact on the ground for IFAD’s programme of work, including through improvement of in-country capacity for greater sustainability of </w:t>
            </w:r>
            <w:proofErr w:type="gramStart"/>
            <w:r w:rsidR="00C75F73" w:rsidRPr="00C75F73">
              <w:rPr>
                <w:rFonts w:ascii="Verdana" w:hAnsi="Verdana"/>
                <w:sz w:val="18"/>
                <w:szCs w:val="18"/>
              </w:rPr>
              <w:t>benefits</w:t>
            </w:r>
            <w:proofErr w:type="gramEnd"/>
            <w:r w:rsidR="00C75F73" w:rsidRPr="00C75F73">
              <w:rPr>
                <w:rFonts w:ascii="Verdana" w:hAnsi="Verdana"/>
                <w:sz w:val="18"/>
                <w:szCs w:val="18"/>
              </w:rPr>
              <w:t xml:space="preserve"> </w:t>
            </w:r>
          </w:p>
          <w:p w14:paraId="3C82E3A2" w14:textId="77777777" w:rsidR="00C75F73" w:rsidRPr="00C75F73" w:rsidRDefault="00C75F73" w:rsidP="00C75F73">
            <w:pPr>
              <w:rPr>
                <w:rFonts w:ascii="Verdana" w:hAnsi="Verdana"/>
                <w:sz w:val="18"/>
                <w:szCs w:val="18"/>
              </w:rPr>
            </w:pPr>
          </w:p>
          <w:p w14:paraId="046387E2" w14:textId="77777777" w:rsidR="00C75F73" w:rsidRPr="00C75F73" w:rsidRDefault="00000000" w:rsidP="00C75F73">
            <w:pPr>
              <w:ind w:left="364" w:hanging="364"/>
              <w:rPr>
                <w:rFonts w:ascii="Verdana" w:hAnsi="Verdana"/>
                <w:sz w:val="18"/>
                <w:szCs w:val="18"/>
              </w:rPr>
            </w:pPr>
            <w:sdt>
              <w:sdtPr>
                <w:rPr>
                  <w:rFonts w:ascii="Verdana" w:eastAsia="MS Gothic" w:hAnsi="Verdana"/>
                  <w:sz w:val="18"/>
                  <w:szCs w:val="18"/>
                </w:rPr>
                <w:id w:val="-1591237413"/>
                <w14:checkbox>
                  <w14:checked w14:val="0"/>
                  <w14:checkedState w14:val="2612" w14:font="MS Gothic"/>
                  <w14:uncheckedState w14:val="2610" w14:font="MS Gothic"/>
                </w14:checkbox>
              </w:sdtPr>
              <w:sdtContent>
                <w:r w:rsidR="00C75F73" w:rsidRPr="00C75F73">
                  <w:rPr>
                    <w:rFonts w:ascii="Segoe UI Symbol" w:eastAsia="MS Gothic" w:hAnsi="Segoe UI Symbol" w:cs="Segoe UI Symbol"/>
                    <w:sz w:val="18"/>
                    <w:szCs w:val="18"/>
                  </w:rPr>
                  <w:t>☐</w:t>
                </w:r>
              </w:sdtContent>
            </w:sdt>
            <w:r w:rsidR="00C75F73" w:rsidRPr="00C75F73">
              <w:rPr>
                <w:rFonts w:ascii="Verdana" w:hAnsi="Verdana"/>
                <w:sz w:val="18"/>
                <w:szCs w:val="18"/>
              </w:rPr>
              <w:t xml:space="preserve">   SO2: foster a more conducive policy and investment environment for smallholder agriculture and rural development, including at the regional and global level</w:t>
            </w:r>
          </w:p>
          <w:p w14:paraId="7960AE42" w14:textId="77777777" w:rsidR="00C81C34" w:rsidRPr="00C75F73" w:rsidRDefault="00C81C34" w:rsidP="00C81C34">
            <w:pPr>
              <w:rPr>
                <w:rFonts w:ascii="Verdana" w:hAnsi="Verdana" w:cs="Arial"/>
                <w:b/>
                <w:sz w:val="18"/>
                <w:szCs w:val="18"/>
              </w:rPr>
            </w:pPr>
          </w:p>
        </w:tc>
        <w:tc>
          <w:tcPr>
            <w:tcW w:w="4404" w:type="dxa"/>
            <w:gridSpan w:val="2"/>
            <w:tcBorders>
              <w:top w:val="single" w:sz="18" w:space="0" w:color="auto"/>
              <w:left w:val="single" w:sz="12" w:space="0" w:color="auto"/>
              <w:bottom w:val="single" w:sz="18" w:space="0" w:color="auto"/>
              <w:right w:val="single" w:sz="18" w:space="0" w:color="auto"/>
            </w:tcBorders>
            <w:shd w:val="clear" w:color="auto" w:fill="auto"/>
          </w:tcPr>
          <w:p w14:paraId="0D0A0CEC" w14:textId="77777777" w:rsidR="00C75F73" w:rsidRPr="00C75F73" w:rsidRDefault="00C75F73" w:rsidP="00EF30D1">
            <w:pPr>
              <w:ind w:right="34"/>
              <w:rPr>
                <w:rFonts w:ascii="Verdana" w:hAnsi="Verdana"/>
                <w:b/>
                <w:bCs/>
                <w:sz w:val="18"/>
                <w:szCs w:val="18"/>
              </w:rPr>
            </w:pPr>
            <w:r w:rsidRPr="00C75F73">
              <w:rPr>
                <w:rFonts w:ascii="Verdana" w:hAnsi="Verdana"/>
                <w:b/>
                <w:bCs/>
                <w:sz w:val="18"/>
                <w:szCs w:val="18"/>
              </w:rPr>
              <w:t>Main pathway supported by the grant (</w:t>
            </w:r>
            <w:r w:rsidRPr="00EF30D1">
              <w:rPr>
                <w:rFonts w:ascii="Verdana" w:hAnsi="Verdana"/>
                <w:b/>
                <w:bCs/>
                <w:i/>
                <w:iCs/>
                <w:sz w:val="18"/>
                <w:szCs w:val="18"/>
              </w:rPr>
              <w:t xml:space="preserve">please select </w:t>
            </w:r>
            <w:r w:rsidRPr="00EF30D1">
              <w:rPr>
                <w:rFonts w:ascii="Verdana" w:hAnsi="Verdana"/>
                <w:b/>
                <w:bCs/>
                <w:i/>
                <w:iCs/>
                <w:sz w:val="18"/>
                <w:szCs w:val="18"/>
                <w:u w:val="single"/>
              </w:rPr>
              <w:t>one</w:t>
            </w:r>
            <w:r w:rsidRPr="00C75F73">
              <w:rPr>
                <w:rFonts w:ascii="Verdana" w:hAnsi="Verdana"/>
                <w:b/>
                <w:bCs/>
                <w:sz w:val="18"/>
                <w:szCs w:val="18"/>
              </w:rPr>
              <w:t>)</w:t>
            </w:r>
          </w:p>
          <w:p w14:paraId="559E5F6C" w14:textId="77777777" w:rsidR="00C75F73" w:rsidRPr="00C75F73" w:rsidRDefault="00000000" w:rsidP="00C75F73">
            <w:pPr>
              <w:spacing w:before="120" w:after="120"/>
              <w:ind w:left="363" w:hanging="363"/>
              <w:rPr>
                <w:rFonts w:ascii="Verdana" w:hAnsi="Verdana"/>
                <w:sz w:val="18"/>
                <w:szCs w:val="18"/>
              </w:rPr>
            </w:pPr>
            <w:sdt>
              <w:sdtPr>
                <w:rPr>
                  <w:rFonts w:ascii="Verdana" w:hAnsi="Verdana"/>
                  <w:b/>
                  <w:bCs/>
                  <w:sz w:val="18"/>
                  <w:szCs w:val="18"/>
                </w:rPr>
                <w:id w:val="449449201"/>
                <w14:checkbox>
                  <w14:checked w14:val="0"/>
                  <w14:checkedState w14:val="2612" w14:font="MS Gothic"/>
                  <w14:uncheckedState w14:val="2610" w14:font="MS Gothic"/>
                </w14:checkbox>
              </w:sdtPr>
              <w:sdtContent>
                <w:r w:rsidR="00C75F73" w:rsidRPr="00C75F73">
                  <w:rPr>
                    <w:rFonts w:ascii="Segoe UI Symbol" w:hAnsi="Segoe UI Symbol" w:cs="Segoe UI Symbol"/>
                    <w:b/>
                    <w:bCs/>
                    <w:sz w:val="18"/>
                    <w:szCs w:val="18"/>
                  </w:rPr>
                  <w:t>☐</w:t>
                </w:r>
              </w:sdtContent>
            </w:sdt>
            <w:r w:rsidR="00C75F73" w:rsidRPr="00C75F73">
              <w:rPr>
                <w:rFonts w:ascii="Verdana" w:hAnsi="Verdana"/>
                <w:b/>
                <w:bCs/>
                <w:sz w:val="18"/>
                <w:szCs w:val="18"/>
              </w:rPr>
              <w:t xml:space="preserve">   </w:t>
            </w:r>
            <w:r w:rsidR="00C75F73" w:rsidRPr="00C75F73">
              <w:rPr>
                <w:rFonts w:ascii="Verdana" w:hAnsi="Verdana"/>
                <w:sz w:val="18"/>
                <w:szCs w:val="18"/>
              </w:rPr>
              <w:t>Policy and investments</w:t>
            </w:r>
          </w:p>
          <w:p w14:paraId="37BF9A16" w14:textId="77777777" w:rsidR="00C75F73" w:rsidRPr="00C75F73" w:rsidRDefault="00000000" w:rsidP="00C75F73">
            <w:pPr>
              <w:spacing w:before="120" w:after="120"/>
              <w:ind w:left="363" w:hanging="363"/>
              <w:rPr>
                <w:rFonts w:ascii="Verdana" w:hAnsi="Verdana"/>
                <w:sz w:val="18"/>
                <w:szCs w:val="18"/>
              </w:rPr>
            </w:pPr>
            <w:sdt>
              <w:sdtPr>
                <w:rPr>
                  <w:rFonts w:ascii="Verdana" w:hAnsi="Verdana"/>
                  <w:sz w:val="18"/>
                  <w:szCs w:val="18"/>
                </w:rPr>
                <w:id w:val="-799694273"/>
                <w14:checkbox>
                  <w14:checked w14:val="0"/>
                  <w14:checkedState w14:val="2612" w14:font="MS Gothic"/>
                  <w14:uncheckedState w14:val="2610" w14:font="MS Gothic"/>
                </w14:checkbox>
              </w:sdtPr>
              <w:sdtContent>
                <w:r w:rsidR="00C75F73" w:rsidRPr="00C75F73">
                  <w:rPr>
                    <w:rFonts w:ascii="Segoe UI Symbol" w:hAnsi="Segoe UI Symbol" w:cs="Segoe UI Symbol"/>
                    <w:sz w:val="18"/>
                    <w:szCs w:val="18"/>
                  </w:rPr>
                  <w:t>☐</w:t>
                </w:r>
              </w:sdtContent>
            </w:sdt>
            <w:r w:rsidR="00C75F73" w:rsidRPr="00C75F73">
              <w:rPr>
                <w:rFonts w:ascii="Verdana" w:hAnsi="Verdana"/>
                <w:sz w:val="18"/>
                <w:szCs w:val="18"/>
              </w:rPr>
              <w:t xml:space="preserve">   Partnerships</w:t>
            </w:r>
          </w:p>
          <w:p w14:paraId="4C870E64" w14:textId="78AA127E" w:rsidR="00C81C34" w:rsidRPr="00C75F73" w:rsidRDefault="00000000" w:rsidP="00C75F73">
            <w:pPr>
              <w:rPr>
                <w:rFonts w:ascii="Verdana" w:hAnsi="Verdana"/>
                <w:b/>
                <w:bCs/>
                <w:sz w:val="18"/>
                <w:szCs w:val="18"/>
              </w:rPr>
            </w:pPr>
            <w:sdt>
              <w:sdtPr>
                <w:rPr>
                  <w:rFonts w:ascii="Verdana" w:hAnsi="Verdana"/>
                  <w:sz w:val="18"/>
                  <w:szCs w:val="18"/>
                </w:rPr>
                <w:id w:val="-1556700122"/>
                <w14:checkbox>
                  <w14:checked w14:val="1"/>
                  <w14:checkedState w14:val="2612" w14:font="MS Gothic"/>
                  <w14:uncheckedState w14:val="2610" w14:font="MS Gothic"/>
                </w14:checkbox>
              </w:sdtPr>
              <w:sdtContent>
                <w:r w:rsidR="00784F3C">
                  <w:rPr>
                    <w:rFonts w:ascii="MS Gothic" w:eastAsia="MS Gothic" w:hAnsi="MS Gothic" w:hint="eastAsia"/>
                    <w:sz w:val="18"/>
                    <w:szCs w:val="18"/>
                  </w:rPr>
                  <w:t>☒</w:t>
                </w:r>
              </w:sdtContent>
            </w:sdt>
            <w:r w:rsidR="00C75F73" w:rsidRPr="00C75F73">
              <w:rPr>
                <w:rFonts w:ascii="Verdana" w:hAnsi="Verdana"/>
                <w:sz w:val="18"/>
                <w:szCs w:val="18"/>
              </w:rPr>
              <w:t xml:space="preserve">   Knowledge</w:t>
            </w:r>
          </w:p>
        </w:tc>
      </w:tr>
      <w:tr w:rsidR="002A2F1A" w:rsidRPr="00C75F73" w14:paraId="69D6A1D6" w14:textId="77777777" w:rsidTr="00AF4AFE">
        <w:trPr>
          <w:cantSplit/>
          <w:trHeight w:val="2250"/>
        </w:trPr>
        <w:tc>
          <w:tcPr>
            <w:tcW w:w="8808" w:type="dxa"/>
            <w:gridSpan w:val="4"/>
            <w:tcBorders>
              <w:top w:val="single" w:sz="18" w:space="0" w:color="auto"/>
              <w:left w:val="single" w:sz="18" w:space="0" w:color="auto"/>
              <w:bottom w:val="single" w:sz="18" w:space="0" w:color="auto"/>
              <w:right w:val="single" w:sz="18" w:space="0" w:color="auto"/>
            </w:tcBorders>
            <w:shd w:val="clear" w:color="auto" w:fill="auto"/>
          </w:tcPr>
          <w:p w14:paraId="52C165E3" w14:textId="77777777" w:rsidR="00C75F73" w:rsidRPr="00C75F73" w:rsidRDefault="00C75F73" w:rsidP="00C75F73">
            <w:pPr>
              <w:rPr>
                <w:rFonts w:ascii="Verdana" w:hAnsi="Verdana"/>
                <w:b/>
                <w:bCs/>
                <w:sz w:val="18"/>
                <w:szCs w:val="18"/>
              </w:rPr>
            </w:pPr>
            <w:r w:rsidRPr="00C75F73">
              <w:rPr>
                <w:rFonts w:ascii="Verdana" w:hAnsi="Verdana"/>
                <w:b/>
                <w:bCs/>
                <w:sz w:val="18"/>
                <w:szCs w:val="18"/>
              </w:rPr>
              <w:t>Main Priority Area (</w:t>
            </w:r>
            <w:r w:rsidRPr="00EF30D1">
              <w:rPr>
                <w:rFonts w:ascii="Verdana" w:hAnsi="Verdana"/>
                <w:b/>
                <w:bCs/>
                <w:i/>
                <w:iCs/>
                <w:sz w:val="18"/>
                <w:szCs w:val="18"/>
              </w:rPr>
              <w:t xml:space="preserve">please select </w:t>
            </w:r>
            <w:r w:rsidRPr="00EF30D1">
              <w:rPr>
                <w:rFonts w:ascii="Verdana" w:hAnsi="Verdana"/>
                <w:b/>
                <w:bCs/>
                <w:i/>
                <w:iCs/>
                <w:sz w:val="18"/>
                <w:szCs w:val="18"/>
                <w:u w:val="single"/>
              </w:rPr>
              <w:t>one</w:t>
            </w:r>
            <w:r w:rsidRPr="00C75F73">
              <w:rPr>
                <w:rFonts w:ascii="Verdana" w:hAnsi="Verdana"/>
                <w:b/>
                <w:bCs/>
                <w:sz w:val="18"/>
                <w:szCs w:val="18"/>
              </w:rPr>
              <w:t>)</w:t>
            </w:r>
          </w:p>
          <w:p w14:paraId="606EA149" w14:textId="77777777" w:rsidR="00C75F73" w:rsidRPr="00C75F73" w:rsidRDefault="00000000" w:rsidP="00C75F73">
            <w:pPr>
              <w:spacing w:before="120" w:after="120"/>
              <w:ind w:left="346" w:hanging="346"/>
              <w:rPr>
                <w:rFonts w:ascii="Verdana" w:hAnsi="Verdana"/>
                <w:sz w:val="18"/>
                <w:szCs w:val="18"/>
              </w:rPr>
            </w:pPr>
            <w:sdt>
              <w:sdtPr>
                <w:rPr>
                  <w:rFonts w:ascii="Verdana" w:eastAsia="MS Gothic" w:hAnsi="Verdana"/>
                  <w:sz w:val="18"/>
                  <w:szCs w:val="18"/>
                </w:rPr>
                <w:id w:val="-1459180756"/>
                <w14:checkbox>
                  <w14:checked w14:val="0"/>
                  <w14:checkedState w14:val="2612" w14:font="MS Gothic"/>
                  <w14:uncheckedState w14:val="2610" w14:font="MS Gothic"/>
                </w14:checkbox>
              </w:sdtPr>
              <w:sdtContent>
                <w:r w:rsidR="00C75F73">
                  <w:rPr>
                    <w:rFonts w:ascii="MS Gothic" w:eastAsia="MS Gothic" w:hAnsi="MS Gothic" w:hint="eastAsia"/>
                    <w:sz w:val="18"/>
                    <w:szCs w:val="18"/>
                  </w:rPr>
                  <w:t>☐</w:t>
                </w:r>
              </w:sdtContent>
            </w:sdt>
            <w:r w:rsidR="00C75F73" w:rsidRPr="00EA453F">
              <w:rPr>
                <w:rFonts w:ascii="Verdana" w:hAnsi="Verdana"/>
                <w:sz w:val="18"/>
                <w:szCs w:val="18"/>
              </w:rPr>
              <w:t xml:space="preserve">   </w:t>
            </w:r>
            <w:r w:rsidR="00C75F73">
              <w:rPr>
                <w:rFonts w:ascii="Verdana" w:hAnsi="Verdana"/>
                <w:sz w:val="18"/>
                <w:szCs w:val="18"/>
              </w:rPr>
              <w:t xml:space="preserve">PA1: </w:t>
            </w:r>
            <w:r w:rsidR="00C75F73" w:rsidRPr="00C75F73">
              <w:rPr>
                <w:rFonts w:ascii="Verdana" w:hAnsi="Verdana"/>
                <w:sz w:val="18"/>
                <w:szCs w:val="18"/>
              </w:rPr>
              <w:t>Increased ambition on mainstreaming and other priority issues, and enhanced targeting of the most vulnerable rural people</w:t>
            </w:r>
          </w:p>
          <w:p w14:paraId="0F2E55F9" w14:textId="77777777" w:rsidR="00C75F73" w:rsidRDefault="00000000" w:rsidP="00C75F73">
            <w:pPr>
              <w:spacing w:before="120" w:after="120"/>
              <w:ind w:left="346" w:hanging="346"/>
              <w:rPr>
                <w:rFonts w:ascii="Verdana" w:hAnsi="Verdana"/>
                <w:sz w:val="18"/>
                <w:szCs w:val="18"/>
              </w:rPr>
            </w:pPr>
            <w:sdt>
              <w:sdtPr>
                <w:rPr>
                  <w:rFonts w:ascii="Verdana" w:hAnsi="Verdana"/>
                  <w:sz w:val="18"/>
                  <w:szCs w:val="18"/>
                </w:rPr>
                <w:id w:val="687179009"/>
                <w14:checkbox>
                  <w14:checked w14:val="0"/>
                  <w14:checkedState w14:val="2612" w14:font="MS Gothic"/>
                  <w14:uncheckedState w14:val="2610" w14:font="MS Gothic"/>
                </w14:checkbox>
              </w:sdtPr>
              <w:sdtContent>
                <w:r w:rsidR="00C75F73" w:rsidRPr="00C75F73">
                  <w:rPr>
                    <w:rFonts w:ascii="Segoe UI Symbol" w:hAnsi="Segoe UI Symbol" w:cs="Segoe UI Symbol"/>
                    <w:sz w:val="18"/>
                    <w:szCs w:val="18"/>
                  </w:rPr>
                  <w:t>☐</w:t>
                </w:r>
              </w:sdtContent>
            </w:sdt>
            <w:r w:rsidR="00C75F73" w:rsidRPr="00EA453F">
              <w:rPr>
                <w:rFonts w:ascii="Verdana" w:hAnsi="Verdana"/>
                <w:sz w:val="18"/>
                <w:szCs w:val="18"/>
              </w:rPr>
              <w:t xml:space="preserve">   </w:t>
            </w:r>
            <w:r w:rsidR="00C75F73" w:rsidRPr="00C75F73">
              <w:rPr>
                <w:rFonts w:ascii="Verdana" w:hAnsi="Verdana"/>
                <w:sz w:val="18"/>
                <w:szCs w:val="18"/>
              </w:rPr>
              <w:t>PA 2:  Strategic focus on fragility, conflict and building resilience</w:t>
            </w:r>
          </w:p>
          <w:p w14:paraId="7FA4ECDF" w14:textId="77777777" w:rsidR="00C75F73" w:rsidRDefault="00000000" w:rsidP="00C75F73">
            <w:pPr>
              <w:spacing w:before="120" w:after="120"/>
              <w:ind w:left="346" w:hanging="346"/>
              <w:rPr>
                <w:rFonts w:ascii="Verdana" w:hAnsi="Verdana"/>
                <w:sz w:val="18"/>
                <w:szCs w:val="18"/>
              </w:rPr>
            </w:pPr>
            <w:sdt>
              <w:sdtPr>
                <w:rPr>
                  <w:rFonts w:ascii="Verdana" w:hAnsi="Verdana"/>
                  <w:sz w:val="18"/>
                  <w:szCs w:val="18"/>
                </w:rPr>
                <w:id w:val="-1048685939"/>
                <w14:checkbox>
                  <w14:checked w14:val="0"/>
                  <w14:checkedState w14:val="2612" w14:font="MS Gothic"/>
                  <w14:uncheckedState w14:val="2610" w14:font="MS Gothic"/>
                </w14:checkbox>
              </w:sdtPr>
              <w:sdtContent>
                <w:r w:rsidR="00C75F73" w:rsidRPr="00C75F73">
                  <w:rPr>
                    <w:rFonts w:ascii="Segoe UI Symbol" w:hAnsi="Segoe UI Symbol" w:cs="Segoe UI Symbol"/>
                    <w:sz w:val="18"/>
                    <w:szCs w:val="18"/>
                  </w:rPr>
                  <w:t>☐</w:t>
                </w:r>
              </w:sdtContent>
            </w:sdt>
            <w:r w:rsidR="00C75F73" w:rsidRPr="00EA453F">
              <w:rPr>
                <w:rFonts w:ascii="Verdana" w:hAnsi="Verdana"/>
                <w:sz w:val="18"/>
                <w:szCs w:val="18"/>
              </w:rPr>
              <w:t xml:space="preserve">   </w:t>
            </w:r>
            <w:r w:rsidR="00C75F73" w:rsidRPr="00C75F73">
              <w:rPr>
                <w:rFonts w:ascii="Verdana" w:hAnsi="Verdana"/>
                <w:sz w:val="18"/>
                <w:szCs w:val="18"/>
              </w:rPr>
              <w:t>PA 3: Strategic partnerships to enhance impacts</w:t>
            </w:r>
          </w:p>
          <w:p w14:paraId="752028C9" w14:textId="561519D6" w:rsidR="00C75F73" w:rsidRDefault="00000000" w:rsidP="00C75F73">
            <w:pPr>
              <w:spacing w:before="120" w:after="120"/>
              <w:ind w:left="346" w:hanging="346"/>
              <w:rPr>
                <w:rFonts w:ascii="Verdana" w:hAnsi="Verdana"/>
                <w:sz w:val="18"/>
                <w:szCs w:val="18"/>
              </w:rPr>
            </w:pPr>
            <w:sdt>
              <w:sdtPr>
                <w:rPr>
                  <w:rFonts w:ascii="Verdana" w:hAnsi="Verdana"/>
                  <w:sz w:val="18"/>
                  <w:szCs w:val="18"/>
                </w:rPr>
                <w:id w:val="1339428325"/>
                <w14:checkbox>
                  <w14:checked w14:val="1"/>
                  <w14:checkedState w14:val="2612" w14:font="MS Gothic"/>
                  <w14:uncheckedState w14:val="2610" w14:font="MS Gothic"/>
                </w14:checkbox>
              </w:sdtPr>
              <w:sdtContent>
                <w:r w:rsidR="00784F3C">
                  <w:rPr>
                    <w:rFonts w:ascii="MS Gothic" w:eastAsia="MS Gothic" w:hAnsi="MS Gothic" w:hint="eastAsia"/>
                    <w:sz w:val="18"/>
                    <w:szCs w:val="18"/>
                  </w:rPr>
                  <w:t>☒</w:t>
                </w:r>
              </w:sdtContent>
            </w:sdt>
            <w:r w:rsidR="00C75F73" w:rsidRPr="00EA453F">
              <w:rPr>
                <w:rFonts w:ascii="Verdana" w:hAnsi="Verdana"/>
                <w:sz w:val="18"/>
                <w:szCs w:val="18"/>
              </w:rPr>
              <w:t xml:space="preserve">   </w:t>
            </w:r>
            <w:r w:rsidR="00C75F73" w:rsidRPr="00C75F73">
              <w:rPr>
                <w:rFonts w:ascii="Verdana" w:hAnsi="Verdana"/>
                <w:sz w:val="18"/>
                <w:szCs w:val="18"/>
              </w:rPr>
              <w:t xml:space="preserve">PA 4: Enhancing performance and </w:t>
            </w:r>
            <w:proofErr w:type="gramStart"/>
            <w:r w:rsidR="00C75F73" w:rsidRPr="00C75F73">
              <w:rPr>
                <w:rFonts w:ascii="Verdana" w:hAnsi="Verdana"/>
                <w:sz w:val="18"/>
                <w:szCs w:val="18"/>
              </w:rPr>
              <w:t>efficiency</w:t>
            </w:r>
            <w:proofErr w:type="gramEnd"/>
          </w:p>
          <w:p w14:paraId="6DC997EF" w14:textId="77777777" w:rsidR="00C81C34" w:rsidRPr="00C75F73" w:rsidRDefault="00000000" w:rsidP="00C75F73">
            <w:pPr>
              <w:rPr>
                <w:rFonts w:ascii="Verdana" w:hAnsi="Verdana" w:cs="Arial"/>
                <w:b/>
                <w:sz w:val="18"/>
                <w:szCs w:val="18"/>
              </w:rPr>
            </w:pPr>
            <w:sdt>
              <w:sdtPr>
                <w:rPr>
                  <w:rFonts w:ascii="Verdana" w:hAnsi="Verdana"/>
                  <w:sz w:val="18"/>
                  <w:szCs w:val="18"/>
                </w:rPr>
                <w:id w:val="1685094318"/>
                <w14:checkbox>
                  <w14:checked w14:val="0"/>
                  <w14:checkedState w14:val="2612" w14:font="MS Gothic"/>
                  <w14:uncheckedState w14:val="2610" w14:font="MS Gothic"/>
                </w14:checkbox>
              </w:sdtPr>
              <w:sdtContent>
                <w:r w:rsidR="00C75F73" w:rsidRPr="00C75F73">
                  <w:rPr>
                    <w:rFonts w:ascii="Segoe UI Symbol" w:hAnsi="Segoe UI Symbol" w:cs="Segoe UI Symbol"/>
                    <w:sz w:val="18"/>
                    <w:szCs w:val="18"/>
                  </w:rPr>
                  <w:t>☐</w:t>
                </w:r>
              </w:sdtContent>
            </w:sdt>
            <w:r w:rsidR="00C75F73" w:rsidRPr="00EA453F">
              <w:rPr>
                <w:rFonts w:ascii="Verdana" w:hAnsi="Verdana"/>
                <w:sz w:val="18"/>
                <w:szCs w:val="18"/>
              </w:rPr>
              <w:t xml:space="preserve">   </w:t>
            </w:r>
            <w:r w:rsidR="00C75F73" w:rsidRPr="00C75F73">
              <w:rPr>
                <w:rFonts w:ascii="Verdana" w:hAnsi="Verdana"/>
                <w:sz w:val="18"/>
                <w:szCs w:val="18"/>
              </w:rPr>
              <w:t>PA 5: Sustainability and scaling-up results</w:t>
            </w:r>
          </w:p>
        </w:tc>
      </w:tr>
      <w:tr w:rsidR="00C81C34" w:rsidRPr="00C75F73" w14:paraId="437DA794" w14:textId="77777777" w:rsidTr="00AF4AFE">
        <w:trPr>
          <w:cantSplit/>
          <w:trHeight w:val="948"/>
        </w:trPr>
        <w:tc>
          <w:tcPr>
            <w:tcW w:w="2820" w:type="dxa"/>
            <w:tcBorders>
              <w:top w:val="single" w:sz="18" w:space="0" w:color="auto"/>
              <w:left w:val="single" w:sz="18" w:space="0" w:color="auto"/>
              <w:bottom w:val="single" w:sz="18" w:space="0" w:color="auto"/>
              <w:right w:val="single" w:sz="12" w:space="0" w:color="auto"/>
            </w:tcBorders>
            <w:shd w:val="clear" w:color="auto" w:fill="auto"/>
          </w:tcPr>
          <w:p w14:paraId="6A0B6BE0" w14:textId="77777777" w:rsidR="00C81C34" w:rsidRPr="00C75F73" w:rsidRDefault="00C81C34" w:rsidP="00C81C34">
            <w:pPr>
              <w:rPr>
                <w:rFonts w:ascii="Verdana" w:hAnsi="Verdana" w:cs="Arial"/>
                <w:b/>
                <w:sz w:val="18"/>
                <w:szCs w:val="18"/>
                <w:lang w:val="en-US"/>
              </w:rPr>
            </w:pPr>
            <w:r w:rsidRPr="00C75F73">
              <w:rPr>
                <w:rFonts w:ascii="Verdana" w:hAnsi="Verdana" w:cs="Arial"/>
                <w:b/>
                <w:sz w:val="18"/>
                <w:szCs w:val="18"/>
                <w:lang w:val="en-US"/>
              </w:rPr>
              <w:t>Grant scope</w:t>
            </w:r>
          </w:p>
          <w:p w14:paraId="5336681C" w14:textId="75735046" w:rsidR="00C81C34" w:rsidRPr="00C75F73" w:rsidRDefault="00C81C34" w:rsidP="00C81C34">
            <w:pPr>
              <w:rPr>
                <w:rFonts w:ascii="Verdana" w:hAnsi="Verdana" w:cs="Segoe UI Symbol"/>
                <w:bCs/>
                <w:sz w:val="18"/>
                <w:szCs w:val="18"/>
                <w:lang w:val="en-US"/>
              </w:rPr>
            </w:pPr>
            <w:r w:rsidRPr="00C75F73">
              <w:rPr>
                <w:rFonts w:ascii="Verdana" w:hAnsi="Verdana" w:cs="Arial"/>
                <w:bCs/>
                <w:sz w:val="18"/>
                <w:szCs w:val="18"/>
                <w:lang w:val="en-US"/>
              </w:rPr>
              <w:t xml:space="preserve">Global/Regional </w:t>
            </w:r>
            <w:r w:rsidR="00784F3C">
              <w:rPr>
                <w:rFonts w:ascii="Segoe UI Symbol" w:hAnsi="Segoe UI Symbol" w:cs="Segoe UI Symbol"/>
                <w:bCs/>
                <w:sz w:val="18"/>
                <w:szCs w:val="18"/>
                <w:lang w:val="en-US"/>
              </w:rPr>
              <w:t>x</w:t>
            </w:r>
          </w:p>
          <w:p w14:paraId="6944DE0D" w14:textId="77777777" w:rsidR="00C81C34" w:rsidRPr="00C75F73" w:rsidRDefault="00C81C34" w:rsidP="00C81C34">
            <w:pPr>
              <w:rPr>
                <w:rFonts w:ascii="Verdana" w:hAnsi="Verdana"/>
                <w:b/>
                <w:bCs/>
                <w:sz w:val="18"/>
                <w:szCs w:val="18"/>
              </w:rPr>
            </w:pPr>
            <w:r w:rsidRPr="00C75F73">
              <w:rPr>
                <w:rFonts w:ascii="Verdana" w:hAnsi="Verdana" w:cs="Arial"/>
                <w:bCs/>
                <w:sz w:val="18"/>
                <w:szCs w:val="18"/>
                <w:lang w:val="en-US"/>
              </w:rPr>
              <w:t xml:space="preserve">Country-specific </w:t>
            </w:r>
            <w:r w:rsidRPr="00C75F73">
              <w:rPr>
                <w:rFonts w:ascii="Segoe UI Symbol" w:hAnsi="Segoe UI Symbol" w:cs="Segoe UI Symbol"/>
                <w:bCs/>
                <w:sz w:val="18"/>
                <w:szCs w:val="18"/>
                <w:lang w:val="en-US"/>
              </w:rPr>
              <w:t>☐</w:t>
            </w:r>
          </w:p>
        </w:tc>
        <w:tc>
          <w:tcPr>
            <w:tcW w:w="5988" w:type="dxa"/>
            <w:gridSpan w:val="3"/>
            <w:tcBorders>
              <w:top w:val="single" w:sz="18" w:space="0" w:color="auto"/>
              <w:left w:val="single" w:sz="12" w:space="0" w:color="auto"/>
              <w:bottom w:val="single" w:sz="18" w:space="0" w:color="auto"/>
              <w:right w:val="single" w:sz="18" w:space="0" w:color="auto"/>
            </w:tcBorders>
            <w:shd w:val="clear" w:color="auto" w:fill="auto"/>
          </w:tcPr>
          <w:p w14:paraId="770C5D29" w14:textId="77777777" w:rsidR="00C81C34" w:rsidRDefault="00C75F73" w:rsidP="00C75F73">
            <w:pPr>
              <w:rPr>
                <w:rFonts w:ascii="Verdana" w:hAnsi="Verdana" w:cs="Arial"/>
                <w:b/>
                <w:sz w:val="18"/>
                <w:szCs w:val="18"/>
                <w:lang w:val="en-US"/>
              </w:rPr>
            </w:pPr>
            <w:r>
              <w:rPr>
                <w:rFonts w:ascii="Verdana" w:hAnsi="Verdana" w:cs="Arial"/>
                <w:b/>
                <w:sz w:val="18"/>
                <w:szCs w:val="18"/>
                <w:lang w:val="en-US"/>
              </w:rPr>
              <w:t>Region(s) or country/countries</w:t>
            </w:r>
          </w:p>
          <w:p w14:paraId="1207776F" w14:textId="32F5B648" w:rsidR="00784F3C" w:rsidRPr="00784F3C" w:rsidRDefault="00784F3C" w:rsidP="00C75F73">
            <w:pPr>
              <w:rPr>
                <w:rFonts w:ascii="Verdana" w:hAnsi="Verdana"/>
                <w:bCs/>
                <w:sz w:val="18"/>
                <w:szCs w:val="18"/>
              </w:rPr>
            </w:pPr>
            <w:r w:rsidRPr="00784F3C">
              <w:rPr>
                <w:rFonts w:ascii="Verdana" w:hAnsi="Verdana" w:cs="Arial"/>
                <w:bCs/>
                <w:sz w:val="18"/>
                <w:szCs w:val="18"/>
                <w:lang w:val="en-US"/>
              </w:rPr>
              <w:t xml:space="preserve">All regions, with case studies in selected countries in ESA, </w:t>
            </w:r>
            <w:proofErr w:type="gramStart"/>
            <w:r w:rsidRPr="00784F3C">
              <w:rPr>
                <w:rFonts w:ascii="Verdana" w:hAnsi="Verdana" w:cs="Arial"/>
                <w:bCs/>
                <w:sz w:val="18"/>
                <w:szCs w:val="18"/>
                <w:lang w:val="en-US"/>
              </w:rPr>
              <w:t>APR</w:t>
            </w:r>
            <w:proofErr w:type="gramEnd"/>
            <w:r w:rsidRPr="00784F3C">
              <w:rPr>
                <w:rFonts w:ascii="Verdana" w:hAnsi="Verdana" w:cs="Arial"/>
                <w:bCs/>
                <w:sz w:val="18"/>
                <w:szCs w:val="18"/>
                <w:lang w:val="en-US"/>
              </w:rPr>
              <w:t xml:space="preserve"> and LAC regions.</w:t>
            </w:r>
          </w:p>
        </w:tc>
      </w:tr>
      <w:tr w:rsidR="002B37A0" w:rsidRPr="00C75F73" w14:paraId="00B7025A" w14:textId="77777777" w:rsidTr="00AF4AFE">
        <w:trPr>
          <w:cantSplit/>
          <w:trHeight w:val="996"/>
        </w:trPr>
        <w:tc>
          <w:tcPr>
            <w:tcW w:w="8808" w:type="dxa"/>
            <w:gridSpan w:val="4"/>
            <w:tcBorders>
              <w:top w:val="single" w:sz="18" w:space="0" w:color="auto"/>
              <w:left w:val="single" w:sz="18" w:space="0" w:color="auto"/>
              <w:bottom w:val="single" w:sz="18" w:space="0" w:color="auto"/>
              <w:right w:val="single" w:sz="18" w:space="0" w:color="auto"/>
            </w:tcBorders>
            <w:shd w:val="clear" w:color="auto" w:fill="auto"/>
          </w:tcPr>
          <w:p w14:paraId="4692B2D4" w14:textId="77777777" w:rsidR="002B37A0" w:rsidRPr="00C75F73" w:rsidRDefault="002B37A0" w:rsidP="00AF4AFE">
            <w:pPr>
              <w:rPr>
                <w:rFonts w:ascii="Verdana" w:hAnsi="Verdana" w:cs="Arial"/>
                <w:b/>
                <w:sz w:val="18"/>
                <w:szCs w:val="18"/>
                <w:lang w:val="en-US"/>
              </w:rPr>
            </w:pPr>
            <w:r w:rsidRPr="00C75F73">
              <w:rPr>
                <w:rFonts w:ascii="Verdana" w:hAnsi="Verdana" w:cs="Arial"/>
                <w:b/>
                <w:sz w:val="18"/>
                <w:szCs w:val="18"/>
                <w:lang w:val="en-US"/>
              </w:rPr>
              <w:t>Recipient selection method:</w:t>
            </w:r>
          </w:p>
          <w:p w14:paraId="04E35599" w14:textId="2AE9171B" w:rsidR="00AF4AFE" w:rsidRPr="00C75F73" w:rsidRDefault="00AF4AFE" w:rsidP="002F15A4">
            <w:pPr>
              <w:pStyle w:val="ListParagraph"/>
              <w:numPr>
                <w:ilvl w:val="0"/>
                <w:numId w:val="1"/>
              </w:numPr>
              <w:rPr>
                <w:rFonts w:ascii="Verdana" w:hAnsi="Verdana" w:cs="Arial"/>
                <w:bCs/>
                <w:sz w:val="18"/>
                <w:szCs w:val="18"/>
                <w:lang w:val="en-US"/>
              </w:rPr>
            </w:pPr>
            <w:r w:rsidRPr="00C75F73">
              <w:rPr>
                <w:rFonts w:ascii="Verdana" w:hAnsi="Verdana" w:cs="Arial"/>
                <w:bCs/>
                <w:sz w:val="18"/>
                <w:szCs w:val="18"/>
                <w:lang w:val="en-US"/>
              </w:rPr>
              <w:t xml:space="preserve">Competitive selection at OSC stage </w:t>
            </w:r>
            <w:r w:rsidR="00D05D84">
              <w:rPr>
                <w:rFonts w:ascii="Segoe UI Symbol" w:hAnsi="Segoe UI Symbol" w:cs="Segoe UI Symbol"/>
                <w:bCs/>
                <w:sz w:val="18"/>
                <w:szCs w:val="18"/>
                <w:lang w:val="en-US"/>
              </w:rPr>
              <w:t>x</w:t>
            </w:r>
            <w:r w:rsidRPr="00C75F73">
              <w:rPr>
                <w:rFonts w:ascii="Verdana" w:hAnsi="Verdana" w:cs="Arial"/>
                <w:bCs/>
                <w:sz w:val="18"/>
                <w:szCs w:val="18"/>
                <w:lang w:val="en-US"/>
              </w:rPr>
              <w:t xml:space="preserve">   </w:t>
            </w:r>
          </w:p>
          <w:p w14:paraId="2057753F" w14:textId="77777777" w:rsidR="00AF4AFE" w:rsidRPr="00C75F73" w:rsidRDefault="00AF4AFE" w:rsidP="002F15A4">
            <w:pPr>
              <w:pStyle w:val="ListParagraph"/>
              <w:numPr>
                <w:ilvl w:val="0"/>
                <w:numId w:val="1"/>
              </w:numPr>
              <w:rPr>
                <w:rFonts w:ascii="Verdana" w:hAnsi="Verdana" w:cs="Arial"/>
                <w:bCs/>
                <w:sz w:val="18"/>
                <w:szCs w:val="18"/>
                <w:lang w:val="en-US"/>
              </w:rPr>
            </w:pPr>
            <w:r w:rsidRPr="00C75F73">
              <w:rPr>
                <w:rFonts w:ascii="Verdana" w:hAnsi="Verdana" w:cs="Arial"/>
                <w:bCs/>
                <w:sz w:val="18"/>
                <w:szCs w:val="18"/>
                <w:lang w:val="en-US"/>
              </w:rPr>
              <w:t xml:space="preserve">Direct selection </w:t>
            </w:r>
            <w:r w:rsidRPr="00C75F73">
              <w:rPr>
                <w:rFonts w:ascii="Segoe UI Symbol" w:hAnsi="Segoe UI Symbol" w:cs="Segoe UI Symbol"/>
                <w:bCs/>
                <w:sz w:val="18"/>
                <w:szCs w:val="18"/>
                <w:lang w:val="en-US"/>
              </w:rPr>
              <w:t>☐</w:t>
            </w:r>
            <w:r w:rsidRPr="00C75F73">
              <w:rPr>
                <w:rFonts w:ascii="Verdana" w:hAnsi="Verdana" w:cs="Arial"/>
                <w:bCs/>
                <w:sz w:val="18"/>
                <w:szCs w:val="18"/>
                <w:lang w:val="en-US"/>
              </w:rPr>
              <w:t xml:space="preserve">   </w:t>
            </w:r>
          </w:p>
          <w:p w14:paraId="5639C13C" w14:textId="77777777" w:rsidR="00AF4AFE" w:rsidRPr="00C75F73" w:rsidRDefault="00AF4AFE" w:rsidP="00C81C34">
            <w:pPr>
              <w:rPr>
                <w:rFonts w:ascii="Verdana" w:hAnsi="Verdana" w:cs="Arial"/>
                <w:b/>
                <w:sz w:val="18"/>
                <w:szCs w:val="18"/>
              </w:rPr>
            </w:pPr>
          </w:p>
        </w:tc>
      </w:tr>
      <w:tr w:rsidR="00C81C34" w:rsidRPr="00C75F73" w14:paraId="0109A9DA" w14:textId="77777777" w:rsidTr="00AF4AFE">
        <w:trPr>
          <w:cantSplit/>
          <w:trHeight w:val="559"/>
        </w:trPr>
        <w:tc>
          <w:tcPr>
            <w:tcW w:w="8808" w:type="dxa"/>
            <w:gridSpan w:val="4"/>
            <w:tcBorders>
              <w:top w:val="single" w:sz="18" w:space="0" w:color="auto"/>
              <w:left w:val="single" w:sz="18" w:space="0" w:color="auto"/>
              <w:bottom w:val="single" w:sz="18" w:space="0" w:color="auto"/>
              <w:right w:val="single" w:sz="18" w:space="0" w:color="auto"/>
            </w:tcBorders>
            <w:shd w:val="clear" w:color="auto" w:fill="auto"/>
          </w:tcPr>
          <w:p w14:paraId="07E1EB39" w14:textId="77777777" w:rsidR="00C81C34" w:rsidRPr="00C75F73" w:rsidRDefault="00C81C34" w:rsidP="00C81C34">
            <w:pPr>
              <w:rPr>
                <w:rFonts w:ascii="Verdana" w:hAnsi="Verdana" w:cs="Arial"/>
                <w:b/>
                <w:sz w:val="18"/>
                <w:szCs w:val="18"/>
                <w:lang w:val="en-US"/>
              </w:rPr>
            </w:pPr>
            <w:r w:rsidRPr="00C75F73">
              <w:rPr>
                <w:rFonts w:ascii="Verdana" w:hAnsi="Verdana" w:cs="Arial"/>
                <w:b/>
                <w:sz w:val="18"/>
                <w:szCs w:val="18"/>
                <w:lang w:val="en-US"/>
              </w:rPr>
              <w:lastRenderedPageBreak/>
              <w:t>Full legal name of Recipient:</w:t>
            </w:r>
          </w:p>
        </w:tc>
      </w:tr>
      <w:tr w:rsidR="00C81C34" w:rsidRPr="00C75F73" w14:paraId="18F7EB93" w14:textId="77777777" w:rsidTr="009E408D">
        <w:trPr>
          <w:cantSplit/>
          <w:trHeight w:val="268"/>
        </w:trPr>
        <w:tc>
          <w:tcPr>
            <w:tcW w:w="8808" w:type="dxa"/>
            <w:gridSpan w:val="4"/>
            <w:tcBorders>
              <w:top w:val="single" w:sz="18" w:space="0" w:color="auto"/>
              <w:left w:val="single" w:sz="18" w:space="0" w:color="auto"/>
              <w:bottom w:val="single" w:sz="18" w:space="0" w:color="auto"/>
              <w:right w:val="single" w:sz="18" w:space="0" w:color="auto"/>
            </w:tcBorders>
            <w:shd w:val="clear" w:color="auto" w:fill="auto"/>
          </w:tcPr>
          <w:p w14:paraId="6AC5BB64" w14:textId="77777777" w:rsidR="00C81C34" w:rsidRPr="00C75F73" w:rsidRDefault="00C81C34" w:rsidP="00C81C34">
            <w:pPr>
              <w:rPr>
                <w:rFonts w:ascii="Verdana" w:hAnsi="Verdana" w:cs="Arial"/>
                <w:b/>
                <w:sz w:val="18"/>
                <w:szCs w:val="18"/>
                <w:lang w:val="en-US"/>
              </w:rPr>
            </w:pPr>
            <w:r w:rsidRPr="00C75F73">
              <w:rPr>
                <w:rFonts w:ascii="Verdana" w:hAnsi="Verdana" w:cs="Arial"/>
                <w:b/>
                <w:sz w:val="18"/>
                <w:szCs w:val="18"/>
                <w:lang w:val="en-US"/>
              </w:rPr>
              <w:t>Contact details of recipient (address, fax, email):</w:t>
            </w:r>
          </w:p>
          <w:p w14:paraId="3EB2CD73" w14:textId="77777777" w:rsidR="00C81C34" w:rsidRPr="00C75F73" w:rsidRDefault="00C81C34" w:rsidP="00C81C34">
            <w:pPr>
              <w:rPr>
                <w:rFonts w:ascii="Verdana" w:hAnsi="Verdana" w:cs="Arial"/>
                <w:b/>
                <w:sz w:val="18"/>
                <w:szCs w:val="18"/>
                <w:lang w:val="en-US"/>
              </w:rPr>
            </w:pPr>
          </w:p>
          <w:p w14:paraId="6C808194" w14:textId="77777777" w:rsidR="00C81C34" w:rsidRPr="00C75F73" w:rsidRDefault="00C81C34" w:rsidP="00C81C34">
            <w:pPr>
              <w:rPr>
                <w:rFonts w:ascii="Verdana" w:hAnsi="Verdana" w:cs="Arial"/>
                <w:b/>
                <w:sz w:val="18"/>
                <w:szCs w:val="18"/>
                <w:lang w:val="en-US"/>
              </w:rPr>
            </w:pPr>
          </w:p>
        </w:tc>
      </w:tr>
      <w:tr w:rsidR="00C81C34" w:rsidRPr="00C75F73" w14:paraId="6017EDA2" w14:textId="77777777" w:rsidTr="00AF4AFE">
        <w:trPr>
          <w:cantSplit/>
          <w:trHeight w:val="948"/>
        </w:trPr>
        <w:tc>
          <w:tcPr>
            <w:tcW w:w="8808" w:type="dxa"/>
            <w:gridSpan w:val="4"/>
            <w:tcBorders>
              <w:top w:val="single" w:sz="18" w:space="0" w:color="auto"/>
              <w:left w:val="single" w:sz="18" w:space="0" w:color="auto"/>
              <w:bottom w:val="single" w:sz="18" w:space="0" w:color="auto"/>
              <w:right w:val="single" w:sz="18" w:space="0" w:color="auto"/>
            </w:tcBorders>
            <w:shd w:val="clear" w:color="auto" w:fill="auto"/>
          </w:tcPr>
          <w:p w14:paraId="7A1533F3" w14:textId="77777777" w:rsidR="00C81C34" w:rsidRPr="00C75F73" w:rsidRDefault="00C81C34" w:rsidP="00C81C34">
            <w:pPr>
              <w:rPr>
                <w:rFonts w:ascii="Verdana" w:hAnsi="Verdana" w:cs="Arial"/>
                <w:b/>
                <w:sz w:val="18"/>
                <w:szCs w:val="18"/>
                <w:lang w:val="en-US"/>
              </w:rPr>
            </w:pPr>
            <w:r w:rsidRPr="00C75F73">
              <w:rPr>
                <w:rFonts w:ascii="Verdana" w:hAnsi="Verdana" w:cs="Arial"/>
                <w:b/>
                <w:sz w:val="18"/>
                <w:szCs w:val="18"/>
                <w:lang w:val="en-US"/>
              </w:rPr>
              <w:t xml:space="preserve">Name and title of authorized person who will sign grant agreement on behalf of </w:t>
            </w:r>
            <w:r w:rsidR="007068F0" w:rsidRPr="00C75F73">
              <w:rPr>
                <w:rFonts w:ascii="Verdana" w:hAnsi="Verdana" w:cs="Arial"/>
                <w:b/>
                <w:sz w:val="18"/>
                <w:szCs w:val="18"/>
                <w:lang w:val="en-US"/>
              </w:rPr>
              <w:t xml:space="preserve">the </w:t>
            </w:r>
            <w:r w:rsidRPr="00C75F73">
              <w:rPr>
                <w:rFonts w:ascii="Verdana" w:hAnsi="Verdana" w:cs="Arial"/>
                <w:b/>
                <w:sz w:val="18"/>
                <w:szCs w:val="18"/>
                <w:lang w:val="en-US"/>
              </w:rPr>
              <w:t>Recipient:</w:t>
            </w:r>
          </w:p>
          <w:p w14:paraId="1A76F168" w14:textId="77777777" w:rsidR="00C81C34" w:rsidRPr="00C75F73" w:rsidRDefault="00C81C34" w:rsidP="00C81C34">
            <w:pPr>
              <w:rPr>
                <w:rFonts w:ascii="Verdana" w:hAnsi="Verdana" w:cs="Arial"/>
                <w:b/>
                <w:sz w:val="18"/>
                <w:szCs w:val="18"/>
                <w:lang w:val="en-US"/>
              </w:rPr>
            </w:pPr>
          </w:p>
        </w:tc>
      </w:tr>
      <w:tr w:rsidR="00C81C34" w:rsidRPr="00C75F73" w14:paraId="15DB9C07" w14:textId="77777777" w:rsidTr="00AF4AFE">
        <w:trPr>
          <w:cantSplit/>
          <w:trHeight w:val="806"/>
        </w:trPr>
        <w:tc>
          <w:tcPr>
            <w:tcW w:w="8808" w:type="dxa"/>
            <w:gridSpan w:val="4"/>
            <w:tcBorders>
              <w:top w:val="dotted" w:sz="4" w:space="0" w:color="auto"/>
              <w:left w:val="single" w:sz="18" w:space="0" w:color="auto"/>
              <w:bottom w:val="single" w:sz="18" w:space="0" w:color="auto"/>
              <w:right w:val="single" w:sz="18" w:space="0" w:color="auto"/>
            </w:tcBorders>
            <w:shd w:val="clear" w:color="auto" w:fill="auto"/>
          </w:tcPr>
          <w:p w14:paraId="11044B4D" w14:textId="77777777" w:rsidR="00C81C34" w:rsidRDefault="00C81C34" w:rsidP="00AF4AFE">
            <w:pPr>
              <w:rPr>
                <w:rFonts w:ascii="Verdana" w:hAnsi="Verdana" w:cs="Arial"/>
                <w:b/>
                <w:sz w:val="18"/>
                <w:szCs w:val="18"/>
                <w:lang w:val="en-US"/>
              </w:rPr>
            </w:pPr>
            <w:r w:rsidRPr="00C75F73">
              <w:rPr>
                <w:rFonts w:ascii="Verdana" w:hAnsi="Verdana" w:cs="Arial"/>
                <w:b/>
                <w:sz w:val="18"/>
                <w:szCs w:val="18"/>
                <w:lang w:val="en-US"/>
              </w:rPr>
              <w:t xml:space="preserve">Legal Status of </w:t>
            </w:r>
            <w:r w:rsidR="007068F0" w:rsidRPr="00C75F73">
              <w:rPr>
                <w:rFonts w:ascii="Verdana" w:hAnsi="Verdana" w:cs="Arial"/>
                <w:b/>
                <w:sz w:val="18"/>
                <w:szCs w:val="18"/>
                <w:lang w:val="en-US"/>
              </w:rPr>
              <w:t xml:space="preserve">the </w:t>
            </w:r>
            <w:r w:rsidRPr="00C75F73">
              <w:rPr>
                <w:rFonts w:ascii="Verdana" w:hAnsi="Verdana" w:cs="Arial"/>
                <w:b/>
                <w:sz w:val="18"/>
                <w:szCs w:val="18"/>
                <w:lang w:val="en-US"/>
              </w:rPr>
              <w:t>Recipient:</w:t>
            </w:r>
          </w:p>
          <w:p w14:paraId="6CC98E94" w14:textId="77777777" w:rsidR="00EF30D1" w:rsidRDefault="00EF30D1" w:rsidP="00AF4AFE">
            <w:pPr>
              <w:rPr>
                <w:rFonts w:ascii="Verdana" w:hAnsi="Verdana" w:cs="Arial"/>
                <w:b/>
                <w:sz w:val="18"/>
                <w:szCs w:val="18"/>
                <w:lang w:val="en-US"/>
              </w:rPr>
            </w:pPr>
          </w:p>
          <w:p w14:paraId="0B6FBA28" w14:textId="77777777" w:rsidR="00EF30D1" w:rsidRPr="00C75F73" w:rsidRDefault="00000000" w:rsidP="00EF30D1">
            <w:pPr>
              <w:spacing w:before="120" w:after="120"/>
              <w:ind w:left="346" w:hanging="346"/>
              <w:rPr>
                <w:rFonts w:ascii="Verdana" w:hAnsi="Verdana"/>
                <w:sz w:val="18"/>
                <w:szCs w:val="18"/>
              </w:rPr>
            </w:pPr>
            <w:sdt>
              <w:sdtPr>
                <w:rPr>
                  <w:rFonts w:ascii="Verdana" w:eastAsia="MS Gothic" w:hAnsi="Verdana"/>
                  <w:sz w:val="18"/>
                  <w:szCs w:val="18"/>
                </w:rPr>
                <w:id w:val="-433136477"/>
                <w14:checkbox>
                  <w14:checked w14:val="0"/>
                  <w14:checkedState w14:val="2612" w14:font="MS Gothic"/>
                  <w14:uncheckedState w14:val="2610" w14:font="MS Gothic"/>
                </w14:checkbox>
              </w:sdtPr>
              <w:sdtContent>
                <w:r w:rsidR="00EF30D1">
                  <w:rPr>
                    <w:rFonts w:ascii="MS Gothic" w:eastAsia="MS Gothic" w:hAnsi="MS Gothic" w:hint="eastAsia"/>
                    <w:sz w:val="18"/>
                    <w:szCs w:val="18"/>
                  </w:rPr>
                  <w:t>☐</w:t>
                </w:r>
              </w:sdtContent>
            </w:sdt>
            <w:r w:rsidR="00EF30D1" w:rsidRPr="00EA453F">
              <w:rPr>
                <w:rFonts w:ascii="Verdana" w:hAnsi="Verdana"/>
                <w:sz w:val="18"/>
                <w:szCs w:val="18"/>
              </w:rPr>
              <w:t xml:space="preserve">   </w:t>
            </w:r>
            <w:r w:rsidR="00EF30D1" w:rsidRPr="00C75F73">
              <w:rPr>
                <w:rFonts w:ascii="Verdana" w:hAnsi="Verdana" w:cs="Arial"/>
                <w:bCs/>
                <w:sz w:val="18"/>
                <w:szCs w:val="18"/>
                <w:lang w:val="en-US"/>
              </w:rPr>
              <w:t>developing Member States</w:t>
            </w:r>
          </w:p>
          <w:p w14:paraId="584543B5" w14:textId="77777777" w:rsidR="00EF30D1" w:rsidRDefault="00000000" w:rsidP="00EF30D1">
            <w:pPr>
              <w:spacing w:before="120" w:after="120"/>
              <w:ind w:left="346" w:hanging="346"/>
              <w:rPr>
                <w:rFonts w:ascii="Verdana" w:hAnsi="Verdana"/>
                <w:sz w:val="18"/>
                <w:szCs w:val="18"/>
              </w:rPr>
            </w:pPr>
            <w:sdt>
              <w:sdtPr>
                <w:rPr>
                  <w:rFonts w:ascii="Verdana" w:hAnsi="Verdana"/>
                  <w:sz w:val="18"/>
                  <w:szCs w:val="18"/>
                </w:rPr>
                <w:id w:val="-923332719"/>
                <w14:checkbox>
                  <w14:checked w14:val="0"/>
                  <w14:checkedState w14:val="2612" w14:font="MS Gothic"/>
                  <w14:uncheckedState w14:val="2610" w14:font="MS Gothic"/>
                </w14:checkbox>
              </w:sdtPr>
              <w:sdtContent>
                <w:r w:rsidR="00EF30D1" w:rsidRPr="00C75F73">
                  <w:rPr>
                    <w:rFonts w:ascii="Segoe UI Symbol" w:hAnsi="Segoe UI Symbol" w:cs="Segoe UI Symbol"/>
                    <w:sz w:val="18"/>
                    <w:szCs w:val="18"/>
                  </w:rPr>
                  <w:t>☐</w:t>
                </w:r>
              </w:sdtContent>
            </w:sdt>
            <w:r w:rsidR="00EF30D1" w:rsidRPr="00EA453F">
              <w:rPr>
                <w:rFonts w:ascii="Verdana" w:hAnsi="Verdana"/>
                <w:sz w:val="18"/>
                <w:szCs w:val="18"/>
              </w:rPr>
              <w:t xml:space="preserve">   </w:t>
            </w:r>
            <w:r w:rsidR="00EF30D1" w:rsidRPr="00C75F73">
              <w:rPr>
                <w:rFonts w:ascii="Verdana" w:hAnsi="Verdana" w:cs="Arial"/>
                <w:bCs/>
                <w:sz w:val="18"/>
                <w:szCs w:val="18"/>
                <w:lang w:val="en-US"/>
              </w:rPr>
              <w:t>intergovernmental organizations (including UN agencies)</w:t>
            </w:r>
          </w:p>
          <w:p w14:paraId="744352EA" w14:textId="77777777" w:rsidR="00EF30D1" w:rsidRDefault="00000000" w:rsidP="00EF30D1">
            <w:pPr>
              <w:spacing w:before="120" w:after="120"/>
              <w:ind w:left="346" w:hanging="346"/>
              <w:rPr>
                <w:rFonts w:ascii="Verdana" w:hAnsi="Verdana"/>
                <w:sz w:val="18"/>
                <w:szCs w:val="18"/>
              </w:rPr>
            </w:pPr>
            <w:sdt>
              <w:sdtPr>
                <w:rPr>
                  <w:rFonts w:ascii="Verdana" w:hAnsi="Verdana"/>
                  <w:sz w:val="18"/>
                  <w:szCs w:val="18"/>
                </w:rPr>
                <w:id w:val="-2022618682"/>
                <w14:checkbox>
                  <w14:checked w14:val="0"/>
                  <w14:checkedState w14:val="2612" w14:font="MS Gothic"/>
                  <w14:uncheckedState w14:val="2610" w14:font="MS Gothic"/>
                </w14:checkbox>
              </w:sdtPr>
              <w:sdtContent>
                <w:r w:rsidR="00EF30D1" w:rsidRPr="00C75F73">
                  <w:rPr>
                    <w:rFonts w:ascii="Segoe UI Symbol" w:hAnsi="Segoe UI Symbol" w:cs="Segoe UI Symbol"/>
                    <w:sz w:val="18"/>
                    <w:szCs w:val="18"/>
                  </w:rPr>
                  <w:t>☐</w:t>
                </w:r>
              </w:sdtContent>
            </w:sdt>
            <w:r w:rsidR="00EF30D1" w:rsidRPr="00EA453F">
              <w:rPr>
                <w:rFonts w:ascii="Verdana" w:hAnsi="Verdana"/>
                <w:sz w:val="18"/>
                <w:szCs w:val="18"/>
              </w:rPr>
              <w:t xml:space="preserve">   </w:t>
            </w:r>
            <w:r w:rsidR="00EF30D1" w:rsidRPr="00C75F73">
              <w:rPr>
                <w:rFonts w:ascii="Verdana" w:hAnsi="Verdana" w:cs="Arial"/>
                <w:bCs/>
                <w:sz w:val="18"/>
                <w:szCs w:val="18"/>
                <w:lang w:val="en-US"/>
              </w:rPr>
              <w:t>producers’ associations/organizations</w:t>
            </w:r>
          </w:p>
          <w:p w14:paraId="55D0C4E1" w14:textId="77777777" w:rsidR="00EF30D1" w:rsidRDefault="00000000" w:rsidP="00EF30D1">
            <w:pPr>
              <w:spacing w:before="120" w:after="120"/>
              <w:ind w:left="346" w:hanging="346"/>
              <w:rPr>
                <w:rFonts w:ascii="Verdana" w:hAnsi="Verdana" w:cs="Arial"/>
                <w:bCs/>
                <w:sz w:val="18"/>
                <w:szCs w:val="18"/>
                <w:lang w:val="en-US"/>
              </w:rPr>
            </w:pPr>
            <w:sdt>
              <w:sdtPr>
                <w:rPr>
                  <w:rFonts w:ascii="Verdana" w:hAnsi="Verdana"/>
                  <w:sz w:val="18"/>
                  <w:szCs w:val="18"/>
                </w:rPr>
                <w:id w:val="-1932035826"/>
                <w14:checkbox>
                  <w14:checked w14:val="0"/>
                  <w14:checkedState w14:val="2612" w14:font="MS Gothic"/>
                  <w14:uncheckedState w14:val="2610" w14:font="MS Gothic"/>
                </w14:checkbox>
              </w:sdtPr>
              <w:sdtContent>
                <w:r w:rsidR="00EF30D1" w:rsidRPr="00C75F73">
                  <w:rPr>
                    <w:rFonts w:ascii="Segoe UI Symbol" w:hAnsi="Segoe UI Symbol" w:cs="Segoe UI Symbol"/>
                    <w:sz w:val="18"/>
                    <w:szCs w:val="18"/>
                  </w:rPr>
                  <w:t>☐</w:t>
                </w:r>
              </w:sdtContent>
            </w:sdt>
            <w:r w:rsidR="00EF30D1" w:rsidRPr="00EA453F">
              <w:rPr>
                <w:rFonts w:ascii="Verdana" w:hAnsi="Verdana"/>
                <w:sz w:val="18"/>
                <w:szCs w:val="18"/>
              </w:rPr>
              <w:t xml:space="preserve">   </w:t>
            </w:r>
            <w:r w:rsidR="00EF30D1" w:rsidRPr="00C75F73">
              <w:rPr>
                <w:rFonts w:ascii="Verdana" w:hAnsi="Verdana" w:cs="Arial"/>
                <w:bCs/>
                <w:sz w:val="18"/>
                <w:szCs w:val="18"/>
                <w:lang w:val="en-US"/>
              </w:rPr>
              <w:t>civil society organizations</w:t>
            </w:r>
          </w:p>
          <w:p w14:paraId="451DDEE7" w14:textId="77777777" w:rsidR="00EF30D1" w:rsidRDefault="00000000" w:rsidP="00EF30D1">
            <w:pPr>
              <w:spacing w:before="120" w:after="120"/>
              <w:ind w:left="346" w:hanging="346"/>
              <w:rPr>
                <w:rFonts w:ascii="Verdana" w:hAnsi="Verdana"/>
                <w:sz w:val="18"/>
                <w:szCs w:val="18"/>
              </w:rPr>
            </w:pPr>
            <w:sdt>
              <w:sdtPr>
                <w:rPr>
                  <w:rFonts w:ascii="Verdana" w:hAnsi="Verdana"/>
                  <w:sz w:val="18"/>
                  <w:szCs w:val="18"/>
                </w:rPr>
                <w:id w:val="-524860042"/>
                <w14:checkbox>
                  <w14:checked w14:val="0"/>
                  <w14:checkedState w14:val="2612" w14:font="MS Gothic"/>
                  <w14:uncheckedState w14:val="2610" w14:font="MS Gothic"/>
                </w14:checkbox>
              </w:sdtPr>
              <w:sdtContent>
                <w:r w:rsidR="00EF30D1" w:rsidRPr="00C75F73">
                  <w:rPr>
                    <w:rFonts w:ascii="Segoe UI Symbol" w:hAnsi="Segoe UI Symbol" w:cs="Segoe UI Symbol"/>
                    <w:sz w:val="18"/>
                    <w:szCs w:val="18"/>
                  </w:rPr>
                  <w:t>☐</w:t>
                </w:r>
              </w:sdtContent>
            </w:sdt>
            <w:r w:rsidR="00EF30D1" w:rsidRPr="00EA453F">
              <w:rPr>
                <w:rFonts w:ascii="Verdana" w:hAnsi="Verdana"/>
                <w:sz w:val="18"/>
                <w:szCs w:val="18"/>
              </w:rPr>
              <w:t xml:space="preserve">   </w:t>
            </w:r>
            <w:r w:rsidR="00EF30D1" w:rsidRPr="00C75F73">
              <w:rPr>
                <w:rFonts w:ascii="Verdana" w:hAnsi="Verdana" w:cs="Arial"/>
                <w:bCs/>
                <w:sz w:val="18"/>
                <w:szCs w:val="18"/>
                <w:lang w:val="en-US"/>
              </w:rPr>
              <w:t>research and academic institutions</w:t>
            </w:r>
          </w:p>
          <w:p w14:paraId="25FD24BA" w14:textId="77777777" w:rsidR="00EF30D1" w:rsidRPr="00C75F73" w:rsidRDefault="00000000" w:rsidP="00EF30D1">
            <w:pPr>
              <w:rPr>
                <w:rFonts w:ascii="Verdana" w:hAnsi="Verdana" w:cs="Arial"/>
                <w:b/>
                <w:sz w:val="18"/>
                <w:szCs w:val="18"/>
                <w:lang w:val="en-US"/>
              </w:rPr>
            </w:pPr>
            <w:sdt>
              <w:sdtPr>
                <w:rPr>
                  <w:rFonts w:ascii="Verdana" w:hAnsi="Verdana"/>
                  <w:sz w:val="18"/>
                  <w:szCs w:val="18"/>
                </w:rPr>
                <w:id w:val="1761402065"/>
                <w14:checkbox>
                  <w14:checked w14:val="0"/>
                  <w14:checkedState w14:val="2612" w14:font="MS Gothic"/>
                  <w14:uncheckedState w14:val="2610" w14:font="MS Gothic"/>
                </w14:checkbox>
              </w:sdtPr>
              <w:sdtContent>
                <w:r w:rsidR="00EF30D1" w:rsidRPr="00C75F73">
                  <w:rPr>
                    <w:rFonts w:ascii="Segoe UI Symbol" w:hAnsi="Segoe UI Symbol" w:cs="Segoe UI Symbol"/>
                    <w:sz w:val="18"/>
                    <w:szCs w:val="18"/>
                  </w:rPr>
                  <w:t>☐</w:t>
                </w:r>
              </w:sdtContent>
            </w:sdt>
            <w:r w:rsidR="00EF30D1" w:rsidRPr="00EA453F">
              <w:rPr>
                <w:rFonts w:ascii="Verdana" w:hAnsi="Verdana"/>
                <w:sz w:val="18"/>
                <w:szCs w:val="18"/>
              </w:rPr>
              <w:t xml:space="preserve">   </w:t>
            </w:r>
            <w:r w:rsidR="00EF30D1" w:rsidRPr="00C75F73">
              <w:rPr>
                <w:rFonts w:ascii="Verdana" w:hAnsi="Verdana" w:cs="Arial"/>
                <w:bCs/>
                <w:sz w:val="18"/>
                <w:szCs w:val="18"/>
                <w:lang w:val="en-US"/>
              </w:rPr>
              <w:t>private sector</w:t>
            </w:r>
          </w:p>
          <w:p w14:paraId="7B76C11E" w14:textId="77777777" w:rsidR="00AF4AFE" w:rsidRPr="00C75F73" w:rsidRDefault="00AF4AFE" w:rsidP="00EF30D1">
            <w:pPr>
              <w:pStyle w:val="ListParagraph"/>
              <w:rPr>
                <w:rFonts w:ascii="Verdana" w:hAnsi="Verdana" w:cs="Arial"/>
                <w:b/>
                <w:sz w:val="18"/>
                <w:szCs w:val="18"/>
                <w:lang w:val="en-US"/>
              </w:rPr>
            </w:pPr>
          </w:p>
        </w:tc>
      </w:tr>
      <w:tr w:rsidR="00C81C34" w:rsidRPr="00C75F73" w14:paraId="61AA54D3" w14:textId="77777777" w:rsidTr="003D226A">
        <w:trPr>
          <w:cantSplit/>
          <w:trHeight w:val="276"/>
        </w:trPr>
        <w:tc>
          <w:tcPr>
            <w:tcW w:w="8808" w:type="dxa"/>
            <w:gridSpan w:val="4"/>
            <w:tcBorders>
              <w:top w:val="dotted" w:sz="4" w:space="0" w:color="auto"/>
              <w:left w:val="single" w:sz="18" w:space="0" w:color="auto"/>
              <w:bottom w:val="single" w:sz="18" w:space="0" w:color="auto"/>
              <w:right w:val="single" w:sz="18" w:space="0" w:color="auto"/>
            </w:tcBorders>
            <w:shd w:val="clear" w:color="auto" w:fill="auto"/>
          </w:tcPr>
          <w:p w14:paraId="24FD8366" w14:textId="77777777" w:rsidR="00C81C34" w:rsidRPr="00C75F73" w:rsidRDefault="00C81C34" w:rsidP="00AF4AFE">
            <w:pPr>
              <w:rPr>
                <w:rFonts w:ascii="Verdana" w:hAnsi="Verdana" w:cs="Arial"/>
                <w:b/>
                <w:bCs/>
                <w:sz w:val="18"/>
                <w:szCs w:val="18"/>
              </w:rPr>
            </w:pPr>
            <w:r w:rsidRPr="00C75F73">
              <w:rPr>
                <w:rFonts w:ascii="Verdana" w:hAnsi="Verdana" w:cs="Arial"/>
                <w:b/>
                <w:bCs/>
                <w:sz w:val="18"/>
                <w:szCs w:val="18"/>
              </w:rPr>
              <w:t>List any previous IFAD grants received by the Recipient (</w:t>
            </w:r>
            <w:r w:rsidR="00AF4AFE" w:rsidRPr="00C75F73">
              <w:rPr>
                <w:rFonts w:ascii="Verdana" w:hAnsi="Verdana" w:cs="Arial"/>
                <w:b/>
                <w:bCs/>
                <w:sz w:val="18"/>
                <w:szCs w:val="18"/>
              </w:rPr>
              <w:t>for each grant, report the GRIPS number, amount of grant and date of approval)</w:t>
            </w:r>
            <w:r w:rsidRPr="00C75F73">
              <w:rPr>
                <w:rFonts w:ascii="Verdana" w:hAnsi="Verdana" w:cs="Arial"/>
                <w:b/>
                <w:bCs/>
                <w:sz w:val="18"/>
                <w:szCs w:val="18"/>
              </w:rPr>
              <w:t xml:space="preserve">: </w:t>
            </w:r>
          </w:p>
          <w:p w14:paraId="2CA6A524" w14:textId="77777777" w:rsidR="00AF4AFE" w:rsidRPr="00C75F73" w:rsidRDefault="00AF4AFE" w:rsidP="00C81C34">
            <w:pPr>
              <w:rPr>
                <w:rFonts w:ascii="Verdana" w:hAnsi="Verdana" w:cs="Arial"/>
                <w:b/>
                <w:bCs/>
                <w:sz w:val="18"/>
                <w:szCs w:val="18"/>
              </w:rPr>
            </w:pPr>
          </w:p>
          <w:p w14:paraId="101A1BB1" w14:textId="77777777" w:rsidR="00C81C34" w:rsidRPr="00C75F73" w:rsidRDefault="00C81C34" w:rsidP="00C81C34">
            <w:pPr>
              <w:rPr>
                <w:rFonts w:ascii="Verdana" w:hAnsi="Verdana" w:cs="Arial"/>
                <w:b/>
                <w:bCs/>
                <w:sz w:val="18"/>
                <w:szCs w:val="18"/>
              </w:rPr>
            </w:pPr>
            <w:r w:rsidRPr="00C75F73">
              <w:rPr>
                <w:rFonts w:ascii="Verdana" w:hAnsi="Verdana" w:cs="Arial"/>
                <w:b/>
                <w:bCs/>
                <w:sz w:val="18"/>
                <w:szCs w:val="18"/>
              </w:rPr>
              <w:t>Closed grants:</w:t>
            </w:r>
          </w:p>
          <w:p w14:paraId="54A4FEF6" w14:textId="77777777" w:rsidR="00AF4AFE" w:rsidRPr="00C75F73" w:rsidRDefault="00AF4AFE" w:rsidP="00C81C34">
            <w:pPr>
              <w:rPr>
                <w:rFonts w:ascii="Verdana" w:hAnsi="Verdana" w:cs="Arial"/>
                <w:b/>
                <w:bCs/>
                <w:sz w:val="18"/>
                <w:szCs w:val="18"/>
              </w:rPr>
            </w:pPr>
          </w:p>
          <w:p w14:paraId="58D5FCE8" w14:textId="77777777" w:rsidR="00C81C34" w:rsidRPr="00C75F73" w:rsidRDefault="00AF4AFE" w:rsidP="00C81C34">
            <w:pPr>
              <w:rPr>
                <w:rFonts w:ascii="Verdana" w:hAnsi="Verdana" w:cs="Arial"/>
                <w:b/>
                <w:bCs/>
                <w:sz w:val="18"/>
                <w:szCs w:val="18"/>
              </w:rPr>
            </w:pPr>
            <w:r w:rsidRPr="00C75F73">
              <w:rPr>
                <w:rFonts w:ascii="Verdana" w:hAnsi="Verdana" w:cs="Arial"/>
                <w:b/>
                <w:bCs/>
                <w:sz w:val="18"/>
                <w:szCs w:val="18"/>
              </w:rPr>
              <w:t>Ongoing</w:t>
            </w:r>
            <w:r w:rsidR="00C81C34" w:rsidRPr="00C75F73">
              <w:rPr>
                <w:rFonts w:ascii="Verdana" w:hAnsi="Verdana" w:cs="Arial"/>
                <w:b/>
                <w:bCs/>
                <w:sz w:val="18"/>
                <w:szCs w:val="18"/>
              </w:rPr>
              <w:t xml:space="preserve"> grants:</w:t>
            </w:r>
          </w:p>
          <w:p w14:paraId="24542C72" w14:textId="77777777" w:rsidR="00C81C34" w:rsidRPr="00C75F73" w:rsidRDefault="00C81C34" w:rsidP="00C81C34">
            <w:pPr>
              <w:rPr>
                <w:rFonts w:ascii="Verdana" w:hAnsi="Verdana" w:cs="Arial"/>
                <w:b/>
                <w:bCs/>
                <w:sz w:val="18"/>
                <w:szCs w:val="18"/>
              </w:rPr>
            </w:pPr>
          </w:p>
          <w:p w14:paraId="4C39D4ED" w14:textId="77777777" w:rsidR="00C81C34" w:rsidRPr="00C75F73" w:rsidRDefault="00C81C34" w:rsidP="00C81C34">
            <w:pPr>
              <w:rPr>
                <w:rFonts w:ascii="Verdana" w:hAnsi="Verdana" w:cs="Arial"/>
                <w:b/>
                <w:sz w:val="18"/>
                <w:szCs w:val="18"/>
                <w:lang w:val="en-US"/>
              </w:rPr>
            </w:pPr>
          </w:p>
        </w:tc>
      </w:tr>
      <w:tr w:rsidR="00C81C34" w:rsidRPr="00C75F73" w14:paraId="12A9D1CE" w14:textId="77777777" w:rsidTr="00810773">
        <w:trPr>
          <w:cantSplit/>
          <w:trHeight w:val="1025"/>
        </w:trPr>
        <w:tc>
          <w:tcPr>
            <w:tcW w:w="8808" w:type="dxa"/>
            <w:gridSpan w:val="4"/>
            <w:tcBorders>
              <w:top w:val="single" w:sz="18" w:space="0" w:color="auto"/>
              <w:left w:val="single" w:sz="18" w:space="0" w:color="auto"/>
              <w:bottom w:val="single" w:sz="18" w:space="0" w:color="auto"/>
              <w:right w:val="single" w:sz="18" w:space="0" w:color="auto"/>
            </w:tcBorders>
            <w:shd w:val="clear" w:color="auto" w:fill="auto"/>
          </w:tcPr>
          <w:p w14:paraId="5E84FC7D" w14:textId="77777777" w:rsidR="00C81C34" w:rsidRPr="00C75F73" w:rsidRDefault="00C81C34" w:rsidP="00AF4AFE">
            <w:pPr>
              <w:rPr>
                <w:rFonts w:ascii="Verdana" w:hAnsi="Verdana" w:cs="Arial"/>
                <w:sz w:val="18"/>
                <w:szCs w:val="18"/>
              </w:rPr>
            </w:pPr>
            <w:r w:rsidRPr="00C75F73">
              <w:rPr>
                <w:rFonts w:ascii="Verdana" w:hAnsi="Verdana" w:cs="Arial"/>
                <w:b/>
                <w:bCs/>
                <w:sz w:val="18"/>
                <w:szCs w:val="18"/>
                <w:lang w:val="en-US"/>
              </w:rPr>
              <w:t>Special Provisions</w:t>
            </w:r>
            <w:r w:rsidRPr="00C75F73">
              <w:rPr>
                <w:rFonts w:ascii="Verdana" w:hAnsi="Verdana" w:cs="Arial"/>
                <w:sz w:val="18"/>
                <w:szCs w:val="18"/>
              </w:rPr>
              <w:t xml:space="preserve"> (</w:t>
            </w:r>
            <w:r w:rsidRPr="00C75F73">
              <w:rPr>
                <w:rFonts w:ascii="Verdana" w:hAnsi="Verdana" w:cs="Arial"/>
                <w:sz w:val="18"/>
                <w:szCs w:val="18"/>
                <w:lang w:val="en-US"/>
              </w:rPr>
              <w:t>Any proposed exceptions to the General Provisions of the Grant Agreement.  Include proposed wording to be included as paragraph 8 of the Agreement.)</w:t>
            </w:r>
          </w:p>
          <w:p w14:paraId="2ED73F72" w14:textId="77777777" w:rsidR="00C81C34" w:rsidRPr="00C75F73" w:rsidRDefault="00C81C34" w:rsidP="00C81C34">
            <w:pPr>
              <w:rPr>
                <w:rFonts w:ascii="Verdana" w:hAnsi="Verdana" w:cs="Arial"/>
                <w:b/>
                <w:sz w:val="18"/>
                <w:szCs w:val="18"/>
                <w:lang w:val="en-US"/>
              </w:rPr>
            </w:pPr>
          </w:p>
        </w:tc>
      </w:tr>
      <w:tr w:rsidR="00C81C34" w:rsidRPr="00C75F73" w14:paraId="6B3D2390" w14:textId="77777777" w:rsidTr="00FF4DC1">
        <w:trPr>
          <w:cantSplit/>
          <w:trHeight w:val="733"/>
        </w:trPr>
        <w:tc>
          <w:tcPr>
            <w:tcW w:w="8808" w:type="dxa"/>
            <w:gridSpan w:val="4"/>
            <w:tcBorders>
              <w:top w:val="single" w:sz="18" w:space="0" w:color="auto"/>
              <w:left w:val="single" w:sz="18" w:space="0" w:color="auto"/>
              <w:bottom w:val="single" w:sz="18" w:space="0" w:color="auto"/>
              <w:right w:val="single" w:sz="18" w:space="0" w:color="auto"/>
            </w:tcBorders>
            <w:shd w:val="clear" w:color="auto" w:fill="auto"/>
          </w:tcPr>
          <w:p w14:paraId="17E29A10" w14:textId="77777777" w:rsidR="00C81C34" w:rsidRPr="00C75F73" w:rsidRDefault="00C81C34" w:rsidP="00AF4AFE">
            <w:pPr>
              <w:rPr>
                <w:rFonts w:ascii="Verdana" w:hAnsi="Verdana" w:cs="Arial"/>
                <w:sz w:val="18"/>
                <w:szCs w:val="18"/>
                <w:lang w:val="en-US"/>
              </w:rPr>
            </w:pPr>
            <w:r w:rsidRPr="00C75F73">
              <w:rPr>
                <w:rFonts w:ascii="Verdana" w:hAnsi="Verdana" w:cs="Arial"/>
                <w:b/>
                <w:bCs/>
                <w:sz w:val="18"/>
                <w:szCs w:val="18"/>
                <w:lang w:val="en-US"/>
              </w:rPr>
              <w:t>Implementation period</w:t>
            </w:r>
            <w:r w:rsidR="00AF4AFE" w:rsidRPr="00C75F73">
              <w:rPr>
                <w:rFonts w:ascii="Verdana" w:hAnsi="Verdana" w:cs="Arial"/>
                <w:b/>
                <w:bCs/>
                <w:sz w:val="18"/>
                <w:szCs w:val="18"/>
                <w:lang w:val="en-US"/>
              </w:rPr>
              <w:t xml:space="preserve"> (months)</w:t>
            </w:r>
          </w:p>
        </w:tc>
      </w:tr>
      <w:tr w:rsidR="00C81C34" w:rsidRPr="00C75F73" w14:paraId="096C10B4" w14:textId="77777777" w:rsidTr="00FF4DC1">
        <w:trPr>
          <w:cantSplit/>
          <w:trHeight w:val="733"/>
        </w:trPr>
        <w:tc>
          <w:tcPr>
            <w:tcW w:w="8808" w:type="dxa"/>
            <w:gridSpan w:val="4"/>
            <w:tcBorders>
              <w:top w:val="single" w:sz="18" w:space="0" w:color="auto"/>
              <w:left w:val="single" w:sz="18" w:space="0" w:color="auto"/>
              <w:bottom w:val="single" w:sz="18" w:space="0" w:color="auto"/>
              <w:right w:val="single" w:sz="18" w:space="0" w:color="auto"/>
            </w:tcBorders>
            <w:shd w:val="clear" w:color="auto" w:fill="auto"/>
          </w:tcPr>
          <w:p w14:paraId="238A3DA8" w14:textId="77777777" w:rsidR="00C81C34" w:rsidRPr="00C75F73" w:rsidRDefault="00C81C34" w:rsidP="007068F0">
            <w:pPr>
              <w:rPr>
                <w:rFonts w:ascii="Verdana" w:hAnsi="Verdana" w:cs="Arial"/>
                <w:b/>
                <w:bCs/>
                <w:sz w:val="18"/>
                <w:szCs w:val="18"/>
                <w:lang w:val="en-US"/>
              </w:rPr>
            </w:pPr>
            <w:r w:rsidRPr="00C75F73">
              <w:rPr>
                <w:rFonts w:ascii="Verdana" w:hAnsi="Verdana" w:cs="Arial"/>
                <w:b/>
                <w:bCs/>
                <w:sz w:val="18"/>
                <w:szCs w:val="18"/>
                <w:lang w:val="en-US"/>
              </w:rPr>
              <w:t xml:space="preserve">Date of </w:t>
            </w:r>
            <w:r w:rsidR="007068F0" w:rsidRPr="00C75F73">
              <w:rPr>
                <w:rFonts w:ascii="Verdana" w:hAnsi="Verdana" w:cs="Arial"/>
                <w:b/>
                <w:bCs/>
                <w:sz w:val="18"/>
                <w:szCs w:val="18"/>
                <w:lang w:val="en-US"/>
              </w:rPr>
              <w:t>submission</w:t>
            </w:r>
            <w:r w:rsidRPr="00C75F73">
              <w:rPr>
                <w:rFonts w:ascii="Verdana" w:hAnsi="Verdana" w:cs="Arial"/>
                <w:b/>
                <w:bCs/>
                <w:sz w:val="18"/>
                <w:szCs w:val="18"/>
                <w:lang w:val="en-US"/>
              </w:rPr>
              <w:t xml:space="preserve"> of the Grant Design Document</w:t>
            </w:r>
            <w:r w:rsidR="007068F0" w:rsidRPr="00C75F73">
              <w:rPr>
                <w:rFonts w:ascii="Verdana" w:hAnsi="Verdana" w:cs="Arial"/>
                <w:b/>
                <w:bCs/>
                <w:sz w:val="18"/>
                <w:szCs w:val="18"/>
                <w:lang w:val="en-US"/>
              </w:rPr>
              <w:t xml:space="preserve"> for Desk Review</w:t>
            </w:r>
          </w:p>
        </w:tc>
      </w:tr>
    </w:tbl>
    <w:p w14:paraId="11C9857C" w14:textId="77777777" w:rsidR="002D6179" w:rsidRDefault="002D6179" w:rsidP="00D17DB3">
      <w:pPr>
        <w:tabs>
          <w:tab w:val="left" w:pos="1080"/>
        </w:tabs>
        <w:suppressAutoHyphens/>
        <w:jc w:val="center"/>
        <w:rPr>
          <w:rFonts w:ascii="Arial" w:hAnsi="Arial" w:cs="Arial"/>
        </w:rPr>
      </w:pPr>
    </w:p>
    <w:p w14:paraId="7B12B372" w14:textId="77777777" w:rsidR="002D6179" w:rsidRDefault="002D6179" w:rsidP="00D17DB3">
      <w:pPr>
        <w:tabs>
          <w:tab w:val="left" w:pos="1080"/>
        </w:tabs>
        <w:suppressAutoHyphens/>
        <w:jc w:val="center"/>
        <w:rPr>
          <w:rFonts w:ascii="Arial" w:hAnsi="Arial" w:cs="Arial"/>
        </w:rPr>
      </w:pPr>
    </w:p>
    <w:p w14:paraId="177B0E9C" w14:textId="77777777" w:rsidR="0098654E" w:rsidRPr="00B943AC" w:rsidRDefault="002F36C0" w:rsidP="00680F97">
      <w:pPr>
        <w:tabs>
          <w:tab w:val="left" w:pos="1080"/>
        </w:tabs>
        <w:suppressAutoHyphens/>
        <w:jc w:val="center"/>
        <w:rPr>
          <w:rFonts w:ascii="Arial" w:hAnsi="Arial" w:cs="Arial"/>
          <w:b/>
          <w:bCs/>
        </w:rPr>
      </w:pPr>
      <w:r w:rsidRPr="00810773">
        <w:rPr>
          <w:rFonts w:ascii="Arial" w:hAnsi="Arial" w:cs="Arial"/>
        </w:rPr>
        <w:br w:type="page"/>
      </w:r>
      <w:r w:rsidR="00D06D55" w:rsidRPr="000E52CB" w:rsidDel="00D06D55">
        <w:rPr>
          <w:rFonts w:ascii="Arial" w:hAnsi="Arial" w:cs="Arial"/>
          <w:b/>
          <w:bCs/>
        </w:rPr>
        <w:lastRenderedPageBreak/>
        <w:t xml:space="preserve"> </w:t>
      </w:r>
      <w:r w:rsidR="006B1322" w:rsidRPr="000E52CB">
        <w:rPr>
          <w:rFonts w:ascii="Arial" w:hAnsi="Arial" w:cs="Arial"/>
          <w:b/>
          <w:bCs/>
        </w:rPr>
        <w:t xml:space="preserve">Part </w:t>
      </w:r>
      <w:r w:rsidR="00680F97">
        <w:rPr>
          <w:rFonts w:ascii="Arial" w:hAnsi="Arial" w:cs="Arial"/>
          <w:b/>
          <w:bCs/>
        </w:rPr>
        <w:t>2</w:t>
      </w:r>
      <w:r w:rsidR="005440B6">
        <w:rPr>
          <w:rStyle w:val="FootnoteReference"/>
          <w:rFonts w:ascii="Arial" w:hAnsi="Arial" w:cs="Arial"/>
          <w:b/>
          <w:bCs/>
        </w:rPr>
        <w:footnoteReference w:id="2"/>
      </w:r>
    </w:p>
    <w:p w14:paraId="0C115161" w14:textId="77777777" w:rsidR="0098654E" w:rsidRPr="000E52CB" w:rsidRDefault="0098654E" w:rsidP="00D06D55">
      <w:pPr>
        <w:jc w:val="center"/>
        <w:rPr>
          <w:rFonts w:ascii="Arial" w:hAnsi="Arial" w:cs="Arial"/>
          <w:b/>
          <w:bCs/>
        </w:rPr>
      </w:pPr>
    </w:p>
    <w:p w14:paraId="0F6BA4C6" w14:textId="77777777" w:rsidR="0098654E" w:rsidRPr="00B943AC" w:rsidRDefault="0098654E" w:rsidP="005440B6">
      <w:pPr>
        <w:jc w:val="center"/>
        <w:rPr>
          <w:rFonts w:ascii="Arial" w:hAnsi="Arial" w:cs="Arial"/>
          <w:b/>
          <w:bCs/>
        </w:rPr>
      </w:pPr>
      <w:r w:rsidRPr="00B943AC">
        <w:rPr>
          <w:rFonts w:ascii="Arial" w:hAnsi="Arial" w:cs="Arial"/>
          <w:b/>
          <w:bCs/>
        </w:rPr>
        <w:t xml:space="preserve">Project Description </w:t>
      </w:r>
    </w:p>
    <w:p w14:paraId="2F9CEBB0" w14:textId="77777777" w:rsidR="008F2D27" w:rsidRDefault="008F2D27" w:rsidP="00BF3868">
      <w:pPr>
        <w:rPr>
          <w:rFonts w:ascii="Arial" w:hAnsi="Arial" w:cs="Arial"/>
          <w:b/>
          <w:bCs/>
        </w:rPr>
      </w:pPr>
    </w:p>
    <w:p w14:paraId="320A9BC6" w14:textId="77777777" w:rsidR="00BF3868" w:rsidRPr="00593DD8" w:rsidRDefault="00593DD8" w:rsidP="00593DD8">
      <w:pPr>
        <w:pBdr>
          <w:top w:val="single" w:sz="12" w:space="1" w:color="auto"/>
          <w:left w:val="single" w:sz="12" w:space="4" w:color="auto"/>
          <w:bottom w:val="single" w:sz="12" w:space="6" w:color="auto"/>
          <w:right w:val="single" w:sz="12" w:space="4" w:color="auto"/>
        </w:pBdr>
        <w:shd w:val="clear" w:color="auto" w:fill="9CC2E5" w:themeFill="accent1" w:themeFillTint="99"/>
        <w:jc w:val="both"/>
        <w:rPr>
          <w:rFonts w:ascii="Arial" w:hAnsi="Arial" w:cs="Arial"/>
          <w:b/>
          <w:bCs/>
        </w:rPr>
      </w:pPr>
      <w:r>
        <w:rPr>
          <w:rFonts w:ascii="Arial" w:hAnsi="Arial" w:cs="Arial"/>
          <w:b/>
          <w:bCs/>
        </w:rPr>
        <w:t>Executive Summary</w:t>
      </w:r>
    </w:p>
    <w:p w14:paraId="5C06D6CA" w14:textId="77777777" w:rsidR="00593DD8" w:rsidRDefault="00593DD8" w:rsidP="00593DD8">
      <w:pPr>
        <w:pBdr>
          <w:top w:val="nil"/>
          <w:left w:val="nil"/>
          <w:bottom w:val="nil"/>
          <w:right w:val="nil"/>
          <w:between w:val="nil"/>
          <w:bar w:val="nil"/>
        </w:pBdr>
        <w:rPr>
          <w:rFonts w:ascii="Arial" w:hAnsi="Arial" w:cs="Arial"/>
          <w:i/>
          <w:iCs/>
          <w:sz w:val="20"/>
          <w:szCs w:val="20"/>
        </w:rPr>
      </w:pPr>
    </w:p>
    <w:p w14:paraId="0D6AF7C0" w14:textId="77777777" w:rsidR="00593DD8" w:rsidRDefault="00593DD8" w:rsidP="00593DD8">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sidRPr="00593DD8">
        <w:rPr>
          <w:rFonts w:ascii="Verdana" w:eastAsia="Calibri" w:hAnsi="Verdana" w:cs="Calibri"/>
          <w:i/>
          <w:iCs/>
          <w:color w:val="44546A"/>
          <w:sz w:val="20"/>
          <w:szCs w:val="20"/>
          <w:u w:color="000000"/>
          <w:bdr w:val="nil"/>
          <w:lang w:val="en-US" w:eastAsia="en-US"/>
        </w:rPr>
        <w:t>(About 1 page)</w:t>
      </w:r>
    </w:p>
    <w:p w14:paraId="5BAF3799" w14:textId="77777777" w:rsidR="00B27D74" w:rsidRPr="00B27D74" w:rsidRDefault="00B27D74" w:rsidP="00B27D74">
      <w:pPr>
        <w:rPr>
          <w:rFonts w:ascii="Verdana" w:eastAsia="Calibri" w:hAnsi="Verdana" w:cs="Calibri"/>
          <w:b/>
          <w:bCs/>
          <w:color w:val="FFFFFF"/>
          <w:sz w:val="22"/>
          <w:szCs w:val="22"/>
          <w:u w:color="000000"/>
        </w:rPr>
      </w:pPr>
      <w:r w:rsidRPr="00B27D74">
        <w:rPr>
          <w:rFonts w:ascii="Verdana" w:eastAsia="Calibri" w:hAnsi="Verdana" w:cs="Calibri"/>
          <w:b/>
          <w:bCs/>
          <w:color w:val="FFFFFF"/>
          <w:sz w:val="22"/>
          <w:szCs w:val="22"/>
          <w:u w:color="000000"/>
        </w:rPr>
        <w:t>t</w:t>
      </w:r>
    </w:p>
    <w:p w14:paraId="6BF4C0EC" w14:textId="77777777" w:rsidR="00BC4445" w:rsidRPr="00C606AD" w:rsidRDefault="00BC4445" w:rsidP="00BC4445">
      <w:pPr>
        <w:pBdr>
          <w:top w:val="nil"/>
          <w:left w:val="nil"/>
          <w:bottom w:val="nil"/>
          <w:right w:val="nil"/>
          <w:between w:val="nil"/>
          <w:bar w:val="nil"/>
        </w:pBdr>
        <w:spacing w:before="120"/>
        <w:rPr>
          <w:rFonts w:ascii="Verdana" w:eastAsia="Arial Unicode MS" w:hAnsi="Verdana"/>
          <w:sz w:val="20"/>
          <w:szCs w:val="20"/>
          <w:bdr w:val="nil"/>
        </w:rPr>
      </w:pPr>
      <w:r w:rsidRPr="00C606AD">
        <w:rPr>
          <w:rFonts w:ascii="Verdana" w:eastAsia="Arial Unicode MS" w:hAnsi="Verdana"/>
          <w:sz w:val="20"/>
          <w:szCs w:val="20"/>
          <w:bdr w:val="nil"/>
        </w:rPr>
        <w:fldChar w:fldCharType="begin"/>
      </w:r>
      <w:r w:rsidRPr="00C606AD">
        <w:rPr>
          <w:rFonts w:ascii="Verdana" w:eastAsia="Arial Unicode MS" w:hAnsi="Verdana"/>
          <w:sz w:val="20"/>
          <w:szCs w:val="20"/>
          <w:bdr w:val="nil"/>
        </w:rPr>
        <w:instrText xml:space="preserve">MACROBUTTON NoMacro </w:instrText>
      </w:r>
      <w:r w:rsidRPr="00C606AD">
        <w:rPr>
          <w:rFonts w:ascii="Verdana" w:eastAsia="Arial Unicode MS" w:hAnsi="Verdana"/>
          <w:sz w:val="20"/>
          <w:szCs w:val="20"/>
          <w:highlight w:val="yellow"/>
          <w:bdr w:val="nil"/>
        </w:rPr>
        <w:instrText>[click here and insert text]</w:instrText>
      </w:r>
      <w:r w:rsidRPr="00C606AD">
        <w:rPr>
          <w:rFonts w:ascii="Verdana" w:eastAsia="Arial Unicode MS" w:hAnsi="Verdana"/>
          <w:sz w:val="20"/>
          <w:szCs w:val="20"/>
          <w:bdr w:val="nil"/>
        </w:rPr>
        <w:fldChar w:fldCharType="end"/>
      </w:r>
    </w:p>
    <w:p w14:paraId="2799FD7F" w14:textId="77777777" w:rsidR="008F2D27" w:rsidRPr="008F2D27" w:rsidRDefault="008F2D27" w:rsidP="008F2D27">
      <w:pPr>
        <w:rPr>
          <w:rFonts w:ascii="Arial" w:hAnsi="Arial" w:cs="Arial"/>
        </w:rPr>
      </w:pPr>
    </w:p>
    <w:p w14:paraId="599EAA02" w14:textId="77777777" w:rsidR="008F2D27" w:rsidRDefault="008F2D27" w:rsidP="002F15A4">
      <w:pPr>
        <w:numPr>
          <w:ilvl w:val="0"/>
          <w:numId w:val="12"/>
        </w:numPr>
        <w:pBdr>
          <w:top w:val="single" w:sz="12" w:space="1" w:color="auto"/>
          <w:left w:val="single" w:sz="12" w:space="4" w:color="auto"/>
          <w:bottom w:val="single" w:sz="12" w:space="6" w:color="auto"/>
          <w:right w:val="single" w:sz="12" w:space="4" w:color="auto"/>
        </w:pBdr>
        <w:shd w:val="clear" w:color="auto" w:fill="9CC2E5" w:themeFill="accent1" w:themeFillTint="99"/>
        <w:jc w:val="both"/>
        <w:rPr>
          <w:rFonts w:ascii="Arial" w:hAnsi="Arial" w:cs="Arial"/>
        </w:rPr>
      </w:pPr>
      <w:r w:rsidRPr="00092F88">
        <w:rPr>
          <w:rFonts w:ascii="Arial" w:hAnsi="Arial" w:cs="Arial"/>
          <w:b/>
          <w:bCs/>
        </w:rPr>
        <w:t>Background and rationale</w:t>
      </w:r>
      <w:r w:rsidR="00A238DB">
        <w:rPr>
          <w:rFonts w:ascii="Arial" w:hAnsi="Arial" w:cs="Arial"/>
          <w:b/>
          <w:bCs/>
        </w:rPr>
        <w:t xml:space="preserve"> for regular grants funding</w:t>
      </w:r>
    </w:p>
    <w:p w14:paraId="36ECE365" w14:textId="77777777" w:rsidR="008F2D27" w:rsidRPr="000024E8" w:rsidRDefault="000024E8" w:rsidP="005C7A6C">
      <w:pPr>
        <w:spacing w:before="240" w:after="240"/>
        <w:jc w:val="both"/>
        <w:rPr>
          <w:rFonts w:ascii="Verdana" w:eastAsia="Calibri" w:hAnsi="Verdana" w:cs="Calibri"/>
          <w:i/>
          <w:iCs/>
          <w:color w:val="44546A"/>
          <w:sz w:val="20"/>
          <w:szCs w:val="20"/>
          <w:u w:color="000000"/>
          <w:bdr w:val="nil"/>
          <w:lang w:val="en-US" w:eastAsia="en-US"/>
        </w:rPr>
      </w:pPr>
      <w:r w:rsidRPr="000024E8">
        <w:rPr>
          <w:rFonts w:ascii="Verdana" w:eastAsia="Calibri" w:hAnsi="Verdana" w:cs="Calibri"/>
          <w:i/>
          <w:iCs/>
          <w:color w:val="44546A"/>
          <w:sz w:val="20"/>
          <w:szCs w:val="20"/>
          <w:u w:color="000000"/>
          <w:bdr w:val="nil"/>
          <w:lang w:val="en-US" w:eastAsia="en-US"/>
        </w:rPr>
        <w:t xml:space="preserve">(Suggested section length: </w:t>
      </w:r>
      <w:r w:rsidR="005C7A6C">
        <w:rPr>
          <w:rFonts w:ascii="Verdana" w:eastAsia="Calibri" w:hAnsi="Verdana" w:cs="Calibri"/>
          <w:i/>
          <w:iCs/>
          <w:color w:val="44546A"/>
          <w:sz w:val="20"/>
          <w:szCs w:val="20"/>
          <w:u w:color="000000"/>
          <w:bdr w:val="nil"/>
          <w:lang w:val="en-US" w:eastAsia="en-US"/>
        </w:rPr>
        <w:t>approxima</w:t>
      </w:r>
      <w:r w:rsidR="00F11E4A">
        <w:rPr>
          <w:rFonts w:ascii="Verdana" w:eastAsia="Calibri" w:hAnsi="Verdana" w:cs="Calibri"/>
          <w:i/>
          <w:iCs/>
          <w:color w:val="44546A"/>
          <w:sz w:val="20"/>
          <w:szCs w:val="20"/>
          <w:u w:color="000000"/>
          <w:bdr w:val="nil"/>
          <w:lang w:val="en-US" w:eastAsia="en-US"/>
        </w:rPr>
        <w:t>t</w:t>
      </w:r>
      <w:r w:rsidR="005C7A6C">
        <w:rPr>
          <w:rFonts w:ascii="Verdana" w:eastAsia="Calibri" w:hAnsi="Verdana" w:cs="Calibri"/>
          <w:i/>
          <w:iCs/>
          <w:color w:val="44546A"/>
          <w:sz w:val="20"/>
          <w:szCs w:val="20"/>
          <w:u w:color="000000"/>
          <w:bdr w:val="nil"/>
          <w:lang w:val="en-US" w:eastAsia="en-US"/>
        </w:rPr>
        <w:t>e</w:t>
      </w:r>
      <w:r w:rsidRPr="000024E8">
        <w:rPr>
          <w:rFonts w:ascii="Verdana" w:eastAsia="Calibri" w:hAnsi="Verdana" w:cs="Calibri"/>
          <w:i/>
          <w:iCs/>
          <w:color w:val="44546A"/>
          <w:sz w:val="20"/>
          <w:szCs w:val="20"/>
          <w:u w:color="000000"/>
          <w:bdr w:val="nil"/>
          <w:lang w:val="en-US" w:eastAsia="en-US"/>
        </w:rPr>
        <w:t>ly 3 pages)</w:t>
      </w:r>
    </w:p>
    <w:p w14:paraId="38DC7D46" w14:textId="77777777" w:rsidR="000024E8" w:rsidRDefault="000024E8" w:rsidP="002F15A4">
      <w:pPr>
        <w:numPr>
          <w:ilvl w:val="0"/>
          <w:numId w:val="6"/>
        </w:numPr>
        <w:spacing w:before="240" w:after="240"/>
        <w:ind w:left="567" w:hanging="567"/>
        <w:jc w:val="both"/>
        <w:rPr>
          <w:rFonts w:ascii="Verdana" w:hAnsi="Verdana" w:cs="Arial"/>
          <w:b/>
          <w:bCs/>
          <w:sz w:val="20"/>
          <w:szCs w:val="20"/>
        </w:rPr>
      </w:pPr>
      <w:r>
        <w:rPr>
          <w:rFonts w:ascii="Verdana" w:hAnsi="Verdana" w:cs="Arial"/>
          <w:b/>
          <w:bCs/>
          <w:sz w:val="20"/>
          <w:szCs w:val="20"/>
        </w:rPr>
        <w:t>Background</w:t>
      </w:r>
      <w:r w:rsidR="006B0E1F">
        <w:rPr>
          <w:rFonts w:ascii="Verdana" w:hAnsi="Verdana" w:cs="Arial"/>
          <w:b/>
          <w:bCs/>
          <w:sz w:val="20"/>
          <w:szCs w:val="20"/>
        </w:rPr>
        <w:t>, ownership</w:t>
      </w:r>
      <w:r>
        <w:rPr>
          <w:rFonts w:ascii="Verdana" w:hAnsi="Verdana" w:cs="Arial"/>
          <w:b/>
          <w:bCs/>
          <w:sz w:val="20"/>
          <w:szCs w:val="20"/>
        </w:rPr>
        <w:t xml:space="preserve"> and </w:t>
      </w:r>
      <w:r w:rsidR="001E4F04">
        <w:rPr>
          <w:rFonts w:ascii="Verdana" w:hAnsi="Verdana" w:cs="Arial"/>
          <w:b/>
          <w:bCs/>
          <w:sz w:val="20"/>
          <w:szCs w:val="20"/>
        </w:rPr>
        <w:t>relevance</w:t>
      </w:r>
    </w:p>
    <w:p w14:paraId="7DBEA943" w14:textId="77777777" w:rsidR="00BC4445" w:rsidRDefault="001E4F04" w:rsidP="00866E41">
      <w:pPr>
        <w:pBdr>
          <w:top w:val="nil"/>
          <w:left w:val="nil"/>
          <w:bottom w:val="nil"/>
          <w:right w:val="nil"/>
          <w:between w:val="nil"/>
          <w:bar w:val="nil"/>
        </w:pBdr>
        <w:spacing w:before="120" w:after="120"/>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Describe</w:t>
      </w:r>
      <w:r w:rsidR="00A63F0C" w:rsidRPr="00A63F0C">
        <w:rPr>
          <w:rFonts w:ascii="Verdana" w:eastAsia="Calibri" w:hAnsi="Verdana" w:cs="Calibri"/>
          <w:i/>
          <w:iCs/>
          <w:color w:val="44546A"/>
          <w:sz w:val="20"/>
          <w:szCs w:val="20"/>
          <w:u w:color="000000"/>
          <w:bdr w:val="nil"/>
          <w:lang w:val="en-US" w:eastAsia="en-US"/>
        </w:rPr>
        <w:t xml:space="preserve"> the main development challenges </w:t>
      </w:r>
      <w:r w:rsidR="00866E41">
        <w:rPr>
          <w:rFonts w:ascii="Verdana" w:eastAsia="Calibri" w:hAnsi="Verdana" w:cs="Calibri"/>
          <w:i/>
          <w:iCs/>
          <w:color w:val="44546A"/>
          <w:sz w:val="20"/>
          <w:szCs w:val="20"/>
          <w:u w:color="000000"/>
          <w:bdr w:val="nil"/>
          <w:lang w:val="en-US" w:eastAsia="en-US"/>
        </w:rPr>
        <w:t xml:space="preserve">that </w:t>
      </w:r>
      <w:r w:rsidR="00A63F0C" w:rsidRPr="00A63F0C">
        <w:rPr>
          <w:rFonts w:ascii="Verdana" w:eastAsia="Calibri" w:hAnsi="Verdana" w:cs="Calibri"/>
          <w:i/>
          <w:iCs/>
          <w:color w:val="44546A"/>
          <w:sz w:val="20"/>
          <w:szCs w:val="20"/>
          <w:u w:color="000000"/>
          <w:bdr w:val="nil"/>
          <w:lang w:val="en-US" w:eastAsia="en-US"/>
        </w:rPr>
        <w:t xml:space="preserve">the </w:t>
      </w:r>
      <w:r>
        <w:rPr>
          <w:rFonts w:ascii="Verdana" w:eastAsia="Calibri" w:hAnsi="Verdana" w:cs="Calibri"/>
          <w:i/>
          <w:iCs/>
          <w:color w:val="44546A"/>
          <w:sz w:val="20"/>
          <w:szCs w:val="20"/>
          <w:u w:color="000000"/>
          <w:bdr w:val="nil"/>
          <w:lang w:val="en-US" w:eastAsia="en-US"/>
        </w:rPr>
        <w:t>grant</w:t>
      </w:r>
      <w:r w:rsidR="00A63F0C" w:rsidRPr="00A63F0C">
        <w:rPr>
          <w:rFonts w:ascii="Verdana" w:eastAsia="Calibri" w:hAnsi="Verdana" w:cs="Calibri"/>
          <w:i/>
          <w:iCs/>
          <w:color w:val="44546A"/>
          <w:sz w:val="20"/>
          <w:szCs w:val="20"/>
          <w:u w:color="000000"/>
          <w:bdr w:val="nil"/>
          <w:lang w:val="en-US" w:eastAsia="en-US"/>
        </w:rPr>
        <w:t xml:space="preserve"> intends to address</w:t>
      </w:r>
      <w:r>
        <w:rPr>
          <w:rFonts w:ascii="Verdana" w:eastAsia="Calibri" w:hAnsi="Verdana" w:cs="Calibri"/>
          <w:i/>
          <w:iCs/>
          <w:color w:val="44546A"/>
          <w:sz w:val="20"/>
          <w:szCs w:val="20"/>
          <w:u w:color="000000"/>
          <w:bdr w:val="nil"/>
          <w:lang w:val="en-US" w:eastAsia="en-US"/>
        </w:rPr>
        <w:t xml:space="preserve">. </w:t>
      </w:r>
      <w:r w:rsidR="000C00C2">
        <w:rPr>
          <w:rFonts w:ascii="Verdana" w:eastAsia="Calibri" w:hAnsi="Verdana" w:cs="Calibri"/>
          <w:i/>
          <w:iCs/>
          <w:color w:val="44546A"/>
          <w:sz w:val="20"/>
          <w:szCs w:val="20"/>
          <w:u w:color="000000"/>
          <w:bdr w:val="nil"/>
          <w:lang w:val="en-US" w:eastAsia="en-US"/>
        </w:rPr>
        <w:t xml:space="preserve">The section should show that </w:t>
      </w:r>
      <w:r>
        <w:rPr>
          <w:rFonts w:ascii="Verdana" w:eastAsia="Calibri" w:hAnsi="Verdana" w:cs="Calibri"/>
          <w:i/>
          <w:iCs/>
          <w:color w:val="44546A"/>
          <w:sz w:val="20"/>
          <w:szCs w:val="20"/>
          <w:u w:color="000000"/>
          <w:bdr w:val="nil"/>
          <w:lang w:val="en-US" w:eastAsia="en-US"/>
        </w:rPr>
        <w:t xml:space="preserve">the grant </w:t>
      </w:r>
      <w:r w:rsidR="001B4F66">
        <w:rPr>
          <w:rFonts w:ascii="Verdana" w:eastAsia="Calibri" w:hAnsi="Verdana" w:cs="Calibri"/>
          <w:i/>
          <w:iCs/>
          <w:color w:val="44546A"/>
          <w:sz w:val="20"/>
          <w:szCs w:val="20"/>
          <w:u w:color="000000"/>
          <w:bdr w:val="nil"/>
          <w:lang w:val="en-US" w:eastAsia="en-US"/>
        </w:rPr>
        <w:t>responds to</w:t>
      </w:r>
      <w:r>
        <w:rPr>
          <w:rFonts w:ascii="Verdana" w:eastAsia="Calibri" w:hAnsi="Verdana" w:cs="Calibri"/>
          <w:i/>
          <w:iCs/>
          <w:color w:val="44546A"/>
          <w:sz w:val="20"/>
          <w:szCs w:val="20"/>
          <w:u w:color="000000"/>
          <w:bdr w:val="nil"/>
          <w:lang w:val="en-US" w:eastAsia="en-US"/>
        </w:rPr>
        <w:t xml:space="preserve"> well-identified corporate needs and priorities at the country, regional and/or global scale, </w:t>
      </w:r>
      <w:r w:rsidR="000C00C2">
        <w:rPr>
          <w:rFonts w:ascii="Verdana" w:eastAsia="Calibri" w:hAnsi="Verdana" w:cs="Calibri"/>
          <w:i/>
          <w:iCs/>
          <w:color w:val="44546A"/>
          <w:sz w:val="20"/>
          <w:szCs w:val="20"/>
          <w:u w:color="000000"/>
          <w:bdr w:val="nil"/>
          <w:lang w:val="en-US" w:eastAsia="en-US"/>
        </w:rPr>
        <w:t xml:space="preserve">as appropriate </w:t>
      </w:r>
      <w:r>
        <w:rPr>
          <w:rFonts w:ascii="Verdana" w:eastAsia="Calibri" w:hAnsi="Verdana" w:cs="Calibri"/>
          <w:i/>
          <w:iCs/>
          <w:color w:val="44546A"/>
          <w:sz w:val="20"/>
          <w:szCs w:val="20"/>
          <w:u w:color="000000"/>
          <w:bdr w:val="nil"/>
          <w:lang w:val="en-US" w:eastAsia="en-US"/>
        </w:rPr>
        <w:t xml:space="preserve">according to the </w:t>
      </w:r>
      <w:r w:rsidR="00866E41">
        <w:rPr>
          <w:rFonts w:ascii="Verdana" w:eastAsia="Calibri" w:hAnsi="Verdana" w:cs="Calibri"/>
          <w:i/>
          <w:iCs/>
          <w:color w:val="44546A"/>
          <w:sz w:val="20"/>
          <w:szCs w:val="20"/>
          <w:u w:color="000000"/>
          <w:bdr w:val="nil"/>
          <w:lang w:val="en-US" w:eastAsia="en-US"/>
        </w:rPr>
        <w:t>scope</w:t>
      </w:r>
      <w:r>
        <w:rPr>
          <w:rFonts w:ascii="Verdana" w:eastAsia="Calibri" w:hAnsi="Verdana" w:cs="Calibri"/>
          <w:i/>
          <w:iCs/>
          <w:color w:val="44546A"/>
          <w:sz w:val="20"/>
          <w:szCs w:val="20"/>
          <w:u w:color="000000"/>
          <w:bdr w:val="nil"/>
          <w:lang w:val="en-US" w:eastAsia="en-US"/>
        </w:rPr>
        <w:t xml:space="preserve"> and objectives of the grant.</w:t>
      </w:r>
    </w:p>
    <w:p w14:paraId="16707072" w14:textId="77777777" w:rsidR="00A928B5" w:rsidRDefault="001E4F04" w:rsidP="00A928B5">
      <w:pPr>
        <w:pBdr>
          <w:top w:val="nil"/>
          <w:left w:val="nil"/>
          <w:bottom w:val="nil"/>
          <w:right w:val="nil"/>
          <w:between w:val="nil"/>
          <w:bar w:val="nil"/>
        </w:pBdr>
        <w:spacing w:before="120" w:after="120"/>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G</w:t>
      </w:r>
      <w:r w:rsidRPr="001E4F04">
        <w:rPr>
          <w:rFonts w:ascii="Verdana" w:eastAsia="Calibri" w:hAnsi="Verdana" w:cs="Calibri"/>
          <w:i/>
          <w:iCs/>
          <w:color w:val="44546A"/>
          <w:sz w:val="20"/>
          <w:szCs w:val="20"/>
          <w:u w:color="000000"/>
          <w:bdr w:val="nil"/>
          <w:lang w:val="en-US" w:eastAsia="en-US"/>
        </w:rPr>
        <w:t xml:space="preserve">rant proposals with a focus on one or more specific countries should demonstrate that the grant </w:t>
      </w:r>
      <w:r w:rsidR="006B0E1F" w:rsidRPr="006B0E1F">
        <w:rPr>
          <w:rFonts w:ascii="Verdana" w:eastAsia="Calibri" w:hAnsi="Verdana" w:cs="Calibri"/>
          <w:i/>
          <w:iCs/>
          <w:color w:val="44546A"/>
          <w:sz w:val="20"/>
          <w:szCs w:val="20"/>
          <w:u w:color="000000"/>
          <w:bdr w:val="nil"/>
          <w:lang w:val="en-US" w:eastAsia="en-US"/>
        </w:rPr>
        <w:t>is aligned with the sustainable rural development priorities of the countries in which activities will take place,</w:t>
      </w:r>
      <w:r w:rsidR="006B0E1F">
        <w:rPr>
          <w:rFonts w:ascii="Verdana" w:eastAsia="Calibri" w:hAnsi="Verdana" w:cs="Calibri"/>
          <w:i/>
          <w:iCs/>
          <w:color w:val="44546A"/>
          <w:sz w:val="20"/>
          <w:szCs w:val="20"/>
          <w:u w:color="000000"/>
          <w:bdr w:val="nil"/>
          <w:lang w:val="en-US" w:eastAsia="en-US"/>
        </w:rPr>
        <w:t xml:space="preserve"> and that the grant </w:t>
      </w:r>
      <w:r w:rsidRPr="001E4F04">
        <w:rPr>
          <w:rFonts w:ascii="Verdana" w:eastAsia="Calibri" w:hAnsi="Verdana" w:cs="Calibri"/>
          <w:i/>
          <w:iCs/>
          <w:color w:val="44546A"/>
          <w:sz w:val="20"/>
          <w:szCs w:val="20"/>
          <w:u w:color="000000"/>
          <w:bdr w:val="nil"/>
          <w:lang w:val="en-US" w:eastAsia="en-US"/>
        </w:rPr>
        <w:t>responds to concrete demands identified in the COSOP, country strategy note (CSN), relevant initiatives and programmes planned or being implemented in the target countries</w:t>
      </w:r>
      <w:r w:rsidR="000C00C2">
        <w:rPr>
          <w:rFonts w:ascii="Verdana" w:eastAsia="Calibri" w:hAnsi="Verdana" w:cs="Calibri"/>
          <w:i/>
          <w:iCs/>
          <w:color w:val="44546A"/>
          <w:sz w:val="20"/>
          <w:szCs w:val="20"/>
          <w:u w:color="000000"/>
          <w:bdr w:val="nil"/>
          <w:lang w:val="en-US" w:eastAsia="en-US"/>
        </w:rPr>
        <w:t>.</w:t>
      </w:r>
      <w:r w:rsidR="00A928B5">
        <w:rPr>
          <w:rFonts w:ascii="Verdana" w:eastAsia="Calibri" w:hAnsi="Verdana" w:cs="Calibri"/>
          <w:i/>
          <w:iCs/>
          <w:color w:val="44546A"/>
          <w:sz w:val="20"/>
          <w:szCs w:val="20"/>
          <w:u w:color="000000"/>
          <w:bdr w:val="nil"/>
          <w:lang w:val="en-US" w:eastAsia="en-US"/>
        </w:rPr>
        <w:t xml:space="preserve"> Particularly for grants filed under Priority Area 2 (</w:t>
      </w:r>
      <w:r w:rsidR="00A928B5" w:rsidRPr="00A928B5">
        <w:rPr>
          <w:rFonts w:ascii="Verdana" w:eastAsia="Calibri" w:hAnsi="Verdana" w:cs="Calibri"/>
          <w:i/>
          <w:iCs/>
          <w:color w:val="44546A"/>
          <w:sz w:val="20"/>
          <w:szCs w:val="20"/>
          <w:u w:color="000000"/>
          <w:bdr w:val="nil"/>
          <w:lang w:val="en-US" w:eastAsia="en-US"/>
        </w:rPr>
        <w:t>Strategic focus on fragility, conflict and building resilience</w:t>
      </w:r>
      <w:r w:rsidR="00A928B5">
        <w:rPr>
          <w:rFonts w:ascii="Verdana" w:eastAsia="Calibri" w:hAnsi="Verdana" w:cs="Calibri"/>
          <w:i/>
          <w:iCs/>
          <w:color w:val="44546A"/>
          <w:sz w:val="20"/>
          <w:szCs w:val="20"/>
          <w:u w:color="000000"/>
          <w:bdr w:val="nil"/>
          <w:lang w:val="en-US" w:eastAsia="en-US"/>
        </w:rPr>
        <w:t>), focus on the fragility/conflict situation in the target country/countries.</w:t>
      </w:r>
    </w:p>
    <w:p w14:paraId="729677B0" w14:textId="77777777" w:rsidR="000C00C2" w:rsidRDefault="000C00C2" w:rsidP="000C00C2">
      <w:pPr>
        <w:pBdr>
          <w:top w:val="nil"/>
          <w:left w:val="nil"/>
          <w:bottom w:val="nil"/>
          <w:right w:val="nil"/>
          <w:between w:val="nil"/>
          <w:bar w:val="nil"/>
        </w:pBdr>
        <w:spacing w:before="120" w:after="120"/>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For g</w:t>
      </w:r>
      <w:r w:rsidRPr="000C00C2">
        <w:rPr>
          <w:rFonts w:ascii="Verdana" w:eastAsia="Calibri" w:hAnsi="Verdana" w:cs="Calibri"/>
          <w:i/>
          <w:iCs/>
          <w:color w:val="44546A"/>
          <w:sz w:val="20"/>
          <w:szCs w:val="20"/>
          <w:u w:color="000000"/>
          <w:bdr w:val="nil"/>
          <w:lang w:val="en-US" w:eastAsia="en-US"/>
        </w:rPr>
        <w:t>rants with a regional focus, demonstrate alignment with relevant regional strategies and priorities (e.g. by referencing any available regional gap analyses, engagement strategies, recommendations from portfolio stocktakes and other regional strategic documents, or to specific needs identified in regional lending operations</w:t>
      </w:r>
      <w:r>
        <w:rPr>
          <w:rFonts w:ascii="Verdana" w:eastAsia="Calibri" w:hAnsi="Verdana" w:cs="Calibri"/>
          <w:i/>
          <w:iCs/>
          <w:color w:val="44546A"/>
          <w:sz w:val="20"/>
          <w:szCs w:val="20"/>
          <w:u w:color="000000"/>
          <w:bdr w:val="nil"/>
          <w:lang w:val="en-US" w:eastAsia="en-US"/>
        </w:rPr>
        <w:t>).</w:t>
      </w:r>
    </w:p>
    <w:p w14:paraId="117A9693" w14:textId="77777777" w:rsidR="001E4F04" w:rsidRDefault="000C00C2" w:rsidP="000C00C2">
      <w:pPr>
        <w:pBdr>
          <w:top w:val="nil"/>
          <w:left w:val="nil"/>
          <w:bottom w:val="nil"/>
          <w:right w:val="nil"/>
          <w:between w:val="nil"/>
          <w:bar w:val="nil"/>
        </w:pBdr>
        <w:spacing w:before="120" w:after="120"/>
        <w:rPr>
          <w:rFonts w:ascii="Verdana" w:eastAsia="Calibri" w:hAnsi="Verdana" w:cs="Calibri"/>
          <w:i/>
          <w:iCs/>
          <w:color w:val="44546A"/>
          <w:sz w:val="20"/>
          <w:szCs w:val="20"/>
          <w:u w:color="000000"/>
          <w:bdr w:val="nil"/>
          <w:lang w:val="en-US" w:eastAsia="en-US"/>
        </w:rPr>
      </w:pPr>
      <w:r w:rsidRPr="000C00C2">
        <w:rPr>
          <w:rFonts w:ascii="Verdana" w:eastAsia="Calibri" w:hAnsi="Verdana" w:cs="Calibri"/>
          <w:i/>
          <w:iCs/>
          <w:color w:val="44546A"/>
          <w:sz w:val="20"/>
          <w:szCs w:val="20"/>
          <w:u w:color="000000"/>
          <w:bdr w:val="nil"/>
          <w:lang w:val="en-US" w:eastAsia="en-US"/>
        </w:rPr>
        <w:t>For</w:t>
      </w:r>
      <w:r>
        <w:rPr>
          <w:rFonts w:ascii="Verdana" w:eastAsia="Calibri" w:hAnsi="Verdana" w:cs="Calibri"/>
          <w:i/>
          <w:iCs/>
          <w:color w:val="44546A"/>
          <w:sz w:val="20"/>
          <w:szCs w:val="20"/>
          <w:u w:color="000000"/>
          <w:bdr w:val="nil"/>
          <w:lang w:val="en-US" w:eastAsia="en-US"/>
        </w:rPr>
        <w:t xml:space="preserve"> global grants submitted under Priority Area</w:t>
      </w:r>
      <w:r w:rsidRPr="000C00C2">
        <w:rPr>
          <w:rFonts w:ascii="Verdana" w:eastAsia="Calibri" w:hAnsi="Verdana" w:cs="Calibri"/>
          <w:i/>
          <w:iCs/>
          <w:color w:val="44546A"/>
          <w:sz w:val="20"/>
          <w:szCs w:val="20"/>
          <w:u w:color="000000"/>
          <w:bdr w:val="nil"/>
          <w:lang w:val="en-US" w:eastAsia="en-US"/>
        </w:rPr>
        <w:t xml:space="preserve"> 1 (mainstreaming and targeting) </w:t>
      </w:r>
      <w:r>
        <w:rPr>
          <w:rFonts w:ascii="Verdana" w:eastAsia="Calibri" w:hAnsi="Verdana" w:cs="Calibri"/>
          <w:i/>
          <w:iCs/>
          <w:color w:val="44546A"/>
          <w:sz w:val="20"/>
          <w:szCs w:val="20"/>
          <w:u w:color="000000"/>
          <w:bdr w:val="nil"/>
          <w:lang w:val="en-US" w:eastAsia="en-US"/>
        </w:rPr>
        <w:t xml:space="preserve">or Priority Area </w:t>
      </w:r>
      <w:r w:rsidRPr="000C00C2">
        <w:rPr>
          <w:rFonts w:ascii="Verdana" w:eastAsia="Calibri" w:hAnsi="Verdana" w:cs="Calibri"/>
          <w:i/>
          <w:iCs/>
          <w:color w:val="44546A"/>
          <w:sz w:val="20"/>
          <w:szCs w:val="20"/>
          <w:u w:color="000000"/>
          <w:bdr w:val="nil"/>
          <w:lang w:val="en-US" w:eastAsia="en-US"/>
        </w:rPr>
        <w:t xml:space="preserve">4 (enhancing performance and efficiency), proposals should provide evidence that the grant responds to well-identified corporate needs for solutions and innovations to strengthen </w:t>
      </w:r>
      <w:r>
        <w:rPr>
          <w:rFonts w:ascii="Verdana" w:eastAsia="Calibri" w:hAnsi="Verdana" w:cs="Calibri"/>
          <w:i/>
          <w:iCs/>
          <w:color w:val="44546A"/>
          <w:sz w:val="20"/>
          <w:szCs w:val="20"/>
          <w:u w:color="000000"/>
          <w:bdr w:val="nil"/>
          <w:lang w:val="en-US" w:eastAsia="en-US"/>
        </w:rPr>
        <w:t>PoLG</w:t>
      </w:r>
      <w:r w:rsidRPr="000C00C2">
        <w:rPr>
          <w:rFonts w:ascii="Verdana" w:eastAsia="Calibri" w:hAnsi="Verdana" w:cs="Calibri"/>
          <w:i/>
          <w:iCs/>
          <w:color w:val="44546A"/>
          <w:sz w:val="20"/>
          <w:szCs w:val="20"/>
          <w:u w:color="000000"/>
          <w:bdr w:val="nil"/>
          <w:lang w:val="en-US" w:eastAsia="en-US"/>
        </w:rPr>
        <w:t xml:space="preserve"> delivery and results wit</w:t>
      </w:r>
      <w:r>
        <w:rPr>
          <w:rFonts w:ascii="Verdana" w:eastAsia="Calibri" w:hAnsi="Verdana" w:cs="Calibri"/>
          <w:i/>
          <w:iCs/>
          <w:color w:val="44546A"/>
          <w:sz w:val="20"/>
          <w:szCs w:val="20"/>
          <w:u w:color="000000"/>
          <w:bdr w:val="nil"/>
          <w:lang w:val="en-US" w:eastAsia="en-US"/>
        </w:rPr>
        <w:t>hin the selected priority area.</w:t>
      </w:r>
    </w:p>
    <w:p w14:paraId="26EF2DCA" w14:textId="77777777" w:rsidR="000C00C2" w:rsidRDefault="000C00C2" w:rsidP="000C00C2">
      <w:pPr>
        <w:pBdr>
          <w:top w:val="nil"/>
          <w:left w:val="nil"/>
          <w:bottom w:val="nil"/>
          <w:right w:val="nil"/>
          <w:between w:val="nil"/>
          <w:bar w:val="nil"/>
        </w:pBdr>
        <w:spacing w:before="120" w:after="120"/>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F</w:t>
      </w:r>
      <w:r w:rsidRPr="000C00C2">
        <w:rPr>
          <w:rFonts w:ascii="Verdana" w:eastAsia="Calibri" w:hAnsi="Verdana" w:cs="Calibri"/>
          <w:i/>
          <w:iCs/>
          <w:color w:val="44546A"/>
          <w:sz w:val="20"/>
          <w:szCs w:val="20"/>
          <w:u w:color="000000"/>
          <w:bdr w:val="nil"/>
          <w:lang w:val="en-US" w:eastAsia="en-US"/>
        </w:rPr>
        <w:t xml:space="preserve">or grant proposals </w:t>
      </w:r>
      <w:r>
        <w:rPr>
          <w:rFonts w:ascii="Verdana" w:eastAsia="Calibri" w:hAnsi="Verdana" w:cs="Calibri"/>
          <w:i/>
          <w:iCs/>
          <w:color w:val="44546A"/>
          <w:sz w:val="20"/>
          <w:szCs w:val="20"/>
          <w:u w:color="000000"/>
          <w:bdr w:val="nil"/>
          <w:lang w:val="en-US" w:eastAsia="en-US"/>
        </w:rPr>
        <w:t>contributing</w:t>
      </w:r>
      <w:r w:rsidRPr="000C00C2">
        <w:rPr>
          <w:rFonts w:ascii="Verdana" w:eastAsia="Calibri" w:hAnsi="Verdana" w:cs="Calibri"/>
          <w:i/>
          <w:iCs/>
          <w:color w:val="44546A"/>
          <w:sz w:val="20"/>
          <w:szCs w:val="20"/>
          <w:u w:color="000000"/>
          <w:bdr w:val="nil"/>
          <w:lang w:val="en-US" w:eastAsia="en-US"/>
        </w:rPr>
        <w:t xml:space="preserve"> pri</w:t>
      </w:r>
      <w:r>
        <w:rPr>
          <w:rFonts w:ascii="Verdana" w:eastAsia="Calibri" w:hAnsi="Verdana" w:cs="Calibri"/>
          <w:i/>
          <w:iCs/>
          <w:color w:val="44546A"/>
          <w:sz w:val="20"/>
          <w:szCs w:val="20"/>
          <w:u w:color="000000"/>
          <w:bdr w:val="nil"/>
          <w:lang w:val="en-US" w:eastAsia="en-US"/>
        </w:rPr>
        <w:t xml:space="preserve">marily to SO2, highlight how the proposal responds to corporate needs and priorities for partnership and policy, for example with reference to </w:t>
      </w:r>
      <w:r w:rsidRPr="000C00C2">
        <w:rPr>
          <w:rFonts w:ascii="Verdana" w:eastAsia="Calibri" w:hAnsi="Verdana" w:cs="Calibri"/>
          <w:i/>
          <w:iCs/>
          <w:color w:val="44546A"/>
          <w:sz w:val="20"/>
          <w:szCs w:val="20"/>
          <w:u w:color="000000"/>
          <w:bdr w:val="nil"/>
          <w:lang w:val="en-US" w:eastAsia="en-US"/>
        </w:rPr>
        <w:t>one or more objectives of the IFAD Partnership Framework</w:t>
      </w:r>
      <w:r>
        <w:rPr>
          <w:rFonts w:ascii="Verdana" w:eastAsia="Calibri" w:hAnsi="Verdana" w:cs="Calibri"/>
          <w:i/>
          <w:iCs/>
          <w:color w:val="44546A"/>
          <w:sz w:val="20"/>
          <w:szCs w:val="20"/>
          <w:u w:color="000000"/>
          <w:bdr w:val="nil"/>
          <w:lang w:val="en-US" w:eastAsia="en-US"/>
        </w:rPr>
        <w:t>.</w:t>
      </w:r>
      <w:r w:rsidRPr="000C00C2">
        <w:rPr>
          <w:rFonts w:ascii="Verdana" w:eastAsia="Calibri" w:hAnsi="Verdana" w:cs="Calibri"/>
          <w:i/>
          <w:iCs/>
          <w:color w:val="44546A"/>
          <w:sz w:val="20"/>
          <w:szCs w:val="20"/>
          <w:u w:color="000000"/>
          <w:bdr w:val="nil"/>
          <w:lang w:val="en-US" w:eastAsia="en-US"/>
        </w:rPr>
        <w:t xml:space="preserve"> </w:t>
      </w:r>
    </w:p>
    <w:p w14:paraId="40BC748D" w14:textId="77777777" w:rsidR="00BC4445" w:rsidRPr="00BC4445" w:rsidRDefault="00BC4445"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18D01AB8" w14:textId="77777777" w:rsidR="00835A29" w:rsidRDefault="005C2180" w:rsidP="002F15A4">
      <w:pPr>
        <w:numPr>
          <w:ilvl w:val="0"/>
          <w:numId w:val="6"/>
        </w:numPr>
        <w:spacing w:before="240" w:after="240"/>
        <w:ind w:left="567" w:hanging="567"/>
        <w:jc w:val="both"/>
        <w:rPr>
          <w:rFonts w:ascii="Verdana" w:hAnsi="Verdana" w:cs="Arial"/>
          <w:b/>
          <w:bCs/>
          <w:sz w:val="20"/>
          <w:szCs w:val="20"/>
        </w:rPr>
      </w:pPr>
      <w:r w:rsidRPr="00B27D74">
        <w:rPr>
          <w:rFonts w:ascii="Verdana" w:hAnsi="Verdana" w:cs="Arial"/>
          <w:b/>
          <w:bCs/>
          <w:sz w:val="20"/>
          <w:szCs w:val="20"/>
        </w:rPr>
        <w:t xml:space="preserve">Contribution </w:t>
      </w:r>
      <w:r w:rsidR="00835A29">
        <w:rPr>
          <w:rFonts w:ascii="Verdana" w:hAnsi="Verdana" w:cs="Arial"/>
          <w:b/>
          <w:bCs/>
          <w:sz w:val="20"/>
          <w:szCs w:val="20"/>
        </w:rPr>
        <w:t xml:space="preserve">and alignment </w:t>
      </w:r>
      <w:r w:rsidRPr="00B27D74">
        <w:rPr>
          <w:rFonts w:ascii="Verdana" w:hAnsi="Verdana" w:cs="Arial"/>
          <w:b/>
          <w:bCs/>
          <w:sz w:val="20"/>
          <w:szCs w:val="20"/>
        </w:rPr>
        <w:t xml:space="preserve">to </w:t>
      </w:r>
      <w:r w:rsidR="009D3796" w:rsidRPr="00B27D74">
        <w:rPr>
          <w:rFonts w:ascii="Verdana" w:hAnsi="Verdana" w:cs="Arial"/>
          <w:b/>
          <w:bCs/>
          <w:sz w:val="20"/>
          <w:szCs w:val="20"/>
        </w:rPr>
        <w:t xml:space="preserve">the </w:t>
      </w:r>
      <w:r w:rsidR="00835A29">
        <w:rPr>
          <w:rFonts w:ascii="Verdana" w:hAnsi="Verdana" w:cs="Arial"/>
          <w:b/>
          <w:bCs/>
          <w:sz w:val="20"/>
          <w:szCs w:val="20"/>
        </w:rPr>
        <w:t>regular grants programme</w:t>
      </w:r>
    </w:p>
    <w:p w14:paraId="029DC1FD" w14:textId="77777777" w:rsidR="00FD70EF" w:rsidRDefault="001E4F04" w:rsidP="00FD70EF">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sidRPr="00A63F0C">
        <w:rPr>
          <w:rFonts w:ascii="Verdana" w:eastAsia="Calibri" w:hAnsi="Verdana" w:cs="Calibri"/>
          <w:i/>
          <w:iCs/>
          <w:color w:val="44546A"/>
          <w:sz w:val="20"/>
          <w:szCs w:val="20"/>
          <w:u w:color="000000"/>
          <w:bdr w:val="nil"/>
          <w:lang w:val="en-US" w:eastAsia="en-US"/>
        </w:rPr>
        <w:t xml:space="preserve">Discuss the project’s alignment and </w:t>
      </w:r>
      <w:r>
        <w:rPr>
          <w:rFonts w:ascii="Verdana" w:eastAsia="Calibri" w:hAnsi="Verdana" w:cs="Calibri"/>
          <w:i/>
          <w:iCs/>
          <w:color w:val="44546A"/>
          <w:sz w:val="20"/>
          <w:szCs w:val="20"/>
          <w:u w:color="000000"/>
          <w:bdr w:val="nil"/>
          <w:lang w:val="en-US" w:eastAsia="en-US"/>
        </w:rPr>
        <w:t xml:space="preserve">expected </w:t>
      </w:r>
      <w:r w:rsidRPr="00A63F0C">
        <w:rPr>
          <w:rFonts w:ascii="Verdana" w:eastAsia="Calibri" w:hAnsi="Verdana" w:cs="Calibri"/>
          <w:i/>
          <w:iCs/>
          <w:color w:val="44546A"/>
          <w:sz w:val="20"/>
          <w:szCs w:val="20"/>
          <w:u w:color="000000"/>
          <w:bdr w:val="nil"/>
          <w:lang w:val="en-US" w:eastAsia="en-US"/>
        </w:rPr>
        <w:t>contribution to the overall go</w:t>
      </w:r>
      <w:r w:rsidR="00FD70EF">
        <w:rPr>
          <w:rFonts w:ascii="Verdana" w:eastAsia="Calibri" w:hAnsi="Verdana" w:cs="Calibri"/>
          <w:i/>
          <w:iCs/>
          <w:color w:val="44546A"/>
          <w:sz w:val="20"/>
          <w:szCs w:val="20"/>
          <w:u w:color="000000"/>
          <w:bdr w:val="nil"/>
          <w:lang w:val="en-US" w:eastAsia="en-US"/>
        </w:rPr>
        <w:t xml:space="preserve">al of the Regular Grants Policy and </w:t>
      </w:r>
      <w:r w:rsidRPr="00A63F0C">
        <w:rPr>
          <w:rFonts w:ascii="Verdana" w:eastAsia="Calibri" w:hAnsi="Verdana" w:cs="Calibri"/>
          <w:i/>
          <w:iCs/>
          <w:color w:val="44546A"/>
          <w:sz w:val="20"/>
          <w:szCs w:val="20"/>
          <w:u w:color="000000"/>
          <w:bdr w:val="nil"/>
          <w:lang w:val="en-US" w:eastAsia="en-US"/>
        </w:rPr>
        <w:t xml:space="preserve">to the </w:t>
      </w:r>
      <w:r w:rsidR="00FD70EF">
        <w:rPr>
          <w:rFonts w:ascii="Verdana" w:eastAsia="Calibri" w:hAnsi="Verdana" w:cs="Calibri"/>
          <w:i/>
          <w:iCs/>
          <w:color w:val="44546A"/>
          <w:sz w:val="20"/>
          <w:szCs w:val="20"/>
          <w:u w:color="000000"/>
          <w:bdr w:val="nil"/>
          <w:lang w:val="en-US" w:eastAsia="en-US"/>
        </w:rPr>
        <w:t xml:space="preserve">main </w:t>
      </w:r>
      <w:r w:rsidRPr="00A63F0C">
        <w:rPr>
          <w:rFonts w:ascii="Verdana" w:eastAsia="Calibri" w:hAnsi="Verdana" w:cs="Calibri"/>
          <w:i/>
          <w:iCs/>
          <w:color w:val="44546A"/>
          <w:sz w:val="20"/>
          <w:szCs w:val="20"/>
          <w:u w:color="000000"/>
          <w:bdr w:val="nil"/>
          <w:lang w:val="en-US" w:eastAsia="en-US"/>
        </w:rPr>
        <w:t>S</w:t>
      </w:r>
      <w:r>
        <w:rPr>
          <w:rFonts w:ascii="Verdana" w:eastAsia="Calibri" w:hAnsi="Verdana" w:cs="Calibri"/>
          <w:i/>
          <w:iCs/>
          <w:color w:val="44546A"/>
          <w:sz w:val="20"/>
          <w:szCs w:val="20"/>
          <w:u w:color="000000"/>
          <w:bdr w:val="nil"/>
          <w:lang w:val="en-US" w:eastAsia="en-US"/>
        </w:rPr>
        <w:t>Os, pathways and Priority Areas</w:t>
      </w:r>
      <w:r w:rsidR="00FD70EF">
        <w:rPr>
          <w:rFonts w:ascii="Verdana" w:eastAsia="Calibri" w:hAnsi="Verdana" w:cs="Calibri"/>
          <w:i/>
          <w:iCs/>
          <w:color w:val="44546A"/>
          <w:sz w:val="20"/>
          <w:szCs w:val="20"/>
          <w:u w:color="000000"/>
          <w:bdr w:val="nil"/>
          <w:lang w:val="en-US" w:eastAsia="en-US"/>
        </w:rPr>
        <w:t xml:space="preserve"> </w:t>
      </w:r>
      <w:r w:rsidR="00FD70EF">
        <w:rPr>
          <w:rFonts w:ascii="Verdana" w:eastAsia="Calibri" w:hAnsi="Verdana" w:cs="Calibri"/>
          <w:i/>
          <w:iCs/>
          <w:color w:val="44546A"/>
          <w:sz w:val="20"/>
          <w:szCs w:val="20"/>
          <w:u w:color="000000"/>
          <w:bdr w:val="nil"/>
          <w:lang w:val="en-US" w:eastAsia="en-US"/>
        </w:rPr>
        <w:lastRenderedPageBreak/>
        <w:t>selected for the grant</w:t>
      </w:r>
      <w:r w:rsidR="00A63F0C">
        <w:rPr>
          <w:rFonts w:ascii="Verdana" w:eastAsia="Calibri" w:hAnsi="Verdana" w:cs="Calibri"/>
          <w:i/>
          <w:iCs/>
          <w:color w:val="44546A"/>
          <w:sz w:val="20"/>
          <w:szCs w:val="20"/>
          <w:u w:color="000000"/>
          <w:bdr w:val="nil"/>
          <w:lang w:val="en-US" w:eastAsia="en-US"/>
        </w:rPr>
        <w:t>.</w:t>
      </w:r>
      <w:r w:rsidR="00CE05D4">
        <w:rPr>
          <w:rFonts w:ascii="Verdana" w:eastAsia="Calibri" w:hAnsi="Verdana" w:cs="Calibri"/>
          <w:i/>
          <w:iCs/>
          <w:color w:val="44546A"/>
          <w:sz w:val="20"/>
          <w:szCs w:val="20"/>
          <w:u w:color="000000"/>
          <w:bdr w:val="nil"/>
          <w:lang w:val="en-US" w:eastAsia="en-US"/>
        </w:rPr>
        <w:t xml:space="preserve"> </w:t>
      </w:r>
      <w:r w:rsidR="00FD70EF">
        <w:rPr>
          <w:rFonts w:ascii="Verdana" w:eastAsia="Calibri" w:hAnsi="Verdana" w:cs="Calibri"/>
          <w:i/>
          <w:iCs/>
          <w:color w:val="44546A"/>
          <w:sz w:val="20"/>
          <w:szCs w:val="20"/>
          <w:u w:color="000000"/>
          <w:bdr w:val="nil"/>
          <w:lang w:val="en-US" w:eastAsia="en-US"/>
        </w:rPr>
        <w:t xml:space="preserve">If relevant, also discuss the grant’s expected contribution to any other SOs, pathways and priority areas of the regular grants programme. </w:t>
      </w:r>
    </w:p>
    <w:p w14:paraId="7927C2C6" w14:textId="77777777" w:rsidR="00FD70EF" w:rsidRDefault="00FD70EF" w:rsidP="00FD70EF">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p>
    <w:p w14:paraId="05682B29" w14:textId="77777777" w:rsidR="00A63F0C" w:rsidRDefault="00CE05D4" w:rsidP="00FD70EF">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 xml:space="preserve">With reference to the overall </w:t>
      </w:r>
      <w:r w:rsidR="00CE4C12">
        <w:rPr>
          <w:rFonts w:ascii="Verdana" w:eastAsia="Calibri" w:hAnsi="Verdana" w:cs="Calibri"/>
          <w:i/>
          <w:iCs/>
          <w:color w:val="44546A"/>
          <w:sz w:val="20"/>
          <w:szCs w:val="20"/>
          <w:u w:color="000000"/>
          <w:bdr w:val="nil"/>
          <w:lang w:val="en-US" w:eastAsia="en-US"/>
        </w:rPr>
        <w:t>goal of the Regular Grant Policy (“</w:t>
      </w:r>
      <w:r w:rsidR="00CE4C12" w:rsidRPr="00CE4C12">
        <w:rPr>
          <w:rFonts w:ascii="Verdana" w:eastAsia="Calibri" w:hAnsi="Verdana" w:cs="Calibri"/>
          <w:i/>
          <w:iCs/>
          <w:color w:val="44546A"/>
          <w:sz w:val="20"/>
          <w:szCs w:val="20"/>
          <w:u w:color="000000"/>
          <w:bdr w:val="nil"/>
          <w:lang w:val="en-US" w:eastAsia="en-US"/>
        </w:rPr>
        <w:t>contribute to further IFAD’s mandate of sustainable and inclusive rural transformation, and help achieve the Sustainable Development Goals</w:t>
      </w:r>
      <w:r w:rsidR="00CE4C12">
        <w:rPr>
          <w:rFonts w:ascii="Verdana" w:eastAsia="Calibri" w:hAnsi="Verdana" w:cs="Calibri"/>
          <w:i/>
          <w:iCs/>
          <w:color w:val="44546A"/>
          <w:sz w:val="20"/>
          <w:szCs w:val="20"/>
          <w:u w:color="000000"/>
          <w:bdr w:val="nil"/>
          <w:lang w:val="en-US" w:eastAsia="en-US"/>
        </w:rPr>
        <w:t>”), explain how the grant intends to contribute to IFAD’s broader strategic objectives, and which SDGs it will support.</w:t>
      </w:r>
    </w:p>
    <w:p w14:paraId="084C6671" w14:textId="77777777" w:rsidR="00BC4445" w:rsidRPr="00BC4445" w:rsidRDefault="00BC4445"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7602A669" w14:textId="77777777" w:rsidR="004A1EED" w:rsidRPr="004A1EED" w:rsidRDefault="00331326" w:rsidP="002F15A4">
      <w:pPr>
        <w:numPr>
          <w:ilvl w:val="0"/>
          <w:numId w:val="6"/>
        </w:numPr>
        <w:pBdr>
          <w:top w:val="nil"/>
          <w:left w:val="nil"/>
          <w:bottom w:val="nil"/>
          <w:right w:val="nil"/>
          <w:between w:val="nil"/>
          <w:bar w:val="nil"/>
        </w:pBdr>
        <w:spacing w:before="240" w:after="240"/>
        <w:ind w:left="567" w:hanging="567"/>
        <w:jc w:val="both"/>
        <w:rPr>
          <w:rFonts w:ascii="Verdana" w:eastAsia="Calibri" w:hAnsi="Verdana" w:cs="Calibri"/>
          <w:i/>
          <w:iCs/>
          <w:color w:val="44546A"/>
          <w:sz w:val="20"/>
          <w:szCs w:val="20"/>
          <w:u w:color="000000"/>
          <w:bdr w:val="nil"/>
          <w:lang w:eastAsia="en-US"/>
        </w:rPr>
      </w:pPr>
      <w:r>
        <w:rPr>
          <w:rFonts w:ascii="Verdana" w:hAnsi="Verdana" w:cs="Arial"/>
          <w:b/>
          <w:bCs/>
          <w:sz w:val="20"/>
          <w:szCs w:val="20"/>
        </w:rPr>
        <w:t>Value added of regular</w:t>
      </w:r>
      <w:r w:rsidR="004A1EED" w:rsidRPr="004A1EED">
        <w:rPr>
          <w:rFonts w:ascii="Verdana" w:hAnsi="Verdana" w:cs="Arial"/>
          <w:b/>
          <w:bCs/>
          <w:sz w:val="20"/>
          <w:szCs w:val="20"/>
        </w:rPr>
        <w:t xml:space="preserve"> grants financing</w:t>
      </w:r>
    </w:p>
    <w:p w14:paraId="5EB6EE2C" w14:textId="77777777" w:rsidR="00E10011" w:rsidRDefault="007B576A" w:rsidP="00D40DBE">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Explain the value added of financing the initiative through regular grant financing</w:t>
      </w:r>
      <w:r w:rsidR="004A1EED">
        <w:rPr>
          <w:rFonts w:ascii="Verdana" w:eastAsia="Calibri" w:hAnsi="Verdana" w:cs="Calibri"/>
          <w:i/>
          <w:iCs/>
          <w:color w:val="44546A"/>
          <w:sz w:val="20"/>
          <w:szCs w:val="20"/>
          <w:u w:color="000000"/>
          <w:bdr w:val="nil"/>
          <w:lang w:val="en-US" w:eastAsia="en-US"/>
        </w:rPr>
        <w:t>, as compared to other instruments available to IFAD. Clarify how overlaps and duplication with other initiative funded under the IFAD12 business model will be avoided.</w:t>
      </w:r>
    </w:p>
    <w:p w14:paraId="2ADBFAB5" w14:textId="77777777" w:rsidR="00E10011" w:rsidRPr="00E10011" w:rsidRDefault="00E10011"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542DBABC" w14:textId="77777777" w:rsidR="00E10011" w:rsidRPr="004A1EED" w:rsidRDefault="00E10011" w:rsidP="002F15A4">
      <w:pPr>
        <w:numPr>
          <w:ilvl w:val="0"/>
          <w:numId w:val="6"/>
        </w:numPr>
        <w:pBdr>
          <w:top w:val="nil"/>
          <w:left w:val="nil"/>
          <w:bottom w:val="nil"/>
          <w:right w:val="nil"/>
          <w:between w:val="nil"/>
          <w:bar w:val="nil"/>
        </w:pBdr>
        <w:spacing w:before="240" w:after="240"/>
        <w:ind w:left="567" w:hanging="567"/>
        <w:jc w:val="both"/>
        <w:rPr>
          <w:rFonts w:ascii="Verdana" w:eastAsia="Calibri" w:hAnsi="Verdana" w:cs="Calibri"/>
          <w:i/>
          <w:iCs/>
          <w:color w:val="44546A"/>
          <w:sz w:val="20"/>
          <w:szCs w:val="20"/>
          <w:u w:color="000000"/>
          <w:bdr w:val="nil"/>
          <w:lang w:eastAsia="en-US"/>
        </w:rPr>
      </w:pPr>
      <w:r>
        <w:rPr>
          <w:rFonts w:ascii="Verdana" w:hAnsi="Verdana" w:cs="Arial"/>
          <w:b/>
          <w:bCs/>
          <w:sz w:val="20"/>
          <w:szCs w:val="20"/>
        </w:rPr>
        <w:t>Lessons learned</w:t>
      </w:r>
    </w:p>
    <w:p w14:paraId="796194FC" w14:textId="77777777" w:rsidR="00E10011" w:rsidRDefault="00E10011" w:rsidP="00E20D87">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sidRPr="00E10011">
        <w:rPr>
          <w:rFonts w:ascii="Verdana" w:eastAsia="Calibri" w:hAnsi="Verdana" w:cs="Calibri"/>
          <w:i/>
          <w:iCs/>
          <w:color w:val="44546A"/>
          <w:sz w:val="20"/>
          <w:szCs w:val="20"/>
          <w:u w:color="000000"/>
          <w:bdr w:val="nil"/>
          <w:lang w:val="en-US" w:eastAsia="en-US"/>
        </w:rPr>
        <w:t xml:space="preserve">This section provides a summary of the </w:t>
      </w:r>
      <w:r w:rsidR="00E1639E">
        <w:rPr>
          <w:rFonts w:ascii="Verdana" w:eastAsia="Calibri" w:hAnsi="Verdana" w:cs="Calibri"/>
          <w:i/>
          <w:iCs/>
          <w:color w:val="44546A"/>
          <w:sz w:val="20"/>
          <w:szCs w:val="20"/>
          <w:u w:color="000000"/>
          <w:bdr w:val="nil"/>
          <w:lang w:val="en-US" w:eastAsia="en-US"/>
        </w:rPr>
        <w:t xml:space="preserve">main </w:t>
      </w:r>
      <w:r w:rsidRPr="00E10011">
        <w:rPr>
          <w:rFonts w:ascii="Verdana" w:eastAsia="Calibri" w:hAnsi="Verdana" w:cs="Calibri"/>
          <w:i/>
          <w:iCs/>
          <w:color w:val="44546A"/>
          <w:sz w:val="20"/>
          <w:szCs w:val="20"/>
          <w:u w:color="000000"/>
          <w:bdr w:val="nil"/>
          <w:lang w:val="en-US" w:eastAsia="en-US"/>
        </w:rPr>
        <w:t>lessons</w:t>
      </w:r>
      <w:r w:rsidR="003E66CF">
        <w:rPr>
          <w:rFonts w:ascii="Verdana" w:eastAsia="Calibri" w:hAnsi="Verdana" w:cs="Calibri"/>
          <w:i/>
          <w:iCs/>
          <w:color w:val="44546A"/>
          <w:sz w:val="20"/>
          <w:szCs w:val="20"/>
          <w:u w:color="000000"/>
          <w:bdr w:val="nil"/>
          <w:lang w:val="en-US" w:eastAsia="en-US"/>
        </w:rPr>
        <w:t xml:space="preserve"> from</w:t>
      </w:r>
      <w:r w:rsidRPr="00E10011">
        <w:rPr>
          <w:rFonts w:ascii="Verdana" w:eastAsia="Calibri" w:hAnsi="Verdana" w:cs="Calibri"/>
          <w:i/>
          <w:iCs/>
          <w:color w:val="44546A"/>
          <w:sz w:val="20"/>
          <w:szCs w:val="20"/>
          <w:u w:color="000000"/>
          <w:bdr w:val="nil"/>
          <w:lang w:val="en-US" w:eastAsia="en-US"/>
        </w:rPr>
        <w:t xml:space="preserve"> previous IFAD's </w:t>
      </w:r>
      <w:r w:rsidR="00E1639E">
        <w:rPr>
          <w:rFonts w:ascii="Verdana" w:eastAsia="Calibri" w:hAnsi="Verdana" w:cs="Calibri"/>
          <w:i/>
          <w:iCs/>
          <w:color w:val="44546A"/>
          <w:sz w:val="20"/>
          <w:szCs w:val="20"/>
          <w:u w:color="000000"/>
          <w:bdr w:val="nil"/>
          <w:lang w:val="en-US" w:eastAsia="en-US"/>
        </w:rPr>
        <w:t xml:space="preserve">country, </w:t>
      </w:r>
      <w:r w:rsidRPr="00E10011">
        <w:rPr>
          <w:rFonts w:ascii="Verdana" w:eastAsia="Calibri" w:hAnsi="Verdana" w:cs="Calibri"/>
          <w:i/>
          <w:iCs/>
          <w:color w:val="44546A"/>
          <w:sz w:val="20"/>
          <w:szCs w:val="20"/>
          <w:u w:color="000000"/>
          <w:bdr w:val="nil"/>
          <w:lang w:val="en-US" w:eastAsia="en-US"/>
        </w:rPr>
        <w:t>region</w:t>
      </w:r>
      <w:r w:rsidR="00E1639E">
        <w:rPr>
          <w:rFonts w:ascii="Verdana" w:eastAsia="Calibri" w:hAnsi="Verdana" w:cs="Calibri"/>
          <w:i/>
          <w:iCs/>
          <w:color w:val="44546A"/>
          <w:sz w:val="20"/>
          <w:szCs w:val="20"/>
          <w:u w:color="000000"/>
          <w:bdr w:val="nil"/>
          <w:lang w:val="en-US" w:eastAsia="en-US"/>
        </w:rPr>
        <w:t xml:space="preserve">al and global grants </w:t>
      </w:r>
      <w:r w:rsidR="003E66CF">
        <w:rPr>
          <w:rFonts w:ascii="Verdana" w:eastAsia="Calibri" w:hAnsi="Verdana" w:cs="Calibri"/>
          <w:i/>
          <w:iCs/>
          <w:color w:val="44546A"/>
          <w:sz w:val="20"/>
          <w:szCs w:val="20"/>
          <w:u w:color="000000"/>
          <w:bdr w:val="nil"/>
          <w:lang w:val="en-US" w:eastAsia="en-US"/>
        </w:rPr>
        <w:t>and</w:t>
      </w:r>
      <w:r w:rsidR="00E1639E">
        <w:rPr>
          <w:rFonts w:ascii="Verdana" w:eastAsia="Calibri" w:hAnsi="Verdana" w:cs="Calibri"/>
          <w:i/>
          <w:iCs/>
          <w:color w:val="44546A"/>
          <w:sz w:val="20"/>
          <w:szCs w:val="20"/>
          <w:u w:color="000000"/>
          <w:bdr w:val="nil"/>
          <w:lang w:val="en-US" w:eastAsia="en-US"/>
        </w:rPr>
        <w:t xml:space="preserve"> </w:t>
      </w:r>
      <w:r w:rsidR="003E66CF">
        <w:rPr>
          <w:rFonts w:ascii="Verdana" w:eastAsia="Calibri" w:hAnsi="Verdana" w:cs="Calibri"/>
          <w:i/>
          <w:iCs/>
          <w:color w:val="44546A"/>
          <w:sz w:val="20"/>
          <w:szCs w:val="20"/>
          <w:u w:color="000000"/>
          <w:bdr w:val="nil"/>
          <w:lang w:val="en-US" w:eastAsia="en-US"/>
        </w:rPr>
        <w:t xml:space="preserve">other relevant </w:t>
      </w:r>
      <w:r w:rsidR="00E1639E">
        <w:rPr>
          <w:rFonts w:ascii="Verdana" w:eastAsia="Calibri" w:hAnsi="Verdana" w:cs="Calibri"/>
          <w:i/>
          <w:iCs/>
          <w:color w:val="44546A"/>
          <w:sz w:val="20"/>
          <w:szCs w:val="20"/>
          <w:u w:color="000000"/>
          <w:bdr w:val="nil"/>
          <w:lang w:val="en-US" w:eastAsia="en-US"/>
        </w:rPr>
        <w:t>operations</w:t>
      </w:r>
      <w:r w:rsidRPr="00E10011">
        <w:rPr>
          <w:rFonts w:ascii="Verdana" w:eastAsia="Calibri" w:hAnsi="Verdana" w:cs="Calibri"/>
          <w:i/>
          <w:iCs/>
          <w:color w:val="44546A"/>
          <w:sz w:val="20"/>
          <w:szCs w:val="20"/>
          <w:u w:color="000000"/>
          <w:bdr w:val="nil"/>
          <w:lang w:val="en-US" w:eastAsia="en-US"/>
        </w:rPr>
        <w:t xml:space="preserve">, as well as those from similar </w:t>
      </w:r>
      <w:r w:rsidR="00441B24">
        <w:rPr>
          <w:rFonts w:ascii="Verdana" w:eastAsia="Calibri" w:hAnsi="Verdana" w:cs="Calibri"/>
          <w:i/>
          <w:iCs/>
          <w:color w:val="44546A"/>
          <w:sz w:val="20"/>
          <w:szCs w:val="20"/>
          <w:u w:color="000000"/>
          <w:bdr w:val="nil"/>
          <w:lang w:val="en-US" w:eastAsia="en-US"/>
        </w:rPr>
        <w:t>grant/</w:t>
      </w:r>
      <w:r w:rsidRPr="00E10011">
        <w:rPr>
          <w:rFonts w:ascii="Verdana" w:eastAsia="Calibri" w:hAnsi="Verdana" w:cs="Calibri"/>
          <w:i/>
          <w:iCs/>
          <w:color w:val="44546A"/>
          <w:sz w:val="20"/>
          <w:szCs w:val="20"/>
          <w:u w:color="000000"/>
          <w:bdr w:val="nil"/>
          <w:lang w:val="en-US" w:eastAsia="en-US"/>
        </w:rPr>
        <w:t>projects financed by other development partners</w:t>
      </w:r>
      <w:r w:rsidR="003E66CF">
        <w:rPr>
          <w:rFonts w:ascii="Verdana" w:eastAsia="Calibri" w:hAnsi="Verdana" w:cs="Calibri"/>
          <w:i/>
          <w:iCs/>
          <w:color w:val="44546A"/>
          <w:sz w:val="20"/>
          <w:szCs w:val="20"/>
          <w:u w:color="000000"/>
          <w:bdr w:val="nil"/>
          <w:lang w:val="en-US" w:eastAsia="en-US"/>
        </w:rPr>
        <w:t xml:space="preserve">. Explain how the lessons have </w:t>
      </w:r>
      <w:r w:rsidRPr="00E10011">
        <w:rPr>
          <w:rFonts w:ascii="Verdana" w:eastAsia="Calibri" w:hAnsi="Verdana" w:cs="Calibri"/>
          <w:i/>
          <w:iCs/>
          <w:color w:val="44546A"/>
          <w:sz w:val="20"/>
          <w:szCs w:val="20"/>
          <w:u w:color="000000"/>
          <w:bdr w:val="nil"/>
          <w:lang w:val="en-US" w:eastAsia="en-US"/>
        </w:rPr>
        <w:t>influence</w:t>
      </w:r>
      <w:r w:rsidR="003E66CF">
        <w:rPr>
          <w:rFonts w:ascii="Verdana" w:eastAsia="Calibri" w:hAnsi="Verdana" w:cs="Calibri"/>
          <w:i/>
          <w:iCs/>
          <w:color w:val="44546A"/>
          <w:sz w:val="20"/>
          <w:szCs w:val="20"/>
          <w:u w:color="000000"/>
          <w:bdr w:val="nil"/>
          <w:lang w:val="en-US" w:eastAsia="en-US"/>
        </w:rPr>
        <w:t>d</w:t>
      </w:r>
      <w:r w:rsidRPr="00E10011">
        <w:rPr>
          <w:rFonts w:ascii="Verdana" w:eastAsia="Calibri" w:hAnsi="Verdana" w:cs="Calibri"/>
          <w:i/>
          <w:iCs/>
          <w:color w:val="44546A"/>
          <w:sz w:val="20"/>
          <w:szCs w:val="20"/>
          <w:u w:color="000000"/>
          <w:bdr w:val="nil"/>
          <w:lang w:val="en-US" w:eastAsia="en-US"/>
        </w:rPr>
        <w:t xml:space="preserve"> and inform</w:t>
      </w:r>
      <w:r w:rsidR="003E66CF">
        <w:rPr>
          <w:rFonts w:ascii="Verdana" w:eastAsia="Calibri" w:hAnsi="Verdana" w:cs="Calibri"/>
          <w:i/>
          <w:iCs/>
          <w:color w:val="44546A"/>
          <w:sz w:val="20"/>
          <w:szCs w:val="20"/>
          <w:u w:color="000000"/>
          <w:bdr w:val="nil"/>
          <w:lang w:val="en-US" w:eastAsia="en-US"/>
        </w:rPr>
        <w:t>ed</w:t>
      </w:r>
      <w:r w:rsidRPr="00E10011">
        <w:rPr>
          <w:rFonts w:ascii="Verdana" w:eastAsia="Calibri" w:hAnsi="Verdana" w:cs="Calibri"/>
          <w:i/>
          <w:iCs/>
          <w:color w:val="44546A"/>
          <w:sz w:val="20"/>
          <w:szCs w:val="20"/>
          <w:u w:color="000000"/>
          <w:bdr w:val="nil"/>
          <w:lang w:val="en-US" w:eastAsia="en-US"/>
        </w:rPr>
        <w:t xml:space="preserve"> the design.</w:t>
      </w:r>
    </w:p>
    <w:p w14:paraId="2F9D8DD2" w14:textId="77777777" w:rsidR="00E10011" w:rsidRPr="00E10011" w:rsidRDefault="00E10011"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4A5677F2" w14:textId="77777777" w:rsidR="008F2D27" w:rsidRPr="008F2D27" w:rsidRDefault="008F2D27" w:rsidP="008F2D27">
      <w:pPr>
        <w:ind w:left="360"/>
        <w:jc w:val="both"/>
        <w:rPr>
          <w:rFonts w:ascii="Arial" w:hAnsi="Arial" w:cs="Arial"/>
        </w:rPr>
      </w:pPr>
    </w:p>
    <w:p w14:paraId="724463C4" w14:textId="77777777" w:rsidR="008F2D27" w:rsidRPr="00B27D74" w:rsidRDefault="008F2D27" w:rsidP="002F15A4">
      <w:pPr>
        <w:numPr>
          <w:ilvl w:val="0"/>
          <w:numId w:val="12"/>
        </w:numPr>
        <w:pBdr>
          <w:top w:val="single" w:sz="12" w:space="1" w:color="auto"/>
          <w:left w:val="single" w:sz="12" w:space="4" w:color="auto"/>
          <w:bottom w:val="single" w:sz="12" w:space="6" w:color="auto"/>
          <w:right w:val="single" w:sz="12" w:space="4" w:color="auto"/>
        </w:pBdr>
        <w:shd w:val="clear" w:color="auto" w:fill="9CC2E5" w:themeFill="accent1" w:themeFillTint="99"/>
        <w:jc w:val="both"/>
        <w:rPr>
          <w:rFonts w:ascii="Arial" w:hAnsi="Arial" w:cs="Arial"/>
          <w:b/>
          <w:bCs/>
        </w:rPr>
      </w:pPr>
      <w:r w:rsidRPr="00092F88">
        <w:rPr>
          <w:rFonts w:ascii="Arial" w:hAnsi="Arial" w:cs="Arial"/>
          <w:b/>
          <w:bCs/>
        </w:rPr>
        <w:t>Project description</w:t>
      </w:r>
    </w:p>
    <w:p w14:paraId="44B442C6" w14:textId="77777777" w:rsidR="000024E8" w:rsidRPr="000024E8" w:rsidRDefault="000024E8" w:rsidP="00D55355">
      <w:pPr>
        <w:spacing w:before="240" w:after="240"/>
        <w:jc w:val="both"/>
        <w:rPr>
          <w:rFonts w:ascii="Verdana" w:eastAsia="Calibri" w:hAnsi="Verdana" w:cs="Calibri"/>
          <w:i/>
          <w:iCs/>
          <w:color w:val="44546A"/>
          <w:sz w:val="20"/>
          <w:szCs w:val="20"/>
          <w:u w:color="000000"/>
          <w:bdr w:val="nil"/>
          <w:lang w:val="en-US" w:eastAsia="en-US"/>
        </w:rPr>
      </w:pPr>
      <w:r w:rsidRPr="000024E8">
        <w:rPr>
          <w:rFonts w:ascii="Verdana" w:eastAsia="Calibri" w:hAnsi="Verdana" w:cs="Calibri"/>
          <w:i/>
          <w:iCs/>
          <w:color w:val="44546A"/>
          <w:sz w:val="20"/>
          <w:szCs w:val="20"/>
          <w:u w:color="000000"/>
          <w:bdr w:val="nil"/>
          <w:lang w:val="en-US" w:eastAsia="en-US"/>
        </w:rPr>
        <w:t xml:space="preserve">(Suggested section length: </w:t>
      </w:r>
      <w:r>
        <w:rPr>
          <w:rFonts w:ascii="Verdana" w:eastAsia="Calibri" w:hAnsi="Verdana" w:cs="Calibri"/>
          <w:i/>
          <w:iCs/>
          <w:color w:val="44546A"/>
          <w:sz w:val="20"/>
          <w:szCs w:val="20"/>
          <w:u w:color="000000"/>
          <w:bdr w:val="nil"/>
          <w:lang w:val="en-US" w:eastAsia="en-US"/>
        </w:rPr>
        <w:t>approximate</w:t>
      </w:r>
      <w:r w:rsidRPr="000024E8">
        <w:rPr>
          <w:rFonts w:ascii="Verdana" w:eastAsia="Calibri" w:hAnsi="Verdana" w:cs="Calibri"/>
          <w:i/>
          <w:iCs/>
          <w:color w:val="44546A"/>
          <w:sz w:val="20"/>
          <w:szCs w:val="20"/>
          <w:u w:color="000000"/>
          <w:bdr w:val="nil"/>
          <w:lang w:val="en-US" w:eastAsia="en-US"/>
        </w:rPr>
        <w:t xml:space="preserve">ly </w:t>
      </w:r>
      <w:r w:rsidR="00D55355">
        <w:rPr>
          <w:rFonts w:ascii="Verdana" w:eastAsia="Calibri" w:hAnsi="Verdana" w:cs="Calibri"/>
          <w:i/>
          <w:iCs/>
          <w:color w:val="44546A"/>
          <w:sz w:val="20"/>
          <w:szCs w:val="20"/>
          <w:u w:color="000000"/>
          <w:bdr w:val="nil"/>
          <w:lang w:val="en-US" w:eastAsia="en-US"/>
        </w:rPr>
        <w:t>7</w:t>
      </w:r>
      <w:r w:rsidRPr="000024E8">
        <w:rPr>
          <w:rFonts w:ascii="Verdana" w:eastAsia="Calibri" w:hAnsi="Verdana" w:cs="Calibri"/>
          <w:i/>
          <w:iCs/>
          <w:color w:val="44546A"/>
          <w:sz w:val="20"/>
          <w:szCs w:val="20"/>
          <w:u w:color="000000"/>
          <w:bdr w:val="nil"/>
          <w:lang w:val="en-US" w:eastAsia="en-US"/>
        </w:rPr>
        <w:t xml:space="preserve"> pages)</w:t>
      </w:r>
    </w:p>
    <w:p w14:paraId="52728769" w14:textId="77777777" w:rsidR="00B81491" w:rsidRDefault="00B81491" w:rsidP="002F15A4">
      <w:pPr>
        <w:numPr>
          <w:ilvl w:val="0"/>
          <w:numId w:val="7"/>
        </w:numPr>
        <w:spacing w:before="240" w:after="240"/>
        <w:ind w:left="567" w:hanging="567"/>
        <w:jc w:val="both"/>
        <w:rPr>
          <w:rFonts w:ascii="Verdana" w:hAnsi="Verdana" w:cs="Arial"/>
          <w:b/>
          <w:bCs/>
          <w:sz w:val="20"/>
          <w:szCs w:val="20"/>
        </w:rPr>
      </w:pPr>
      <w:r w:rsidRPr="00B27D74">
        <w:rPr>
          <w:rFonts w:ascii="Verdana" w:hAnsi="Verdana" w:cs="Arial"/>
          <w:b/>
          <w:bCs/>
          <w:sz w:val="20"/>
          <w:szCs w:val="20"/>
        </w:rPr>
        <w:t>Goal and objectives</w:t>
      </w:r>
    </w:p>
    <w:p w14:paraId="0EC1AD0D" w14:textId="77777777" w:rsidR="00B81491" w:rsidRDefault="00E20D87" w:rsidP="006B0E1F">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Define</w:t>
      </w:r>
      <w:r w:rsidR="00B81491" w:rsidRPr="00B132E3">
        <w:rPr>
          <w:rFonts w:ascii="Verdana" w:eastAsia="Calibri" w:hAnsi="Verdana" w:cs="Calibri"/>
          <w:i/>
          <w:iCs/>
          <w:color w:val="44546A"/>
          <w:sz w:val="20"/>
          <w:szCs w:val="20"/>
          <w:u w:color="000000"/>
          <w:bdr w:val="nil"/>
          <w:lang w:val="en-US" w:eastAsia="en-US"/>
        </w:rPr>
        <w:t xml:space="preserve"> the project</w:t>
      </w:r>
      <w:r w:rsidR="006B0E1F">
        <w:rPr>
          <w:rFonts w:ascii="Verdana" w:eastAsia="Calibri" w:hAnsi="Verdana" w:cs="Calibri"/>
          <w:i/>
          <w:iCs/>
          <w:color w:val="44546A"/>
          <w:sz w:val="20"/>
          <w:szCs w:val="20"/>
          <w:u w:color="000000"/>
          <w:bdr w:val="nil"/>
          <w:lang w:val="en-US" w:eastAsia="en-US"/>
        </w:rPr>
        <w:t>’s</w:t>
      </w:r>
      <w:r w:rsidR="00B81491" w:rsidRPr="00B132E3">
        <w:rPr>
          <w:rFonts w:ascii="Verdana" w:eastAsia="Calibri" w:hAnsi="Verdana" w:cs="Calibri"/>
          <w:i/>
          <w:iCs/>
          <w:color w:val="44546A"/>
          <w:sz w:val="20"/>
          <w:szCs w:val="20"/>
          <w:u w:color="000000"/>
          <w:bdr w:val="nil"/>
          <w:lang w:val="en-US" w:eastAsia="en-US"/>
        </w:rPr>
        <w:t xml:space="preserve"> </w:t>
      </w:r>
      <w:r w:rsidR="0043675E">
        <w:rPr>
          <w:rFonts w:ascii="Verdana" w:eastAsia="Calibri" w:hAnsi="Verdana" w:cs="Calibri"/>
          <w:i/>
          <w:iCs/>
          <w:color w:val="44546A"/>
          <w:sz w:val="20"/>
          <w:szCs w:val="20"/>
          <w:u w:color="000000"/>
          <w:bdr w:val="nil"/>
          <w:lang w:val="en-US" w:eastAsia="en-US"/>
        </w:rPr>
        <w:t>overall goal and development objectives.</w:t>
      </w:r>
      <w:r w:rsidR="00B81491" w:rsidRPr="00B132E3">
        <w:rPr>
          <w:rFonts w:ascii="Verdana" w:eastAsia="Calibri" w:hAnsi="Verdana" w:cs="Calibri"/>
          <w:i/>
          <w:iCs/>
          <w:color w:val="44546A"/>
          <w:sz w:val="20"/>
          <w:szCs w:val="20"/>
          <w:u w:color="000000"/>
          <w:bdr w:val="nil"/>
          <w:lang w:val="en-US" w:eastAsia="en-US"/>
        </w:rPr>
        <w:t xml:space="preserve"> </w:t>
      </w:r>
    </w:p>
    <w:p w14:paraId="37188066" w14:textId="77777777" w:rsidR="00B81491" w:rsidRPr="00B81491" w:rsidRDefault="00B81491"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MS Mincho" w:hAnsi="Verdana" w:cs="Arial"/>
          <w:kern w:val="2"/>
          <w:sz w:val="20"/>
          <w:szCs w:val="20"/>
          <w:lang w:val="en-CA"/>
        </w:rPr>
      </w:pPr>
      <w:r w:rsidRPr="00B132E3">
        <w:rPr>
          <w:rFonts w:ascii="Verdana" w:eastAsia="MS Mincho" w:hAnsi="Verdana" w:cs="Arial"/>
          <w:kern w:val="2"/>
          <w:sz w:val="20"/>
          <w:szCs w:val="20"/>
          <w:highlight w:val="yellow"/>
          <w:lang w:val="en-CA"/>
        </w:rPr>
        <w:fldChar w:fldCharType="begin"/>
      </w:r>
      <w:r w:rsidRPr="00B132E3">
        <w:rPr>
          <w:rFonts w:ascii="Verdana" w:eastAsia="MS Mincho" w:hAnsi="Verdana" w:cs="Arial"/>
          <w:kern w:val="2"/>
          <w:sz w:val="20"/>
          <w:szCs w:val="20"/>
          <w:highlight w:val="yellow"/>
          <w:lang w:val="en-CA"/>
        </w:rPr>
        <w:instrText>MACROBUTTON NoMacro [click here and insert text]</w:instrText>
      </w:r>
      <w:r w:rsidRPr="00B132E3">
        <w:rPr>
          <w:rFonts w:ascii="Verdana" w:eastAsia="MS Mincho" w:hAnsi="Verdana" w:cs="Arial"/>
          <w:kern w:val="2"/>
          <w:sz w:val="20"/>
          <w:szCs w:val="20"/>
          <w:highlight w:val="yellow"/>
          <w:lang w:val="en-CA"/>
        </w:rPr>
        <w:fldChar w:fldCharType="end"/>
      </w:r>
    </w:p>
    <w:p w14:paraId="42029721" w14:textId="77777777" w:rsidR="008F2D27" w:rsidRDefault="008F2D27" w:rsidP="002F15A4">
      <w:pPr>
        <w:numPr>
          <w:ilvl w:val="0"/>
          <w:numId w:val="7"/>
        </w:numPr>
        <w:spacing w:before="240" w:after="240"/>
        <w:ind w:left="567" w:hanging="567"/>
        <w:jc w:val="both"/>
        <w:rPr>
          <w:rFonts w:ascii="Verdana" w:hAnsi="Verdana" w:cs="Arial"/>
          <w:b/>
          <w:bCs/>
          <w:sz w:val="20"/>
          <w:szCs w:val="20"/>
        </w:rPr>
      </w:pPr>
      <w:r w:rsidRPr="00B27D74">
        <w:rPr>
          <w:rFonts w:ascii="Verdana" w:hAnsi="Verdana" w:cs="Arial"/>
          <w:b/>
          <w:bCs/>
          <w:sz w:val="20"/>
          <w:szCs w:val="20"/>
        </w:rPr>
        <w:t>Target country(ies)</w:t>
      </w:r>
      <w:r w:rsidR="00B27D74">
        <w:rPr>
          <w:rFonts w:ascii="Verdana" w:hAnsi="Verdana" w:cs="Arial"/>
          <w:b/>
          <w:bCs/>
          <w:sz w:val="20"/>
          <w:szCs w:val="20"/>
        </w:rPr>
        <w:t xml:space="preserve"> and target group</w:t>
      </w:r>
    </w:p>
    <w:p w14:paraId="786CB12A" w14:textId="77777777" w:rsidR="00211738" w:rsidRDefault="00475472" w:rsidP="00475472">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When relevant, i</w:t>
      </w:r>
      <w:r w:rsidR="001B4F66">
        <w:rPr>
          <w:rFonts w:ascii="Verdana" w:eastAsia="Calibri" w:hAnsi="Verdana" w:cs="Calibri"/>
          <w:i/>
          <w:iCs/>
          <w:color w:val="44546A"/>
          <w:sz w:val="20"/>
          <w:szCs w:val="20"/>
          <w:u w:color="000000"/>
          <w:bdr w:val="nil"/>
          <w:lang w:val="en-US" w:eastAsia="en-US"/>
        </w:rPr>
        <w:t>dentify the countries in whic</w:t>
      </w:r>
      <w:r w:rsidR="00B60D82">
        <w:rPr>
          <w:rFonts w:ascii="Verdana" w:eastAsia="Calibri" w:hAnsi="Verdana" w:cs="Calibri"/>
          <w:i/>
          <w:iCs/>
          <w:color w:val="44546A"/>
          <w:sz w:val="20"/>
          <w:szCs w:val="20"/>
          <w:u w:color="000000"/>
          <w:bdr w:val="nil"/>
          <w:lang w:val="en-US" w:eastAsia="en-US"/>
        </w:rPr>
        <w:t xml:space="preserve">h the grant will be implemented, </w:t>
      </w:r>
      <w:r w:rsidR="001B4F66">
        <w:rPr>
          <w:rFonts w:ascii="Verdana" w:eastAsia="Calibri" w:hAnsi="Verdana" w:cs="Calibri"/>
          <w:i/>
          <w:iCs/>
          <w:color w:val="44546A"/>
          <w:sz w:val="20"/>
          <w:szCs w:val="20"/>
          <w:u w:color="000000"/>
          <w:bdr w:val="nil"/>
          <w:lang w:val="en-US" w:eastAsia="en-US"/>
        </w:rPr>
        <w:t xml:space="preserve">why </w:t>
      </w:r>
      <w:r w:rsidR="00B60D82">
        <w:rPr>
          <w:rFonts w:ascii="Verdana" w:eastAsia="Calibri" w:hAnsi="Verdana" w:cs="Calibri"/>
          <w:i/>
          <w:iCs/>
          <w:color w:val="44546A"/>
          <w:sz w:val="20"/>
          <w:szCs w:val="20"/>
          <w:u w:color="000000"/>
          <w:bdr w:val="nil"/>
          <w:lang w:val="en-US" w:eastAsia="en-US"/>
        </w:rPr>
        <w:t xml:space="preserve">and how </w:t>
      </w:r>
      <w:r w:rsidR="001B4F66">
        <w:rPr>
          <w:rFonts w:ascii="Verdana" w:eastAsia="Calibri" w:hAnsi="Verdana" w:cs="Calibri"/>
          <w:i/>
          <w:iCs/>
          <w:color w:val="44546A"/>
          <w:sz w:val="20"/>
          <w:szCs w:val="20"/>
          <w:u w:color="000000"/>
          <w:bdr w:val="nil"/>
          <w:lang w:val="en-US" w:eastAsia="en-US"/>
        </w:rPr>
        <w:t>they were selected</w:t>
      </w:r>
      <w:r w:rsidR="00441B24">
        <w:rPr>
          <w:rFonts w:ascii="Verdana" w:eastAsia="Calibri" w:hAnsi="Verdana" w:cs="Calibri"/>
          <w:i/>
          <w:iCs/>
          <w:color w:val="44546A"/>
          <w:sz w:val="20"/>
          <w:szCs w:val="20"/>
          <w:u w:color="000000"/>
          <w:bdr w:val="nil"/>
          <w:lang w:val="en-US" w:eastAsia="en-US"/>
        </w:rPr>
        <w:t xml:space="preserve">. In case the countries have not yet been selected, explain the rationale for postponing the decision to the implementation stage, and clearly define the criteria / mechanisms </w:t>
      </w:r>
      <w:r w:rsidR="00EF70F0">
        <w:rPr>
          <w:rFonts w:ascii="Verdana" w:eastAsia="Calibri" w:hAnsi="Verdana" w:cs="Calibri"/>
          <w:i/>
          <w:iCs/>
          <w:color w:val="44546A"/>
          <w:sz w:val="20"/>
          <w:szCs w:val="20"/>
          <w:u w:color="000000"/>
          <w:bdr w:val="nil"/>
          <w:lang w:val="en-US" w:eastAsia="en-US"/>
        </w:rPr>
        <w:t>that will be used to select</w:t>
      </w:r>
      <w:r w:rsidR="00441B24">
        <w:rPr>
          <w:rFonts w:ascii="Verdana" w:eastAsia="Calibri" w:hAnsi="Verdana" w:cs="Calibri"/>
          <w:i/>
          <w:iCs/>
          <w:color w:val="44546A"/>
          <w:sz w:val="20"/>
          <w:szCs w:val="20"/>
          <w:u w:color="000000"/>
          <w:bdr w:val="nil"/>
          <w:lang w:val="en-US" w:eastAsia="en-US"/>
        </w:rPr>
        <w:t xml:space="preserve"> the target countries.</w:t>
      </w:r>
      <w:r w:rsidR="001B4F66">
        <w:rPr>
          <w:rFonts w:ascii="Verdana" w:eastAsia="Calibri" w:hAnsi="Verdana" w:cs="Calibri"/>
          <w:i/>
          <w:iCs/>
          <w:color w:val="44546A"/>
          <w:sz w:val="20"/>
          <w:szCs w:val="20"/>
          <w:u w:color="000000"/>
          <w:bdr w:val="nil"/>
          <w:lang w:val="en-US" w:eastAsia="en-US"/>
        </w:rPr>
        <w:t xml:space="preserve"> </w:t>
      </w:r>
      <w:r w:rsidR="009D7526">
        <w:rPr>
          <w:rFonts w:ascii="Verdana" w:eastAsia="Calibri" w:hAnsi="Verdana" w:cs="Calibri"/>
          <w:i/>
          <w:iCs/>
          <w:color w:val="44546A"/>
          <w:sz w:val="20"/>
          <w:szCs w:val="20"/>
          <w:u w:color="000000"/>
          <w:bdr w:val="nil"/>
          <w:lang w:val="en-US" w:eastAsia="en-US"/>
        </w:rPr>
        <w:t xml:space="preserve">Describe the targeting strategy, the </w:t>
      </w:r>
      <w:r w:rsidR="00211738" w:rsidRPr="00211738">
        <w:rPr>
          <w:rFonts w:ascii="Verdana" w:eastAsia="Calibri" w:hAnsi="Verdana" w:cs="Calibri"/>
          <w:i/>
          <w:iCs/>
          <w:color w:val="44546A"/>
          <w:sz w:val="20"/>
          <w:szCs w:val="20"/>
          <w:u w:color="000000"/>
          <w:bdr w:val="nil"/>
          <w:lang w:val="en-US" w:eastAsia="en-US"/>
        </w:rPr>
        <w:t>direct and indirect target group and estimated outreach</w:t>
      </w:r>
      <w:r w:rsidR="009D7526">
        <w:rPr>
          <w:rFonts w:ascii="Verdana" w:eastAsia="Calibri" w:hAnsi="Verdana" w:cs="Calibri"/>
          <w:i/>
          <w:iCs/>
          <w:color w:val="44546A"/>
          <w:sz w:val="20"/>
          <w:szCs w:val="20"/>
          <w:u w:color="000000"/>
          <w:bdr w:val="nil"/>
          <w:lang w:val="en-US" w:eastAsia="en-US"/>
        </w:rPr>
        <w:t xml:space="preserve"> (disaggregated by women, youth and other vulnerable groups, if applicable).</w:t>
      </w:r>
      <w:r w:rsidR="00B132E3">
        <w:rPr>
          <w:rFonts w:ascii="Verdana" w:eastAsia="Calibri" w:hAnsi="Verdana" w:cs="Calibri"/>
          <w:i/>
          <w:iCs/>
          <w:color w:val="44546A"/>
          <w:sz w:val="20"/>
          <w:szCs w:val="20"/>
          <w:u w:color="000000"/>
          <w:bdr w:val="nil"/>
          <w:lang w:val="en-US" w:eastAsia="en-US"/>
        </w:rPr>
        <w:t xml:space="preserve"> </w:t>
      </w:r>
      <w:r w:rsidR="00B132E3" w:rsidRPr="00B132E3">
        <w:rPr>
          <w:rFonts w:ascii="Verdana" w:eastAsia="Calibri" w:hAnsi="Verdana" w:cs="Calibri"/>
          <w:i/>
          <w:iCs/>
          <w:color w:val="44546A"/>
          <w:sz w:val="20"/>
          <w:szCs w:val="20"/>
          <w:u w:color="000000"/>
          <w:bdr w:val="nil"/>
          <w:lang w:val="en-US" w:eastAsia="en-US"/>
        </w:rPr>
        <w:t xml:space="preserve">The </w:t>
      </w:r>
      <w:r w:rsidR="00F902DB">
        <w:rPr>
          <w:rFonts w:ascii="Verdana" w:eastAsia="Calibri" w:hAnsi="Verdana" w:cs="Calibri"/>
          <w:i/>
          <w:iCs/>
          <w:color w:val="44546A"/>
          <w:sz w:val="20"/>
          <w:szCs w:val="20"/>
          <w:u w:color="000000"/>
          <w:bdr w:val="nil"/>
          <w:lang w:val="en-US" w:eastAsia="en-US"/>
        </w:rPr>
        <w:t>targeting strategy</w:t>
      </w:r>
      <w:r w:rsidR="00B132E3" w:rsidRPr="00B132E3">
        <w:rPr>
          <w:rFonts w:ascii="Verdana" w:eastAsia="Calibri" w:hAnsi="Verdana" w:cs="Calibri"/>
          <w:i/>
          <w:iCs/>
          <w:color w:val="44546A"/>
          <w:sz w:val="20"/>
          <w:szCs w:val="20"/>
          <w:u w:color="000000"/>
          <w:bdr w:val="nil"/>
          <w:lang w:val="en-US" w:eastAsia="en-US"/>
        </w:rPr>
        <w:t xml:space="preserve"> </w:t>
      </w:r>
      <w:r w:rsidR="00B132E3">
        <w:rPr>
          <w:rFonts w:ascii="Verdana" w:eastAsia="Calibri" w:hAnsi="Verdana" w:cs="Calibri"/>
          <w:i/>
          <w:iCs/>
          <w:color w:val="44546A"/>
          <w:sz w:val="20"/>
          <w:szCs w:val="20"/>
          <w:u w:color="000000"/>
          <w:bdr w:val="nil"/>
          <w:lang w:val="en-US" w:eastAsia="en-US"/>
        </w:rPr>
        <w:t>should</w:t>
      </w:r>
      <w:r w:rsidR="00B132E3" w:rsidRPr="00B132E3">
        <w:rPr>
          <w:rFonts w:ascii="Verdana" w:eastAsia="Calibri" w:hAnsi="Verdana" w:cs="Calibri"/>
          <w:i/>
          <w:iCs/>
          <w:color w:val="44546A"/>
          <w:sz w:val="20"/>
          <w:szCs w:val="20"/>
          <w:u w:color="000000"/>
          <w:bdr w:val="nil"/>
          <w:lang w:val="en-US" w:eastAsia="en-US"/>
        </w:rPr>
        <w:t xml:space="preserve"> be consistent with IFAD</w:t>
      </w:r>
      <w:r w:rsidR="00B132E3">
        <w:rPr>
          <w:rFonts w:ascii="Verdana" w:eastAsia="Calibri" w:hAnsi="Verdana" w:cs="Calibri"/>
          <w:i/>
          <w:iCs/>
          <w:color w:val="44546A"/>
          <w:sz w:val="20"/>
          <w:szCs w:val="20"/>
          <w:u w:color="000000"/>
          <w:bdr w:val="nil"/>
          <w:lang w:val="en-US" w:eastAsia="en-US"/>
        </w:rPr>
        <w:t xml:space="preserve">’s mandate, </w:t>
      </w:r>
      <w:r w:rsidR="00B132E3" w:rsidRPr="00B132E3">
        <w:rPr>
          <w:rFonts w:ascii="Verdana" w:eastAsia="Calibri" w:hAnsi="Verdana" w:cs="Calibri"/>
          <w:i/>
          <w:iCs/>
          <w:color w:val="44546A"/>
          <w:sz w:val="20"/>
          <w:szCs w:val="20"/>
          <w:u w:color="000000"/>
          <w:bdr w:val="nil"/>
          <w:lang w:val="en-US" w:eastAsia="en-US"/>
        </w:rPr>
        <w:t>targeting policy and mainstreaming objectives</w:t>
      </w:r>
      <w:r w:rsidR="00B132E3">
        <w:rPr>
          <w:rFonts w:ascii="Verdana" w:eastAsia="Calibri" w:hAnsi="Verdana" w:cs="Calibri"/>
          <w:i/>
          <w:iCs/>
          <w:color w:val="44546A"/>
          <w:sz w:val="20"/>
          <w:szCs w:val="20"/>
          <w:u w:color="000000"/>
          <w:bdr w:val="nil"/>
          <w:lang w:val="en-US" w:eastAsia="en-US"/>
        </w:rPr>
        <w:t>.</w:t>
      </w:r>
    </w:p>
    <w:p w14:paraId="7CD592D6" w14:textId="77777777" w:rsidR="00BC4445" w:rsidRDefault="00BC4445" w:rsidP="00BC4445">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p>
    <w:p w14:paraId="286F223E" w14:textId="77777777" w:rsidR="00B81491" w:rsidRPr="00E1639E" w:rsidRDefault="00BC4445"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4A8159CC" w14:textId="77777777" w:rsidR="00C05C2C" w:rsidRDefault="00C05C2C" w:rsidP="002F15A4">
      <w:pPr>
        <w:numPr>
          <w:ilvl w:val="0"/>
          <w:numId w:val="7"/>
        </w:numPr>
        <w:spacing w:before="240" w:after="240"/>
        <w:ind w:left="567" w:hanging="567"/>
        <w:jc w:val="both"/>
        <w:rPr>
          <w:rFonts w:ascii="Verdana" w:hAnsi="Verdana" w:cs="Arial"/>
          <w:b/>
          <w:bCs/>
          <w:sz w:val="20"/>
          <w:szCs w:val="20"/>
        </w:rPr>
      </w:pPr>
      <w:r w:rsidRPr="00B27D74">
        <w:rPr>
          <w:rFonts w:ascii="Verdana" w:hAnsi="Verdana" w:cs="Arial"/>
          <w:b/>
          <w:bCs/>
          <w:sz w:val="20"/>
          <w:szCs w:val="20"/>
        </w:rPr>
        <w:t>C</w:t>
      </w:r>
      <w:r w:rsidR="00E1639E">
        <w:rPr>
          <w:rFonts w:ascii="Verdana" w:hAnsi="Verdana" w:cs="Arial"/>
          <w:b/>
          <w:bCs/>
          <w:sz w:val="20"/>
          <w:szCs w:val="20"/>
        </w:rPr>
        <w:t>omponents, outcomes and activities</w:t>
      </w:r>
    </w:p>
    <w:p w14:paraId="5F5EC691" w14:textId="77777777" w:rsidR="00CD72D2" w:rsidRDefault="00B132E3" w:rsidP="00B970E9">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sidRPr="00B132E3">
        <w:rPr>
          <w:rFonts w:ascii="Verdana" w:eastAsia="Calibri" w:hAnsi="Verdana" w:cs="Calibri"/>
          <w:i/>
          <w:iCs/>
          <w:color w:val="44546A"/>
          <w:sz w:val="20"/>
          <w:szCs w:val="20"/>
          <w:u w:color="000000"/>
          <w:bdr w:val="nil"/>
          <w:lang w:val="en-US" w:eastAsia="en-US"/>
        </w:rPr>
        <w:t xml:space="preserve">This section </w:t>
      </w:r>
      <w:r w:rsidR="00F902DB">
        <w:rPr>
          <w:rFonts w:ascii="Verdana" w:eastAsia="Calibri" w:hAnsi="Verdana" w:cs="Calibri"/>
          <w:i/>
          <w:iCs/>
          <w:color w:val="44546A"/>
          <w:sz w:val="20"/>
          <w:szCs w:val="20"/>
          <w:u w:color="000000"/>
          <w:bdr w:val="nil"/>
          <w:lang w:val="en-US" w:eastAsia="en-US"/>
        </w:rPr>
        <w:t>describes in detail</w:t>
      </w:r>
      <w:r w:rsidRPr="00B132E3">
        <w:rPr>
          <w:rFonts w:ascii="Verdana" w:eastAsia="Calibri" w:hAnsi="Verdana" w:cs="Calibri"/>
          <w:i/>
          <w:iCs/>
          <w:color w:val="44546A"/>
          <w:sz w:val="20"/>
          <w:szCs w:val="20"/>
          <w:u w:color="000000"/>
          <w:bdr w:val="nil"/>
          <w:lang w:val="en-US" w:eastAsia="en-US"/>
        </w:rPr>
        <w:t xml:space="preserve"> the components, sub-components, and activities that will be financed under the </w:t>
      </w:r>
      <w:r>
        <w:rPr>
          <w:rFonts w:ascii="Verdana" w:eastAsia="Calibri" w:hAnsi="Verdana" w:cs="Calibri"/>
          <w:i/>
          <w:iCs/>
          <w:color w:val="44546A"/>
          <w:sz w:val="20"/>
          <w:szCs w:val="20"/>
          <w:u w:color="000000"/>
          <w:bdr w:val="nil"/>
          <w:lang w:val="en-US" w:eastAsia="en-US"/>
        </w:rPr>
        <w:t>grant</w:t>
      </w:r>
      <w:r w:rsidR="00B970E9">
        <w:rPr>
          <w:rFonts w:ascii="Verdana" w:eastAsia="Calibri" w:hAnsi="Verdana" w:cs="Calibri"/>
          <w:i/>
          <w:iCs/>
          <w:color w:val="44546A"/>
          <w:sz w:val="20"/>
          <w:szCs w:val="20"/>
          <w:u w:color="000000"/>
          <w:bdr w:val="nil"/>
          <w:lang w:val="en-US" w:eastAsia="en-US"/>
        </w:rPr>
        <w:t>. I</w:t>
      </w:r>
      <w:r w:rsidRPr="00B132E3">
        <w:rPr>
          <w:rFonts w:ascii="Verdana" w:eastAsia="Calibri" w:hAnsi="Verdana" w:cs="Calibri"/>
          <w:i/>
          <w:iCs/>
          <w:color w:val="44546A"/>
          <w:sz w:val="20"/>
          <w:szCs w:val="20"/>
          <w:u w:color="000000"/>
          <w:bdr w:val="nil"/>
          <w:lang w:val="en-US" w:eastAsia="en-US"/>
        </w:rPr>
        <w:t xml:space="preserve">t should be aligned with the </w:t>
      </w:r>
      <w:r>
        <w:rPr>
          <w:rFonts w:ascii="Verdana" w:eastAsia="Calibri" w:hAnsi="Verdana" w:cs="Calibri"/>
          <w:i/>
          <w:iCs/>
          <w:color w:val="44546A"/>
          <w:sz w:val="20"/>
          <w:szCs w:val="20"/>
          <w:u w:color="000000"/>
          <w:bdr w:val="nil"/>
          <w:lang w:val="en-US" w:eastAsia="en-US"/>
        </w:rPr>
        <w:t>Logframe and the Theory of Change</w:t>
      </w:r>
      <w:r w:rsidRPr="00B132E3">
        <w:rPr>
          <w:rFonts w:ascii="Verdana" w:eastAsia="Calibri" w:hAnsi="Verdana" w:cs="Calibri"/>
          <w:i/>
          <w:iCs/>
          <w:color w:val="44546A"/>
          <w:sz w:val="20"/>
          <w:szCs w:val="20"/>
          <w:u w:color="000000"/>
          <w:bdr w:val="nil"/>
          <w:lang w:val="en-US" w:eastAsia="en-US"/>
        </w:rPr>
        <w:t>. For each componen</w:t>
      </w:r>
      <w:r>
        <w:rPr>
          <w:rFonts w:ascii="Verdana" w:eastAsia="Calibri" w:hAnsi="Verdana" w:cs="Calibri"/>
          <w:i/>
          <w:iCs/>
          <w:color w:val="44546A"/>
          <w:sz w:val="20"/>
          <w:szCs w:val="20"/>
          <w:u w:color="000000"/>
          <w:bdr w:val="nil"/>
          <w:lang w:val="en-US" w:eastAsia="en-US"/>
        </w:rPr>
        <w:t xml:space="preserve">t, describe the component’s </w:t>
      </w:r>
      <w:r w:rsidR="00B970E9">
        <w:rPr>
          <w:rFonts w:ascii="Verdana" w:eastAsia="Calibri" w:hAnsi="Verdana" w:cs="Calibri"/>
          <w:i/>
          <w:iCs/>
          <w:color w:val="44546A"/>
          <w:sz w:val="20"/>
          <w:szCs w:val="20"/>
          <w:u w:color="000000"/>
          <w:bdr w:val="nil"/>
          <w:lang w:val="en-US" w:eastAsia="en-US"/>
        </w:rPr>
        <w:t xml:space="preserve">activities, </w:t>
      </w:r>
      <w:r w:rsidR="00B970E9">
        <w:rPr>
          <w:rFonts w:ascii="Verdana" w:eastAsia="Calibri" w:hAnsi="Verdana" w:cs="Calibri"/>
          <w:i/>
          <w:iCs/>
          <w:color w:val="44546A"/>
          <w:sz w:val="20"/>
          <w:szCs w:val="20"/>
          <w:u w:color="000000"/>
          <w:bdr w:val="nil"/>
          <w:lang w:val="en-US" w:eastAsia="en-US"/>
        </w:rPr>
        <w:lastRenderedPageBreak/>
        <w:t xml:space="preserve">outputs and the expected </w:t>
      </w:r>
      <w:r>
        <w:rPr>
          <w:rFonts w:ascii="Verdana" w:eastAsia="Calibri" w:hAnsi="Verdana" w:cs="Calibri"/>
          <w:i/>
          <w:iCs/>
          <w:color w:val="44546A"/>
          <w:sz w:val="20"/>
          <w:szCs w:val="20"/>
          <w:u w:color="000000"/>
          <w:bdr w:val="nil"/>
          <w:lang w:val="en-US" w:eastAsia="en-US"/>
        </w:rPr>
        <w:t>outcome</w:t>
      </w:r>
      <w:r w:rsidR="00B970E9">
        <w:rPr>
          <w:rFonts w:ascii="Verdana" w:eastAsia="Calibri" w:hAnsi="Verdana" w:cs="Calibri"/>
          <w:i/>
          <w:iCs/>
          <w:color w:val="44546A"/>
          <w:sz w:val="20"/>
          <w:szCs w:val="20"/>
          <w:u w:color="000000"/>
          <w:bdr w:val="nil"/>
          <w:lang w:val="en-US" w:eastAsia="en-US"/>
        </w:rPr>
        <w:t>s / benefits for the target group</w:t>
      </w:r>
      <w:r>
        <w:rPr>
          <w:rFonts w:ascii="Verdana" w:eastAsia="Calibri" w:hAnsi="Verdana" w:cs="Calibri"/>
          <w:i/>
          <w:iCs/>
          <w:color w:val="44546A"/>
          <w:sz w:val="20"/>
          <w:szCs w:val="20"/>
          <w:u w:color="000000"/>
          <w:bdr w:val="nil"/>
          <w:lang w:val="en-US" w:eastAsia="en-US"/>
        </w:rPr>
        <w:t xml:space="preserve">; </w:t>
      </w:r>
      <w:r w:rsidR="00E1639E">
        <w:rPr>
          <w:rFonts w:ascii="Verdana" w:eastAsia="Calibri" w:hAnsi="Verdana" w:cs="Calibri"/>
          <w:i/>
          <w:iCs/>
          <w:color w:val="44546A"/>
          <w:sz w:val="20"/>
          <w:szCs w:val="20"/>
          <w:u w:color="000000"/>
          <w:bdr w:val="nil"/>
          <w:lang w:val="en-US" w:eastAsia="en-US"/>
        </w:rPr>
        <w:t>who will be responsible for producing key outputs and activities (e.g., recipient, sub-recipients, implementing partners)</w:t>
      </w:r>
      <w:r w:rsidR="00B970E9">
        <w:rPr>
          <w:rFonts w:ascii="Verdana" w:eastAsia="Calibri" w:hAnsi="Verdana" w:cs="Calibri"/>
          <w:i/>
          <w:iCs/>
          <w:color w:val="44546A"/>
          <w:sz w:val="20"/>
          <w:szCs w:val="20"/>
          <w:u w:color="000000"/>
          <w:bdr w:val="nil"/>
          <w:lang w:val="en-US" w:eastAsia="en-US"/>
        </w:rPr>
        <w:t>;</w:t>
      </w:r>
      <w:r w:rsidR="00E1639E">
        <w:rPr>
          <w:rFonts w:ascii="Verdana" w:eastAsia="Calibri" w:hAnsi="Verdana" w:cs="Calibri"/>
          <w:i/>
          <w:iCs/>
          <w:color w:val="44546A"/>
          <w:sz w:val="20"/>
          <w:szCs w:val="20"/>
          <w:u w:color="000000"/>
          <w:bdr w:val="nil"/>
          <w:lang w:val="en-US" w:eastAsia="en-US"/>
        </w:rPr>
        <w:t xml:space="preserve"> </w:t>
      </w:r>
      <w:r>
        <w:rPr>
          <w:rFonts w:ascii="Verdana" w:eastAsia="Calibri" w:hAnsi="Verdana" w:cs="Calibri"/>
          <w:i/>
          <w:iCs/>
          <w:color w:val="44546A"/>
          <w:sz w:val="20"/>
          <w:szCs w:val="20"/>
          <w:u w:color="000000"/>
          <w:bdr w:val="nil"/>
          <w:lang w:val="en-US" w:eastAsia="en-US"/>
        </w:rPr>
        <w:t xml:space="preserve">who are the direct </w:t>
      </w:r>
      <w:r w:rsidR="00B970E9">
        <w:rPr>
          <w:rFonts w:ascii="Verdana" w:eastAsia="Calibri" w:hAnsi="Verdana" w:cs="Calibri"/>
          <w:i/>
          <w:iCs/>
          <w:color w:val="44546A"/>
          <w:sz w:val="20"/>
          <w:szCs w:val="20"/>
          <w:u w:color="000000"/>
          <w:bdr w:val="nil"/>
          <w:lang w:val="en-US" w:eastAsia="en-US"/>
        </w:rPr>
        <w:t xml:space="preserve">and indirect </w:t>
      </w:r>
      <w:r>
        <w:rPr>
          <w:rFonts w:ascii="Verdana" w:eastAsia="Calibri" w:hAnsi="Verdana" w:cs="Calibri"/>
          <w:i/>
          <w:iCs/>
          <w:color w:val="44546A"/>
          <w:sz w:val="20"/>
          <w:szCs w:val="20"/>
          <w:u w:color="000000"/>
          <w:bdr w:val="nil"/>
          <w:lang w:val="en-US" w:eastAsia="en-US"/>
        </w:rPr>
        <w:t>beneficiaries of the component, sub-components and activities.</w:t>
      </w:r>
    </w:p>
    <w:p w14:paraId="51F49240" w14:textId="77777777" w:rsidR="00CD72D2" w:rsidRPr="00CD72D2" w:rsidRDefault="00CD72D2" w:rsidP="00CD72D2">
      <w:pPr>
        <w:pBdr>
          <w:top w:val="nil"/>
          <w:left w:val="nil"/>
          <w:bottom w:val="nil"/>
          <w:right w:val="nil"/>
          <w:between w:val="nil"/>
          <w:bar w:val="nil"/>
        </w:pBdr>
        <w:rPr>
          <w:rFonts w:ascii="Verdana" w:eastAsia="Calibri" w:hAnsi="Verdana" w:cs="Calibri"/>
          <w:color w:val="44546A"/>
          <w:sz w:val="20"/>
          <w:szCs w:val="20"/>
          <w:u w:color="000000"/>
          <w:bdr w:val="nil"/>
          <w:lang w:val="en-US" w:eastAsia="en-US"/>
        </w:rPr>
      </w:pPr>
    </w:p>
    <w:p w14:paraId="2E9B7878"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1D69578E" w14:textId="77777777" w:rsidR="008F2D27" w:rsidRDefault="009D3796" w:rsidP="002F15A4">
      <w:pPr>
        <w:numPr>
          <w:ilvl w:val="0"/>
          <w:numId w:val="7"/>
        </w:numPr>
        <w:spacing w:before="240" w:after="240"/>
        <w:ind w:left="567" w:hanging="567"/>
        <w:jc w:val="both"/>
        <w:rPr>
          <w:rFonts w:ascii="Verdana" w:hAnsi="Verdana" w:cs="Arial"/>
          <w:b/>
          <w:bCs/>
          <w:sz w:val="20"/>
          <w:szCs w:val="20"/>
        </w:rPr>
      </w:pPr>
      <w:r w:rsidRPr="00B27D74">
        <w:rPr>
          <w:rFonts w:ascii="Verdana" w:hAnsi="Verdana" w:cs="Arial"/>
          <w:b/>
          <w:bCs/>
          <w:sz w:val="20"/>
          <w:szCs w:val="20"/>
        </w:rPr>
        <w:t>Theory of Change</w:t>
      </w:r>
    </w:p>
    <w:p w14:paraId="6D50B2C2" w14:textId="77777777" w:rsidR="00CD72D2" w:rsidRDefault="001E4F04" w:rsidP="00DE0A24">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sidRPr="001E4F04">
        <w:rPr>
          <w:rFonts w:ascii="Verdana" w:eastAsia="Calibri" w:hAnsi="Verdana" w:cs="Calibri"/>
          <w:i/>
          <w:iCs/>
          <w:color w:val="44546A"/>
          <w:sz w:val="20"/>
          <w:szCs w:val="20"/>
          <w:u w:color="000000"/>
          <w:bdr w:val="nil"/>
          <w:lang w:val="en-US" w:eastAsia="en-US"/>
        </w:rPr>
        <w:t xml:space="preserve">This section </w:t>
      </w:r>
      <w:r>
        <w:rPr>
          <w:rFonts w:ascii="Verdana" w:eastAsia="Calibri" w:hAnsi="Verdana" w:cs="Calibri"/>
          <w:i/>
          <w:iCs/>
          <w:color w:val="44546A"/>
          <w:sz w:val="20"/>
          <w:szCs w:val="20"/>
          <w:u w:color="000000"/>
          <w:bdr w:val="nil"/>
          <w:lang w:val="en-US" w:eastAsia="en-US"/>
        </w:rPr>
        <w:t>presents the Theory of Change</w:t>
      </w:r>
      <w:r w:rsidR="00DE0A24">
        <w:rPr>
          <w:rFonts w:ascii="Verdana" w:eastAsia="Calibri" w:hAnsi="Verdana" w:cs="Calibri"/>
          <w:i/>
          <w:iCs/>
          <w:color w:val="44546A"/>
          <w:sz w:val="20"/>
          <w:szCs w:val="20"/>
          <w:u w:color="000000"/>
          <w:bdr w:val="nil"/>
          <w:lang w:val="en-US" w:eastAsia="en-US"/>
        </w:rPr>
        <w:t xml:space="preserve"> (ToC). The ToC </w:t>
      </w:r>
      <w:r w:rsidR="00DE0A24" w:rsidRPr="00DE0A24">
        <w:rPr>
          <w:rFonts w:ascii="Verdana" w:eastAsia="Calibri" w:hAnsi="Verdana" w:cs="Calibri"/>
          <w:i/>
          <w:iCs/>
          <w:color w:val="44546A"/>
          <w:sz w:val="20"/>
          <w:szCs w:val="20"/>
          <w:u w:color="000000"/>
          <w:bdr w:val="nil"/>
          <w:lang w:val="en-US" w:eastAsia="en-US"/>
        </w:rPr>
        <w:t>describes the causal relationships that will be established between the proposed intervention and the aspired development outcomes</w:t>
      </w:r>
      <w:r w:rsidR="00DE0A24">
        <w:rPr>
          <w:rFonts w:ascii="Verdana" w:eastAsia="Calibri" w:hAnsi="Verdana" w:cs="Calibri"/>
          <w:i/>
          <w:iCs/>
          <w:color w:val="44546A"/>
          <w:sz w:val="20"/>
          <w:szCs w:val="20"/>
          <w:u w:color="000000"/>
          <w:bdr w:val="nil"/>
          <w:lang w:val="en-US" w:eastAsia="en-US"/>
        </w:rPr>
        <w:t>, to explain why the proposed activities are proposed as a</w:t>
      </w:r>
      <w:r w:rsidRPr="001E4F04">
        <w:rPr>
          <w:rFonts w:ascii="Verdana" w:eastAsia="Calibri" w:hAnsi="Verdana" w:cs="Calibri"/>
          <w:i/>
          <w:iCs/>
          <w:color w:val="44546A"/>
          <w:sz w:val="20"/>
          <w:szCs w:val="20"/>
          <w:u w:color="000000"/>
          <w:bdr w:val="nil"/>
          <w:lang w:val="en-US" w:eastAsia="en-US"/>
        </w:rPr>
        <w:t xml:space="preserve"> solu</w:t>
      </w:r>
      <w:r>
        <w:rPr>
          <w:rFonts w:ascii="Verdana" w:eastAsia="Calibri" w:hAnsi="Verdana" w:cs="Calibri"/>
          <w:i/>
          <w:iCs/>
          <w:color w:val="44546A"/>
          <w:sz w:val="20"/>
          <w:szCs w:val="20"/>
          <w:u w:color="000000"/>
          <w:bdr w:val="nil"/>
          <w:lang w:val="en-US" w:eastAsia="en-US"/>
        </w:rPr>
        <w:t xml:space="preserve">tion to the development callenges described </w:t>
      </w:r>
      <w:r w:rsidRPr="001E4F04">
        <w:rPr>
          <w:rFonts w:ascii="Verdana" w:eastAsia="Calibri" w:hAnsi="Verdana" w:cs="Calibri"/>
          <w:i/>
          <w:iCs/>
          <w:color w:val="44546A"/>
          <w:sz w:val="20"/>
          <w:szCs w:val="20"/>
          <w:u w:color="000000"/>
          <w:bdr w:val="nil"/>
          <w:lang w:val="en-US" w:eastAsia="en-US"/>
        </w:rPr>
        <w:t>in</w:t>
      </w:r>
      <w:r>
        <w:rPr>
          <w:rFonts w:ascii="Verdana" w:eastAsia="Calibri" w:hAnsi="Verdana" w:cs="Calibri"/>
          <w:i/>
          <w:iCs/>
          <w:color w:val="44546A"/>
          <w:sz w:val="20"/>
          <w:szCs w:val="20"/>
          <w:u w:color="000000"/>
          <w:bdr w:val="nil"/>
          <w:lang w:val="en-US" w:eastAsia="en-US"/>
        </w:rPr>
        <w:t xml:space="preserve"> Section 1. The section</w:t>
      </w:r>
      <w:r w:rsidRPr="001E4F04">
        <w:rPr>
          <w:rFonts w:ascii="Verdana" w:eastAsia="Calibri" w:hAnsi="Verdana" w:cs="Calibri"/>
          <w:i/>
          <w:iCs/>
          <w:color w:val="44546A"/>
          <w:sz w:val="20"/>
          <w:szCs w:val="20"/>
          <w:u w:color="000000"/>
          <w:bdr w:val="nil"/>
          <w:lang w:val="en-US" w:eastAsia="en-US"/>
        </w:rPr>
        <w:t xml:space="preserve"> will provide the descriptive narrative of the result chain, articulating how the different components and sub-components fit together to achieve the intended impacts.</w:t>
      </w:r>
      <w:r>
        <w:rPr>
          <w:rFonts w:ascii="Verdana" w:eastAsia="Calibri" w:hAnsi="Verdana" w:cs="Calibri"/>
          <w:i/>
          <w:iCs/>
          <w:color w:val="44546A"/>
          <w:sz w:val="20"/>
          <w:szCs w:val="20"/>
          <w:u w:color="000000"/>
          <w:bdr w:val="nil"/>
          <w:lang w:val="en-US" w:eastAsia="en-US"/>
        </w:rPr>
        <w:t xml:space="preserve"> </w:t>
      </w:r>
      <w:r w:rsidRPr="001E4F04">
        <w:rPr>
          <w:rFonts w:ascii="Verdana" w:eastAsia="Calibri" w:hAnsi="Verdana" w:cs="Calibri"/>
          <w:i/>
          <w:iCs/>
          <w:color w:val="44546A"/>
          <w:sz w:val="20"/>
          <w:szCs w:val="20"/>
          <w:u w:color="000000"/>
          <w:bdr w:val="nil"/>
          <w:lang w:val="en-US" w:eastAsia="en-US"/>
        </w:rPr>
        <w:t>The narrative should present the assumptions behind the pathway</w:t>
      </w:r>
      <w:r w:rsidR="00A238DB">
        <w:rPr>
          <w:rFonts w:ascii="Verdana" w:eastAsia="Calibri" w:hAnsi="Verdana" w:cs="Calibri"/>
          <w:i/>
          <w:iCs/>
          <w:color w:val="44546A"/>
          <w:sz w:val="20"/>
          <w:szCs w:val="20"/>
          <w:u w:color="000000"/>
          <w:bdr w:val="nil"/>
          <w:lang w:val="en-US" w:eastAsia="en-US"/>
        </w:rPr>
        <w:t>s</w:t>
      </w:r>
      <w:r w:rsidRPr="001E4F04">
        <w:rPr>
          <w:rFonts w:ascii="Verdana" w:eastAsia="Calibri" w:hAnsi="Verdana" w:cs="Calibri"/>
          <w:i/>
          <w:iCs/>
          <w:color w:val="44546A"/>
          <w:sz w:val="20"/>
          <w:szCs w:val="20"/>
          <w:u w:color="000000"/>
          <w:bdr w:val="nil"/>
          <w:lang w:val="en-US" w:eastAsia="en-US"/>
        </w:rPr>
        <w:t xml:space="preserve"> from inputs and outputs to outcomes and impacts. </w:t>
      </w:r>
      <w:r>
        <w:rPr>
          <w:rFonts w:ascii="Verdana" w:eastAsia="Calibri" w:hAnsi="Verdana" w:cs="Calibri"/>
          <w:i/>
          <w:iCs/>
          <w:color w:val="44546A"/>
          <w:sz w:val="20"/>
          <w:szCs w:val="20"/>
          <w:u w:color="000000"/>
          <w:bdr w:val="nil"/>
          <w:lang w:val="en-US" w:eastAsia="en-US"/>
        </w:rPr>
        <w:t xml:space="preserve">The section can include a </w:t>
      </w:r>
      <w:r w:rsidRPr="001E4F04">
        <w:rPr>
          <w:rFonts w:ascii="Verdana" w:eastAsia="Calibri" w:hAnsi="Verdana" w:cs="Calibri"/>
          <w:i/>
          <w:iCs/>
          <w:color w:val="44546A"/>
          <w:sz w:val="20"/>
          <w:szCs w:val="20"/>
          <w:u w:color="000000"/>
          <w:bdr w:val="nil"/>
          <w:lang w:val="en-US" w:eastAsia="en-US"/>
        </w:rPr>
        <w:t>visual representation of the Theory of Change</w:t>
      </w:r>
      <w:r>
        <w:rPr>
          <w:rFonts w:ascii="Verdana" w:eastAsia="Calibri" w:hAnsi="Verdana" w:cs="Calibri"/>
          <w:i/>
          <w:iCs/>
          <w:color w:val="44546A"/>
          <w:sz w:val="20"/>
          <w:szCs w:val="20"/>
          <w:u w:color="000000"/>
          <w:bdr w:val="nil"/>
          <w:lang w:val="en-US" w:eastAsia="en-US"/>
        </w:rPr>
        <w:t xml:space="preserve">. </w:t>
      </w:r>
      <w:r w:rsidRPr="001E4F04">
        <w:rPr>
          <w:rFonts w:ascii="Verdana" w:eastAsia="Calibri" w:hAnsi="Verdana" w:cs="Calibri"/>
          <w:i/>
          <w:iCs/>
          <w:color w:val="44546A"/>
          <w:sz w:val="20"/>
          <w:szCs w:val="20"/>
          <w:u w:color="000000"/>
          <w:bdr w:val="nil"/>
          <w:lang w:val="en-US" w:eastAsia="en-US"/>
        </w:rPr>
        <w:t>The Theory of Change should be consistent with the Logframe</w:t>
      </w:r>
      <w:r w:rsidR="00327DD1">
        <w:rPr>
          <w:rFonts w:ascii="Verdana" w:eastAsia="Calibri" w:hAnsi="Verdana" w:cs="Calibri"/>
          <w:i/>
          <w:iCs/>
          <w:color w:val="44546A"/>
          <w:sz w:val="20"/>
          <w:szCs w:val="20"/>
          <w:u w:color="000000"/>
          <w:bdr w:val="nil"/>
          <w:lang w:val="en-US" w:eastAsia="en-US"/>
        </w:rPr>
        <w:t>.</w:t>
      </w:r>
      <w:r>
        <w:rPr>
          <w:rFonts w:ascii="Verdana" w:eastAsia="Calibri" w:hAnsi="Verdana" w:cs="Calibri"/>
          <w:i/>
          <w:iCs/>
          <w:color w:val="44546A"/>
          <w:sz w:val="20"/>
          <w:szCs w:val="20"/>
          <w:u w:color="000000"/>
          <w:bdr w:val="nil"/>
          <w:lang w:val="en-US" w:eastAsia="en-US"/>
        </w:rPr>
        <w:t xml:space="preserve"> </w:t>
      </w:r>
    </w:p>
    <w:p w14:paraId="4BE6A3F4" w14:textId="77777777" w:rsidR="00CD72D2" w:rsidRDefault="00CD72D2" w:rsidP="00CD72D2">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p>
    <w:p w14:paraId="6A2C9BA2"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4C5B8771" w14:textId="77777777" w:rsidR="00901131" w:rsidRDefault="00901131" w:rsidP="002F15A4">
      <w:pPr>
        <w:numPr>
          <w:ilvl w:val="0"/>
          <w:numId w:val="7"/>
        </w:numPr>
        <w:spacing w:before="240" w:after="240"/>
        <w:ind w:left="567" w:hanging="567"/>
        <w:jc w:val="both"/>
        <w:rPr>
          <w:rFonts w:ascii="Verdana" w:hAnsi="Verdana" w:cs="Arial"/>
          <w:b/>
          <w:bCs/>
          <w:sz w:val="20"/>
          <w:szCs w:val="20"/>
        </w:rPr>
      </w:pPr>
      <w:r w:rsidRPr="00B27D74">
        <w:rPr>
          <w:rFonts w:ascii="Verdana" w:hAnsi="Verdana" w:cs="Arial"/>
          <w:b/>
          <w:bCs/>
          <w:sz w:val="20"/>
          <w:szCs w:val="20"/>
        </w:rPr>
        <w:t xml:space="preserve">Linkages </w:t>
      </w:r>
      <w:r>
        <w:rPr>
          <w:rFonts w:ascii="Verdana" w:hAnsi="Verdana" w:cs="Arial"/>
          <w:b/>
          <w:bCs/>
          <w:sz w:val="20"/>
          <w:szCs w:val="20"/>
        </w:rPr>
        <w:t xml:space="preserve">and synergies </w:t>
      </w:r>
      <w:r w:rsidRPr="00B27D74">
        <w:rPr>
          <w:rFonts w:ascii="Verdana" w:hAnsi="Verdana" w:cs="Arial"/>
          <w:b/>
          <w:bCs/>
          <w:sz w:val="20"/>
          <w:szCs w:val="20"/>
        </w:rPr>
        <w:t xml:space="preserve">with investment projects, country programmes and </w:t>
      </w:r>
      <w:r w:rsidR="00433B9D">
        <w:rPr>
          <w:rFonts w:ascii="Verdana" w:hAnsi="Verdana" w:cs="Arial"/>
          <w:b/>
          <w:bCs/>
          <w:sz w:val="20"/>
          <w:szCs w:val="20"/>
        </w:rPr>
        <w:t>other</w:t>
      </w:r>
      <w:r w:rsidRPr="00B27D74">
        <w:rPr>
          <w:rFonts w:ascii="Verdana" w:hAnsi="Verdana" w:cs="Arial"/>
          <w:b/>
          <w:bCs/>
          <w:sz w:val="20"/>
          <w:szCs w:val="20"/>
        </w:rPr>
        <w:t xml:space="preserve"> initiatives funded by IFAD</w:t>
      </w:r>
    </w:p>
    <w:p w14:paraId="6E67E1F9" w14:textId="77777777" w:rsidR="00CD72D2" w:rsidRDefault="00BF4376" w:rsidP="00F3092C">
      <w:pPr>
        <w:pBdr>
          <w:top w:val="nil"/>
          <w:left w:val="nil"/>
          <w:bottom w:val="nil"/>
          <w:right w:val="nil"/>
          <w:between w:val="nil"/>
          <w:bar w:val="nil"/>
        </w:pBdr>
        <w:spacing w:before="120" w:after="120"/>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 xml:space="preserve">Describe how the grant will will work in synergy with other </w:t>
      </w:r>
      <w:r w:rsidRPr="00BF4376">
        <w:rPr>
          <w:rFonts w:ascii="Verdana" w:eastAsia="Calibri" w:hAnsi="Verdana" w:cs="Calibri"/>
          <w:i/>
          <w:iCs/>
          <w:color w:val="44546A"/>
          <w:sz w:val="20"/>
          <w:szCs w:val="20"/>
          <w:u w:color="000000"/>
          <w:bdr w:val="nil"/>
          <w:lang w:val="en-US" w:eastAsia="en-US"/>
        </w:rPr>
        <w:t xml:space="preserve">IFAD </w:t>
      </w:r>
      <w:r w:rsidR="007C6B30" w:rsidRPr="007C6B30">
        <w:rPr>
          <w:rFonts w:ascii="Verdana" w:eastAsia="Calibri" w:hAnsi="Verdana" w:cs="Calibri"/>
          <w:i/>
          <w:iCs/>
          <w:color w:val="44546A"/>
          <w:sz w:val="20"/>
          <w:szCs w:val="20"/>
          <w:u w:color="000000"/>
          <w:bdr w:val="nil"/>
          <w:lang w:val="en-US" w:eastAsia="en-US"/>
        </w:rPr>
        <w:t xml:space="preserve">investment projects and </w:t>
      </w:r>
      <w:r w:rsidR="007C6B30">
        <w:rPr>
          <w:rFonts w:ascii="Verdana" w:eastAsia="Calibri" w:hAnsi="Verdana" w:cs="Calibri"/>
          <w:i/>
          <w:iCs/>
          <w:color w:val="44546A"/>
          <w:sz w:val="20"/>
          <w:szCs w:val="20"/>
          <w:u w:color="000000"/>
          <w:bdr w:val="nil"/>
          <w:lang w:val="en-US" w:eastAsia="en-US"/>
        </w:rPr>
        <w:t xml:space="preserve">with </w:t>
      </w:r>
      <w:r w:rsidR="007C6B30" w:rsidRPr="007C6B30">
        <w:rPr>
          <w:rFonts w:ascii="Verdana" w:eastAsia="Calibri" w:hAnsi="Verdana" w:cs="Calibri"/>
          <w:i/>
          <w:iCs/>
          <w:color w:val="44546A"/>
          <w:sz w:val="20"/>
          <w:szCs w:val="20"/>
          <w:u w:color="000000"/>
          <w:bdr w:val="nil"/>
          <w:lang w:val="en-US" w:eastAsia="en-US"/>
        </w:rPr>
        <w:t xml:space="preserve">other initiatives funded under the IFAD12 business model, </w:t>
      </w:r>
      <w:r w:rsidR="007C6B30">
        <w:rPr>
          <w:rFonts w:ascii="Verdana" w:eastAsia="Calibri" w:hAnsi="Verdana" w:cs="Calibri"/>
          <w:i/>
          <w:iCs/>
          <w:color w:val="44546A"/>
          <w:sz w:val="20"/>
          <w:szCs w:val="20"/>
          <w:u w:color="000000"/>
          <w:bdr w:val="nil"/>
          <w:lang w:val="en-US" w:eastAsia="en-US"/>
        </w:rPr>
        <w:t>under the framework of IFAD’s country programmes. Clearly identify the specific projects / operations that the grant will support, and describe the catalytic effects through which the grant is expect to contribute to country-level results and programme delivery</w:t>
      </w:r>
      <w:r w:rsidR="00F3092C">
        <w:rPr>
          <w:rFonts w:ascii="Verdana" w:eastAsia="Calibri" w:hAnsi="Verdana" w:cs="Calibri"/>
          <w:i/>
          <w:iCs/>
          <w:color w:val="44546A"/>
          <w:sz w:val="20"/>
          <w:szCs w:val="20"/>
          <w:u w:color="000000"/>
          <w:bdr w:val="nil"/>
          <w:lang w:val="en-US" w:eastAsia="en-US"/>
        </w:rPr>
        <w:t xml:space="preserve"> within the framework of IFAD’s country programmes as established in the COSOP/CSN</w:t>
      </w:r>
      <w:r w:rsidR="007C6B30">
        <w:rPr>
          <w:rFonts w:ascii="Verdana" w:eastAsia="Calibri" w:hAnsi="Verdana" w:cs="Calibri"/>
          <w:i/>
          <w:iCs/>
          <w:color w:val="44546A"/>
          <w:sz w:val="20"/>
          <w:szCs w:val="20"/>
          <w:u w:color="000000"/>
          <w:bdr w:val="nil"/>
          <w:lang w:val="en-US" w:eastAsia="en-US"/>
        </w:rPr>
        <w:t xml:space="preserve">. </w:t>
      </w:r>
      <w:r w:rsidR="00F06D76">
        <w:rPr>
          <w:rFonts w:ascii="Verdana" w:eastAsia="Calibri" w:hAnsi="Verdana" w:cs="Calibri"/>
          <w:i/>
          <w:iCs/>
          <w:color w:val="44546A"/>
          <w:sz w:val="20"/>
          <w:szCs w:val="20"/>
          <w:u w:color="000000"/>
          <w:bdr w:val="nil"/>
          <w:lang w:val="en-US" w:eastAsia="en-US"/>
        </w:rPr>
        <w:t xml:space="preserve">Explain how </w:t>
      </w:r>
      <w:r w:rsidR="00F3092C">
        <w:rPr>
          <w:rFonts w:ascii="Verdana" w:eastAsia="Calibri" w:hAnsi="Verdana" w:cs="Calibri"/>
          <w:i/>
          <w:iCs/>
          <w:color w:val="44546A"/>
          <w:sz w:val="20"/>
          <w:szCs w:val="20"/>
          <w:u w:color="000000"/>
          <w:bdr w:val="nil"/>
          <w:lang w:val="en-US" w:eastAsia="en-US"/>
        </w:rPr>
        <w:t xml:space="preserve">the relevant </w:t>
      </w:r>
      <w:r w:rsidR="00F06D76">
        <w:rPr>
          <w:rFonts w:ascii="Verdana" w:eastAsia="Calibri" w:hAnsi="Verdana" w:cs="Calibri"/>
          <w:i/>
          <w:iCs/>
          <w:color w:val="44546A"/>
          <w:sz w:val="20"/>
          <w:szCs w:val="20"/>
          <w:u w:color="000000"/>
          <w:bdr w:val="nil"/>
          <w:lang w:val="en-US" w:eastAsia="en-US"/>
        </w:rPr>
        <w:t xml:space="preserve">IFAD Country </w:t>
      </w:r>
      <w:r w:rsidR="007C6B30">
        <w:rPr>
          <w:rFonts w:ascii="Verdana" w:eastAsia="Calibri" w:hAnsi="Verdana" w:cs="Calibri"/>
          <w:i/>
          <w:iCs/>
          <w:color w:val="44546A"/>
          <w:sz w:val="20"/>
          <w:szCs w:val="20"/>
          <w:u w:color="000000"/>
          <w:bdr w:val="nil"/>
          <w:lang w:val="en-US" w:eastAsia="en-US"/>
        </w:rPr>
        <w:t xml:space="preserve">/ Regional teams </w:t>
      </w:r>
      <w:r w:rsidR="00F06D76">
        <w:rPr>
          <w:rFonts w:ascii="Verdana" w:eastAsia="Calibri" w:hAnsi="Verdana" w:cs="Calibri"/>
          <w:i/>
          <w:iCs/>
          <w:color w:val="44546A"/>
          <w:sz w:val="20"/>
          <w:szCs w:val="20"/>
          <w:u w:color="000000"/>
          <w:bdr w:val="nil"/>
          <w:lang w:val="en-US" w:eastAsia="en-US"/>
        </w:rPr>
        <w:t xml:space="preserve">were involved </w:t>
      </w:r>
      <w:r w:rsidR="007C6B30">
        <w:rPr>
          <w:rFonts w:ascii="Verdana" w:eastAsia="Calibri" w:hAnsi="Verdana" w:cs="Calibri"/>
          <w:i/>
          <w:iCs/>
          <w:color w:val="44546A"/>
          <w:sz w:val="20"/>
          <w:szCs w:val="20"/>
          <w:u w:color="000000"/>
          <w:bdr w:val="nil"/>
          <w:lang w:val="en-US" w:eastAsia="en-US"/>
        </w:rPr>
        <w:t>during</w:t>
      </w:r>
      <w:r w:rsidR="00F06D76">
        <w:rPr>
          <w:rFonts w:ascii="Verdana" w:eastAsia="Calibri" w:hAnsi="Verdana" w:cs="Calibri"/>
          <w:i/>
          <w:iCs/>
          <w:color w:val="44546A"/>
          <w:sz w:val="20"/>
          <w:szCs w:val="20"/>
          <w:u w:color="000000"/>
          <w:bdr w:val="nil"/>
          <w:lang w:val="en-US" w:eastAsia="en-US"/>
        </w:rPr>
        <w:t xml:space="preserve"> design, and how linkages </w:t>
      </w:r>
      <w:r w:rsidR="007C2860">
        <w:rPr>
          <w:rFonts w:ascii="Verdana" w:eastAsia="Calibri" w:hAnsi="Verdana" w:cs="Calibri"/>
          <w:i/>
          <w:iCs/>
          <w:color w:val="44546A"/>
          <w:sz w:val="20"/>
          <w:szCs w:val="20"/>
          <w:u w:color="000000"/>
          <w:bdr w:val="nil"/>
          <w:lang w:val="en-US" w:eastAsia="en-US"/>
        </w:rPr>
        <w:t xml:space="preserve">and exanges </w:t>
      </w:r>
      <w:r w:rsidR="00F06D76">
        <w:rPr>
          <w:rFonts w:ascii="Verdana" w:eastAsia="Calibri" w:hAnsi="Verdana" w:cs="Calibri"/>
          <w:i/>
          <w:iCs/>
          <w:color w:val="44546A"/>
          <w:sz w:val="20"/>
          <w:szCs w:val="20"/>
          <w:u w:color="000000"/>
          <w:bdr w:val="nil"/>
          <w:lang w:val="en-US" w:eastAsia="en-US"/>
        </w:rPr>
        <w:t>will be maintained and strengthened during implementation</w:t>
      </w:r>
      <w:r w:rsidR="00C32ECD">
        <w:rPr>
          <w:rFonts w:ascii="Verdana" w:eastAsia="Calibri" w:hAnsi="Verdana" w:cs="Calibri"/>
          <w:i/>
          <w:iCs/>
          <w:color w:val="44546A"/>
          <w:sz w:val="20"/>
          <w:szCs w:val="20"/>
          <w:u w:color="000000"/>
          <w:bdr w:val="nil"/>
          <w:lang w:val="en-US" w:eastAsia="en-US"/>
        </w:rPr>
        <w:t xml:space="preserve">, </w:t>
      </w:r>
      <w:r w:rsidR="007C6B30">
        <w:rPr>
          <w:rFonts w:ascii="Verdana" w:eastAsia="Calibri" w:hAnsi="Verdana" w:cs="Calibri"/>
          <w:i/>
          <w:iCs/>
          <w:color w:val="44546A"/>
          <w:sz w:val="20"/>
          <w:szCs w:val="20"/>
          <w:u w:color="000000"/>
          <w:bdr w:val="nil"/>
          <w:lang w:val="en-US" w:eastAsia="en-US"/>
        </w:rPr>
        <w:t>supported by adequate resources. This section should be filled for all proposals, although it will be particularly relevant for grants contributing to SO1.</w:t>
      </w:r>
    </w:p>
    <w:p w14:paraId="22550B30"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339B027C" w14:textId="77777777" w:rsidR="00901131" w:rsidRDefault="00866E41" w:rsidP="002F15A4">
      <w:pPr>
        <w:numPr>
          <w:ilvl w:val="0"/>
          <w:numId w:val="7"/>
        </w:numPr>
        <w:spacing w:before="240" w:after="240"/>
        <w:ind w:left="567" w:hanging="567"/>
        <w:jc w:val="both"/>
        <w:rPr>
          <w:rFonts w:ascii="Verdana" w:hAnsi="Verdana" w:cs="Arial"/>
          <w:b/>
          <w:bCs/>
          <w:sz w:val="20"/>
          <w:szCs w:val="20"/>
        </w:rPr>
      </w:pPr>
      <w:r>
        <w:rPr>
          <w:rFonts w:ascii="Verdana" w:hAnsi="Verdana" w:cs="Arial"/>
          <w:b/>
          <w:bCs/>
          <w:sz w:val="20"/>
          <w:szCs w:val="20"/>
        </w:rPr>
        <w:t>Partnerships</w:t>
      </w:r>
      <w:r w:rsidR="00354645">
        <w:rPr>
          <w:rFonts w:ascii="Verdana" w:hAnsi="Verdana" w:cs="Arial"/>
          <w:b/>
          <w:bCs/>
          <w:sz w:val="20"/>
          <w:szCs w:val="20"/>
        </w:rPr>
        <w:t xml:space="preserve"> and policy</w:t>
      </w:r>
    </w:p>
    <w:p w14:paraId="5CBB24EA" w14:textId="77777777" w:rsidR="00BA6959" w:rsidRDefault="00D55355" w:rsidP="00BF4376">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This section should be filled for all grants, but is particularly relevant for grants supporting SO2 and Priority Areas 3 and 5. T</w:t>
      </w:r>
      <w:r w:rsidR="00BF4376">
        <w:rPr>
          <w:rFonts w:ascii="Verdana" w:eastAsia="Calibri" w:hAnsi="Verdana" w:cs="Calibri"/>
          <w:i/>
          <w:iCs/>
          <w:color w:val="44546A"/>
          <w:sz w:val="20"/>
          <w:szCs w:val="20"/>
          <w:u w:color="000000"/>
          <w:bdr w:val="nil"/>
          <w:lang w:val="en-US" w:eastAsia="en-US"/>
        </w:rPr>
        <w:t>he</w:t>
      </w:r>
      <w:r w:rsidR="00901131">
        <w:rPr>
          <w:rFonts w:ascii="Verdana" w:eastAsia="Calibri" w:hAnsi="Verdana" w:cs="Calibri"/>
          <w:i/>
          <w:iCs/>
          <w:color w:val="44546A"/>
          <w:sz w:val="20"/>
          <w:szCs w:val="20"/>
          <w:u w:color="000000"/>
          <w:bdr w:val="nil"/>
          <w:lang w:val="en-US" w:eastAsia="en-US"/>
        </w:rPr>
        <w:t xml:space="preserve"> section should </w:t>
      </w:r>
      <w:r w:rsidR="00BF4376">
        <w:rPr>
          <w:rFonts w:ascii="Verdana" w:eastAsia="Calibri" w:hAnsi="Verdana" w:cs="Calibri"/>
          <w:i/>
          <w:iCs/>
          <w:color w:val="44546A"/>
          <w:sz w:val="20"/>
          <w:szCs w:val="20"/>
          <w:u w:color="000000"/>
          <w:bdr w:val="nil"/>
          <w:lang w:val="en-US" w:eastAsia="en-US"/>
        </w:rPr>
        <w:t>explain how the grant</w:t>
      </w:r>
      <w:r w:rsidR="00901131">
        <w:rPr>
          <w:rFonts w:ascii="Verdana" w:eastAsia="Calibri" w:hAnsi="Verdana" w:cs="Calibri"/>
          <w:i/>
          <w:iCs/>
          <w:color w:val="44546A"/>
          <w:sz w:val="20"/>
          <w:szCs w:val="20"/>
          <w:u w:color="000000"/>
          <w:bdr w:val="nil"/>
          <w:lang w:val="en-US" w:eastAsia="en-US"/>
        </w:rPr>
        <w:t xml:space="preserve"> </w:t>
      </w:r>
      <w:r w:rsidR="00BF4376" w:rsidRPr="00BF4376">
        <w:rPr>
          <w:rFonts w:ascii="Verdana" w:eastAsia="Calibri" w:hAnsi="Verdana" w:cs="Calibri"/>
          <w:i/>
          <w:iCs/>
          <w:color w:val="44546A"/>
          <w:sz w:val="20"/>
          <w:szCs w:val="20"/>
          <w:u w:color="000000"/>
          <w:bdr w:val="nil"/>
          <w:lang w:val="en-US" w:eastAsia="en-US"/>
        </w:rPr>
        <w:t>will initiate or strengthen partnerships</w:t>
      </w:r>
      <w:r w:rsidR="00BF4376">
        <w:rPr>
          <w:rFonts w:ascii="Verdana" w:eastAsia="Calibri" w:hAnsi="Verdana" w:cs="Calibri"/>
          <w:i/>
          <w:iCs/>
          <w:color w:val="44546A"/>
          <w:sz w:val="20"/>
          <w:szCs w:val="20"/>
          <w:u w:color="000000"/>
          <w:bdr w:val="nil"/>
          <w:lang w:val="en-US" w:eastAsia="en-US"/>
        </w:rPr>
        <w:t xml:space="preserve">, and describe they key partnerships supported by the grant. It is expected that, in pursuing partnerships, regular grants will give particular attention to collaboration with Rome-Based agencies. </w:t>
      </w:r>
    </w:p>
    <w:p w14:paraId="128404FE" w14:textId="77777777" w:rsidR="00BA6959" w:rsidRDefault="00BA6959" w:rsidP="00BF4376">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p>
    <w:p w14:paraId="6DC051E6" w14:textId="77777777" w:rsidR="00BF4376" w:rsidRDefault="00BF4376" w:rsidP="00BA6959">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sidRPr="00BF4376">
        <w:rPr>
          <w:rFonts w:ascii="Verdana" w:eastAsia="Calibri" w:hAnsi="Verdana" w:cs="Calibri"/>
          <w:i/>
          <w:iCs/>
          <w:color w:val="44546A"/>
          <w:sz w:val="20"/>
          <w:szCs w:val="20"/>
          <w:u w:color="000000"/>
          <w:bdr w:val="nil"/>
          <w:lang w:val="en-US" w:eastAsia="en-US"/>
        </w:rPr>
        <w:t>Clarify how</w:t>
      </w:r>
      <w:r>
        <w:rPr>
          <w:rFonts w:ascii="Verdana" w:eastAsia="Calibri" w:hAnsi="Verdana" w:cs="Calibri"/>
          <w:i/>
          <w:iCs/>
          <w:color w:val="44546A"/>
          <w:sz w:val="20"/>
          <w:szCs w:val="20"/>
          <w:u w:color="000000"/>
          <w:bdr w:val="nil"/>
          <w:lang w:val="en-US" w:eastAsia="en-US"/>
        </w:rPr>
        <w:t xml:space="preserve"> the </w:t>
      </w:r>
      <w:r w:rsidR="00BA6959">
        <w:rPr>
          <w:rFonts w:ascii="Verdana" w:eastAsia="Calibri" w:hAnsi="Verdana" w:cs="Calibri"/>
          <w:i/>
          <w:iCs/>
          <w:color w:val="44546A"/>
          <w:sz w:val="20"/>
          <w:szCs w:val="20"/>
          <w:u w:color="000000"/>
          <w:bdr w:val="nil"/>
          <w:lang w:val="en-US" w:eastAsia="en-US"/>
        </w:rPr>
        <w:t xml:space="preserve">grant </w:t>
      </w:r>
      <w:r>
        <w:rPr>
          <w:rFonts w:ascii="Verdana" w:eastAsia="Calibri" w:hAnsi="Verdana" w:cs="Calibri"/>
          <w:i/>
          <w:iCs/>
          <w:color w:val="44546A"/>
          <w:sz w:val="20"/>
          <w:szCs w:val="20"/>
          <w:u w:color="000000"/>
          <w:bdr w:val="nil"/>
          <w:lang w:val="en-US" w:eastAsia="en-US"/>
        </w:rPr>
        <w:t xml:space="preserve">will concretely contribute to the successful implementation of </w:t>
      </w:r>
      <w:r w:rsidR="00BA6959">
        <w:rPr>
          <w:rFonts w:ascii="Verdana" w:eastAsia="Calibri" w:hAnsi="Verdana" w:cs="Calibri"/>
          <w:i/>
          <w:iCs/>
          <w:color w:val="44546A"/>
          <w:sz w:val="20"/>
          <w:szCs w:val="20"/>
          <w:u w:color="000000"/>
          <w:bdr w:val="nil"/>
          <w:lang w:val="en-US" w:eastAsia="en-US"/>
        </w:rPr>
        <w:t xml:space="preserve">the IFAD Partnership Framework, </w:t>
      </w:r>
      <w:r>
        <w:rPr>
          <w:rFonts w:ascii="Verdana" w:eastAsia="Calibri" w:hAnsi="Verdana" w:cs="Calibri"/>
          <w:i/>
          <w:iCs/>
          <w:color w:val="44546A"/>
          <w:sz w:val="20"/>
          <w:szCs w:val="20"/>
          <w:u w:color="000000"/>
          <w:bdr w:val="nil"/>
          <w:lang w:val="en-US" w:eastAsia="en-US"/>
        </w:rPr>
        <w:t xml:space="preserve">with </w:t>
      </w:r>
      <w:r w:rsidR="00BA6959">
        <w:rPr>
          <w:rFonts w:ascii="Verdana" w:eastAsia="Calibri" w:hAnsi="Verdana" w:cs="Calibri"/>
          <w:i/>
          <w:iCs/>
          <w:color w:val="44546A"/>
          <w:sz w:val="20"/>
          <w:szCs w:val="20"/>
          <w:u w:color="000000"/>
          <w:bdr w:val="nil"/>
          <w:lang w:val="en-US" w:eastAsia="en-US"/>
        </w:rPr>
        <w:t xml:space="preserve">specificng </w:t>
      </w:r>
      <w:r>
        <w:rPr>
          <w:rFonts w:ascii="Verdana" w:eastAsia="Calibri" w:hAnsi="Verdana" w:cs="Calibri"/>
          <w:i/>
          <w:iCs/>
          <w:color w:val="44546A"/>
          <w:sz w:val="20"/>
          <w:szCs w:val="20"/>
          <w:u w:color="000000"/>
          <w:bdr w:val="nil"/>
          <w:lang w:val="en-US" w:eastAsia="en-US"/>
        </w:rPr>
        <w:t>reference to one or more of the Framework’</w:t>
      </w:r>
      <w:r w:rsidR="00BA6959">
        <w:rPr>
          <w:rFonts w:ascii="Verdana" w:eastAsia="Calibri" w:hAnsi="Verdana" w:cs="Calibri"/>
          <w:i/>
          <w:iCs/>
          <w:color w:val="44546A"/>
          <w:sz w:val="20"/>
          <w:szCs w:val="20"/>
          <w:u w:color="000000"/>
          <w:bdr w:val="nil"/>
          <w:lang w:val="en-US" w:eastAsia="en-US"/>
        </w:rPr>
        <w:t>s six objectives</w:t>
      </w:r>
      <w:r>
        <w:rPr>
          <w:rFonts w:ascii="Verdana" w:eastAsia="Calibri" w:hAnsi="Verdana" w:cs="Calibri"/>
          <w:i/>
          <w:iCs/>
          <w:color w:val="44546A"/>
          <w:sz w:val="20"/>
          <w:szCs w:val="20"/>
          <w:u w:color="000000"/>
          <w:bdr w:val="nil"/>
          <w:lang w:val="en-US" w:eastAsia="en-US"/>
        </w:rPr>
        <w:t xml:space="preserve">. If relevant, and </w:t>
      </w:r>
      <w:r w:rsidR="00BA6959">
        <w:rPr>
          <w:rFonts w:ascii="Verdana" w:eastAsia="Calibri" w:hAnsi="Verdana" w:cs="Calibri"/>
          <w:i/>
          <w:iCs/>
          <w:color w:val="44546A"/>
          <w:sz w:val="20"/>
          <w:szCs w:val="20"/>
          <w:u w:color="000000"/>
          <w:bdr w:val="nil"/>
          <w:lang w:val="en-US" w:eastAsia="en-US"/>
        </w:rPr>
        <w:t>mandatorily</w:t>
      </w:r>
      <w:r>
        <w:rPr>
          <w:rFonts w:ascii="Verdana" w:eastAsia="Calibri" w:hAnsi="Verdana" w:cs="Calibri"/>
          <w:i/>
          <w:iCs/>
          <w:color w:val="44546A"/>
          <w:sz w:val="20"/>
          <w:szCs w:val="20"/>
          <w:u w:color="000000"/>
          <w:bdr w:val="nil"/>
          <w:lang w:val="en-US" w:eastAsia="en-US"/>
        </w:rPr>
        <w:t xml:space="preserve"> for grant to private sector recipients, explain how </w:t>
      </w:r>
      <w:r w:rsidR="00BA6959">
        <w:rPr>
          <w:rFonts w:ascii="Verdana" w:eastAsia="Calibri" w:hAnsi="Verdana" w:cs="Calibri"/>
          <w:i/>
          <w:iCs/>
          <w:color w:val="44546A"/>
          <w:sz w:val="20"/>
          <w:szCs w:val="20"/>
          <w:u w:color="000000"/>
          <w:bdr w:val="nil"/>
          <w:lang w:val="en-US" w:eastAsia="en-US"/>
        </w:rPr>
        <w:t xml:space="preserve">the </w:t>
      </w:r>
      <w:r>
        <w:rPr>
          <w:rFonts w:ascii="Verdana" w:eastAsia="Calibri" w:hAnsi="Verdana" w:cs="Calibri"/>
          <w:i/>
          <w:iCs/>
          <w:color w:val="44546A"/>
          <w:sz w:val="20"/>
          <w:szCs w:val="20"/>
          <w:u w:color="000000"/>
          <w:bdr w:val="nil"/>
          <w:lang w:val="en-US" w:eastAsia="en-US"/>
        </w:rPr>
        <w:t xml:space="preserve">grant will contribute to the implementation of the IFAD  </w:t>
      </w:r>
      <w:r w:rsidRPr="00BF4376">
        <w:rPr>
          <w:rFonts w:ascii="Verdana" w:eastAsia="Calibri" w:hAnsi="Verdana" w:cs="Calibri"/>
          <w:i/>
          <w:iCs/>
          <w:color w:val="44546A"/>
          <w:sz w:val="20"/>
          <w:szCs w:val="20"/>
          <w:u w:color="000000"/>
          <w:bdr w:val="nil"/>
          <w:lang w:val="en-US" w:eastAsia="en-US"/>
        </w:rPr>
        <w:t>Private Sector Engagement Strategy 2019-2024</w:t>
      </w:r>
      <w:r>
        <w:rPr>
          <w:rFonts w:ascii="Verdana" w:eastAsia="Calibri" w:hAnsi="Verdana" w:cs="Calibri"/>
          <w:i/>
          <w:iCs/>
          <w:color w:val="44546A"/>
          <w:sz w:val="20"/>
          <w:szCs w:val="20"/>
          <w:u w:color="000000"/>
          <w:bdr w:val="nil"/>
          <w:lang w:val="en-US" w:eastAsia="en-US"/>
        </w:rPr>
        <w:t>.</w:t>
      </w:r>
    </w:p>
    <w:p w14:paraId="0612C54A" w14:textId="77777777" w:rsidR="00BF4376" w:rsidRDefault="00BF4376" w:rsidP="00BF4376">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p>
    <w:p w14:paraId="19276E8B" w14:textId="77777777" w:rsidR="00B64EB2" w:rsidRDefault="00B36097" w:rsidP="00F06D76">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 xml:space="preserve">If relevant, and particularly for grants operating through the Policy pathway and filed under Priority Area 5, </w:t>
      </w:r>
      <w:r w:rsidR="00337761">
        <w:rPr>
          <w:rFonts w:ascii="Verdana" w:eastAsia="Calibri" w:hAnsi="Verdana" w:cs="Calibri"/>
          <w:i/>
          <w:iCs/>
          <w:color w:val="44546A"/>
          <w:sz w:val="20"/>
          <w:szCs w:val="20"/>
          <w:u w:color="000000"/>
          <w:bdr w:val="nil"/>
          <w:lang w:val="en-US" w:eastAsia="en-US"/>
        </w:rPr>
        <w:t>discuss</w:t>
      </w:r>
      <w:r>
        <w:rPr>
          <w:rFonts w:ascii="Verdana" w:eastAsia="Calibri" w:hAnsi="Verdana" w:cs="Calibri"/>
          <w:i/>
          <w:iCs/>
          <w:color w:val="44546A"/>
          <w:sz w:val="20"/>
          <w:szCs w:val="20"/>
          <w:u w:color="000000"/>
          <w:bdr w:val="nil"/>
          <w:lang w:val="en-US" w:eastAsia="en-US"/>
        </w:rPr>
        <w:t xml:space="preserve"> the grants’ policy objectives</w:t>
      </w:r>
      <w:r w:rsidR="00BF4376">
        <w:rPr>
          <w:rFonts w:ascii="Verdana" w:eastAsia="Calibri" w:hAnsi="Verdana" w:cs="Calibri"/>
          <w:i/>
          <w:iCs/>
          <w:color w:val="44546A"/>
          <w:sz w:val="20"/>
          <w:szCs w:val="20"/>
          <w:u w:color="000000"/>
          <w:bdr w:val="nil"/>
          <w:lang w:val="en-US" w:eastAsia="en-US"/>
        </w:rPr>
        <w:t xml:space="preserve"> </w:t>
      </w:r>
      <w:r w:rsidR="00337761">
        <w:rPr>
          <w:rFonts w:ascii="Verdana" w:eastAsia="Calibri" w:hAnsi="Verdana" w:cs="Calibri"/>
          <w:i/>
          <w:iCs/>
          <w:color w:val="44546A"/>
          <w:sz w:val="20"/>
          <w:szCs w:val="20"/>
          <w:u w:color="000000"/>
          <w:bdr w:val="nil"/>
          <w:lang w:val="en-US" w:eastAsia="en-US"/>
        </w:rPr>
        <w:t xml:space="preserve">and </w:t>
      </w:r>
      <w:r w:rsidR="00F06D76">
        <w:rPr>
          <w:rFonts w:ascii="Verdana" w:eastAsia="Calibri" w:hAnsi="Verdana" w:cs="Calibri"/>
          <w:i/>
          <w:iCs/>
          <w:color w:val="44546A"/>
          <w:sz w:val="20"/>
          <w:szCs w:val="20"/>
          <w:u w:color="000000"/>
          <w:bdr w:val="nil"/>
          <w:lang w:val="en-US" w:eastAsia="en-US"/>
        </w:rPr>
        <w:t xml:space="preserve">policy </w:t>
      </w:r>
      <w:r w:rsidR="00337761">
        <w:rPr>
          <w:rFonts w:ascii="Verdana" w:eastAsia="Calibri" w:hAnsi="Verdana" w:cs="Calibri"/>
          <w:i/>
          <w:iCs/>
          <w:color w:val="44546A"/>
          <w:sz w:val="20"/>
          <w:szCs w:val="20"/>
          <w:u w:color="000000"/>
          <w:bdr w:val="nil"/>
          <w:lang w:val="en-US" w:eastAsia="en-US"/>
        </w:rPr>
        <w:t xml:space="preserve">engagement strategy. Explain </w:t>
      </w:r>
      <w:r w:rsidR="00BF4376">
        <w:rPr>
          <w:rFonts w:ascii="Verdana" w:eastAsia="Calibri" w:hAnsi="Verdana" w:cs="Calibri"/>
          <w:i/>
          <w:iCs/>
          <w:color w:val="44546A"/>
          <w:sz w:val="20"/>
          <w:szCs w:val="20"/>
          <w:u w:color="000000"/>
          <w:bdr w:val="nil"/>
          <w:lang w:val="en-US" w:eastAsia="en-US"/>
        </w:rPr>
        <w:t xml:space="preserve">how the grant will </w:t>
      </w:r>
      <w:r w:rsidR="00B64EB2" w:rsidRPr="00B64EB2">
        <w:rPr>
          <w:rFonts w:ascii="Verdana" w:eastAsia="Calibri" w:hAnsi="Verdana" w:cs="Calibri"/>
          <w:i/>
          <w:iCs/>
          <w:color w:val="44546A"/>
          <w:sz w:val="20"/>
          <w:szCs w:val="20"/>
          <w:u w:color="000000"/>
          <w:bdr w:val="nil"/>
          <w:lang w:val="en-US" w:eastAsia="en-US"/>
        </w:rPr>
        <w:t xml:space="preserve">support IFAD’s increased </w:t>
      </w:r>
      <w:r w:rsidR="00B64EB2" w:rsidRPr="00B64EB2">
        <w:rPr>
          <w:rFonts w:ascii="Verdana" w:eastAsia="Calibri" w:hAnsi="Verdana" w:cs="Calibri"/>
          <w:i/>
          <w:iCs/>
          <w:color w:val="44546A"/>
          <w:sz w:val="20"/>
          <w:szCs w:val="20"/>
          <w:u w:color="000000"/>
          <w:bdr w:val="nil"/>
          <w:lang w:val="en-US" w:eastAsia="en-US"/>
        </w:rPr>
        <w:lastRenderedPageBreak/>
        <w:t>emphasis on policy engagement as a means of promoting systemic change for IFAD’s target groups</w:t>
      </w:r>
      <w:r w:rsidR="00B64EB2">
        <w:rPr>
          <w:rFonts w:ascii="Verdana" w:eastAsia="Calibri" w:hAnsi="Verdana" w:cs="Calibri"/>
          <w:i/>
          <w:iCs/>
          <w:color w:val="44546A"/>
          <w:sz w:val="20"/>
          <w:szCs w:val="20"/>
          <w:u w:color="000000"/>
          <w:bdr w:val="nil"/>
          <w:lang w:val="en-US" w:eastAsia="en-US"/>
        </w:rPr>
        <w:t>,</w:t>
      </w:r>
      <w:r w:rsidR="00B64EB2" w:rsidRPr="00B64EB2">
        <w:rPr>
          <w:rFonts w:ascii="Verdana" w:eastAsia="Calibri" w:hAnsi="Verdana" w:cs="Calibri"/>
          <w:i/>
          <w:iCs/>
          <w:color w:val="44546A"/>
          <w:sz w:val="20"/>
          <w:szCs w:val="20"/>
          <w:u w:color="000000"/>
          <w:bdr w:val="nil"/>
          <w:lang w:val="en-US" w:eastAsia="en-US"/>
        </w:rPr>
        <w:t xml:space="preserve"> and </w:t>
      </w:r>
      <w:r w:rsidR="00B64EB2">
        <w:rPr>
          <w:rFonts w:ascii="Verdana" w:eastAsia="Calibri" w:hAnsi="Verdana" w:cs="Calibri"/>
          <w:i/>
          <w:iCs/>
          <w:color w:val="44546A"/>
          <w:sz w:val="20"/>
          <w:szCs w:val="20"/>
          <w:u w:color="000000"/>
          <w:bdr w:val="nil"/>
          <w:lang w:val="en-US" w:eastAsia="en-US"/>
        </w:rPr>
        <w:t xml:space="preserve">how it </w:t>
      </w:r>
      <w:r w:rsidR="00B64EB2" w:rsidRPr="00B64EB2">
        <w:rPr>
          <w:rFonts w:ascii="Verdana" w:eastAsia="Calibri" w:hAnsi="Verdana" w:cs="Calibri"/>
          <w:i/>
          <w:iCs/>
          <w:color w:val="44546A"/>
          <w:sz w:val="20"/>
          <w:szCs w:val="20"/>
          <w:u w:color="000000"/>
          <w:bdr w:val="nil"/>
          <w:lang w:val="en-US" w:eastAsia="en-US"/>
        </w:rPr>
        <w:t>will help enhance the sustainability of IFAD’s programme of work by improving the policy and investment environment for smallholder agriculture and rural development</w:t>
      </w:r>
      <w:r w:rsidR="00B64EB2">
        <w:rPr>
          <w:rFonts w:ascii="Verdana" w:eastAsia="Calibri" w:hAnsi="Verdana" w:cs="Calibri"/>
          <w:i/>
          <w:iCs/>
          <w:color w:val="44546A"/>
          <w:sz w:val="20"/>
          <w:szCs w:val="20"/>
          <w:u w:color="000000"/>
          <w:bdr w:val="nil"/>
          <w:lang w:val="en-US" w:eastAsia="en-US"/>
        </w:rPr>
        <w:t>.</w:t>
      </w:r>
    </w:p>
    <w:p w14:paraId="18C888FD" w14:textId="77777777" w:rsidR="00B64EB2" w:rsidRDefault="00B64EB2" w:rsidP="00B64EB2">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p>
    <w:p w14:paraId="603C181E" w14:textId="77777777" w:rsidR="00337761" w:rsidRDefault="00B64EB2" w:rsidP="00B64EB2">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Discuss how the grant will support</w:t>
      </w:r>
      <w:r w:rsidR="00337761">
        <w:rPr>
          <w:rFonts w:ascii="Verdana" w:eastAsia="Calibri" w:hAnsi="Verdana" w:cs="Calibri"/>
          <w:i/>
          <w:iCs/>
          <w:color w:val="44546A"/>
          <w:sz w:val="20"/>
          <w:szCs w:val="20"/>
          <w:u w:color="000000"/>
          <w:bdr w:val="nil"/>
          <w:lang w:val="en-US" w:eastAsia="en-US"/>
        </w:rPr>
        <w:t xml:space="preserve"> </w:t>
      </w:r>
      <w:r>
        <w:rPr>
          <w:rFonts w:ascii="Verdana" w:eastAsia="Calibri" w:hAnsi="Verdana" w:cs="Calibri"/>
          <w:i/>
          <w:iCs/>
          <w:color w:val="44546A"/>
          <w:sz w:val="20"/>
          <w:szCs w:val="20"/>
          <w:u w:color="000000"/>
          <w:bdr w:val="nil"/>
          <w:lang w:val="en-US" w:eastAsia="en-US"/>
        </w:rPr>
        <w:t xml:space="preserve">the policy objectives and priorities </w:t>
      </w:r>
      <w:r w:rsidR="00337761" w:rsidRPr="00337761">
        <w:rPr>
          <w:rFonts w:ascii="Verdana" w:eastAsia="Calibri" w:hAnsi="Verdana" w:cs="Calibri"/>
          <w:i/>
          <w:iCs/>
          <w:color w:val="44546A"/>
          <w:sz w:val="20"/>
          <w:szCs w:val="20"/>
          <w:u w:color="000000"/>
          <w:bdr w:val="nil"/>
          <w:lang w:val="en-US" w:eastAsia="en-US"/>
        </w:rPr>
        <w:t>identified in</w:t>
      </w:r>
      <w:r>
        <w:rPr>
          <w:rFonts w:ascii="Verdana" w:eastAsia="Calibri" w:hAnsi="Verdana" w:cs="Calibri"/>
          <w:i/>
          <w:iCs/>
          <w:color w:val="44546A"/>
          <w:sz w:val="20"/>
          <w:szCs w:val="20"/>
          <w:u w:color="000000"/>
          <w:bdr w:val="nil"/>
          <w:lang w:val="en-US" w:eastAsia="en-US"/>
        </w:rPr>
        <w:t xml:space="preserve"> the COSOPs/CSNs of the target countries</w:t>
      </w:r>
      <w:r w:rsidR="00337761" w:rsidRPr="00337761">
        <w:rPr>
          <w:rFonts w:ascii="Verdana" w:eastAsia="Calibri" w:hAnsi="Verdana" w:cs="Calibri"/>
          <w:i/>
          <w:iCs/>
          <w:color w:val="44546A"/>
          <w:sz w:val="20"/>
          <w:szCs w:val="20"/>
          <w:u w:color="000000"/>
          <w:bdr w:val="nil"/>
          <w:lang w:val="en-US" w:eastAsia="en-US"/>
        </w:rPr>
        <w:t xml:space="preserve">, </w:t>
      </w:r>
      <w:r w:rsidR="00337761">
        <w:rPr>
          <w:rFonts w:ascii="Verdana" w:eastAsia="Calibri" w:hAnsi="Verdana" w:cs="Calibri"/>
          <w:i/>
          <w:iCs/>
          <w:color w:val="44546A"/>
          <w:sz w:val="20"/>
          <w:szCs w:val="20"/>
          <w:u w:color="000000"/>
          <w:bdr w:val="nil"/>
          <w:lang w:val="en-US" w:eastAsia="en-US"/>
        </w:rPr>
        <w:t xml:space="preserve">in </w:t>
      </w:r>
      <w:r w:rsidR="00337761" w:rsidRPr="00337761">
        <w:rPr>
          <w:rFonts w:ascii="Verdana" w:eastAsia="Calibri" w:hAnsi="Verdana" w:cs="Calibri"/>
          <w:i/>
          <w:iCs/>
          <w:color w:val="44546A"/>
          <w:sz w:val="20"/>
          <w:szCs w:val="20"/>
          <w:u w:color="000000"/>
          <w:bdr w:val="nil"/>
          <w:lang w:val="en-US" w:eastAsia="en-US"/>
        </w:rPr>
        <w:t xml:space="preserve">alignment with the United Nations Sustainable Development Cooperation Framework and </w:t>
      </w:r>
      <w:r>
        <w:rPr>
          <w:rFonts w:ascii="Verdana" w:eastAsia="Calibri" w:hAnsi="Verdana" w:cs="Calibri"/>
          <w:i/>
          <w:iCs/>
          <w:color w:val="44546A"/>
          <w:sz w:val="20"/>
          <w:szCs w:val="20"/>
          <w:u w:color="000000"/>
          <w:bdr w:val="nil"/>
          <w:lang w:val="en-US" w:eastAsia="en-US"/>
        </w:rPr>
        <w:t xml:space="preserve">with </w:t>
      </w:r>
      <w:r w:rsidR="00337761" w:rsidRPr="00337761">
        <w:rPr>
          <w:rFonts w:ascii="Verdana" w:eastAsia="Calibri" w:hAnsi="Verdana" w:cs="Calibri"/>
          <w:i/>
          <w:iCs/>
          <w:color w:val="44546A"/>
          <w:sz w:val="20"/>
          <w:szCs w:val="20"/>
          <w:u w:color="000000"/>
          <w:bdr w:val="nil"/>
          <w:lang w:val="en-US" w:eastAsia="en-US"/>
        </w:rPr>
        <w:t>the work of United Nations Country Teams.</w:t>
      </w:r>
      <w:r w:rsidR="00337761">
        <w:rPr>
          <w:rFonts w:ascii="Verdana" w:eastAsia="Calibri" w:hAnsi="Verdana" w:cs="Calibri"/>
          <w:i/>
          <w:iCs/>
          <w:color w:val="44546A"/>
          <w:sz w:val="20"/>
          <w:szCs w:val="20"/>
          <w:u w:color="000000"/>
          <w:bdr w:val="nil"/>
          <w:lang w:val="en-US" w:eastAsia="en-US"/>
        </w:rPr>
        <w:t xml:space="preserve"> For grants with a regional/global scope, explain how the grant will</w:t>
      </w:r>
      <w:r w:rsidR="00337761" w:rsidRPr="00337761">
        <w:rPr>
          <w:rFonts w:ascii="Verdana" w:eastAsia="Calibri" w:hAnsi="Verdana" w:cs="Calibri"/>
          <w:i/>
          <w:iCs/>
          <w:color w:val="44546A"/>
          <w:sz w:val="20"/>
          <w:szCs w:val="20"/>
          <w:u w:color="000000"/>
          <w:bdr w:val="nil"/>
          <w:lang w:val="en-US" w:eastAsia="en-US"/>
        </w:rPr>
        <w:t xml:space="preserve"> support higher-level policies for inclusive and sustainable rural and food systems transformation</w:t>
      </w:r>
      <w:r>
        <w:rPr>
          <w:rFonts w:ascii="Verdana" w:eastAsia="Calibri" w:hAnsi="Verdana" w:cs="Calibri"/>
          <w:i/>
          <w:iCs/>
          <w:color w:val="44546A"/>
          <w:sz w:val="20"/>
          <w:szCs w:val="20"/>
          <w:u w:color="000000"/>
          <w:bdr w:val="nil"/>
          <w:lang w:val="en-US" w:eastAsia="en-US"/>
        </w:rPr>
        <w:t xml:space="preserve"> at the appropriate level</w:t>
      </w:r>
      <w:r w:rsidR="00337761">
        <w:rPr>
          <w:rFonts w:ascii="Verdana" w:eastAsia="Calibri" w:hAnsi="Verdana" w:cs="Calibri"/>
          <w:i/>
          <w:iCs/>
          <w:color w:val="44546A"/>
          <w:sz w:val="20"/>
          <w:szCs w:val="20"/>
          <w:u w:color="000000"/>
          <w:bdr w:val="nil"/>
          <w:lang w:val="en-US" w:eastAsia="en-US"/>
        </w:rPr>
        <w:t>.</w:t>
      </w:r>
    </w:p>
    <w:p w14:paraId="7C76184D" w14:textId="77777777" w:rsidR="00CD72D2" w:rsidRDefault="00CD72D2" w:rsidP="00901131">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p>
    <w:p w14:paraId="598F4745"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68AE014C" w14:textId="77777777" w:rsidR="008F2D27" w:rsidRPr="008F2D27" w:rsidRDefault="008F2D27" w:rsidP="008F2D27">
      <w:pPr>
        <w:ind w:left="1080"/>
        <w:jc w:val="both"/>
        <w:rPr>
          <w:rFonts w:ascii="Arial" w:hAnsi="Arial" w:cs="Arial"/>
          <w:sz w:val="20"/>
          <w:szCs w:val="20"/>
        </w:rPr>
      </w:pPr>
    </w:p>
    <w:p w14:paraId="7674BBA3" w14:textId="77777777" w:rsidR="00B27D74" w:rsidRPr="00B27D74" w:rsidRDefault="008F2D27" w:rsidP="002F15A4">
      <w:pPr>
        <w:numPr>
          <w:ilvl w:val="0"/>
          <w:numId w:val="12"/>
        </w:numPr>
        <w:pBdr>
          <w:top w:val="single" w:sz="12" w:space="1" w:color="auto"/>
          <w:left w:val="single" w:sz="12" w:space="4" w:color="auto"/>
          <w:bottom w:val="single" w:sz="12" w:space="6" w:color="auto"/>
          <w:right w:val="single" w:sz="12" w:space="4" w:color="auto"/>
        </w:pBdr>
        <w:shd w:val="clear" w:color="auto" w:fill="9CC2E5" w:themeFill="accent1" w:themeFillTint="99"/>
        <w:jc w:val="both"/>
        <w:rPr>
          <w:rFonts w:ascii="Arial" w:hAnsi="Arial" w:cs="Arial"/>
          <w:b/>
          <w:bCs/>
        </w:rPr>
      </w:pPr>
      <w:r w:rsidRPr="00092F88">
        <w:rPr>
          <w:rFonts w:ascii="Arial" w:hAnsi="Arial" w:cs="Arial"/>
          <w:b/>
          <w:bCs/>
        </w:rPr>
        <w:t>Implementation and supervision arrangements</w:t>
      </w:r>
    </w:p>
    <w:p w14:paraId="774F6628" w14:textId="77777777" w:rsidR="000024E8" w:rsidRPr="000024E8" w:rsidRDefault="000024E8" w:rsidP="000024E8">
      <w:pPr>
        <w:spacing w:before="240" w:after="240"/>
        <w:jc w:val="both"/>
        <w:rPr>
          <w:rFonts w:ascii="Verdana" w:eastAsia="Calibri" w:hAnsi="Verdana" w:cs="Calibri"/>
          <w:i/>
          <w:iCs/>
          <w:color w:val="44546A"/>
          <w:sz w:val="20"/>
          <w:szCs w:val="20"/>
          <w:u w:color="000000"/>
          <w:bdr w:val="nil"/>
          <w:lang w:val="en-US" w:eastAsia="en-US"/>
        </w:rPr>
      </w:pPr>
      <w:r w:rsidRPr="000024E8">
        <w:rPr>
          <w:rFonts w:ascii="Verdana" w:eastAsia="Calibri" w:hAnsi="Verdana" w:cs="Calibri"/>
          <w:i/>
          <w:iCs/>
          <w:color w:val="44546A"/>
          <w:sz w:val="20"/>
          <w:szCs w:val="20"/>
          <w:u w:color="000000"/>
          <w:bdr w:val="nil"/>
          <w:lang w:val="en-US" w:eastAsia="en-US"/>
        </w:rPr>
        <w:t xml:space="preserve"> (Suggested section length: </w:t>
      </w:r>
      <w:r>
        <w:rPr>
          <w:rFonts w:ascii="Verdana" w:eastAsia="Calibri" w:hAnsi="Verdana" w:cs="Calibri"/>
          <w:i/>
          <w:iCs/>
          <w:color w:val="44546A"/>
          <w:sz w:val="20"/>
          <w:szCs w:val="20"/>
          <w:u w:color="000000"/>
          <w:bdr w:val="nil"/>
          <w:lang w:val="en-US" w:eastAsia="en-US"/>
        </w:rPr>
        <w:t>approximate</w:t>
      </w:r>
      <w:r w:rsidRPr="000024E8">
        <w:rPr>
          <w:rFonts w:ascii="Verdana" w:eastAsia="Calibri" w:hAnsi="Verdana" w:cs="Calibri"/>
          <w:i/>
          <w:iCs/>
          <w:color w:val="44546A"/>
          <w:sz w:val="20"/>
          <w:szCs w:val="20"/>
          <w:u w:color="000000"/>
          <w:bdr w:val="nil"/>
          <w:lang w:val="en-US" w:eastAsia="en-US"/>
        </w:rPr>
        <w:t xml:space="preserve">ly </w:t>
      </w:r>
      <w:r>
        <w:rPr>
          <w:rFonts w:ascii="Verdana" w:eastAsia="Calibri" w:hAnsi="Verdana" w:cs="Calibri"/>
          <w:i/>
          <w:iCs/>
          <w:color w:val="44546A"/>
          <w:sz w:val="20"/>
          <w:szCs w:val="20"/>
          <w:u w:color="000000"/>
          <w:bdr w:val="nil"/>
          <w:lang w:val="en-US" w:eastAsia="en-US"/>
        </w:rPr>
        <w:t>3 pages</w:t>
      </w:r>
      <w:r w:rsidRPr="000024E8">
        <w:rPr>
          <w:rFonts w:ascii="Verdana" w:eastAsia="Calibri" w:hAnsi="Verdana" w:cs="Calibri"/>
          <w:i/>
          <w:iCs/>
          <w:color w:val="44546A"/>
          <w:sz w:val="20"/>
          <w:szCs w:val="20"/>
          <w:u w:color="000000"/>
          <w:bdr w:val="nil"/>
          <w:lang w:val="en-US" w:eastAsia="en-US"/>
        </w:rPr>
        <w:t>)</w:t>
      </w:r>
    </w:p>
    <w:p w14:paraId="3C0EF5CE" w14:textId="77777777" w:rsidR="00A63F0C" w:rsidRDefault="00A63F0C" w:rsidP="002F15A4">
      <w:pPr>
        <w:numPr>
          <w:ilvl w:val="0"/>
          <w:numId w:val="8"/>
        </w:numPr>
        <w:spacing w:before="240" w:after="240"/>
        <w:ind w:left="567" w:hanging="567"/>
        <w:jc w:val="both"/>
        <w:rPr>
          <w:rFonts w:ascii="Verdana" w:hAnsi="Verdana" w:cs="Arial"/>
          <w:b/>
          <w:bCs/>
          <w:sz w:val="20"/>
          <w:szCs w:val="20"/>
        </w:rPr>
      </w:pPr>
      <w:r>
        <w:rPr>
          <w:rFonts w:ascii="Verdana" w:hAnsi="Verdana" w:cs="Arial"/>
          <w:b/>
          <w:bCs/>
          <w:sz w:val="20"/>
          <w:szCs w:val="20"/>
        </w:rPr>
        <w:t>Rationale for recipient selection</w:t>
      </w:r>
      <w:r w:rsidR="008B3241">
        <w:rPr>
          <w:rFonts w:ascii="Verdana" w:hAnsi="Verdana" w:cs="Arial"/>
          <w:b/>
          <w:bCs/>
          <w:sz w:val="20"/>
          <w:szCs w:val="20"/>
        </w:rPr>
        <w:t xml:space="preserve"> and recipients’ capacities</w:t>
      </w:r>
    </w:p>
    <w:p w14:paraId="24F8C19F" w14:textId="77777777" w:rsidR="00A63F0C" w:rsidRDefault="007C2860" w:rsidP="007C2860">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sidRPr="00A63F0C">
        <w:rPr>
          <w:rFonts w:ascii="Verdana" w:eastAsia="Calibri" w:hAnsi="Verdana" w:cs="Calibri"/>
          <w:i/>
          <w:iCs/>
          <w:color w:val="44546A"/>
          <w:sz w:val="20"/>
          <w:szCs w:val="20"/>
          <w:u w:color="000000"/>
          <w:bdr w:val="nil"/>
          <w:lang w:val="en-US" w:eastAsia="en-US"/>
        </w:rPr>
        <w:t>Describe the methods and criteria that were used to select the recipient competitively.</w:t>
      </w:r>
      <w:r>
        <w:rPr>
          <w:rFonts w:ascii="Verdana" w:eastAsia="Calibri" w:hAnsi="Verdana" w:cs="Calibri"/>
          <w:i/>
          <w:iCs/>
          <w:color w:val="44546A"/>
          <w:sz w:val="20"/>
          <w:szCs w:val="20"/>
          <w:u w:color="000000"/>
          <w:bdr w:val="nil"/>
          <w:lang w:val="en-US" w:eastAsia="en-US"/>
        </w:rPr>
        <w:t xml:space="preserve"> </w:t>
      </w:r>
      <w:r w:rsidRPr="00A63F0C">
        <w:rPr>
          <w:rFonts w:ascii="Verdana" w:eastAsia="Calibri" w:hAnsi="Verdana" w:cs="Calibri"/>
          <w:i/>
          <w:iCs/>
          <w:color w:val="44546A"/>
          <w:sz w:val="20"/>
          <w:szCs w:val="20"/>
          <w:u w:color="000000"/>
          <w:bdr w:val="nil"/>
          <w:lang w:val="en-US" w:eastAsia="en-US"/>
        </w:rPr>
        <w:t>If competitive selection was not pursued, mention the rationale for proposing direct selection and the corresponding OSC Chair decision.</w:t>
      </w:r>
      <w:r w:rsidR="008B3241">
        <w:rPr>
          <w:rFonts w:ascii="Verdana" w:eastAsia="Calibri" w:hAnsi="Verdana" w:cs="Calibri"/>
          <w:i/>
          <w:iCs/>
          <w:color w:val="44546A"/>
          <w:sz w:val="20"/>
          <w:szCs w:val="20"/>
          <w:u w:color="000000"/>
          <w:bdr w:val="nil"/>
          <w:lang w:val="en-US" w:eastAsia="en-US"/>
        </w:rPr>
        <w:t xml:space="preserve"> </w:t>
      </w:r>
      <w:r w:rsidR="00766726">
        <w:rPr>
          <w:rFonts w:ascii="Verdana" w:eastAsia="Calibri" w:hAnsi="Verdana" w:cs="Calibri"/>
          <w:i/>
          <w:iCs/>
          <w:color w:val="44546A"/>
          <w:sz w:val="20"/>
          <w:szCs w:val="20"/>
          <w:u w:color="000000"/>
          <w:bdr w:val="nil"/>
          <w:lang w:val="en-US" w:eastAsia="en-US"/>
        </w:rPr>
        <w:t>Describe the r</w:t>
      </w:r>
      <w:r w:rsidR="00A63F0C" w:rsidRPr="00A63F0C">
        <w:rPr>
          <w:rFonts w:ascii="Verdana" w:eastAsia="Calibri" w:hAnsi="Verdana" w:cs="Calibri"/>
          <w:i/>
          <w:iCs/>
          <w:color w:val="44546A"/>
          <w:sz w:val="20"/>
          <w:szCs w:val="20"/>
          <w:u w:color="000000"/>
          <w:bdr w:val="nil"/>
          <w:lang w:val="en-US" w:eastAsia="en-US"/>
        </w:rPr>
        <w:t xml:space="preserve">ecipient's experience, technical qualifications and implementation capacity. </w:t>
      </w:r>
      <w:r>
        <w:rPr>
          <w:rFonts w:ascii="Verdana" w:eastAsia="Calibri" w:hAnsi="Verdana" w:cs="Calibri"/>
          <w:i/>
          <w:iCs/>
          <w:color w:val="44546A"/>
          <w:sz w:val="20"/>
          <w:szCs w:val="20"/>
          <w:u w:color="000000"/>
          <w:bdr w:val="nil"/>
          <w:lang w:val="en-US" w:eastAsia="en-US"/>
        </w:rPr>
        <w:t xml:space="preserve">Explain how, in the presence of relevant gaps, recipient’s capacities will be strengthened. </w:t>
      </w:r>
      <w:r w:rsidR="00A63F0C" w:rsidRPr="00A63F0C">
        <w:rPr>
          <w:rFonts w:ascii="Verdana" w:eastAsia="Calibri" w:hAnsi="Verdana" w:cs="Calibri"/>
          <w:i/>
          <w:iCs/>
          <w:color w:val="44546A"/>
          <w:sz w:val="20"/>
          <w:szCs w:val="20"/>
          <w:u w:color="000000"/>
          <w:bdr w:val="nil"/>
          <w:lang w:val="en-US" w:eastAsia="en-US"/>
        </w:rPr>
        <w:t>If the recipient is a for-profit private sector entity, explain the rationale for proposing a grant to the private sector.</w:t>
      </w:r>
      <w:r w:rsidR="00A63F0C">
        <w:rPr>
          <w:rFonts w:ascii="Verdana" w:eastAsia="Calibri" w:hAnsi="Verdana" w:cs="Calibri"/>
          <w:i/>
          <w:iCs/>
          <w:color w:val="44546A"/>
          <w:sz w:val="20"/>
          <w:szCs w:val="20"/>
          <w:u w:color="000000"/>
          <w:bdr w:val="nil"/>
          <w:lang w:val="en-US" w:eastAsia="en-US"/>
        </w:rPr>
        <w:t xml:space="preserve"> </w:t>
      </w:r>
      <w:r w:rsidR="00A63F0C" w:rsidRPr="00A63F0C">
        <w:rPr>
          <w:rFonts w:ascii="Verdana" w:eastAsia="Calibri" w:hAnsi="Verdana" w:cs="Calibri"/>
          <w:i/>
          <w:iCs/>
          <w:color w:val="44546A"/>
          <w:sz w:val="20"/>
          <w:szCs w:val="20"/>
          <w:u w:color="000000"/>
          <w:bdr w:val="nil"/>
          <w:lang w:val="en-US" w:eastAsia="en-US"/>
        </w:rPr>
        <w:t>Cover the points above also for any sub-recipients already identified.</w:t>
      </w:r>
    </w:p>
    <w:p w14:paraId="7628A5CF" w14:textId="77777777" w:rsidR="00CD72D2" w:rsidRDefault="00CD72D2" w:rsidP="00A63F0C">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p>
    <w:p w14:paraId="106DE71F"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6348398C" w14:textId="77777777" w:rsidR="00B27D74" w:rsidRDefault="000832C0" w:rsidP="002F15A4">
      <w:pPr>
        <w:numPr>
          <w:ilvl w:val="0"/>
          <w:numId w:val="8"/>
        </w:numPr>
        <w:spacing w:before="240" w:after="240"/>
        <w:ind w:left="567" w:hanging="567"/>
        <w:jc w:val="both"/>
        <w:rPr>
          <w:rFonts w:ascii="Verdana" w:hAnsi="Verdana" w:cs="Arial"/>
          <w:b/>
          <w:bCs/>
          <w:sz w:val="20"/>
          <w:szCs w:val="20"/>
        </w:rPr>
      </w:pPr>
      <w:r w:rsidRPr="00B27D74">
        <w:rPr>
          <w:rFonts w:ascii="Verdana" w:hAnsi="Verdana" w:cs="Arial"/>
          <w:b/>
          <w:bCs/>
          <w:sz w:val="20"/>
          <w:szCs w:val="20"/>
        </w:rPr>
        <w:t>Implementation pro</w:t>
      </w:r>
      <w:r w:rsidR="00B27D74" w:rsidRPr="00B27D74">
        <w:rPr>
          <w:rFonts w:ascii="Verdana" w:hAnsi="Verdana" w:cs="Arial"/>
          <w:b/>
          <w:bCs/>
          <w:sz w:val="20"/>
          <w:szCs w:val="20"/>
        </w:rPr>
        <w:t>cedures and project management</w:t>
      </w:r>
    </w:p>
    <w:p w14:paraId="64D48CEB" w14:textId="77777777" w:rsidR="00901131" w:rsidRDefault="00747E3F" w:rsidP="00C440D5">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r w:rsidRPr="00747E3F">
        <w:rPr>
          <w:rFonts w:ascii="Verdana" w:eastAsia="Calibri" w:hAnsi="Verdana" w:cs="Calibri"/>
          <w:i/>
          <w:iCs/>
          <w:color w:val="44546A"/>
          <w:sz w:val="20"/>
          <w:szCs w:val="20"/>
          <w:u w:color="000000"/>
          <w:bdr w:val="nil"/>
          <w:lang w:val="en-US" w:eastAsia="en-US"/>
        </w:rPr>
        <w:t>Describe the modalities for implementation</w:t>
      </w:r>
      <w:r>
        <w:rPr>
          <w:rFonts w:ascii="Verdana" w:eastAsia="Calibri" w:hAnsi="Verdana" w:cs="Calibri"/>
          <w:i/>
          <w:iCs/>
          <w:color w:val="44546A"/>
          <w:sz w:val="20"/>
          <w:szCs w:val="20"/>
          <w:u w:color="000000"/>
          <w:bdr w:val="nil"/>
          <w:lang w:val="en-US" w:eastAsia="en-US"/>
        </w:rPr>
        <w:t xml:space="preserve">. The </w:t>
      </w:r>
      <w:r w:rsidRPr="00747E3F">
        <w:rPr>
          <w:rFonts w:ascii="Verdana" w:eastAsia="Calibri" w:hAnsi="Verdana" w:cs="Calibri"/>
          <w:i/>
          <w:iCs/>
          <w:color w:val="44546A"/>
          <w:sz w:val="20"/>
          <w:szCs w:val="20"/>
          <w:u w:color="000000"/>
          <w:bdr w:val="nil"/>
          <w:lang w:val="en-US" w:eastAsia="en-US"/>
        </w:rPr>
        <w:t xml:space="preserve">section </w:t>
      </w:r>
      <w:r>
        <w:rPr>
          <w:rFonts w:ascii="Verdana" w:eastAsia="Calibri" w:hAnsi="Verdana" w:cs="Calibri"/>
          <w:i/>
          <w:iCs/>
          <w:color w:val="44546A"/>
          <w:sz w:val="20"/>
          <w:szCs w:val="20"/>
          <w:u w:color="000000"/>
          <w:bdr w:val="nil"/>
          <w:lang w:val="en-US" w:eastAsia="en-US"/>
        </w:rPr>
        <w:t>should cover</w:t>
      </w:r>
      <w:r w:rsidRPr="00747E3F">
        <w:rPr>
          <w:rFonts w:ascii="Verdana" w:eastAsia="Calibri" w:hAnsi="Verdana" w:cs="Calibri"/>
          <w:i/>
          <w:iCs/>
          <w:color w:val="44546A"/>
          <w:sz w:val="20"/>
          <w:szCs w:val="20"/>
          <w:u w:color="000000"/>
          <w:bdr w:val="nil"/>
          <w:lang w:val="en-US" w:eastAsia="en-US"/>
        </w:rPr>
        <w:t xml:space="preserve"> the key institutions responsible for project implementation</w:t>
      </w:r>
      <w:r>
        <w:rPr>
          <w:rFonts w:ascii="Verdana" w:eastAsia="Calibri" w:hAnsi="Verdana" w:cs="Calibri"/>
          <w:i/>
          <w:iCs/>
          <w:color w:val="44546A"/>
          <w:sz w:val="20"/>
          <w:szCs w:val="20"/>
          <w:u w:color="000000"/>
          <w:bdr w:val="nil"/>
          <w:lang w:val="en-US" w:eastAsia="en-US"/>
        </w:rPr>
        <w:t>, including sub-recipients if applicable</w:t>
      </w:r>
      <w:r w:rsidRPr="00747E3F">
        <w:rPr>
          <w:rFonts w:ascii="Verdana" w:eastAsia="Calibri" w:hAnsi="Verdana" w:cs="Calibri"/>
          <w:i/>
          <w:iCs/>
          <w:color w:val="44546A"/>
          <w:sz w:val="20"/>
          <w:szCs w:val="20"/>
          <w:u w:color="000000"/>
          <w:bdr w:val="nil"/>
          <w:lang w:val="en-US" w:eastAsia="en-US"/>
        </w:rPr>
        <w:t>.</w:t>
      </w:r>
      <w:r>
        <w:rPr>
          <w:rStyle w:val="FootnoteReference"/>
          <w:rFonts w:ascii="Verdana" w:eastAsia="Calibri" w:hAnsi="Verdana" w:cs="Calibri"/>
          <w:i/>
          <w:iCs/>
          <w:color w:val="44546A"/>
          <w:sz w:val="20"/>
          <w:szCs w:val="20"/>
          <w:u w:color="000000"/>
          <w:bdr w:val="nil"/>
          <w:lang w:val="en-US" w:eastAsia="en-US"/>
        </w:rPr>
        <w:footnoteReference w:id="3"/>
      </w:r>
      <w:r w:rsidRPr="00747E3F">
        <w:rPr>
          <w:rFonts w:ascii="Verdana" w:eastAsia="Calibri" w:hAnsi="Verdana" w:cs="Calibri"/>
          <w:i/>
          <w:iCs/>
          <w:color w:val="44546A"/>
          <w:sz w:val="20"/>
          <w:szCs w:val="20"/>
          <w:u w:color="000000"/>
          <w:bdr w:val="nil"/>
          <w:lang w:val="en-US" w:eastAsia="en-US"/>
        </w:rPr>
        <w:t xml:space="preserve"> The </w:t>
      </w:r>
      <w:r>
        <w:rPr>
          <w:rFonts w:ascii="Verdana" w:eastAsia="Calibri" w:hAnsi="Verdana" w:cs="Calibri"/>
          <w:i/>
          <w:iCs/>
          <w:color w:val="44546A"/>
          <w:sz w:val="20"/>
          <w:szCs w:val="20"/>
          <w:u w:color="000000"/>
          <w:bdr w:val="nil"/>
          <w:lang w:val="en-US" w:eastAsia="en-US"/>
        </w:rPr>
        <w:t xml:space="preserve">section should describe the key implementation agreements, with a </w:t>
      </w:r>
      <w:r w:rsidRPr="00747E3F">
        <w:rPr>
          <w:rFonts w:ascii="Verdana" w:eastAsia="Calibri" w:hAnsi="Verdana" w:cs="Calibri"/>
          <w:i/>
          <w:iCs/>
          <w:color w:val="44546A"/>
          <w:sz w:val="20"/>
          <w:szCs w:val="20"/>
          <w:u w:color="000000"/>
          <w:bdr w:val="nil"/>
          <w:lang w:val="en-US" w:eastAsia="en-US"/>
        </w:rPr>
        <w:t xml:space="preserve">focus </w:t>
      </w:r>
      <w:r>
        <w:rPr>
          <w:rFonts w:ascii="Verdana" w:eastAsia="Calibri" w:hAnsi="Verdana" w:cs="Calibri"/>
          <w:i/>
          <w:iCs/>
          <w:color w:val="44546A"/>
          <w:sz w:val="20"/>
          <w:szCs w:val="20"/>
          <w:u w:color="000000"/>
          <w:bdr w:val="nil"/>
          <w:lang w:val="en-US" w:eastAsia="en-US"/>
        </w:rPr>
        <w:t>on the key role of each implementing partner</w:t>
      </w:r>
      <w:r w:rsidRPr="00747E3F">
        <w:rPr>
          <w:rFonts w:ascii="Verdana" w:eastAsia="Calibri" w:hAnsi="Verdana" w:cs="Calibri"/>
          <w:i/>
          <w:iCs/>
          <w:color w:val="44546A"/>
          <w:sz w:val="20"/>
          <w:szCs w:val="20"/>
          <w:u w:color="000000"/>
          <w:bdr w:val="nil"/>
          <w:lang w:val="en-US" w:eastAsia="en-US"/>
        </w:rPr>
        <w:t xml:space="preserve">, </w:t>
      </w:r>
      <w:r>
        <w:rPr>
          <w:rFonts w:ascii="Verdana" w:eastAsia="Calibri" w:hAnsi="Verdana" w:cs="Calibri"/>
          <w:i/>
          <w:iCs/>
          <w:color w:val="44546A"/>
          <w:sz w:val="20"/>
          <w:szCs w:val="20"/>
          <w:u w:color="000000"/>
          <w:bdr w:val="nil"/>
          <w:lang w:val="en-US" w:eastAsia="en-US"/>
        </w:rPr>
        <w:t xml:space="preserve">the relationships among them, </w:t>
      </w:r>
      <w:r w:rsidRPr="00747E3F">
        <w:rPr>
          <w:rFonts w:ascii="Verdana" w:eastAsia="Calibri" w:hAnsi="Verdana" w:cs="Calibri"/>
          <w:i/>
          <w:iCs/>
          <w:color w:val="44546A"/>
          <w:sz w:val="20"/>
          <w:szCs w:val="20"/>
          <w:u w:color="000000"/>
          <w:bdr w:val="nil"/>
          <w:lang w:val="en-US" w:eastAsia="en-US"/>
        </w:rPr>
        <w:t xml:space="preserve">and </w:t>
      </w:r>
      <w:r>
        <w:rPr>
          <w:rFonts w:ascii="Verdana" w:eastAsia="Calibri" w:hAnsi="Verdana" w:cs="Calibri"/>
          <w:i/>
          <w:iCs/>
          <w:color w:val="44546A"/>
          <w:sz w:val="20"/>
          <w:szCs w:val="20"/>
          <w:u w:color="000000"/>
          <w:bdr w:val="nil"/>
          <w:lang w:val="en-US" w:eastAsia="en-US"/>
        </w:rPr>
        <w:t xml:space="preserve">the </w:t>
      </w:r>
      <w:r w:rsidRPr="00747E3F">
        <w:rPr>
          <w:rFonts w:ascii="Verdana" w:eastAsia="Calibri" w:hAnsi="Verdana" w:cs="Calibri"/>
          <w:i/>
          <w:iCs/>
          <w:color w:val="44546A"/>
          <w:sz w:val="20"/>
          <w:szCs w:val="20"/>
          <w:u w:color="000000"/>
          <w:bdr w:val="nil"/>
          <w:lang w:val="en-US" w:eastAsia="en-US"/>
        </w:rPr>
        <w:t xml:space="preserve">structures for </w:t>
      </w:r>
      <w:r>
        <w:rPr>
          <w:rFonts w:ascii="Verdana" w:eastAsia="Calibri" w:hAnsi="Verdana" w:cs="Calibri"/>
          <w:i/>
          <w:iCs/>
          <w:color w:val="44546A"/>
          <w:sz w:val="20"/>
          <w:szCs w:val="20"/>
          <w:u w:color="000000"/>
          <w:bdr w:val="nil"/>
          <w:lang w:val="en-US" w:eastAsia="en-US"/>
        </w:rPr>
        <w:t>the grant</w:t>
      </w:r>
      <w:r w:rsidRPr="00747E3F">
        <w:rPr>
          <w:rFonts w:ascii="Verdana" w:eastAsia="Calibri" w:hAnsi="Verdana" w:cs="Calibri"/>
          <w:i/>
          <w:iCs/>
          <w:color w:val="44546A"/>
          <w:sz w:val="20"/>
          <w:szCs w:val="20"/>
          <w:u w:color="000000"/>
          <w:bdr w:val="nil"/>
          <w:lang w:val="en-US" w:eastAsia="en-US"/>
        </w:rPr>
        <w:t xml:space="preserve"> management and oversight</w:t>
      </w:r>
      <w:r w:rsidR="00901131">
        <w:rPr>
          <w:rFonts w:ascii="Verdana" w:eastAsia="Calibri" w:hAnsi="Verdana" w:cs="Calibri"/>
          <w:i/>
          <w:iCs/>
          <w:color w:val="44546A"/>
          <w:sz w:val="20"/>
          <w:szCs w:val="20"/>
          <w:u w:color="000000"/>
          <w:bdr w:val="nil"/>
          <w:lang w:val="en-US" w:eastAsia="en-US"/>
        </w:rPr>
        <w:t xml:space="preserve">. </w:t>
      </w:r>
    </w:p>
    <w:p w14:paraId="2BBE9AB8" w14:textId="77777777" w:rsidR="00CD72D2" w:rsidRDefault="00CD72D2" w:rsidP="00901131">
      <w:pPr>
        <w:pBdr>
          <w:top w:val="nil"/>
          <w:left w:val="nil"/>
          <w:bottom w:val="nil"/>
          <w:right w:val="nil"/>
          <w:between w:val="nil"/>
          <w:bar w:val="nil"/>
        </w:pBdr>
        <w:rPr>
          <w:rFonts w:ascii="Verdana" w:eastAsia="Calibri" w:hAnsi="Verdana" w:cs="Calibri"/>
          <w:i/>
          <w:iCs/>
          <w:color w:val="44546A"/>
          <w:sz w:val="20"/>
          <w:szCs w:val="20"/>
          <w:u w:color="000000"/>
          <w:bdr w:val="nil"/>
          <w:lang w:val="en-US" w:eastAsia="en-US"/>
        </w:rPr>
      </w:pPr>
    </w:p>
    <w:p w14:paraId="4A423CD1"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6A23EBB3" w14:textId="77777777" w:rsidR="00217FDC" w:rsidRDefault="008F2D27" w:rsidP="002F15A4">
      <w:pPr>
        <w:numPr>
          <w:ilvl w:val="0"/>
          <w:numId w:val="8"/>
        </w:numPr>
        <w:spacing w:before="240" w:after="240"/>
        <w:ind w:left="567" w:hanging="567"/>
        <w:jc w:val="both"/>
        <w:rPr>
          <w:rFonts w:ascii="Verdana" w:hAnsi="Verdana" w:cs="Arial"/>
          <w:b/>
          <w:bCs/>
          <w:sz w:val="20"/>
          <w:szCs w:val="20"/>
        </w:rPr>
      </w:pPr>
      <w:r w:rsidRPr="00B27D74">
        <w:rPr>
          <w:rFonts w:ascii="Verdana" w:hAnsi="Verdana" w:cs="Arial"/>
          <w:b/>
          <w:bCs/>
          <w:sz w:val="20"/>
          <w:szCs w:val="20"/>
        </w:rPr>
        <w:t>Implementation period and workplan</w:t>
      </w:r>
    </w:p>
    <w:p w14:paraId="7F1620B1" w14:textId="77777777" w:rsidR="00CD72D2" w:rsidRPr="00C440D5" w:rsidRDefault="00C440D5" w:rsidP="00C440D5">
      <w:pPr>
        <w:spacing w:before="240" w:after="240"/>
        <w:jc w:val="both"/>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lastRenderedPageBreak/>
        <w:t xml:space="preserve">Clearly define the grant’s implementation period and briefly describe the workplan. </w:t>
      </w:r>
      <w:r w:rsidR="00217FDC" w:rsidRPr="00217FDC">
        <w:rPr>
          <w:rFonts w:ascii="Verdana" w:eastAsia="Calibri" w:hAnsi="Verdana" w:cs="Calibri"/>
          <w:i/>
          <w:iCs/>
          <w:color w:val="44546A"/>
          <w:sz w:val="20"/>
          <w:szCs w:val="20"/>
          <w:u w:color="000000"/>
          <w:bdr w:val="nil"/>
          <w:lang w:val="en-US" w:eastAsia="en-US"/>
        </w:rPr>
        <w:t>I</w:t>
      </w:r>
      <w:r w:rsidR="00217FDC">
        <w:rPr>
          <w:rFonts w:ascii="Verdana" w:eastAsia="Calibri" w:hAnsi="Verdana" w:cs="Calibri"/>
          <w:i/>
          <w:iCs/>
          <w:color w:val="44546A"/>
          <w:sz w:val="20"/>
          <w:szCs w:val="20"/>
          <w:u w:color="000000"/>
          <w:bdr w:val="nil"/>
          <w:lang w:val="en-US" w:eastAsia="en-US"/>
        </w:rPr>
        <w:t>nclude a</w:t>
      </w:r>
      <w:r w:rsidR="00217FDC" w:rsidRPr="00217FDC">
        <w:rPr>
          <w:rFonts w:ascii="Verdana" w:eastAsia="Calibri" w:hAnsi="Verdana" w:cs="Calibri"/>
          <w:i/>
          <w:iCs/>
          <w:color w:val="44546A"/>
          <w:sz w:val="20"/>
          <w:szCs w:val="20"/>
          <w:u w:color="000000"/>
          <w:bdr w:val="nil"/>
          <w:lang w:val="en-US" w:eastAsia="en-US"/>
        </w:rPr>
        <w:t xml:space="preserve"> table showing </w:t>
      </w:r>
      <w:r w:rsidR="003E66CF">
        <w:rPr>
          <w:rFonts w:ascii="Verdana" w:eastAsia="Calibri" w:hAnsi="Verdana" w:cs="Calibri"/>
          <w:i/>
          <w:iCs/>
          <w:color w:val="44546A"/>
          <w:sz w:val="20"/>
          <w:szCs w:val="20"/>
          <w:u w:color="000000"/>
          <w:bdr w:val="nil"/>
          <w:lang w:val="en-US" w:eastAsia="en-US"/>
        </w:rPr>
        <w:t xml:space="preserve">the </w:t>
      </w:r>
      <w:r w:rsidR="00217FDC" w:rsidRPr="00217FDC">
        <w:rPr>
          <w:rFonts w:ascii="Verdana" w:eastAsia="Calibri" w:hAnsi="Verdana" w:cs="Calibri"/>
          <w:i/>
          <w:iCs/>
          <w:color w:val="44546A"/>
          <w:sz w:val="20"/>
          <w:szCs w:val="20"/>
          <w:u w:color="000000"/>
          <w:bdr w:val="nil"/>
          <w:lang w:val="en-US" w:eastAsia="en-US"/>
        </w:rPr>
        <w:t xml:space="preserve">indicative timing </w:t>
      </w:r>
      <w:r w:rsidR="00217FDC">
        <w:rPr>
          <w:rFonts w:ascii="Verdana" w:eastAsia="Calibri" w:hAnsi="Verdana" w:cs="Calibri"/>
          <w:i/>
          <w:iCs/>
          <w:color w:val="44546A"/>
          <w:sz w:val="20"/>
          <w:szCs w:val="20"/>
          <w:u w:color="000000"/>
          <w:bdr w:val="nil"/>
          <w:lang w:val="en-US" w:eastAsia="en-US"/>
        </w:rPr>
        <w:t xml:space="preserve">and sequencing </w:t>
      </w:r>
      <w:r w:rsidR="00217FDC" w:rsidRPr="00217FDC">
        <w:rPr>
          <w:rFonts w:ascii="Verdana" w:eastAsia="Calibri" w:hAnsi="Verdana" w:cs="Calibri"/>
          <w:i/>
          <w:iCs/>
          <w:color w:val="44546A"/>
          <w:sz w:val="20"/>
          <w:szCs w:val="20"/>
          <w:u w:color="000000"/>
          <w:bdr w:val="nil"/>
          <w:lang w:val="en-US" w:eastAsia="en-US"/>
        </w:rPr>
        <w:t>of key activities.</w:t>
      </w:r>
      <w:r w:rsidR="008F2D27" w:rsidRPr="00217FDC">
        <w:rPr>
          <w:rFonts w:ascii="Verdana" w:eastAsia="Calibri" w:hAnsi="Verdana" w:cs="Calibri"/>
          <w:i/>
          <w:iCs/>
          <w:color w:val="44546A"/>
          <w:sz w:val="20"/>
          <w:szCs w:val="20"/>
          <w:u w:color="000000"/>
          <w:bdr w:val="nil"/>
          <w:lang w:val="en-US" w:eastAsia="en-US"/>
        </w:rPr>
        <w:t xml:space="preserve"> </w:t>
      </w:r>
    </w:p>
    <w:p w14:paraId="0EF1315F" w14:textId="77777777" w:rsidR="0016051B" w:rsidRDefault="00C440D5" w:rsidP="002F15A4">
      <w:pPr>
        <w:numPr>
          <w:ilvl w:val="0"/>
          <w:numId w:val="8"/>
        </w:numPr>
        <w:spacing w:before="240" w:after="240"/>
        <w:ind w:left="567" w:hanging="567"/>
        <w:jc w:val="both"/>
        <w:rPr>
          <w:rFonts w:ascii="Verdana" w:hAnsi="Verdana" w:cs="Arial"/>
          <w:b/>
          <w:bCs/>
          <w:sz w:val="20"/>
          <w:szCs w:val="20"/>
        </w:rPr>
      </w:pPr>
      <w:r>
        <w:rPr>
          <w:rFonts w:ascii="Verdana" w:hAnsi="Verdana" w:cs="Arial"/>
          <w:b/>
          <w:bCs/>
          <w:sz w:val="20"/>
          <w:szCs w:val="20"/>
        </w:rPr>
        <w:t xml:space="preserve">Planning, Monitoring and </w:t>
      </w:r>
      <w:r w:rsidR="0016051B" w:rsidRPr="00B27D74">
        <w:rPr>
          <w:rFonts w:ascii="Verdana" w:hAnsi="Verdana" w:cs="Arial"/>
          <w:b/>
          <w:bCs/>
          <w:sz w:val="20"/>
          <w:szCs w:val="20"/>
        </w:rPr>
        <w:t>evaluation</w:t>
      </w:r>
      <w:r>
        <w:rPr>
          <w:rFonts w:ascii="Verdana" w:hAnsi="Verdana" w:cs="Arial"/>
          <w:b/>
          <w:bCs/>
          <w:sz w:val="20"/>
          <w:szCs w:val="20"/>
        </w:rPr>
        <w:t>,</w:t>
      </w:r>
      <w:r w:rsidR="0016051B" w:rsidRPr="00B27D74">
        <w:rPr>
          <w:rFonts w:ascii="Verdana" w:hAnsi="Verdana" w:cs="Arial"/>
          <w:b/>
          <w:bCs/>
          <w:sz w:val="20"/>
          <w:szCs w:val="20"/>
        </w:rPr>
        <w:t xml:space="preserve"> and reporting</w:t>
      </w:r>
    </w:p>
    <w:p w14:paraId="55FFC1C8" w14:textId="77777777" w:rsidR="00C440D5" w:rsidRDefault="00C440D5" w:rsidP="00C440D5">
      <w:pPr>
        <w:spacing w:before="240" w:after="240"/>
        <w:jc w:val="both"/>
        <w:rPr>
          <w:rFonts w:ascii="Verdana" w:eastAsia="Calibri" w:hAnsi="Verdana" w:cs="Calibri"/>
          <w:i/>
          <w:iCs/>
          <w:color w:val="44546A"/>
          <w:sz w:val="20"/>
          <w:szCs w:val="20"/>
          <w:u w:color="000000"/>
          <w:bdr w:val="nil"/>
          <w:lang w:val="en-US" w:eastAsia="en-US"/>
        </w:rPr>
      </w:pPr>
      <w:r w:rsidRPr="00C440D5">
        <w:rPr>
          <w:rFonts w:ascii="Verdana" w:eastAsia="Calibri" w:hAnsi="Verdana" w:cs="Calibri"/>
          <w:i/>
          <w:iCs/>
          <w:color w:val="44546A"/>
          <w:sz w:val="20"/>
          <w:szCs w:val="20"/>
          <w:u w:color="000000"/>
          <w:bdr w:val="nil"/>
          <w:lang w:val="en-US" w:eastAsia="en-US"/>
        </w:rPr>
        <w:t xml:space="preserve">The section should outline </w:t>
      </w:r>
      <w:r>
        <w:rPr>
          <w:rFonts w:ascii="Verdana" w:eastAsia="Calibri" w:hAnsi="Verdana" w:cs="Calibri"/>
          <w:i/>
          <w:iCs/>
          <w:color w:val="44546A"/>
          <w:sz w:val="20"/>
          <w:szCs w:val="20"/>
          <w:u w:color="000000"/>
          <w:bdr w:val="nil"/>
          <w:lang w:val="en-US" w:eastAsia="en-US"/>
        </w:rPr>
        <w:t>the grants’</w:t>
      </w:r>
      <w:r w:rsidRPr="00C440D5">
        <w:rPr>
          <w:rFonts w:ascii="Verdana" w:eastAsia="Calibri" w:hAnsi="Verdana" w:cs="Calibri"/>
          <w:i/>
          <w:iCs/>
          <w:color w:val="44546A"/>
          <w:sz w:val="20"/>
          <w:szCs w:val="20"/>
          <w:u w:color="000000"/>
          <w:bdr w:val="nil"/>
          <w:lang w:val="en-US" w:eastAsia="en-US"/>
        </w:rPr>
        <w:t xml:space="preserve"> planning, monitoring and evaluation (M&amp;E), learning and </w:t>
      </w:r>
      <w:r>
        <w:rPr>
          <w:rFonts w:ascii="Verdana" w:eastAsia="Calibri" w:hAnsi="Verdana" w:cs="Calibri"/>
          <w:i/>
          <w:iCs/>
          <w:color w:val="44546A"/>
          <w:sz w:val="20"/>
          <w:szCs w:val="20"/>
          <w:u w:color="000000"/>
          <w:bdr w:val="nil"/>
          <w:lang w:val="en-US" w:eastAsia="en-US"/>
        </w:rPr>
        <w:t xml:space="preserve">reporting </w:t>
      </w:r>
      <w:r w:rsidRPr="00C440D5">
        <w:rPr>
          <w:rFonts w:ascii="Verdana" w:eastAsia="Calibri" w:hAnsi="Verdana" w:cs="Calibri"/>
          <w:i/>
          <w:iCs/>
          <w:color w:val="44546A"/>
          <w:sz w:val="20"/>
          <w:szCs w:val="20"/>
          <w:u w:color="000000"/>
          <w:bdr w:val="nil"/>
          <w:lang w:val="en-US" w:eastAsia="en-US"/>
        </w:rPr>
        <w:t>systems, clearly articulating how the different activities will be harmonized to support decision-making, adaptation and reporting during implementation. The section should</w:t>
      </w:r>
      <w:r>
        <w:rPr>
          <w:rFonts w:ascii="Verdana" w:eastAsia="Calibri" w:hAnsi="Verdana" w:cs="Calibri"/>
          <w:i/>
          <w:iCs/>
          <w:color w:val="44546A"/>
          <w:sz w:val="20"/>
          <w:szCs w:val="20"/>
          <w:u w:color="000000"/>
          <w:bdr w:val="nil"/>
          <w:lang w:val="en-US" w:eastAsia="en-US"/>
        </w:rPr>
        <w:t xml:space="preserve"> expline </w:t>
      </w:r>
      <w:r w:rsidRPr="00C440D5">
        <w:rPr>
          <w:rFonts w:ascii="Verdana" w:eastAsia="Calibri" w:hAnsi="Verdana" w:cs="Calibri"/>
          <w:i/>
          <w:iCs/>
          <w:color w:val="44546A"/>
          <w:sz w:val="20"/>
          <w:szCs w:val="20"/>
          <w:u w:color="000000"/>
          <w:bdr w:val="nil"/>
          <w:lang w:val="en-US" w:eastAsia="en-US"/>
        </w:rPr>
        <w:t>how the Annual Work Plan and Budget (AWPB) will be</w:t>
      </w:r>
      <w:r>
        <w:rPr>
          <w:rFonts w:ascii="Verdana" w:eastAsia="Calibri" w:hAnsi="Verdana" w:cs="Calibri"/>
          <w:i/>
          <w:iCs/>
          <w:color w:val="44546A"/>
          <w:sz w:val="20"/>
          <w:szCs w:val="20"/>
          <w:u w:color="000000"/>
          <w:bdr w:val="nil"/>
          <w:lang w:val="en-US" w:eastAsia="en-US"/>
        </w:rPr>
        <w:t xml:space="preserve"> prepared</w:t>
      </w:r>
      <w:r w:rsidRPr="00C440D5">
        <w:rPr>
          <w:rFonts w:ascii="Verdana" w:eastAsia="Calibri" w:hAnsi="Verdana" w:cs="Calibri"/>
          <w:i/>
          <w:iCs/>
          <w:color w:val="44546A"/>
          <w:sz w:val="20"/>
          <w:szCs w:val="20"/>
          <w:u w:color="000000"/>
          <w:bdr w:val="nil"/>
          <w:lang w:val="en-US" w:eastAsia="en-US"/>
        </w:rPr>
        <w:t xml:space="preserve">, </w:t>
      </w:r>
      <w:r>
        <w:rPr>
          <w:rFonts w:ascii="Verdana" w:eastAsia="Calibri" w:hAnsi="Verdana" w:cs="Calibri"/>
          <w:i/>
          <w:iCs/>
          <w:color w:val="44546A"/>
          <w:sz w:val="20"/>
          <w:szCs w:val="20"/>
          <w:u w:color="000000"/>
          <w:bdr w:val="nil"/>
          <w:lang w:val="en-US" w:eastAsia="en-US"/>
        </w:rPr>
        <w:t xml:space="preserve">and related </w:t>
      </w:r>
      <w:r w:rsidRPr="00C440D5">
        <w:rPr>
          <w:rFonts w:ascii="Verdana" w:eastAsia="Calibri" w:hAnsi="Verdana" w:cs="Calibri"/>
          <w:i/>
          <w:iCs/>
          <w:color w:val="44546A"/>
          <w:sz w:val="20"/>
          <w:szCs w:val="20"/>
          <w:u w:color="000000"/>
          <w:bdr w:val="nil"/>
          <w:lang w:val="en-US" w:eastAsia="en-US"/>
        </w:rPr>
        <w:t>approval mechanisms</w:t>
      </w:r>
      <w:r>
        <w:rPr>
          <w:rFonts w:ascii="Verdana" w:eastAsia="Calibri" w:hAnsi="Verdana" w:cs="Calibri"/>
          <w:i/>
          <w:iCs/>
          <w:color w:val="44546A"/>
          <w:sz w:val="20"/>
          <w:szCs w:val="20"/>
          <w:u w:color="000000"/>
          <w:bdr w:val="nil"/>
          <w:lang w:val="en-US" w:eastAsia="en-US"/>
        </w:rPr>
        <w:t xml:space="preserve">. It should also describe the </w:t>
      </w:r>
      <w:r w:rsidRPr="00C440D5">
        <w:rPr>
          <w:rFonts w:ascii="Verdana" w:eastAsia="Calibri" w:hAnsi="Verdana" w:cs="Calibri"/>
          <w:i/>
          <w:iCs/>
          <w:color w:val="44546A"/>
          <w:sz w:val="20"/>
          <w:szCs w:val="20"/>
          <w:u w:color="000000"/>
          <w:bdr w:val="nil"/>
          <w:lang w:val="en-US" w:eastAsia="en-US"/>
        </w:rPr>
        <w:t>key processes</w:t>
      </w:r>
      <w:r>
        <w:rPr>
          <w:rFonts w:ascii="Verdana" w:eastAsia="Calibri" w:hAnsi="Verdana" w:cs="Calibri"/>
          <w:i/>
          <w:iCs/>
          <w:color w:val="44546A"/>
          <w:sz w:val="20"/>
          <w:szCs w:val="20"/>
          <w:u w:color="000000"/>
          <w:bdr w:val="nil"/>
          <w:lang w:val="en-US" w:eastAsia="en-US"/>
        </w:rPr>
        <w:t>, systems</w:t>
      </w:r>
      <w:r w:rsidRPr="00C440D5">
        <w:rPr>
          <w:rFonts w:ascii="Verdana" w:eastAsia="Calibri" w:hAnsi="Verdana" w:cs="Calibri"/>
          <w:i/>
          <w:iCs/>
          <w:color w:val="44546A"/>
          <w:sz w:val="20"/>
          <w:szCs w:val="20"/>
          <w:u w:color="000000"/>
          <w:bdr w:val="nil"/>
          <w:lang w:val="en-US" w:eastAsia="en-US"/>
        </w:rPr>
        <w:t xml:space="preserve"> and responsibilities for M&amp;E</w:t>
      </w:r>
      <w:r>
        <w:rPr>
          <w:rFonts w:ascii="Verdana" w:eastAsia="Calibri" w:hAnsi="Verdana" w:cs="Calibri"/>
          <w:i/>
          <w:iCs/>
          <w:color w:val="44546A"/>
          <w:sz w:val="20"/>
          <w:szCs w:val="20"/>
          <w:u w:color="000000"/>
          <w:bdr w:val="nil"/>
          <w:lang w:val="en-US" w:eastAsia="en-US"/>
        </w:rPr>
        <w:t>,</w:t>
      </w:r>
      <w:r w:rsidRPr="00C440D5">
        <w:rPr>
          <w:rFonts w:ascii="Verdana" w:eastAsia="Calibri" w:hAnsi="Verdana" w:cs="Calibri"/>
          <w:i/>
          <w:iCs/>
          <w:color w:val="44546A"/>
          <w:sz w:val="20"/>
          <w:szCs w:val="20"/>
          <w:u w:color="000000"/>
          <w:bdr w:val="nil"/>
          <w:lang w:val="en-US" w:eastAsia="en-US"/>
        </w:rPr>
        <w:t xml:space="preserve"> including generation of data and monitoring of </w:t>
      </w:r>
      <w:r>
        <w:rPr>
          <w:rFonts w:ascii="Verdana" w:eastAsia="Calibri" w:hAnsi="Verdana" w:cs="Calibri"/>
          <w:i/>
          <w:iCs/>
          <w:color w:val="44546A"/>
          <w:sz w:val="20"/>
          <w:szCs w:val="20"/>
          <w:u w:color="000000"/>
          <w:bdr w:val="nil"/>
          <w:lang w:val="en-US" w:eastAsia="en-US"/>
        </w:rPr>
        <w:t xml:space="preserve">the </w:t>
      </w:r>
      <w:r w:rsidRPr="00C440D5">
        <w:rPr>
          <w:rFonts w:ascii="Verdana" w:eastAsia="Calibri" w:hAnsi="Verdana" w:cs="Calibri"/>
          <w:i/>
          <w:iCs/>
          <w:color w:val="44546A"/>
          <w:sz w:val="20"/>
          <w:szCs w:val="20"/>
          <w:u w:color="000000"/>
          <w:bdr w:val="nil"/>
          <w:lang w:val="en-US" w:eastAsia="en-US"/>
        </w:rPr>
        <w:t>outcomes and output indicators</w:t>
      </w:r>
      <w:r>
        <w:rPr>
          <w:rFonts w:ascii="Verdana" w:eastAsia="Calibri" w:hAnsi="Verdana" w:cs="Calibri"/>
          <w:i/>
          <w:iCs/>
          <w:color w:val="44546A"/>
          <w:sz w:val="20"/>
          <w:szCs w:val="20"/>
          <w:u w:color="000000"/>
          <w:bdr w:val="nil"/>
          <w:lang w:val="en-US" w:eastAsia="en-US"/>
        </w:rPr>
        <w:t xml:space="preserve"> included in the Logframe. </w:t>
      </w:r>
      <w:r w:rsidRPr="00C440D5">
        <w:rPr>
          <w:rFonts w:ascii="Verdana" w:eastAsia="Calibri" w:hAnsi="Verdana" w:cs="Calibri"/>
          <w:i/>
          <w:iCs/>
          <w:color w:val="44546A"/>
          <w:sz w:val="20"/>
          <w:szCs w:val="20"/>
          <w:u w:color="000000"/>
          <w:bdr w:val="nil"/>
          <w:lang w:val="en-US" w:eastAsia="en-US"/>
        </w:rPr>
        <w:t>Briefly outline roles, responsibilities and resources</w:t>
      </w:r>
      <w:r>
        <w:rPr>
          <w:rFonts w:ascii="Verdana" w:eastAsia="Calibri" w:hAnsi="Verdana" w:cs="Calibri"/>
          <w:i/>
          <w:iCs/>
          <w:color w:val="44546A"/>
          <w:sz w:val="20"/>
          <w:szCs w:val="20"/>
          <w:u w:color="000000"/>
          <w:bdr w:val="nil"/>
          <w:lang w:val="en-US" w:eastAsia="en-US"/>
        </w:rPr>
        <w:t xml:space="preserve"> for M&amp;E.</w:t>
      </w:r>
    </w:p>
    <w:p w14:paraId="4FB9FF4E" w14:textId="77777777" w:rsidR="00254D3D" w:rsidRPr="00C440D5" w:rsidRDefault="00254D3D"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2D843186" w14:textId="77777777" w:rsidR="00C440D5" w:rsidRPr="00C440D5" w:rsidRDefault="00C440D5" w:rsidP="002F15A4">
      <w:pPr>
        <w:numPr>
          <w:ilvl w:val="0"/>
          <w:numId w:val="8"/>
        </w:numPr>
        <w:spacing w:before="240" w:after="240"/>
        <w:ind w:left="567" w:hanging="567"/>
        <w:jc w:val="both"/>
        <w:rPr>
          <w:rFonts w:ascii="Verdana" w:hAnsi="Verdana" w:cs="Arial"/>
          <w:b/>
          <w:bCs/>
          <w:sz w:val="20"/>
          <w:szCs w:val="20"/>
        </w:rPr>
      </w:pPr>
      <w:r w:rsidRPr="00C440D5">
        <w:rPr>
          <w:rFonts w:ascii="Verdana" w:hAnsi="Verdana" w:cs="Arial"/>
          <w:b/>
          <w:bCs/>
          <w:sz w:val="20"/>
          <w:szCs w:val="20"/>
        </w:rPr>
        <w:t>Supervision arrangements</w:t>
      </w:r>
    </w:p>
    <w:p w14:paraId="436CA185" w14:textId="77777777" w:rsidR="00C440D5" w:rsidRDefault="00C440D5" w:rsidP="00C440D5">
      <w:pPr>
        <w:spacing w:before="240" w:after="240"/>
        <w:jc w:val="both"/>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Explain the activities and mechanisms for grant supervision, with clear indications of the expected timelines and key outputs. Describe how supervision costs will be covered, and if the recipient will contribute to such costs. Explain the role that will be played by any Cosponsoring Divisions, including their contribution to the resources / costs needed for supervision.</w:t>
      </w:r>
    </w:p>
    <w:p w14:paraId="397D3BDD" w14:textId="77777777" w:rsidR="00C440D5" w:rsidRPr="00254D3D" w:rsidRDefault="00C440D5" w:rsidP="00C440D5">
      <w:pPr>
        <w:pBdr>
          <w:top w:val="nil"/>
          <w:left w:val="nil"/>
          <w:bottom w:val="nil"/>
          <w:right w:val="nil"/>
          <w:between w:val="nil"/>
          <w:bar w:val="nil"/>
        </w:pBdr>
        <w:tabs>
          <w:tab w:val="num" w:pos="567"/>
        </w:tabs>
        <w:suppressAutoHyphens/>
        <w:spacing w:before="120" w:after="120" w:line="264" w:lineRule="auto"/>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146E713E" w14:textId="77777777" w:rsidR="00B27D74" w:rsidRDefault="00B27D74" w:rsidP="002F15A4">
      <w:pPr>
        <w:numPr>
          <w:ilvl w:val="0"/>
          <w:numId w:val="8"/>
        </w:numPr>
        <w:spacing w:before="240" w:after="240"/>
        <w:ind w:left="567" w:hanging="567"/>
        <w:jc w:val="both"/>
        <w:rPr>
          <w:rFonts w:ascii="Verdana" w:hAnsi="Verdana" w:cs="Arial"/>
          <w:b/>
          <w:bCs/>
          <w:sz w:val="20"/>
          <w:szCs w:val="20"/>
        </w:rPr>
      </w:pPr>
      <w:r w:rsidRPr="00B27D74">
        <w:rPr>
          <w:rFonts w:ascii="Verdana" w:hAnsi="Verdana" w:cs="Arial"/>
          <w:b/>
          <w:bCs/>
          <w:sz w:val="20"/>
          <w:szCs w:val="20"/>
        </w:rPr>
        <w:t>Risks and mitigation measures</w:t>
      </w:r>
    </w:p>
    <w:p w14:paraId="6BFB16D6" w14:textId="77777777" w:rsidR="00901131" w:rsidRDefault="00901131" w:rsidP="00901131">
      <w:pPr>
        <w:spacing w:before="240" w:after="240"/>
        <w:jc w:val="both"/>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Provide a brief summary of the main risks identified and mitigation measures proposed, based on the detailed analysis presented in the Integrated Risk Matrix (Annex 2).</w:t>
      </w:r>
    </w:p>
    <w:p w14:paraId="1AA7FC3E"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39848A99" w14:textId="77777777" w:rsidR="0016051B" w:rsidRDefault="0016051B" w:rsidP="0016051B">
      <w:pPr>
        <w:ind w:left="1080"/>
        <w:jc w:val="both"/>
        <w:rPr>
          <w:rFonts w:ascii="Arial" w:hAnsi="Arial" w:cs="Arial"/>
          <w:sz w:val="20"/>
          <w:szCs w:val="20"/>
        </w:rPr>
      </w:pPr>
    </w:p>
    <w:p w14:paraId="2CC5F2A4" w14:textId="77777777" w:rsidR="008F2D27" w:rsidRPr="00B27D74" w:rsidRDefault="0016051B" w:rsidP="002F15A4">
      <w:pPr>
        <w:numPr>
          <w:ilvl w:val="0"/>
          <w:numId w:val="12"/>
        </w:numPr>
        <w:pBdr>
          <w:top w:val="single" w:sz="12" w:space="1" w:color="auto"/>
          <w:left w:val="single" w:sz="12" w:space="4" w:color="auto"/>
          <w:bottom w:val="single" w:sz="12" w:space="6" w:color="auto"/>
          <w:right w:val="single" w:sz="12" w:space="4" w:color="auto"/>
        </w:pBdr>
        <w:shd w:val="clear" w:color="auto" w:fill="9CC2E5" w:themeFill="accent1" w:themeFillTint="99"/>
        <w:jc w:val="both"/>
        <w:rPr>
          <w:rFonts w:ascii="Arial" w:hAnsi="Arial" w:cs="Arial"/>
          <w:b/>
          <w:bCs/>
        </w:rPr>
      </w:pPr>
      <w:r w:rsidRPr="00092F88">
        <w:rPr>
          <w:rFonts w:ascii="Arial" w:hAnsi="Arial" w:cs="Arial"/>
          <w:b/>
          <w:bCs/>
        </w:rPr>
        <w:t>K</w:t>
      </w:r>
      <w:r w:rsidR="008F2D27" w:rsidRPr="00092F88">
        <w:rPr>
          <w:rFonts w:ascii="Arial" w:hAnsi="Arial" w:cs="Arial"/>
          <w:b/>
          <w:bCs/>
        </w:rPr>
        <w:t>nowledge management</w:t>
      </w:r>
      <w:r w:rsidRPr="00092F88">
        <w:rPr>
          <w:rFonts w:ascii="Arial" w:hAnsi="Arial" w:cs="Arial"/>
          <w:b/>
          <w:bCs/>
        </w:rPr>
        <w:t xml:space="preserve">, </w:t>
      </w:r>
      <w:r w:rsidR="009D3796">
        <w:rPr>
          <w:rFonts w:ascii="Arial" w:hAnsi="Arial" w:cs="Arial"/>
          <w:b/>
          <w:bCs/>
        </w:rPr>
        <w:t xml:space="preserve">innovation, scaling up </w:t>
      </w:r>
      <w:r w:rsidRPr="00092F88">
        <w:rPr>
          <w:rFonts w:ascii="Arial" w:hAnsi="Arial" w:cs="Arial"/>
          <w:b/>
          <w:bCs/>
        </w:rPr>
        <w:t>and sustainability</w:t>
      </w:r>
    </w:p>
    <w:p w14:paraId="40FA3600" w14:textId="77777777" w:rsidR="000024E8" w:rsidRPr="0062264C" w:rsidRDefault="000024E8" w:rsidP="0062264C">
      <w:pPr>
        <w:spacing w:before="240" w:after="240"/>
        <w:jc w:val="both"/>
        <w:rPr>
          <w:rFonts w:ascii="Verdana" w:eastAsia="Calibri" w:hAnsi="Verdana" w:cs="Calibri"/>
          <w:i/>
          <w:iCs/>
          <w:color w:val="44546A"/>
          <w:sz w:val="20"/>
          <w:szCs w:val="20"/>
          <w:u w:color="000000"/>
          <w:bdr w:val="nil"/>
          <w:lang w:val="en-US" w:eastAsia="en-US"/>
        </w:rPr>
      </w:pPr>
      <w:r w:rsidRPr="0062264C">
        <w:rPr>
          <w:rFonts w:ascii="Verdana" w:eastAsia="Calibri" w:hAnsi="Verdana" w:cs="Calibri"/>
          <w:i/>
          <w:iCs/>
          <w:color w:val="44546A"/>
          <w:sz w:val="20"/>
          <w:szCs w:val="20"/>
          <w:u w:color="000000"/>
          <w:bdr w:val="nil"/>
          <w:lang w:val="en-US" w:eastAsia="en-US"/>
        </w:rPr>
        <w:t>(Suggested section length: approximately 3 pages)</w:t>
      </w:r>
    </w:p>
    <w:p w14:paraId="59F66F39" w14:textId="77777777" w:rsidR="009D3796" w:rsidRDefault="009D3796" w:rsidP="002F15A4">
      <w:pPr>
        <w:numPr>
          <w:ilvl w:val="0"/>
          <w:numId w:val="9"/>
        </w:numPr>
        <w:spacing w:before="240" w:after="240"/>
        <w:ind w:left="567" w:hanging="567"/>
        <w:jc w:val="both"/>
        <w:rPr>
          <w:rFonts w:ascii="Verdana" w:hAnsi="Verdana" w:cs="Arial"/>
          <w:b/>
          <w:bCs/>
          <w:sz w:val="20"/>
          <w:szCs w:val="20"/>
        </w:rPr>
      </w:pPr>
      <w:r w:rsidRPr="00B27D74">
        <w:rPr>
          <w:rFonts w:ascii="Verdana" w:hAnsi="Verdana" w:cs="Arial"/>
          <w:b/>
          <w:bCs/>
          <w:sz w:val="20"/>
          <w:szCs w:val="20"/>
        </w:rPr>
        <w:t>Innovation</w:t>
      </w:r>
    </w:p>
    <w:p w14:paraId="5E15B3A6" w14:textId="77777777" w:rsidR="0062264C" w:rsidRPr="0062264C" w:rsidRDefault="0062264C" w:rsidP="0005399F">
      <w:pPr>
        <w:spacing w:before="240" w:after="240"/>
        <w:jc w:val="both"/>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 xml:space="preserve">Describe the key innovations </w:t>
      </w:r>
      <w:r w:rsidR="0005399F">
        <w:rPr>
          <w:rFonts w:ascii="Verdana" w:eastAsia="Calibri" w:hAnsi="Verdana" w:cs="Calibri"/>
          <w:i/>
          <w:iCs/>
          <w:color w:val="44546A"/>
          <w:sz w:val="20"/>
          <w:szCs w:val="20"/>
          <w:u w:color="000000"/>
          <w:bdr w:val="nil"/>
          <w:lang w:val="en-US" w:eastAsia="en-US"/>
        </w:rPr>
        <w:t xml:space="preserve">and innovative approaches </w:t>
      </w:r>
      <w:r>
        <w:rPr>
          <w:rFonts w:ascii="Verdana" w:eastAsia="Calibri" w:hAnsi="Verdana" w:cs="Calibri"/>
          <w:i/>
          <w:iCs/>
          <w:color w:val="44546A"/>
          <w:sz w:val="20"/>
          <w:szCs w:val="20"/>
          <w:u w:color="000000"/>
          <w:bdr w:val="nil"/>
          <w:lang w:val="en-US" w:eastAsia="en-US"/>
        </w:rPr>
        <w:t xml:space="preserve">that the grant will </w:t>
      </w:r>
      <w:r w:rsidR="0005399F">
        <w:rPr>
          <w:rFonts w:ascii="Verdana" w:eastAsia="Calibri" w:hAnsi="Verdana" w:cs="Calibri"/>
          <w:i/>
          <w:iCs/>
          <w:color w:val="44546A"/>
          <w:sz w:val="20"/>
          <w:szCs w:val="20"/>
          <w:u w:color="000000"/>
          <w:bdr w:val="nil"/>
          <w:lang w:val="en-US" w:eastAsia="en-US"/>
        </w:rPr>
        <w:t>develop, pilot or promote</w:t>
      </w:r>
      <w:r>
        <w:rPr>
          <w:rFonts w:ascii="Verdana" w:eastAsia="Calibri" w:hAnsi="Verdana" w:cs="Calibri"/>
          <w:i/>
          <w:iCs/>
          <w:color w:val="44546A"/>
          <w:sz w:val="20"/>
          <w:szCs w:val="20"/>
          <w:u w:color="000000"/>
          <w:bdr w:val="nil"/>
          <w:lang w:val="en-US" w:eastAsia="en-US"/>
        </w:rPr>
        <w:t xml:space="preserve">, and </w:t>
      </w:r>
      <w:r w:rsidR="0005399F">
        <w:rPr>
          <w:rFonts w:ascii="Verdana" w:eastAsia="Calibri" w:hAnsi="Verdana" w:cs="Calibri"/>
          <w:i/>
          <w:iCs/>
          <w:color w:val="44546A"/>
          <w:sz w:val="20"/>
          <w:szCs w:val="20"/>
          <w:u w:color="000000"/>
          <w:bdr w:val="nil"/>
          <w:lang w:val="en-US" w:eastAsia="en-US"/>
        </w:rPr>
        <w:t>discuss why they can be considered innovative give the grants’ scope and implementation context</w:t>
      </w:r>
      <w:r>
        <w:rPr>
          <w:rFonts w:ascii="Verdana" w:eastAsia="Calibri" w:hAnsi="Verdana" w:cs="Calibri"/>
          <w:i/>
          <w:iCs/>
          <w:color w:val="44546A"/>
          <w:sz w:val="20"/>
          <w:szCs w:val="20"/>
          <w:u w:color="000000"/>
          <w:bdr w:val="nil"/>
          <w:lang w:val="en-US" w:eastAsia="en-US"/>
        </w:rPr>
        <w:t xml:space="preserve">. </w:t>
      </w:r>
      <w:r w:rsidR="00772C20">
        <w:rPr>
          <w:rFonts w:ascii="Verdana" w:eastAsia="Calibri" w:hAnsi="Verdana" w:cs="Calibri"/>
          <w:i/>
          <w:iCs/>
          <w:color w:val="44546A"/>
          <w:sz w:val="20"/>
          <w:szCs w:val="20"/>
          <w:u w:color="000000"/>
          <w:bdr w:val="nil"/>
          <w:lang w:val="en-US" w:eastAsia="en-US"/>
        </w:rPr>
        <w:t xml:space="preserve">Explain how the grants’ innovation strategy is aligned with </w:t>
      </w:r>
      <w:r>
        <w:rPr>
          <w:rFonts w:ascii="Verdana" w:eastAsia="Calibri" w:hAnsi="Verdana" w:cs="Calibri"/>
          <w:i/>
          <w:iCs/>
          <w:color w:val="44546A"/>
          <w:sz w:val="20"/>
          <w:szCs w:val="20"/>
          <w:u w:color="000000"/>
          <w:bdr w:val="nil"/>
          <w:lang w:val="en-US" w:eastAsia="en-US"/>
        </w:rPr>
        <w:t xml:space="preserve">IFAD’s approach to innovation and </w:t>
      </w:r>
      <w:r w:rsidR="00772C20">
        <w:rPr>
          <w:rFonts w:ascii="Verdana" w:eastAsia="Calibri" w:hAnsi="Verdana" w:cs="Calibri"/>
          <w:i/>
          <w:iCs/>
          <w:color w:val="44546A"/>
          <w:sz w:val="20"/>
          <w:szCs w:val="20"/>
          <w:u w:color="000000"/>
          <w:bdr w:val="nil"/>
          <w:lang w:val="en-US" w:eastAsia="en-US"/>
        </w:rPr>
        <w:t xml:space="preserve">consistent with IFAD’s </w:t>
      </w:r>
      <w:r>
        <w:rPr>
          <w:rFonts w:ascii="Verdana" w:eastAsia="Calibri" w:hAnsi="Verdana" w:cs="Calibri"/>
          <w:i/>
          <w:iCs/>
          <w:color w:val="44546A"/>
          <w:sz w:val="20"/>
          <w:szCs w:val="20"/>
          <w:u w:color="000000"/>
          <w:bdr w:val="nil"/>
          <w:lang w:val="en-US" w:eastAsia="en-US"/>
        </w:rPr>
        <w:t xml:space="preserve">definition of innovation. Regular grants are </w:t>
      </w:r>
      <w:r w:rsidR="00772C20">
        <w:rPr>
          <w:rFonts w:ascii="Verdana" w:eastAsia="Calibri" w:hAnsi="Verdana" w:cs="Calibri"/>
          <w:i/>
          <w:iCs/>
          <w:color w:val="44546A"/>
          <w:sz w:val="20"/>
          <w:szCs w:val="20"/>
          <w:u w:color="000000"/>
          <w:bdr w:val="nil"/>
          <w:lang w:val="en-US" w:eastAsia="en-US"/>
        </w:rPr>
        <w:t xml:space="preserve">expected to prioritize innovative </w:t>
      </w:r>
      <w:r w:rsidR="00772C20" w:rsidRPr="00772C20">
        <w:rPr>
          <w:rFonts w:ascii="Verdana" w:eastAsia="Calibri" w:hAnsi="Verdana" w:cs="Calibri"/>
          <w:i/>
          <w:iCs/>
          <w:color w:val="44546A"/>
          <w:sz w:val="20"/>
          <w:szCs w:val="20"/>
          <w:u w:color="000000"/>
          <w:bdr w:val="nil"/>
          <w:lang w:val="en-US" w:eastAsia="en-US"/>
        </w:rPr>
        <w:t xml:space="preserve">solutions based on information and communications technologies for development and digital agriculture approaches, </w:t>
      </w:r>
      <w:r w:rsidR="00772C20">
        <w:rPr>
          <w:rFonts w:ascii="Verdana" w:eastAsia="Calibri" w:hAnsi="Verdana" w:cs="Calibri"/>
          <w:i/>
          <w:iCs/>
          <w:color w:val="44546A"/>
          <w:sz w:val="20"/>
          <w:szCs w:val="20"/>
          <w:u w:color="000000"/>
          <w:bdr w:val="nil"/>
          <w:lang w:val="en-US" w:eastAsia="en-US"/>
        </w:rPr>
        <w:t xml:space="preserve">and </w:t>
      </w:r>
      <w:r w:rsidR="00772C20" w:rsidRPr="00772C20">
        <w:rPr>
          <w:rFonts w:ascii="Verdana" w:eastAsia="Calibri" w:hAnsi="Verdana" w:cs="Calibri"/>
          <w:i/>
          <w:iCs/>
          <w:color w:val="44546A"/>
          <w:sz w:val="20"/>
          <w:szCs w:val="20"/>
          <w:u w:color="000000"/>
          <w:bdr w:val="nil"/>
          <w:lang w:val="en-US" w:eastAsia="en-US"/>
        </w:rPr>
        <w:t>on piloting innovative solutions with regard to nutrition, climate, gender, youth and biodiversity</w:t>
      </w:r>
      <w:r w:rsidR="00772C20">
        <w:rPr>
          <w:rFonts w:ascii="Verdana" w:eastAsia="Calibri" w:hAnsi="Verdana" w:cs="Calibri"/>
          <w:i/>
          <w:iCs/>
          <w:color w:val="44546A"/>
          <w:sz w:val="20"/>
          <w:szCs w:val="20"/>
          <w:u w:color="000000"/>
          <w:bdr w:val="nil"/>
          <w:lang w:val="en-US" w:eastAsia="en-US"/>
        </w:rPr>
        <w:t>.</w:t>
      </w:r>
    </w:p>
    <w:p w14:paraId="0199CE43"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048A837C" w14:textId="77777777" w:rsidR="009D3796" w:rsidRDefault="008F2D27" w:rsidP="002F15A4">
      <w:pPr>
        <w:numPr>
          <w:ilvl w:val="0"/>
          <w:numId w:val="9"/>
        </w:numPr>
        <w:spacing w:before="240" w:after="240"/>
        <w:ind w:left="567" w:hanging="567"/>
        <w:jc w:val="both"/>
        <w:rPr>
          <w:rFonts w:ascii="Verdana" w:hAnsi="Verdana" w:cs="Arial"/>
          <w:b/>
          <w:bCs/>
          <w:sz w:val="20"/>
          <w:szCs w:val="20"/>
        </w:rPr>
      </w:pPr>
      <w:r w:rsidRPr="00B27D74">
        <w:rPr>
          <w:rFonts w:ascii="Verdana" w:hAnsi="Verdana" w:cs="Arial"/>
          <w:b/>
          <w:bCs/>
          <w:sz w:val="20"/>
          <w:szCs w:val="20"/>
        </w:rPr>
        <w:t>Knowledge management and learning</w:t>
      </w:r>
    </w:p>
    <w:p w14:paraId="50E2E6CB" w14:textId="77777777" w:rsidR="008D6EE4" w:rsidRPr="000024E8" w:rsidRDefault="006428B5" w:rsidP="00F407EB">
      <w:pPr>
        <w:spacing w:before="240" w:after="240"/>
        <w:jc w:val="both"/>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val="en-US" w:eastAsia="en-US"/>
        </w:rPr>
        <w:t>Present the key elements of the grants’ Knowledge Management strategy</w:t>
      </w:r>
      <w:r w:rsidR="00071FCF">
        <w:rPr>
          <w:rFonts w:ascii="Verdana" w:eastAsia="Calibri" w:hAnsi="Verdana" w:cs="Calibri"/>
          <w:i/>
          <w:iCs/>
          <w:color w:val="44546A"/>
          <w:sz w:val="20"/>
          <w:szCs w:val="20"/>
          <w:u w:color="000000"/>
          <w:bdr w:val="nil"/>
          <w:lang w:val="en-US" w:eastAsia="en-US"/>
        </w:rPr>
        <w:t xml:space="preserve"> </w:t>
      </w:r>
      <w:r>
        <w:rPr>
          <w:rFonts w:ascii="Verdana" w:eastAsia="Calibri" w:hAnsi="Verdana" w:cs="Calibri"/>
          <w:i/>
          <w:iCs/>
          <w:color w:val="44546A"/>
          <w:sz w:val="20"/>
          <w:szCs w:val="20"/>
          <w:u w:color="000000"/>
          <w:bdr w:val="nil"/>
          <w:lang w:val="en-US" w:eastAsia="en-US"/>
        </w:rPr>
        <w:t xml:space="preserve">and discuss its alignment and contribution to IFAD’s Knowledge Management Strategy </w:t>
      </w:r>
      <w:r>
        <w:rPr>
          <w:rFonts w:ascii="Verdana" w:eastAsia="Calibri" w:hAnsi="Verdana" w:cs="Calibri"/>
          <w:i/>
          <w:iCs/>
          <w:color w:val="44546A"/>
          <w:sz w:val="20"/>
          <w:szCs w:val="20"/>
          <w:u w:color="000000"/>
          <w:bdr w:val="nil"/>
          <w:lang w:val="en-US" w:eastAsia="en-US"/>
        </w:rPr>
        <w:lastRenderedPageBreak/>
        <w:t>and Action Plan.</w:t>
      </w:r>
      <w:r w:rsidR="00071FCF">
        <w:rPr>
          <w:rFonts w:ascii="Verdana" w:eastAsia="Calibri" w:hAnsi="Verdana" w:cs="Calibri"/>
          <w:i/>
          <w:iCs/>
          <w:color w:val="44546A"/>
          <w:sz w:val="20"/>
          <w:szCs w:val="20"/>
          <w:u w:color="000000"/>
          <w:bdr w:val="nil"/>
          <w:lang w:val="en-US" w:eastAsia="en-US"/>
        </w:rPr>
        <w:t xml:space="preserve"> </w:t>
      </w:r>
      <w:r w:rsidR="00F407EB">
        <w:rPr>
          <w:rFonts w:ascii="Verdana" w:eastAsia="Calibri" w:hAnsi="Verdana" w:cs="Calibri"/>
          <w:i/>
          <w:iCs/>
          <w:color w:val="44546A"/>
          <w:sz w:val="20"/>
          <w:szCs w:val="20"/>
          <w:u w:color="000000"/>
          <w:bdr w:val="nil"/>
          <w:lang w:val="en-US" w:eastAsia="en-US"/>
        </w:rPr>
        <w:t xml:space="preserve">Explain how lessons learned, </w:t>
      </w:r>
      <w:r w:rsidR="00687032">
        <w:rPr>
          <w:rFonts w:ascii="Verdana" w:eastAsia="Calibri" w:hAnsi="Verdana" w:cs="Calibri"/>
          <w:i/>
          <w:iCs/>
          <w:color w:val="44546A"/>
          <w:sz w:val="20"/>
          <w:szCs w:val="20"/>
          <w:u w:color="000000"/>
          <w:bdr w:val="nil"/>
          <w:lang w:val="en-US" w:eastAsia="en-US"/>
        </w:rPr>
        <w:t xml:space="preserve">good practices </w:t>
      </w:r>
      <w:r w:rsidR="00F407EB">
        <w:rPr>
          <w:rFonts w:ascii="Verdana" w:eastAsia="Calibri" w:hAnsi="Verdana" w:cs="Calibri"/>
          <w:i/>
          <w:iCs/>
          <w:color w:val="44546A"/>
          <w:sz w:val="20"/>
          <w:szCs w:val="20"/>
          <w:u w:color="000000"/>
          <w:bdr w:val="nil"/>
          <w:lang w:val="en-US" w:eastAsia="en-US"/>
        </w:rPr>
        <w:t xml:space="preserve">and innovations generated by the grant </w:t>
      </w:r>
      <w:r w:rsidR="00687032">
        <w:rPr>
          <w:rFonts w:ascii="Verdana" w:eastAsia="Calibri" w:hAnsi="Verdana" w:cs="Calibri"/>
          <w:i/>
          <w:iCs/>
          <w:color w:val="44546A"/>
          <w:sz w:val="20"/>
          <w:szCs w:val="20"/>
          <w:u w:color="000000"/>
          <w:bdr w:val="nil"/>
          <w:lang w:val="en-US" w:eastAsia="en-US"/>
        </w:rPr>
        <w:t xml:space="preserve">will be systematically collected </w:t>
      </w:r>
      <w:r w:rsidR="00F407EB" w:rsidRPr="00F407EB">
        <w:rPr>
          <w:rFonts w:ascii="Verdana" w:eastAsia="Calibri" w:hAnsi="Verdana" w:cs="Calibri"/>
          <w:i/>
          <w:iCs/>
          <w:color w:val="44546A"/>
          <w:sz w:val="20"/>
          <w:szCs w:val="20"/>
          <w:u w:color="000000"/>
          <w:bdr w:val="nil"/>
          <w:lang w:val="en-US" w:eastAsia="en-US"/>
        </w:rPr>
        <w:t>and used to inform decision-making during implementation</w:t>
      </w:r>
      <w:r w:rsidR="00F407EB">
        <w:rPr>
          <w:rFonts w:ascii="Verdana" w:eastAsia="Calibri" w:hAnsi="Verdana" w:cs="Calibri"/>
          <w:i/>
          <w:iCs/>
          <w:color w:val="44546A"/>
          <w:sz w:val="20"/>
          <w:szCs w:val="20"/>
          <w:u w:color="000000"/>
          <w:bdr w:val="nil"/>
          <w:lang w:val="en-US" w:eastAsia="en-US"/>
        </w:rPr>
        <w:t xml:space="preserve"> and to contribute to the achievement of the grants’ objectives, including its partnership and policy objectives. Describe the main knowledge products to be developed and disseminated, and the audiences targeted. </w:t>
      </w:r>
      <w:r w:rsidR="00071FCF">
        <w:rPr>
          <w:rFonts w:ascii="Verdana" w:eastAsia="Calibri" w:hAnsi="Verdana" w:cs="Calibri"/>
          <w:i/>
          <w:iCs/>
          <w:color w:val="44546A"/>
          <w:sz w:val="20"/>
          <w:szCs w:val="20"/>
          <w:u w:color="000000"/>
          <w:bdr w:val="nil"/>
          <w:lang w:val="en-US" w:eastAsia="en-US"/>
        </w:rPr>
        <w:t xml:space="preserve">Provide </w:t>
      </w:r>
      <w:r w:rsidR="00687032">
        <w:rPr>
          <w:rFonts w:ascii="Verdana" w:eastAsia="Calibri" w:hAnsi="Verdana" w:cs="Calibri"/>
          <w:i/>
          <w:iCs/>
          <w:color w:val="44546A"/>
          <w:sz w:val="20"/>
          <w:szCs w:val="20"/>
          <w:u w:color="000000"/>
          <w:bdr w:val="nil"/>
          <w:lang w:val="en-US" w:eastAsia="en-US"/>
        </w:rPr>
        <w:t xml:space="preserve">concrete </w:t>
      </w:r>
      <w:r w:rsidR="00071FCF">
        <w:rPr>
          <w:rFonts w:ascii="Verdana" w:eastAsia="Calibri" w:hAnsi="Verdana" w:cs="Calibri"/>
          <w:i/>
          <w:iCs/>
          <w:color w:val="44546A"/>
          <w:sz w:val="20"/>
          <w:szCs w:val="20"/>
          <w:u w:color="000000"/>
          <w:bdr w:val="nil"/>
          <w:lang w:val="en-US" w:eastAsia="en-US"/>
        </w:rPr>
        <w:t xml:space="preserve">indications on </w:t>
      </w:r>
      <w:r w:rsidR="00F407EB">
        <w:rPr>
          <w:rFonts w:ascii="Verdana" w:eastAsia="Calibri" w:hAnsi="Verdana" w:cs="Calibri"/>
          <w:i/>
          <w:iCs/>
          <w:color w:val="44546A"/>
          <w:sz w:val="20"/>
          <w:szCs w:val="20"/>
          <w:u w:color="000000"/>
          <w:bdr w:val="nil"/>
          <w:lang w:val="en-US" w:eastAsia="en-US"/>
        </w:rPr>
        <w:t xml:space="preserve">responsibilities and resources for </w:t>
      </w:r>
      <w:r w:rsidR="00071FCF">
        <w:rPr>
          <w:rFonts w:ascii="Verdana" w:eastAsia="Calibri" w:hAnsi="Verdana" w:cs="Calibri"/>
          <w:i/>
          <w:iCs/>
          <w:color w:val="44546A"/>
          <w:sz w:val="20"/>
          <w:szCs w:val="20"/>
          <w:u w:color="000000"/>
          <w:bdr w:val="nil"/>
          <w:lang w:val="en-US" w:eastAsia="en-US"/>
        </w:rPr>
        <w:t>the implemenetation of the grants’ KM strategy.</w:t>
      </w:r>
      <w:r>
        <w:rPr>
          <w:rFonts w:ascii="Verdana" w:eastAsia="Calibri" w:hAnsi="Verdana" w:cs="Calibri"/>
          <w:i/>
          <w:iCs/>
          <w:color w:val="44546A"/>
          <w:sz w:val="20"/>
          <w:szCs w:val="20"/>
          <w:u w:color="000000"/>
          <w:bdr w:val="nil"/>
          <w:lang w:val="en-US" w:eastAsia="en-US"/>
        </w:rPr>
        <w:t xml:space="preserve"> </w:t>
      </w:r>
    </w:p>
    <w:p w14:paraId="2BBCC84E"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045D28AA" w14:textId="77777777" w:rsidR="008F2D27" w:rsidRDefault="000832C0" w:rsidP="002F15A4">
      <w:pPr>
        <w:numPr>
          <w:ilvl w:val="0"/>
          <w:numId w:val="9"/>
        </w:numPr>
        <w:spacing w:before="240" w:after="240"/>
        <w:ind w:left="567" w:hanging="567"/>
        <w:jc w:val="both"/>
        <w:rPr>
          <w:rFonts w:ascii="Verdana" w:hAnsi="Verdana" w:cs="Arial"/>
          <w:b/>
          <w:bCs/>
          <w:sz w:val="20"/>
          <w:szCs w:val="20"/>
        </w:rPr>
      </w:pPr>
      <w:r w:rsidRPr="00B27D74">
        <w:rPr>
          <w:rFonts w:ascii="Verdana" w:hAnsi="Verdana" w:cs="Arial"/>
          <w:b/>
          <w:bCs/>
          <w:sz w:val="20"/>
          <w:szCs w:val="20"/>
        </w:rPr>
        <w:t>Scaling up/uptake</w:t>
      </w:r>
      <w:r w:rsidR="0016051B" w:rsidRPr="00B27D74">
        <w:rPr>
          <w:rFonts w:ascii="Verdana" w:hAnsi="Verdana" w:cs="Arial"/>
          <w:b/>
          <w:bCs/>
          <w:sz w:val="20"/>
          <w:szCs w:val="20"/>
        </w:rPr>
        <w:t xml:space="preserve"> and </w:t>
      </w:r>
      <w:r w:rsidR="008F2D27" w:rsidRPr="00B27D74">
        <w:rPr>
          <w:rFonts w:ascii="Verdana" w:hAnsi="Verdana" w:cs="Arial"/>
          <w:b/>
          <w:bCs/>
          <w:sz w:val="20"/>
          <w:szCs w:val="20"/>
        </w:rPr>
        <w:t>sustainability</w:t>
      </w:r>
      <w:r w:rsidR="0016051B" w:rsidRPr="00B27D74">
        <w:rPr>
          <w:rFonts w:ascii="Verdana" w:hAnsi="Verdana" w:cs="Arial"/>
          <w:b/>
          <w:bCs/>
          <w:sz w:val="20"/>
          <w:szCs w:val="20"/>
        </w:rPr>
        <w:t xml:space="preserve"> of grant results</w:t>
      </w:r>
    </w:p>
    <w:p w14:paraId="04EDAA73" w14:textId="77777777" w:rsidR="0062264C" w:rsidRPr="0062264C" w:rsidRDefault="00076986" w:rsidP="00076986">
      <w:pPr>
        <w:spacing w:before="240" w:after="240"/>
        <w:jc w:val="both"/>
        <w:rPr>
          <w:rFonts w:ascii="Verdana" w:eastAsia="Calibri" w:hAnsi="Verdana" w:cs="Calibri"/>
          <w:i/>
          <w:iCs/>
          <w:color w:val="44546A"/>
          <w:sz w:val="20"/>
          <w:szCs w:val="20"/>
          <w:u w:color="000000"/>
          <w:bdr w:val="nil"/>
          <w:lang w:val="en-US" w:eastAsia="en-US"/>
        </w:rPr>
      </w:pPr>
      <w:r>
        <w:rPr>
          <w:rFonts w:ascii="Verdana" w:eastAsia="Calibri" w:hAnsi="Verdana" w:cs="Calibri"/>
          <w:i/>
          <w:iCs/>
          <w:color w:val="44546A"/>
          <w:sz w:val="20"/>
          <w:szCs w:val="20"/>
          <w:u w:color="000000"/>
          <w:bdr w:val="nil"/>
          <w:lang w:eastAsia="en-US"/>
        </w:rPr>
        <w:t>Discuss</w:t>
      </w:r>
      <w:r w:rsidR="00005E8C" w:rsidRPr="0062264C">
        <w:rPr>
          <w:rFonts w:ascii="Verdana" w:eastAsia="Calibri" w:hAnsi="Verdana" w:cs="Calibri"/>
          <w:i/>
          <w:iCs/>
          <w:color w:val="44546A"/>
          <w:sz w:val="20"/>
          <w:szCs w:val="20"/>
          <w:u w:color="000000"/>
          <w:bdr w:val="nil"/>
          <w:lang w:val="en-US" w:eastAsia="en-US"/>
        </w:rPr>
        <w:t xml:space="preserve"> the prospects for scaling up the results achieved by the project after it is completed</w:t>
      </w:r>
      <w:r w:rsidR="00005E8C">
        <w:rPr>
          <w:rFonts w:ascii="Verdana" w:eastAsia="Calibri" w:hAnsi="Verdana" w:cs="Calibri"/>
          <w:i/>
          <w:iCs/>
          <w:color w:val="44546A"/>
          <w:sz w:val="20"/>
          <w:szCs w:val="20"/>
          <w:u w:color="000000"/>
          <w:bdr w:val="nil"/>
          <w:lang w:val="en-US" w:eastAsia="en-US"/>
        </w:rPr>
        <w:t xml:space="preserve">, including through the uptake of the innovations / results generated by the grant through the IFAD PoLG. </w:t>
      </w:r>
      <w:r>
        <w:rPr>
          <w:rFonts w:ascii="Verdana" w:eastAsia="Calibri" w:hAnsi="Verdana" w:cs="Calibri"/>
          <w:i/>
          <w:iCs/>
          <w:color w:val="44546A"/>
          <w:sz w:val="20"/>
          <w:szCs w:val="20"/>
          <w:u w:color="000000"/>
          <w:bdr w:val="nil"/>
          <w:lang w:val="en-US" w:eastAsia="en-US"/>
        </w:rPr>
        <w:t xml:space="preserve">Explain </w:t>
      </w:r>
      <w:r w:rsidRPr="00076986">
        <w:rPr>
          <w:rFonts w:ascii="Verdana" w:eastAsia="Calibri" w:hAnsi="Verdana" w:cs="Calibri"/>
          <w:i/>
          <w:iCs/>
          <w:color w:val="44546A"/>
          <w:sz w:val="20"/>
          <w:szCs w:val="20"/>
          <w:u w:color="000000"/>
          <w:bdr w:val="nil"/>
          <w:lang w:val="en-US" w:eastAsia="en-US"/>
        </w:rPr>
        <w:t>how the sustainability of activities and benefits would be ensured after completion</w:t>
      </w:r>
      <w:r>
        <w:rPr>
          <w:rFonts w:ascii="Verdana" w:eastAsia="Calibri" w:hAnsi="Verdana" w:cs="Calibri"/>
          <w:i/>
          <w:iCs/>
          <w:color w:val="44546A"/>
          <w:sz w:val="20"/>
          <w:szCs w:val="20"/>
          <w:u w:color="000000"/>
          <w:bdr w:val="nil"/>
          <w:lang w:val="en-US" w:eastAsia="en-US"/>
        </w:rPr>
        <w:t>,</w:t>
      </w:r>
      <w:r w:rsidRPr="00005E8C">
        <w:rPr>
          <w:rFonts w:ascii="Verdana" w:eastAsia="Calibri" w:hAnsi="Verdana" w:cs="Calibri"/>
          <w:i/>
          <w:iCs/>
          <w:color w:val="44546A"/>
          <w:sz w:val="20"/>
          <w:szCs w:val="20"/>
          <w:u w:color="000000"/>
          <w:bdr w:val="nil"/>
          <w:lang w:val="en-US" w:eastAsia="en-US"/>
        </w:rPr>
        <w:t xml:space="preserve"> </w:t>
      </w:r>
      <w:r w:rsidR="00005E8C" w:rsidRPr="00005E8C">
        <w:rPr>
          <w:rFonts w:ascii="Verdana" w:eastAsia="Calibri" w:hAnsi="Verdana" w:cs="Calibri"/>
          <w:i/>
          <w:iCs/>
          <w:color w:val="44546A"/>
          <w:sz w:val="20"/>
          <w:szCs w:val="20"/>
          <w:u w:color="000000"/>
          <w:bdr w:val="nil"/>
          <w:lang w:val="en-US" w:eastAsia="en-US"/>
        </w:rPr>
        <w:t>to ensure that long terms impacts are</w:t>
      </w:r>
      <w:r w:rsidR="00005E8C" w:rsidRPr="00076986">
        <w:rPr>
          <w:rFonts w:ascii="Verdana" w:eastAsia="Calibri" w:hAnsi="Verdana" w:cs="Calibri"/>
          <w:i/>
          <w:iCs/>
          <w:color w:val="44546A"/>
          <w:sz w:val="20"/>
          <w:szCs w:val="20"/>
          <w:u w:color="000000"/>
          <w:bdr w:val="nil"/>
          <w:lang w:val="en-US" w:eastAsia="en-US"/>
        </w:rPr>
        <w:t xml:space="preserve"> </w:t>
      </w:r>
      <w:r w:rsidR="00005E8C" w:rsidRPr="00005E8C">
        <w:rPr>
          <w:rFonts w:ascii="Verdana" w:eastAsia="Calibri" w:hAnsi="Verdana" w:cs="Calibri"/>
          <w:i/>
          <w:iCs/>
          <w:color w:val="44546A"/>
          <w:sz w:val="20"/>
          <w:szCs w:val="20"/>
          <w:u w:color="000000"/>
          <w:bdr w:val="nil"/>
          <w:lang w:val="en-US" w:eastAsia="en-US"/>
        </w:rPr>
        <w:t>reached</w:t>
      </w:r>
      <w:r>
        <w:rPr>
          <w:rFonts w:ascii="Verdana" w:eastAsia="Calibri" w:hAnsi="Verdana" w:cs="Calibri"/>
          <w:i/>
          <w:iCs/>
          <w:color w:val="44546A"/>
          <w:sz w:val="20"/>
          <w:szCs w:val="20"/>
          <w:u w:color="000000"/>
          <w:bdr w:val="nil"/>
          <w:lang w:val="en-US" w:eastAsia="en-US"/>
        </w:rPr>
        <w:t>. Provide some indications on the grants’ exit strategy, and explain how the grants’ sustainability and exit strategy, and the underlying assumptions, will be validated and revised, as needed</w:t>
      </w:r>
      <w:r>
        <w:rPr>
          <w:rFonts w:ascii="Verdana" w:eastAsia="Calibri" w:hAnsi="Verdana" w:cs="Calibri"/>
          <w:i/>
          <w:iCs/>
          <w:color w:val="44546A"/>
          <w:sz w:val="20"/>
          <w:szCs w:val="20"/>
          <w:u w:color="000000"/>
          <w:bdr w:val="nil"/>
          <w:lang w:eastAsia="en-US"/>
        </w:rPr>
        <w:t>, during implementation.</w:t>
      </w:r>
    </w:p>
    <w:p w14:paraId="2CB0A318" w14:textId="77777777" w:rsidR="00CD72D2" w:rsidRPr="00B87CF8"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0F6D94BB" w14:textId="77777777" w:rsidR="00B87CF8" w:rsidRPr="00B87CF8" w:rsidRDefault="00B87CF8" w:rsidP="002F15A4">
      <w:pPr>
        <w:numPr>
          <w:ilvl w:val="0"/>
          <w:numId w:val="9"/>
        </w:numPr>
        <w:spacing w:before="240" w:after="240"/>
        <w:ind w:left="567" w:hanging="567"/>
        <w:jc w:val="both"/>
        <w:rPr>
          <w:rFonts w:ascii="Verdana" w:hAnsi="Verdana" w:cs="Arial"/>
          <w:b/>
          <w:bCs/>
          <w:sz w:val="20"/>
          <w:szCs w:val="20"/>
        </w:rPr>
      </w:pPr>
      <w:r w:rsidRPr="00B87CF8">
        <w:rPr>
          <w:rFonts w:ascii="Verdana" w:hAnsi="Verdana" w:cs="Arial"/>
          <w:b/>
          <w:bCs/>
          <w:sz w:val="20"/>
          <w:szCs w:val="20"/>
        </w:rPr>
        <w:t>Communication and visibility plan</w:t>
      </w:r>
    </w:p>
    <w:p w14:paraId="79EF8892" w14:textId="77777777" w:rsidR="00B87CF8" w:rsidRPr="00B87CF8" w:rsidRDefault="00B87CF8" w:rsidP="00B87CF8">
      <w:pPr>
        <w:spacing w:before="240" w:after="240"/>
        <w:jc w:val="both"/>
        <w:rPr>
          <w:rFonts w:ascii="Verdana" w:eastAsia="Calibri" w:hAnsi="Verdana" w:cs="Calibri"/>
          <w:i/>
          <w:iCs/>
          <w:color w:val="44546A"/>
          <w:sz w:val="20"/>
          <w:szCs w:val="20"/>
          <w:u w:color="000000"/>
          <w:bdr w:val="nil"/>
          <w:lang w:eastAsia="en-US"/>
        </w:rPr>
      </w:pPr>
      <w:r w:rsidRPr="00B87CF8">
        <w:rPr>
          <w:rFonts w:ascii="Verdana" w:eastAsia="Calibri" w:hAnsi="Verdana" w:cs="Calibri"/>
          <w:i/>
          <w:iCs/>
          <w:color w:val="44546A"/>
          <w:sz w:val="20"/>
          <w:szCs w:val="20"/>
          <w:u w:color="000000"/>
          <w:bdr w:val="nil"/>
          <w:lang w:eastAsia="en-US"/>
        </w:rPr>
        <w:t>Describe how strategic communication approaches will be used to increase familiarity with IFAD among target audiences, increase awareness of the results achieved through IFAD’s investment, and mitigate any reputational risks. Explain how IFAD’s visibility will be ensured.</w:t>
      </w:r>
    </w:p>
    <w:p w14:paraId="7557438B" w14:textId="77777777" w:rsidR="00B87CF8" w:rsidRPr="00B87CF8" w:rsidRDefault="00B87CF8"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2FC72B1A" w14:textId="77777777" w:rsidR="00CD72D2" w:rsidRPr="00B27D74" w:rsidRDefault="00CD72D2" w:rsidP="00CD72D2">
      <w:pPr>
        <w:spacing w:before="240" w:after="240"/>
        <w:jc w:val="both"/>
        <w:rPr>
          <w:rFonts w:ascii="Verdana" w:hAnsi="Verdana" w:cs="Arial"/>
          <w:b/>
          <w:bCs/>
          <w:sz w:val="20"/>
          <w:szCs w:val="20"/>
        </w:rPr>
      </w:pPr>
    </w:p>
    <w:p w14:paraId="06CD44D0" w14:textId="77777777" w:rsidR="000832C0" w:rsidRDefault="005440B6" w:rsidP="00810773">
      <w:pPr>
        <w:spacing w:after="200" w:line="276" w:lineRule="auto"/>
        <w:jc w:val="center"/>
        <w:rPr>
          <w:rFonts w:ascii="Arial" w:hAnsi="Arial" w:cs="Arial"/>
          <w:b/>
          <w:bCs/>
        </w:rPr>
      </w:pPr>
      <w:r>
        <w:rPr>
          <w:rFonts w:ascii="Arial" w:hAnsi="Arial" w:cs="Arial"/>
          <w:b/>
          <w:bCs/>
        </w:rPr>
        <w:br w:type="page"/>
      </w:r>
      <w:r w:rsidR="000832C0">
        <w:rPr>
          <w:rFonts w:ascii="Arial" w:hAnsi="Arial" w:cs="Arial"/>
          <w:b/>
          <w:bCs/>
        </w:rPr>
        <w:lastRenderedPageBreak/>
        <w:t>Part 4</w:t>
      </w:r>
    </w:p>
    <w:p w14:paraId="0BD5942A" w14:textId="77777777" w:rsidR="00C0244B" w:rsidRDefault="00C0244B" w:rsidP="00A14FFD">
      <w:pPr>
        <w:jc w:val="center"/>
        <w:rPr>
          <w:rFonts w:ascii="Arial" w:hAnsi="Arial" w:cs="Arial"/>
          <w:b/>
          <w:bCs/>
        </w:rPr>
      </w:pPr>
      <w:r>
        <w:rPr>
          <w:rFonts w:ascii="Arial" w:hAnsi="Arial" w:cs="Arial"/>
          <w:b/>
          <w:bCs/>
        </w:rPr>
        <w:t>Costs</w:t>
      </w:r>
      <w:r w:rsidR="000C27D8">
        <w:rPr>
          <w:rFonts w:ascii="Arial" w:hAnsi="Arial" w:cs="Arial"/>
          <w:b/>
          <w:bCs/>
        </w:rPr>
        <w:t>,</w:t>
      </w:r>
      <w:r>
        <w:rPr>
          <w:rFonts w:ascii="Arial" w:hAnsi="Arial" w:cs="Arial"/>
          <w:b/>
          <w:bCs/>
        </w:rPr>
        <w:t xml:space="preserve"> Financing</w:t>
      </w:r>
      <w:r w:rsidR="000C27D8">
        <w:rPr>
          <w:rFonts w:ascii="Arial" w:hAnsi="Arial" w:cs="Arial"/>
          <w:b/>
          <w:bCs/>
        </w:rPr>
        <w:t xml:space="preserve"> and Fiduciary Aspects</w:t>
      </w:r>
    </w:p>
    <w:p w14:paraId="1BA1D65E" w14:textId="77777777" w:rsidR="000C27D8" w:rsidRDefault="000C27D8" w:rsidP="000C27D8">
      <w:pPr>
        <w:rPr>
          <w:rFonts w:ascii="Arial" w:hAnsi="Arial" w:cs="Arial"/>
          <w:b/>
          <w:bCs/>
        </w:rPr>
      </w:pPr>
    </w:p>
    <w:p w14:paraId="2AA99616" w14:textId="77777777" w:rsidR="000C27D8" w:rsidRPr="00211738" w:rsidRDefault="000C27D8" w:rsidP="002F15A4">
      <w:pPr>
        <w:numPr>
          <w:ilvl w:val="0"/>
          <w:numId w:val="10"/>
        </w:numPr>
        <w:pBdr>
          <w:top w:val="single" w:sz="12" w:space="1" w:color="auto"/>
          <w:left w:val="single" w:sz="12" w:space="4" w:color="auto"/>
          <w:bottom w:val="single" w:sz="12" w:space="6" w:color="auto"/>
          <w:right w:val="single" w:sz="12" w:space="4" w:color="auto"/>
        </w:pBdr>
        <w:shd w:val="clear" w:color="auto" w:fill="9CC2E5" w:themeFill="accent1" w:themeFillTint="99"/>
        <w:jc w:val="both"/>
        <w:rPr>
          <w:rFonts w:ascii="Arial" w:hAnsi="Arial" w:cs="Arial"/>
          <w:b/>
          <w:bCs/>
        </w:rPr>
      </w:pPr>
      <w:r w:rsidRPr="0058439F">
        <w:rPr>
          <w:rFonts w:ascii="Arial" w:hAnsi="Arial" w:cs="Arial"/>
          <w:b/>
          <w:bCs/>
        </w:rPr>
        <w:t>Costs and financing</w:t>
      </w:r>
    </w:p>
    <w:p w14:paraId="46EF9DD6" w14:textId="77777777" w:rsidR="000024E8" w:rsidRDefault="000024E8" w:rsidP="000024E8">
      <w:pPr>
        <w:spacing w:before="240" w:after="240"/>
        <w:jc w:val="both"/>
        <w:rPr>
          <w:rFonts w:ascii="Verdana" w:eastAsia="Calibri" w:hAnsi="Verdana" w:cs="Calibri"/>
          <w:i/>
          <w:iCs/>
          <w:color w:val="44546A"/>
          <w:sz w:val="20"/>
          <w:szCs w:val="20"/>
          <w:u w:color="000000"/>
          <w:bdr w:val="nil"/>
          <w:lang w:val="en-US" w:eastAsia="en-US"/>
        </w:rPr>
      </w:pPr>
      <w:r w:rsidRPr="000024E8">
        <w:rPr>
          <w:rFonts w:ascii="Verdana" w:eastAsia="Calibri" w:hAnsi="Verdana" w:cs="Calibri"/>
          <w:i/>
          <w:iCs/>
          <w:color w:val="44546A"/>
          <w:sz w:val="20"/>
          <w:szCs w:val="20"/>
          <w:u w:color="000000"/>
          <w:bdr w:val="nil"/>
          <w:lang w:val="en-US" w:eastAsia="en-US"/>
        </w:rPr>
        <w:t xml:space="preserve">(Suggested section length: </w:t>
      </w:r>
      <w:r>
        <w:rPr>
          <w:rFonts w:ascii="Verdana" w:eastAsia="Calibri" w:hAnsi="Verdana" w:cs="Calibri"/>
          <w:i/>
          <w:iCs/>
          <w:color w:val="44546A"/>
          <w:sz w:val="20"/>
          <w:szCs w:val="20"/>
          <w:u w:color="000000"/>
          <w:bdr w:val="nil"/>
          <w:lang w:val="en-US" w:eastAsia="en-US"/>
        </w:rPr>
        <w:t>approximate</w:t>
      </w:r>
      <w:r w:rsidRPr="000024E8">
        <w:rPr>
          <w:rFonts w:ascii="Verdana" w:eastAsia="Calibri" w:hAnsi="Verdana" w:cs="Calibri"/>
          <w:i/>
          <w:iCs/>
          <w:color w:val="44546A"/>
          <w:sz w:val="20"/>
          <w:szCs w:val="20"/>
          <w:u w:color="000000"/>
          <w:bdr w:val="nil"/>
          <w:lang w:val="en-US" w:eastAsia="en-US"/>
        </w:rPr>
        <w:t xml:space="preserve">ly </w:t>
      </w:r>
      <w:r>
        <w:rPr>
          <w:rFonts w:ascii="Verdana" w:eastAsia="Calibri" w:hAnsi="Verdana" w:cs="Calibri"/>
          <w:i/>
          <w:iCs/>
          <w:color w:val="44546A"/>
          <w:sz w:val="20"/>
          <w:szCs w:val="20"/>
          <w:u w:color="000000"/>
          <w:bdr w:val="nil"/>
          <w:lang w:val="en-US" w:eastAsia="en-US"/>
        </w:rPr>
        <w:t>2 pages</w:t>
      </w:r>
      <w:r w:rsidRPr="000024E8">
        <w:rPr>
          <w:rFonts w:ascii="Verdana" w:eastAsia="Calibri" w:hAnsi="Verdana" w:cs="Calibri"/>
          <w:i/>
          <w:iCs/>
          <w:color w:val="44546A"/>
          <w:sz w:val="20"/>
          <w:szCs w:val="20"/>
          <w:u w:color="000000"/>
          <w:bdr w:val="nil"/>
          <w:lang w:val="en-US" w:eastAsia="en-US"/>
        </w:rPr>
        <w:t>)</w:t>
      </w:r>
    </w:p>
    <w:p w14:paraId="7186FE65" w14:textId="77777777" w:rsidR="00782BC5" w:rsidRPr="00782BC5" w:rsidRDefault="00782BC5" w:rsidP="000024E8">
      <w:pPr>
        <w:spacing w:before="240" w:after="240"/>
        <w:jc w:val="both"/>
        <w:rPr>
          <w:rFonts w:ascii="Verdana" w:eastAsia="Calibri" w:hAnsi="Verdana" w:cs="Calibri"/>
          <w:i/>
          <w:iCs/>
          <w:color w:val="44546A"/>
          <w:sz w:val="20"/>
          <w:szCs w:val="20"/>
          <w:u w:val="single" w:color="000000"/>
          <w:bdr w:val="nil"/>
          <w:lang w:val="en-US" w:eastAsia="en-US"/>
        </w:rPr>
      </w:pPr>
      <w:r w:rsidRPr="00782BC5">
        <w:rPr>
          <w:rFonts w:ascii="Verdana" w:eastAsia="Calibri" w:hAnsi="Verdana" w:cs="Calibri"/>
          <w:b/>
          <w:bCs/>
          <w:i/>
          <w:iCs/>
          <w:color w:val="44546A"/>
          <w:sz w:val="20"/>
          <w:szCs w:val="20"/>
          <w:u w:val="single" w:color="000000"/>
          <w:bdr w:val="nil"/>
          <w:lang w:val="en-US" w:eastAsia="en-US"/>
        </w:rPr>
        <w:t>Please consult</w:t>
      </w:r>
      <w:r w:rsidRPr="00782BC5">
        <w:rPr>
          <w:rFonts w:ascii="Verdana" w:eastAsia="Calibri" w:hAnsi="Verdana" w:cs="Calibri"/>
          <w:i/>
          <w:iCs/>
          <w:color w:val="44546A"/>
          <w:sz w:val="20"/>
          <w:szCs w:val="20"/>
          <w:u w:val="single" w:color="000000"/>
          <w:bdr w:val="nil"/>
          <w:lang w:val="en-US" w:eastAsia="en-US"/>
        </w:rPr>
        <w:t xml:space="preserve"> </w:t>
      </w:r>
      <w:r w:rsidRPr="00782BC5">
        <w:rPr>
          <w:rFonts w:ascii="Verdana" w:eastAsia="Calibri" w:hAnsi="Verdana" w:cs="Calibri"/>
          <w:b/>
          <w:bCs/>
          <w:i/>
          <w:iCs/>
          <w:color w:val="44546A"/>
          <w:sz w:val="20"/>
          <w:szCs w:val="20"/>
          <w:u w:val="single" w:color="000000"/>
          <w:bdr w:val="nil"/>
          <w:lang w:val="en-US" w:eastAsia="en-US"/>
        </w:rPr>
        <w:t>Annex 3, Guidance on eligible expenditure under grant financing and other costing aspects</w:t>
      </w:r>
    </w:p>
    <w:p w14:paraId="62DA58DB" w14:textId="77777777" w:rsidR="00211738" w:rsidRDefault="00211738" w:rsidP="002F15A4">
      <w:pPr>
        <w:numPr>
          <w:ilvl w:val="0"/>
          <w:numId w:val="11"/>
        </w:numPr>
        <w:spacing w:before="240" w:after="240"/>
        <w:ind w:left="567" w:hanging="567"/>
        <w:jc w:val="both"/>
        <w:rPr>
          <w:rFonts w:ascii="Verdana" w:hAnsi="Verdana" w:cs="Arial"/>
          <w:b/>
          <w:bCs/>
          <w:sz w:val="20"/>
          <w:szCs w:val="20"/>
        </w:rPr>
      </w:pPr>
      <w:r>
        <w:rPr>
          <w:rFonts w:ascii="Verdana" w:hAnsi="Verdana" w:cs="Arial"/>
          <w:b/>
          <w:bCs/>
          <w:sz w:val="20"/>
          <w:szCs w:val="20"/>
        </w:rPr>
        <w:t>Financing plan</w:t>
      </w:r>
    </w:p>
    <w:p w14:paraId="6D8FC69D" w14:textId="77777777" w:rsidR="00211738" w:rsidRDefault="00782BC5" w:rsidP="00782BC5">
      <w:pPr>
        <w:pBdr>
          <w:top w:val="nil"/>
          <w:left w:val="nil"/>
          <w:bottom w:val="nil"/>
          <w:right w:val="nil"/>
          <w:between w:val="nil"/>
          <w:bar w:val="nil"/>
        </w:pBdr>
        <w:rPr>
          <w:rFonts w:ascii="Verdana" w:eastAsia="Calibri" w:hAnsi="Verdana" w:cs="Calibri"/>
          <w:i/>
          <w:iCs/>
          <w:color w:val="44546A" w:themeColor="text2"/>
          <w:sz w:val="20"/>
          <w:szCs w:val="20"/>
          <w:u w:color="000000"/>
          <w:bdr w:val="nil"/>
          <w:lang w:val="en-US" w:eastAsia="en-US"/>
        </w:rPr>
      </w:pPr>
      <w:r>
        <w:rPr>
          <w:rFonts w:ascii="Verdana" w:eastAsia="Calibri" w:hAnsi="Verdana" w:cs="Calibri"/>
          <w:i/>
          <w:iCs/>
          <w:color w:val="44546A" w:themeColor="text2"/>
          <w:sz w:val="20"/>
          <w:szCs w:val="20"/>
          <w:u w:color="000000"/>
          <w:bdr w:val="nil"/>
          <w:lang w:val="en-US" w:eastAsia="en-US"/>
        </w:rPr>
        <w:t>Describe the project’s financing plan</w:t>
      </w:r>
      <w:r w:rsidR="00211738" w:rsidRPr="00211738">
        <w:rPr>
          <w:rFonts w:ascii="Verdana" w:eastAsia="Calibri" w:hAnsi="Verdana" w:cs="Calibri"/>
          <w:i/>
          <w:iCs/>
          <w:color w:val="44546A" w:themeColor="text2"/>
          <w:sz w:val="20"/>
          <w:szCs w:val="20"/>
          <w:u w:color="000000"/>
          <w:bdr w:val="nil"/>
          <w:lang w:val="en-US" w:eastAsia="en-US"/>
        </w:rPr>
        <w:t>, including any co-financing to be provided by the Recipient and/or any other project party or co-financier, specifying whether cash or in-kind (cost tables to show project costs by financiers)</w:t>
      </w:r>
    </w:p>
    <w:p w14:paraId="3FC354F2" w14:textId="77777777" w:rsidR="00CD72D2" w:rsidRDefault="00CD72D2" w:rsidP="00211738">
      <w:pPr>
        <w:pBdr>
          <w:top w:val="nil"/>
          <w:left w:val="nil"/>
          <w:bottom w:val="nil"/>
          <w:right w:val="nil"/>
          <w:between w:val="nil"/>
          <w:bar w:val="nil"/>
        </w:pBdr>
        <w:rPr>
          <w:rFonts w:ascii="Verdana" w:eastAsia="Calibri" w:hAnsi="Verdana" w:cs="Calibri"/>
          <w:i/>
          <w:iCs/>
          <w:color w:val="44546A" w:themeColor="text2"/>
          <w:sz w:val="20"/>
          <w:szCs w:val="20"/>
          <w:u w:color="000000"/>
          <w:bdr w:val="nil"/>
          <w:lang w:val="en-US" w:eastAsia="en-US"/>
        </w:rPr>
      </w:pPr>
    </w:p>
    <w:p w14:paraId="439E8E92"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34D05BE5" w14:textId="77777777" w:rsidR="00211738" w:rsidRDefault="00211738" w:rsidP="002F15A4">
      <w:pPr>
        <w:numPr>
          <w:ilvl w:val="0"/>
          <w:numId w:val="11"/>
        </w:numPr>
        <w:spacing w:before="240" w:after="240"/>
        <w:ind w:left="567" w:hanging="567"/>
        <w:jc w:val="both"/>
        <w:rPr>
          <w:rFonts w:ascii="Verdana" w:hAnsi="Verdana" w:cs="Arial"/>
          <w:b/>
          <w:bCs/>
          <w:sz w:val="20"/>
          <w:szCs w:val="20"/>
        </w:rPr>
      </w:pPr>
      <w:r>
        <w:rPr>
          <w:rFonts w:ascii="Verdana" w:hAnsi="Verdana" w:cs="Arial"/>
          <w:b/>
          <w:bCs/>
          <w:sz w:val="20"/>
          <w:szCs w:val="20"/>
        </w:rPr>
        <w:t>Project costs</w:t>
      </w:r>
    </w:p>
    <w:p w14:paraId="38622666" w14:textId="77777777" w:rsidR="000C27D8" w:rsidRPr="00993C14" w:rsidRDefault="00A105A2" w:rsidP="00211738">
      <w:pPr>
        <w:pBdr>
          <w:top w:val="nil"/>
          <w:left w:val="nil"/>
          <w:bottom w:val="nil"/>
          <w:right w:val="nil"/>
          <w:between w:val="nil"/>
          <w:bar w:val="nil"/>
        </w:pBdr>
        <w:rPr>
          <w:rFonts w:ascii="Verdana" w:eastAsia="Calibri" w:hAnsi="Verdana" w:cs="Calibri"/>
          <w:i/>
          <w:iCs/>
          <w:color w:val="44546A" w:themeColor="text2"/>
          <w:sz w:val="20"/>
          <w:szCs w:val="20"/>
          <w:u w:color="000000"/>
          <w:bdr w:val="nil"/>
          <w:lang w:eastAsia="en-US"/>
        </w:rPr>
      </w:pPr>
      <w:r w:rsidRPr="00211738">
        <w:rPr>
          <w:rFonts w:ascii="Verdana" w:eastAsia="Calibri" w:hAnsi="Verdana" w:cs="Calibri"/>
          <w:i/>
          <w:iCs/>
          <w:color w:val="44546A" w:themeColor="text2"/>
          <w:sz w:val="20"/>
          <w:szCs w:val="20"/>
          <w:u w:color="000000"/>
          <w:bdr w:val="nil"/>
          <w:lang w:val="en-US" w:eastAsia="en-US"/>
        </w:rPr>
        <w:t>Brief description of proposed</w:t>
      </w:r>
      <w:r w:rsidR="000C27D8" w:rsidRPr="00211738">
        <w:rPr>
          <w:rFonts w:ascii="Verdana" w:eastAsia="Calibri" w:hAnsi="Verdana" w:cs="Calibri"/>
          <w:i/>
          <w:iCs/>
          <w:color w:val="44546A" w:themeColor="text2"/>
          <w:sz w:val="20"/>
          <w:szCs w:val="20"/>
          <w:u w:color="000000"/>
          <w:bdr w:val="nil"/>
          <w:lang w:val="en-US" w:eastAsia="en-US"/>
        </w:rPr>
        <w:t xml:space="preserve"> project costs by component and by expenditure category</w:t>
      </w:r>
      <w:r w:rsidR="007B0639">
        <w:rPr>
          <w:rFonts w:ascii="Verdana" w:eastAsia="Calibri" w:hAnsi="Verdana" w:cs="Calibri"/>
          <w:i/>
          <w:iCs/>
          <w:color w:val="44546A" w:themeColor="text2"/>
          <w:sz w:val="20"/>
          <w:szCs w:val="20"/>
          <w:u w:color="000000"/>
          <w:bdr w:val="nil"/>
          <w:lang w:val="en-US" w:eastAsia="en-US"/>
        </w:rPr>
        <w:t>. Provide the expected cost per beneficiary.</w:t>
      </w:r>
    </w:p>
    <w:p w14:paraId="2867F877" w14:textId="77777777" w:rsidR="00CD72D2" w:rsidRDefault="00CD72D2" w:rsidP="00211738">
      <w:pPr>
        <w:pBdr>
          <w:top w:val="nil"/>
          <w:left w:val="nil"/>
          <w:bottom w:val="nil"/>
          <w:right w:val="nil"/>
          <w:between w:val="nil"/>
          <w:bar w:val="nil"/>
        </w:pBdr>
        <w:rPr>
          <w:rFonts w:ascii="Verdana" w:eastAsia="Calibri" w:hAnsi="Verdana" w:cs="Calibri"/>
          <w:i/>
          <w:iCs/>
          <w:color w:val="44546A" w:themeColor="text2"/>
          <w:sz w:val="20"/>
          <w:szCs w:val="20"/>
          <w:u w:color="000000"/>
          <w:bdr w:val="nil"/>
          <w:lang w:val="en-US" w:eastAsia="en-US"/>
        </w:rPr>
      </w:pPr>
    </w:p>
    <w:p w14:paraId="37B3A5CD"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01EC88A3" w14:textId="77777777" w:rsidR="00CD72D2" w:rsidRPr="00211738" w:rsidRDefault="00CD72D2" w:rsidP="00211738">
      <w:pPr>
        <w:pBdr>
          <w:top w:val="nil"/>
          <w:left w:val="nil"/>
          <w:bottom w:val="nil"/>
          <w:right w:val="nil"/>
          <w:between w:val="nil"/>
          <w:bar w:val="nil"/>
        </w:pBdr>
        <w:rPr>
          <w:rFonts w:ascii="Verdana" w:eastAsia="Calibri" w:hAnsi="Verdana" w:cs="Calibri"/>
          <w:i/>
          <w:iCs/>
          <w:color w:val="44546A" w:themeColor="text2"/>
          <w:sz w:val="20"/>
          <w:szCs w:val="20"/>
          <w:u w:color="000000"/>
          <w:bdr w:val="nil"/>
          <w:lang w:val="en-US" w:eastAsia="en-US"/>
        </w:rPr>
      </w:pPr>
    </w:p>
    <w:p w14:paraId="6A427C8D" w14:textId="77777777" w:rsidR="000832C0" w:rsidRPr="002305FB" w:rsidRDefault="000832C0" w:rsidP="000832C0">
      <w:pPr>
        <w:rPr>
          <w:rFonts w:ascii="Arial" w:hAnsi="Arial" w:cs="Arial"/>
          <w:sz w:val="20"/>
          <w:szCs w:val="20"/>
        </w:rPr>
      </w:pPr>
    </w:p>
    <w:p w14:paraId="13B114EE" w14:textId="77777777" w:rsidR="00C0244B" w:rsidRPr="00236940" w:rsidRDefault="00C0244B" w:rsidP="00C0244B">
      <w:pPr>
        <w:rPr>
          <w:rFonts w:ascii="Arial" w:hAnsi="Arial" w:cs="Arial"/>
          <w:sz w:val="18"/>
          <w:szCs w:val="18"/>
        </w:rPr>
      </w:pPr>
      <w:r w:rsidRPr="00236940">
        <w:rPr>
          <w:rFonts w:ascii="Arial" w:hAnsi="Arial" w:cs="Arial"/>
          <w:sz w:val="18"/>
          <w:szCs w:val="18"/>
        </w:rPr>
        <w:t>Table 1</w:t>
      </w:r>
    </w:p>
    <w:p w14:paraId="0B7CA191" w14:textId="77777777" w:rsidR="00C0244B" w:rsidRPr="00236940" w:rsidRDefault="00C0244B" w:rsidP="00C0244B">
      <w:pPr>
        <w:keepNext/>
        <w:rPr>
          <w:rFonts w:ascii="Arial" w:hAnsi="Arial" w:cs="Arial"/>
          <w:b/>
          <w:bCs/>
          <w:sz w:val="18"/>
          <w:szCs w:val="18"/>
        </w:rPr>
      </w:pPr>
      <w:r w:rsidRPr="00236940">
        <w:rPr>
          <w:rFonts w:ascii="Arial" w:hAnsi="Arial" w:cs="Arial"/>
          <w:b/>
          <w:bCs/>
          <w:sz w:val="18"/>
          <w:szCs w:val="18"/>
        </w:rPr>
        <w:t>Costs by component and financier</w:t>
      </w:r>
    </w:p>
    <w:p w14:paraId="474EE681" w14:textId="77777777" w:rsidR="00C0244B" w:rsidRPr="00236940" w:rsidRDefault="00C0244B" w:rsidP="001C20EF">
      <w:pPr>
        <w:keepNext/>
        <w:spacing w:after="60"/>
        <w:rPr>
          <w:rFonts w:ascii="Arial" w:hAnsi="Arial" w:cs="Arial"/>
          <w:sz w:val="18"/>
          <w:szCs w:val="18"/>
        </w:rPr>
      </w:pPr>
      <w:r w:rsidRPr="00236940">
        <w:rPr>
          <w:rFonts w:ascii="Arial" w:hAnsi="Arial" w:cs="Arial"/>
          <w:sz w:val="18"/>
          <w:szCs w:val="18"/>
        </w:rPr>
        <w:t xml:space="preserve">(Thousands of </w:t>
      </w:r>
      <w:r w:rsidRPr="00236940">
        <w:rPr>
          <w:rFonts w:ascii="Arial" w:hAnsi="Arial" w:cs="Arial"/>
          <w:sz w:val="18"/>
          <w:szCs w:val="18"/>
          <w:highlight w:val="yellow"/>
        </w:rPr>
        <w:t>[currency]</w:t>
      </w:r>
      <w:r w:rsidRPr="00236940">
        <w:rPr>
          <w:rFonts w:ascii="Arial" w:hAnsi="Arial" w:cs="Arial"/>
          <w:sz w:val="18"/>
          <w:szCs w:val="18"/>
        </w:rPr>
        <w:t>)</w:t>
      </w:r>
    </w:p>
    <w:tbl>
      <w:tblPr>
        <w:tblW w:w="8662" w:type="dxa"/>
        <w:tblInd w:w="93" w:type="dxa"/>
        <w:tblBorders>
          <w:top w:val="single" w:sz="4" w:space="0" w:color="auto"/>
        </w:tblBorders>
        <w:tblLook w:val="04A0" w:firstRow="1" w:lastRow="0" w:firstColumn="1" w:lastColumn="0" w:noHBand="0" w:noVBand="1"/>
      </w:tblPr>
      <w:tblGrid>
        <w:gridCol w:w="3701"/>
        <w:gridCol w:w="1559"/>
        <w:gridCol w:w="1701"/>
        <w:gridCol w:w="1701"/>
      </w:tblGrid>
      <w:tr w:rsidR="00C0244B" w:rsidRPr="00236940" w14:paraId="08DA17EA" w14:textId="77777777" w:rsidTr="00554786">
        <w:trPr>
          <w:trHeight w:val="300"/>
        </w:trPr>
        <w:tc>
          <w:tcPr>
            <w:tcW w:w="3701" w:type="dxa"/>
            <w:vMerge w:val="restart"/>
            <w:tcBorders>
              <w:top w:val="single" w:sz="4" w:space="0" w:color="auto"/>
              <w:bottom w:val="single" w:sz="4" w:space="0" w:color="auto"/>
            </w:tcBorders>
            <w:shd w:val="clear" w:color="auto" w:fill="auto"/>
            <w:noWrap/>
            <w:vAlign w:val="bottom"/>
            <w:hideMark/>
          </w:tcPr>
          <w:p w14:paraId="38EDD0DC" w14:textId="77777777" w:rsidR="00C0244B" w:rsidRPr="00236940" w:rsidRDefault="00C0244B" w:rsidP="00554786">
            <w:pPr>
              <w:spacing w:before="40" w:after="40"/>
              <w:rPr>
                <w:rFonts w:ascii="Arial" w:hAnsi="Arial" w:cs="Arial"/>
                <w:i/>
                <w:iCs/>
                <w:sz w:val="18"/>
                <w:szCs w:val="18"/>
              </w:rPr>
            </w:pPr>
            <w:r w:rsidRPr="00236940">
              <w:rPr>
                <w:rFonts w:ascii="Arial" w:hAnsi="Arial" w:cs="Arial"/>
                <w:i/>
                <w:iCs/>
                <w:sz w:val="18"/>
                <w:szCs w:val="18"/>
              </w:rPr>
              <w:t>Components</w:t>
            </w:r>
          </w:p>
        </w:tc>
        <w:tc>
          <w:tcPr>
            <w:tcW w:w="1559" w:type="dxa"/>
            <w:vMerge w:val="restart"/>
            <w:tcBorders>
              <w:top w:val="single" w:sz="4" w:space="0" w:color="auto"/>
              <w:bottom w:val="single" w:sz="4" w:space="0" w:color="auto"/>
            </w:tcBorders>
            <w:shd w:val="clear" w:color="auto" w:fill="auto"/>
            <w:noWrap/>
            <w:vAlign w:val="bottom"/>
            <w:hideMark/>
          </w:tcPr>
          <w:p w14:paraId="16725447" w14:textId="77777777" w:rsidR="00C0244B" w:rsidRPr="00236940" w:rsidRDefault="00C0244B" w:rsidP="00554786">
            <w:pPr>
              <w:spacing w:before="40" w:after="40"/>
              <w:jc w:val="right"/>
              <w:rPr>
                <w:rFonts w:ascii="Arial" w:hAnsi="Arial" w:cs="Arial"/>
                <w:i/>
                <w:iCs/>
                <w:sz w:val="18"/>
                <w:szCs w:val="18"/>
              </w:rPr>
            </w:pPr>
            <w:r w:rsidRPr="00236940">
              <w:rPr>
                <w:rFonts w:ascii="Arial" w:hAnsi="Arial" w:cs="Arial"/>
                <w:i/>
                <w:iCs/>
                <w:sz w:val="18"/>
                <w:szCs w:val="18"/>
              </w:rPr>
              <w:t>IFAD</w:t>
            </w:r>
          </w:p>
        </w:tc>
        <w:tc>
          <w:tcPr>
            <w:tcW w:w="1701" w:type="dxa"/>
            <w:vMerge w:val="restart"/>
            <w:tcBorders>
              <w:top w:val="single" w:sz="4" w:space="0" w:color="auto"/>
              <w:bottom w:val="single" w:sz="4" w:space="0" w:color="auto"/>
            </w:tcBorders>
            <w:shd w:val="clear" w:color="auto" w:fill="auto"/>
            <w:noWrap/>
            <w:vAlign w:val="bottom"/>
            <w:hideMark/>
          </w:tcPr>
          <w:p w14:paraId="3B17DECA" w14:textId="77777777" w:rsidR="00C0244B" w:rsidRPr="00236940" w:rsidRDefault="00C0244B" w:rsidP="00FF1E08">
            <w:pPr>
              <w:spacing w:before="40" w:after="40"/>
              <w:jc w:val="right"/>
              <w:rPr>
                <w:rFonts w:ascii="Arial" w:hAnsi="Arial" w:cs="Arial"/>
                <w:i/>
                <w:iCs/>
                <w:sz w:val="18"/>
                <w:szCs w:val="18"/>
              </w:rPr>
            </w:pPr>
            <w:r w:rsidRPr="00236940">
              <w:rPr>
                <w:rFonts w:ascii="Arial" w:hAnsi="Arial" w:cs="Arial"/>
                <w:i/>
                <w:iCs/>
                <w:sz w:val="18"/>
                <w:szCs w:val="18"/>
                <w:highlight w:val="yellow"/>
              </w:rPr>
              <w:t>[</w:t>
            </w:r>
            <w:r w:rsidR="00FF1E08" w:rsidRPr="00236940">
              <w:rPr>
                <w:rFonts w:ascii="Arial" w:hAnsi="Arial" w:cs="Arial"/>
                <w:i/>
                <w:iCs/>
                <w:sz w:val="18"/>
                <w:szCs w:val="18"/>
                <w:highlight w:val="yellow"/>
              </w:rPr>
              <w:t>N</w:t>
            </w:r>
            <w:r w:rsidRPr="00236940">
              <w:rPr>
                <w:rFonts w:ascii="Arial" w:hAnsi="Arial" w:cs="Arial"/>
                <w:i/>
                <w:iCs/>
                <w:sz w:val="18"/>
                <w:szCs w:val="18"/>
                <w:highlight w:val="yellow"/>
              </w:rPr>
              <w:t>ame of cofinancier]</w:t>
            </w:r>
          </w:p>
        </w:tc>
        <w:tc>
          <w:tcPr>
            <w:tcW w:w="1701" w:type="dxa"/>
            <w:vMerge w:val="restart"/>
            <w:tcBorders>
              <w:top w:val="single" w:sz="4" w:space="0" w:color="auto"/>
              <w:bottom w:val="single" w:sz="4" w:space="0" w:color="auto"/>
            </w:tcBorders>
            <w:shd w:val="clear" w:color="auto" w:fill="auto"/>
            <w:noWrap/>
            <w:vAlign w:val="bottom"/>
            <w:hideMark/>
          </w:tcPr>
          <w:p w14:paraId="1DCAD1AA" w14:textId="77777777" w:rsidR="00C0244B" w:rsidRPr="00236940" w:rsidRDefault="00C0244B" w:rsidP="00554786">
            <w:pPr>
              <w:spacing w:before="40" w:after="40"/>
              <w:jc w:val="right"/>
              <w:rPr>
                <w:rFonts w:ascii="Arial" w:hAnsi="Arial" w:cs="Arial"/>
                <w:i/>
                <w:iCs/>
                <w:sz w:val="18"/>
                <w:szCs w:val="18"/>
              </w:rPr>
            </w:pPr>
            <w:r w:rsidRPr="00236940">
              <w:rPr>
                <w:rFonts w:ascii="Arial" w:hAnsi="Arial" w:cs="Arial"/>
                <w:i/>
                <w:iCs/>
                <w:sz w:val="18"/>
                <w:szCs w:val="18"/>
              </w:rPr>
              <w:t>Total</w:t>
            </w:r>
          </w:p>
        </w:tc>
      </w:tr>
      <w:tr w:rsidR="00C0244B" w:rsidRPr="00236940" w14:paraId="06F03475" w14:textId="77777777" w:rsidTr="00554786">
        <w:trPr>
          <w:trHeight w:val="310"/>
        </w:trPr>
        <w:tc>
          <w:tcPr>
            <w:tcW w:w="3701" w:type="dxa"/>
            <w:vMerge/>
            <w:tcBorders>
              <w:top w:val="nil"/>
              <w:bottom w:val="single" w:sz="12" w:space="0" w:color="auto"/>
            </w:tcBorders>
            <w:vAlign w:val="center"/>
            <w:hideMark/>
          </w:tcPr>
          <w:p w14:paraId="31D4257B" w14:textId="77777777" w:rsidR="00C0244B" w:rsidRPr="00236940" w:rsidRDefault="00C0244B" w:rsidP="00554786">
            <w:pPr>
              <w:spacing w:before="40" w:after="40"/>
              <w:jc w:val="right"/>
              <w:rPr>
                <w:rFonts w:ascii="Arial" w:hAnsi="Arial" w:cs="Arial"/>
                <w:i/>
                <w:iCs/>
                <w:sz w:val="18"/>
                <w:szCs w:val="18"/>
              </w:rPr>
            </w:pPr>
          </w:p>
        </w:tc>
        <w:tc>
          <w:tcPr>
            <w:tcW w:w="1559" w:type="dxa"/>
            <w:vMerge/>
            <w:tcBorders>
              <w:top w:val="nil"/>
              <w:bottom w:val="single" w:sz="12" w:space="0" w:color="auto"/>
            </w:tcBorders>
            <w:vAlign w:val="bottom"/>
            <w:hideMark/>
          </w:tcPr>
          <w:p w14:paraId="32AE9F60" w14:textId="77777777" w:rsidR="00C0244B" w:rsidRPr="00236940" w:rsidRDefault="00C0244B" w:rsidP="00554786">
            <w:pPr>
              <w:spacing w:before="40" w:after="40"/>
              <w:jc w:val="right"/>
              <w:rPr>
                <w:rFonts w:ascii="Arial" w:hAnsi="Arial" w:cs="Arial"/>
                <w:i/>
                <w:iCs/>
                <w:sz w:val="18"/>
                <w:szCs w:val="18"/>
              </w:rPr>
            </w:pPr>
          </w:p>
        </w:tc>
        <w:tc>
          <w:tcPr>
            <w:tcW w:w="1701" w:type="dxa"/>
            <w:vMerge/>
            <w:tcBorders>
              <w:top w:val="nil"/>
              <w:bottom w:val="single" w:sz="12" w:space="0" w:color="auto"/>
            </w:tcBorders>
            <w:vAlign w:val="bottom"/>
            <w:hideMark/>
          </w:tcPr>
          <w:p w14:paraId="7024E87C" w14:textId="77777777" w:rsidR="00C0244B" w:rsidRPr="00236940" w:rsidRDefault="00C0244B" w:rsidP="00554786">
            <w:pPr>
              <w:spacing w:before="40" w:after="40"/>
              <w:jc w:val="right"/>
              <w:rPr>
                <w:rFonts w:ascii="Arial" w:hAnsi="Arial" w:cs="Arial"/>
                <w:i/>
                <w:iCs/>
                <w:sz w:val="18"/>
                <w:szCs w:val="18"/>
              </w:rPr>
            </w:pPr>
          </w:p>
        </w:tc>
        <w:tc>
          <w:tcPr>
            <w:tcW w:w="1701" w:type="dxa"/>
            <w:vMerge/>
            <w:tcBorders>
              <w:top w:val="nil"/>
              <w:bottom w:val="single" w:sz="12" w:space="0" w:color="auto"/>
            </w:tcBorders>
            <w:vAlign w:val="bottom"/>
            <w:hideMark/>
          </w:tcPr>
          <w:p w14:paraId="52F7C93E" w14:textId="77777777" w:rsidR="00C0244B" w:rsidRPr="00236940" w:rsidRDefault="00C0244B" w:rsidP="00554786">
            <w:pPr>
              <w:spacing w:before="40" w:after="40"/>
              <w:jc w:val="right"/>
              <w:rPr>
                <w:rFonts w:ascii="Arial" w:hAnsi="Arial" w:cs="Arial"/>
                <w:i/>
                <w:iCs/>
                <w:sz w:val="18"/>
                <w:szCs w:val="18"/>
              </w:rPr>
            </w:pPr>
          </w:p>
        </w:tc>
      </w:tr>
      <w:tr w:rsidR="00C0244B" w:rsidRPr="00236940" w14:paraId="3D673A55" w14:textId="77777777" w:rsidTr="00554786">
        <w:trPr>
          <w:trHeight w:val="300"/>
        </w:trPr>
        <w:tc>
          <w:tcPr>
            <w:tcW w:w="3701" w:type="dxa"/>
            <w:tcBorders>
              <w:top w:val="single" w:sz="12" w:space="0" w:color="auto"/>
            </w:tcBorders>
            <w:shd w:val="clear" w:color="auto" w:fill="auto"/>
            <w:noWrap/>
            <w:vAlign w:val="bottom"/>
          </w:tcPr>
          <w:p w14:paraId="48191351" w14:textId="77777777" w:rsidR="00C0244B" w:rsidRPr="00236940" w:rsidRDefault="00C0244B" w:rsidP="002F15A4">
            <w:pPr>
              <w:numPr>
                <w:ilvl w:val="0"/>
                <w:numId w:val="2"/>
              </w:numPr>
              <w:spacing w:before="40" w:after="40"/>
              <w:ind w:left="198" w:hanging="198"/>
              <w:contextualSpacing/>
              <w:rPr>
                <w:rFonts w:ascii="Arial" w:hAnsi="Arial" w:cs="Arial"/>
                <w:sz w:val="18"/>
                <w:szCs w:val="18"/>
              </w:rPr>
            </w:pPr>
            <w:r w:rsidRPr="00236940">
              <w:rPr>
                <w:rFonts w:ascii="Arial" w:hAnsi="Arial" w:cs="Arial"/>
                <w:sz w:val="18"/>
                <w:szCs w:val="18"/>
                <w:highlight w:val="yellow"/>
              </w:rPr>
              <w:t>[insert component 1]</w:t>
            </w:r>
          </w:p>
        </w:tc>
        <w:tc>
          <w:tcPr>
            <w:tcW w:w="1559" w:type="dxa"/>
            <w:tcBorders>
              <w:top w:val="single" w:sz="12" w:space="0" w:color="auto"/>
            </w:tcBorders>
            <w:shd w:val="clear" w:color="auto" w:fill="auto"/>
            <w:noWrap/>
            <w:vAlign w:val="bottom"/>
          </w:tcPr>
          <w:p w14:paraId="0506E7B7" w14:textId="77777777" w:rsidR="00C0244B" w:rsidRPr="00236940" w:rsidRDefault="00C0244B" w:rsidP="00554786">
            <w:pPr>
              <w:spacing w:before="40" w:after="40"/>
              <w:jc w:val="right"/>
              <w:rPr>
                <w:rFonts w:ascii="Arial" w:hAnsi="Arial" w:cs="Arial"/>
                <w:sz w:val="18"/>
                <w:szCs w:val="18"/>
              </w:rPr>
            </w:pPr>
          </w:p>
        </w:tc>
        <w:tc>
          <w:tcPr>
            <w:tcW w:w="1701" w:type="dxa"/>
            <w:tcBorders>
              <w:top w:val="single" w:sz="12" w:space="0" w:color="auto"/>
            </w:tcBorders>
            <w:shd w:val="clear" w:color="auto" w:fill="auto"/>
            <w:noWrap/>
            <w:vAlign w:val="bottom"/>
          </w:tcPr>
          <w:p w14:paraId="74F4106C" w14:textId="77777777" w:rsidR="00C0244B" w:rsidRPr="00236940" w:rsidRDefault="00C0244B" w:rsidP="00554786">
            <w:pPr>
              <w:spacing w:before="40" w:after="40"/>
              <w:jc w:val="right"/>
              <w:rPr>
                <w:rFonts w:ascii="Arial" w:hAnsi="Arial" w:cs="Arial"/>
                <w:sz w:val="18"/>
                <w:szCs w:val="18"/>
              </w:rPr>
            </w:pPr>
          </w:p>
        </w:tc>
        <w:tc>
          <w:tcPr>
            <w:tcW w:w="1701" w:type="dxa"/>
            <w:tcBorders>
              <w:top w:val="single" w:sz="12" w:space="0" w:color="auto"/>
            </w:tcBorders>
            <w:shd w:val="clear" w:color="auto" w:fill="auto"/>
            <w:noWrap/>
            <w:vAlign w:val="bottom"/>
          </w:tcPr>
          <w:p w14:paraId="5227013C" w14:textId="77777777" w:rsidR="00C0244B" w:rsidRPr="00236940" w:rsidRDefault="00C0244B" w:rsidP="00554786">
            <w:pPr>
              <w:spacing w:before="40" w:after="40"/>
              <w:jc w:val="right"/>
              <w:rPr>
                <w:rFonts w:ascii="Arial" w:hAnsi="Arial" w:cs="Arial"/>
                <w:sz w:val="18"/>
                <w:szCs w:val="18"/>
              </w:rPr>
            </w:pPr>
          </w:p>
        </w:tc>
      </w:tr>
      <w:tr w:rsidR="00C0244B" w:rsidRPr="00236940" w14:paraId="28B540CC" w14:textId="77777777" w:rsidTr="00554786">
        <w:trPr>
          <w:trHeight w:val="300"/>
        </w:trPr>
        <w:tc>
          <w:tcPr>
            <w:tcW w:w="3701" w:type="dxa"/>
            <w:shd w:val="clear" w:color="auto" w:fill="auto"/>
            <w:noWrap/>
            <w:vAlign w:val="bottom"/>
            <w:hideMark/>
          </w:tcPr>
          <w:p w14:paraId="3C35990F" w14:textId="77777777" w:rsidR="00C0244B" w:rsidRPr="00236940" w:rsidRDefault="00C0244B" w:rsidP="002F15A4">
            <w:pPr>
              <w:numPr>
                <w:ilvl w:val="0"/>
                <w:numId w:val="2"/>
              </w:numPr>
              <w:spacing w:before="40" w:after="40"/>
              <w:ind w:left="198" w:hanging="198"/>
              <w:contextualSpacing/>
              <w:rPr>
                <w:rFonts w:ascii="Arial" w:hAnsi="Arial" w:cs="Arial"/>
                <w:sz w:val="18"/>
                <w:szCs w:val="18"/>
              </w:rPr>
            </w:pPr>
            <w:r w:rsidRPr="00236940">
              <w:rPr>
                <w:rFonts w:ascii="Arial" w:hAnsi="Arial" w:cs="Arial"/>
                <w:sz w:val="18"/>
                <w:szCs w:val="18"/>
                <w:highlight w:val="yellow"/>
              </w:rPr>
              <w:t>[insert component 2]</w:t>
            </w:r>
          </w:p>
        </w:tc>
        <w:tc>
          <w:tcPr>
            <w:tcW w:w="1559" w:type="dxa"/>
            <w:shd w:val="clear" w:color="auto" w:fill="auto"/>
            <w:noWrap/>
            <w:vAlign w:val="bottom"/>
          </w:tcPr>
          <w:p w14:paraId="6F3DA78B" w14:textId="77777777" w:rsidR="00C0244B" w:rsidRPr="00236940" w:rsidRDefault="00C0244B" w:rsidP="00554786">
            <w:pPr>
              <w:spacing w:before="40" w:after="40"/>
              <w:jc w:val="right"/>
              <w:rPr>
                <w:rFonts w:ascii="Arial" w:hAnsi="Arial" w:cs="Arial"/>
                <w:sz w:val="18"/>
                <w:szCs w:val="18"/>
              </w:rPr>
            </w:pPr>
          </w:p>
        </w:tc>
        <w:tc>
          <w:tcPr>
            <w:tcW w:w="1701" w:type="dxa"/>
            <w:shd w:val="clear" w:color="auto" w:fill="auto"/>
            <w:noWrap/>
            <w:vAlign w:val="bottom"/>
          </w:tcPr>
          <w:p w14:paraId="2B516A32" w14:textId="77777777" w:rsidR="00C0244B" w:rsidRPr="00236940" w:rsidRDefault="00C0244B" w:rsidP="00554786">
            <w:pPr>
              <w:spacing w:before="40" w:after="40"/>
              <w:jc w:val="right"/>
              <w:rPr>
                <w:rFonts w:ascii="Arial" w:hAnsi="Arial" w:cs="Arial"/>
                <w:sz w:val="18"/>
                <w:szCs w:val="18"/>
              </w:rPr>
            </w:pPr>
          </w:p>
        </w:tc>
        <w:tc>
          <w:tcPr>
            <w:tcW w:w="1701" w:type="dxa"/>
            <w:shd w:val="clear" w:color="auto" w:fill="auto"/>
            <w:noWrap/>
            <w:vAlign w:val="bottom"/>
          </w:tcPr>
          <w:p w14:paraId="6D63CCD0" w14:textId="77777777" w:rsidR="00C0244B" w:rsidRPr="00236940" w:rsidRDefault="00C0244B" w:rsidP="00554786">
            <w:pPr>
              <w:spacing w:before="40" w:after="40"/>
              <w:jc w:val="right"/>
              <w:rPr>
                <w:rFonts w:ascii="Arial" w:hAnsi="Arial" w:cs="Arial"/>
                <w:sz w:val="18"/>
                <w:szCs w:val="18"/>
              </w:rPr>
            </w:pPr>
          </w:p>
        </w:tc>
      </w:tr>
      <w:tr w:rsidR="00C0244B" w:rsidRPr="00236940" w14:paraId="793995C4" w14:textId="77777777" w:rsidTr="00554786">
        <w:trPr>
          <w:trHeight w:val="300"/>
        </w:trPr>
        <w:tc>
          <w:tcPr>
            <w:tcW w:w="3701" w:type="dxa"/>
            <w:shd w:val="clear" w:color="auto" w:fill="auto"/>
            <w:noWrap/>
            <w:vAlign w:val="bottom"/>
            <w:hideMark/>
          </w:tcPr>
          <w:p w14:paraId="4C83A80D" w14:textId="77777777" w:rsidR="00C0244B" w:rsidRPr="00236940" w:rsidRDefault="00C0244B" w:rsidP="002F15A4">
            <w:pPr>
              <w:numPr>
                <w:ilvl w:val="0"/>
                <w:numId w:val="2"/>
              </w:numPr>
              <w:spacing w:before="40" w:after="40"/>
              <w:ind w:left="198" w:hanging="198"/>
              <w:contextualSpacing/>
              <w:rPr>
                <w:rFonts w:ascii="Arial" w:hAnsi="Arial" w:cs="Arial"/>
                <w:sz w:val="18"/>
                <w:szCs w:val="18"/>
              </w:rPr>
            </w:pPr>
            <w:r w:rsidRPr="00236940">
              <w:rPr>
                <w:rFonts w:ascii="Arial" w:hAnsi="Arial" w:cs="Arial"/>
                <w:sz w:val="18"/>
                <w:szCs w:val="18"/>
                <w:highlight w:val="yellow"/>
              </w:rPr>
              <w:t>[insert component 3</w:t>
            </w:r>
            <w:r w:rsidRPr="00236940">
              <w:rPr>
                <w:rFonts w:ascii="Arial" w:hAnsi="Arial" w:cs="Arial"/>
                <w:sz w:val="18"/>
                <w:szCs w:val="18"/>
              </w:rPr>
              <w:t>]</w:t>
            </w:r>
          </w:p>
        </w:tc>
        <w:tc>
          <w:tcPr>
            <w:tcW w:w="1559" w:type="dxa"/>
            <w:shd w:val="clear" w:color="auto" w:fill="auto"/>
            <w:noWrap/>
            <w:vAlign w:val="bottom"/>
          </w:tcPr>
          <w:p w14:paraId="71D2E1AC" w14:textId="77777777" w:rsidR="00C0244B" w:rsidRPr="00236940" w:rsidRDefault="00C0244B" w:rsidP="00554786">
            <w:pPr>
              <w:spacing w:before="40" w:after="40"/>
              <w:jc w:val="right"/>
              <w:rPr>
                <w:rFonts w:ascii="Arial" w:hAnsi="Arial" w:cs="Arial"/>
                <w:sz w:val="18"/>
                <w:szCs w:val="18"/>
              </w:rPr>
            </w:pPr>
          </w:p>
        </w:tc>
        <w:tc>
          <w:tcPr>
            <w:tcW w:w="1701" w:type="dxa"/>
            <w:shd w:val="clear" w:color="auto" w:fill="auto"/>
            <w:noWrap/>
            <w:vAlign w:val="bottom"/>
          </w:tcPr>
          <w:p w14:paraId="4228735A" w14:textId="77777777" w:rsidR="00C0244B" w:rsidRPr="00236940" w:rsidRDefault="00C0244B" w:rsidP="00554786">
            <w:pPr>
              <w:spacing w:before="40" w:after="40"/>
              <w:jc w:val="right"/>
              <w:rPr>
                <w:rFonts w:ascii="Arial" w:hAnsi="Arial" w:cs="Arial"/>
                <w:sz w:val="18"/>
                <w:szCs w:val="18"/>
              </w:rPr>
            </w:pPr>
          </w:p>
        </w:tc>
        <w:tc>
          <w:tcPr>
            <w:tcW w:w="1701" w:type="dxa"/>
            <w:shd w:val="clear" w:color="auto" w:fill="auto"/>
            <w:noWrap/>
            <w:vAlign w:val="bottom"/>
          </w:tcPr>
          <w:p w14:paraId="24DE24E1" w14:textId="77777777" w:rsidR="00C0244B" w:rsidRPr="00236940" w:rsidRDefault="00C0244B" w:rsidP="00554786">
            <w:pPr>
              <w:spacing w:before="40" w:after="40"/>
              <w:jc w:val="right"/>
              <w:rPr>
                <w:rFonts w:ascii="Arial" w:hAnsi="Arial" w:cs="Arial"/>
                <w:sz w:val="18"/>
                <w:szCs w:val="18"/>
              </w:rPr>
            </w:pPr>
          </w:p>
        </w:tc>
      </w:tr>
      <w:tr w:rsidR="00C0244B" w:rsidRPr="00236940" w14:paraId="62EE1A0A" w14:textId="77777777" w:rsidTr="00554786">
        <w:trPr>
          <w:trHeight w:val="300"/>
        </w:trPr>
        <w:tc>
          <w:tcPr>
            <w:tcW w:w="3701" w:type="dxa"/>
            <w:tcBorders>
              <w:bottom w:val="single" w:sz="4" w:space="0" w:color="auto"/>
            </w:tcBorders>
            <w:shd w:val="clear" w:color="auto" w:fill="auto"/>
            <w:noWrap/>
            <w:vAlign w:val="bottom"/>
            <w:hideMark/>
          </w:tcPr>
          <w:p w14:paraId="31336BBA" w14:textId="77777777" w:rsidR="00C0244B" w:rsidRPr="00236940" w:rsidRDefault="00C0244B" w:rsidP="002F15A4">
            <w:pPr>
              <w:numPr>
                <w:ilvl w:val="0"/>
                <w:numId w:val="2"/>
              </w:numPr>
              <w:spacing w:before="40" w:after="40"/>
              <w:ind w:left="198" w:hanging="198"/>
              <w:contextualSpacing/>
              <w:rPr>
                <w:rFonts w:ascii="Arial" w:hAnsi="Arial" w:cs="Arial"/>
                <w:sz w:val="18"/>
                <w:szCs w:val="18"/>
              </w:rPr>
            </w:pPr>
            <w:r w:rsidRPr="00236940">
              <w:rPr>
                <w:rFonts w:ascii="Arial" w:hAnsi="Arial" w:cs="Arial"/>
                <w:sz w:val="18"/>
                <w:szCs w:val="18"/>
                <w:highlight w:val="yellow"/>
              </w:rPr>
              <w:t>[insert component 4]</w:t>
            </w:r>
          </w:p>
        </w:tc>
        <w:tc>
          <w:tcPr>
            <w:tcW w:w="1559" w:type="dxa"/>
            <w:tcBorders>
              <w:bottom w:val="single" w:sz="4" w:space="0" w:color="auto"/>
            </w:tcBorders>
            <w:shd w:val="clear" w:color="auto" w:fill="auto"/>
            <w:noWrap/>
            <w:vAlign w:val="bottom"/>
          </w:tcPr>
          <w:p w14:paraId="1CB88B39" w14:textId="77777777" w:rsidR="00C0244B" w:rsidRPr="00236940" w:rsidRDefault="00C0244B" w:rsidP="00554786">
            <w:pPr>
              <w:spacing w:before="40" w:after="40"/>
              <w:jc w:val="right"/>
              <w:rPr>
                <w:rFonts w:ascii="Arial" w:hAnsi="Arial" w:cs="Arial"/>
                <w:sz w:val="18"/>
                <w:szCs w:val="18"/>
              </w:rPr>
            </w:pPr>
          </w:p>
        </w:tc>
        <w:tc>
          <w:tcPr>
            <w:tcW w:w="1701" w:type="dxa"/>
            <w:tcBorders>
              <w:bottom w:val="single" w:sz="4" w:space="0" w:color="auto"/>
            </w:tcBorders>
            <w:shd w:val="clear" w:color="auto" w:fill="auto"/>
            <w:noWrap/>
            <w:vAlign w:val="bottom"/>
          </w:tcPr>
          <w:p w14:paraId="6EC1DC93" w14:textId="77777777" w:rsidR="00C0244B" w:rsidRPr="00236940" w:rsidRDefault="00C0244B" w:rsidP="00554786">
            <w:pPr>
              <w:spacing w:before="40" w:after="40"/>
              <w:jc w:val="right"/>
              <w:rPr>
                <w:rFonts w:ascii="Arial" w:hAnsi="Arial" w:cs="Arial"/>
                <w:sz w:val="18"/>
                <w:szCs w:val="18"/>
              </w:rPr>
            </w:pPr>
          </w:p>
        </w:tc>
        <w:tc>
          <w:tcPr>
            <w:tcW w:w="1701" w:type="dxa"/>
            <w:tcBorders>
              <w:bottom w:val="single" w:sz="4" w:space="0" w:color="auto"/>
            </w:tcBorders>
            <w:shd w:val="clear" w:color="auto" w:fill="auto"/>
            <w:noWrap/>
            <w:vAlign w:val="bottom"/>
          </w:tcPr>
          <w:p w14:paraId="1E37EF90" w14:textId="77777777" w:rsidR="00C0244B" w:rsidRPr="00236940" w:rsidRDefault="00C0244B" w:rsidP="00554786">
            <w:pPr>
              <w:spacing w:before="40" w:after="40"/>
              <w:jc w:val="right"/>
              <w:rPr>
                <w:rFonts w:ascii="Arial" w:hAnsi="Arial" w:cs="Arial"/>
                <w:sz w:val="18"/>
                <w:szCs w:val="18"/>
              </w:rPr>
            </w:pPr>
          </w:p>
        </w:tc>
      </w:tr>
      <w:tr w:rsidR="00C0244B" w:rsidRPr="00810773" w14:paraId="7ACA3CB0" w14:textId="77777777" w:rsidTr="00554786">
        <w:trPr>
          <w:trHeight w:val="300"/>
        </w:trPr>
        <w:tc>
          <w:tcPr>
            <w:tcW w:w="3701" w:type="dxa"/>
            <w:tcBorders>
              <w:top w:val="single" w:sz="4" w:space="0" w:color="auto"/>
              <w:bottom w:val="single" w:sz="12" w:space="0" w:color="auto"/>
            </w:tcBorders>
            <w:shd w:val="clear" w:color="auto" w:fill="auto"/>
            <w:noWrap/>
            <w:vAlign w:val="center"/>
          </w:tcPr>
          <w:p w14:paraId="6369CA59" w14:textId="77777777" w:rsidR="00C0244B" w:rsidRPr="000C27D8" w:rsidRDefault="00C0244B" w:rsidP="00554786">
            <w:pPr>
              <w:spacing w:before="40" w:after="40"/>
              <w:ind w:left="567"/>
              <w:rPr>
                <w:rFonts w:ascii="Arial" w:hAnsi="Arial" w:cs="Arial"/>
                <w:b/>
                <w:bCs/>
                <w:sz w:val="20"/>
                <w:szCs w:val="20"/>
              </w:rPr>
            </w:pPr>
            <w:r w:rsidRPr="000C27D8">
              <w:rPr>
                <w:rFonts w:ascii="Arial" w:hAnsi="Arial" w:cs="Arial"/>
                <w:b/>
                <w:bCs/>
                <w:sz w:val="20"/>
                <w:szCs w:val="20"/>
              </w:rPr>
              <w:t>Total</w:t>
            </w:r>
          </w:p>
        </w:tc>
        <w:tc>
          <w:tcPr>
            <w:tcW w:w="1559" w:type="dxa"/>
            <w:tcBorders>
              <w:top w:val="single" w:sz="4" w:space="0" w:color="auto"/>
              <w:bottom w:val="single" w:sz="12" w:space="0" w:color="auto"/>
            </w:tcBorders>
            <w:shd w:val="clear" w:color="auto" w:fill="auto"/>
            <w:noWrap/>
            <w:vAlign w:val="center"/>
          </w:tcPr>
          <w:p w14:paraId="6C849491" w14:textId="77777777" w:rsidR="00C0244B" w:rsidRPr="000C27D8" w:rsidRDefault="00C0244B" w:rsidP="00554786">
            <w:pPr>
              <w:spacing w:before="40" w:after="40"/>
              <w:jc w:val="right"/>
              <w:rPr>
                <w:rFonts w:ascii="Arial" w:hAnsi="Arial" w:cs="Arial"/>
                <w:b/>
                <w:bCs/>
                <w:sz w:val="20"/>
                <w:szCs w:val="20"/>
              </w:rPr>
            </w:pPr>
          </w:p>
        </w:tc>
        <w:tc>
          <w:tcPr>
            <w:tcW w:w="1701" w:type="dxa"/>
            <w:tcBorders>
              <w:top w:val="single" w:sz="4" w:space="0" w:color="auto"/>
              <w:bottom w:val="single" w:sz="12" w:space="0" w:color="auto"/>
            </w:tcBorders>
            <w:shd w:val="clear" w:color="auto" w:fill="auto"/>
            <w:noWrap/>
            <w:vAlign w:val="center"/>
          </w:tcPr>
          <w:p w14:paraId="35446F85" w14:textId="77777777" w:rsidR="00C0244B" w:rsidRPr="000C27D8" w:rsidRDefault="00C0244B" w:rsidP="00554786">
            <w:pPr>
              <w:spacing w:before="40" w:after="40"/>
              <w:jc w:val="right"/>
              <w:rPr>
                <w:rFonts w:ascii="Arial" w:hAnsi="Arial" w:cs="Arial"/>
                <w:b/>
                <w:bCs/>
                <w:sz w:val="20"/>
                <w:szCs w:val="20"/>
              </w:rPr>
            </w:pPr>
          </w:p>
        </w:tc>
        <w:tc>
          <w:tcPr>
            <w:tcW w:w="1701" w:type="dxa"/>
            <w:tcBorders>
              <w:top w:val="single" w:sz="4" w:space="0" w:color="auto"/>
              <w:bottom w:val="single" w:sz="12" w:space="0" w:color="auto"/>
            </w:tcBorders>
            <w:shd w:val="clear" w:color="auto" w:fill="auto"/>
            <w:noWrap/>
            <w:vAlign w:val="center"/>
          </w:tcPr>
          <w:p w14:paraId="1D770A13" w14:textId="77777777" w:rsidR="00C0244B" w:rsidRPr="000C27D8" w:rsidRDefault="00C0244B" w:rsidP="00554786">
            <w:pPr>
              <w:spacing w:before="40" w:after="40"/>
              <w:jc w:val="right"/>
              <w:rPr>
                <w:rFonts w:ascii="Arial" w:hAnsi="Arial" w:cs="Arial"/>
                <w:b/>
                <w:bCs/>
                <w:sz w:val="20"/>
                <w:szCs w:val="20"/>
              </w:rPr>
            </w:pPr>
          </w:p>
        </w:tc>
      </w:tr>
    </w:tbl>
    <w:p w14:paraId="3B871836" w14:textId="77777777" w:rsidR="00C0244B" w:rsidRPr="000C27D8" w:rsidRDefault="00C0244B" w:rsidP="00C0244B">
      <w:pPr>
        <w:rPr>
          <w:color w:val="FF0000"/>
          <w:sz w:val="14"/>
          <w:szCs w:val="14"/>
        </w:rPr>
      </w:pPr>
      <w:r w:rsidRPr="000C27D8">
        <w:rPr>
          <w:color w:val="FF0000"/>
          <w:sz w:val="14"/>
          <w:szCs w:val="14"/>
        </w:rPr>
        <w:t>Figures to be rounded to thousands.</w:t>
      </w:r>
    </w:p>
    <w:p w14:paraId="48B8953A" w14:textId="77777777" w:rsidR="00C0244B" w:rsidRPr="000C27D8" w:rsidRDefault="00C0244B" w:rsidP="001C20EF">
      <w:pPr>
        <w:rPr>
          <w:color w:val="FF0000"/>
          <w:sz w:val="14"/>
          <w:szCs w:val="14"/>
        </w:rPr>
      </w:pPr>
      <w:r w:rsidRPr="000C27D8">
        <w:rPr>
          <w:color w:val="FF0000"/>
          <w:sz w:val="14"/>
          <w:szCs w:val="14"/>
        </w:rPr>
        <w:t xml:space="preserve">Components: Specify the components as </w:t>
      </w:r>
      <w:r w:rsidR="001C20EF">
        <w:rPr>
          <w:color w:val="FF0000"/>
          <w:sz w:val="14"/>
          <w:szCs w:val="14"/>
        </w:rPr>
        <w:t xml:space="preserve">per section </w:t>
      </w:r>
      <w:r w:rsidR="00D71716">
        <w:rPr>
          <w:color w:val="FF0000"/>
          <w:sz w:val="14"/>
          <w:szCs w:val="14"/>
        </w:rPr>
        <w:t>2(</w:t>
      </w:r>
      <w:r w:rsidR="001C20EF">
        <w:rPr>
          <w:color w:val="FF0000"/>
          <w:sz w:val="14"/>
          <w:szCs w:val="14"/>
        </w:rPr>
        <w:t>c) of the project description in Part 3 of this Grant Design Document</w:t>
      </w:r>
    </w:p>
    <w:p w14:paraId="6C41A217" w14:textId="77777777" w:rsidR="00C0244B" w:rsidRPr="00C0244B" w:rsidRDefault="00C0244B" w:rsidP="00C0244B">
      <w:pPr>
        <w:rPr>
          <w:rFonts w:cs="Arial"/>
          <w:color w:val="000000"/>
          <w:sz w:val="14"/>
          <w:szCs w:val="14"/>
          <w:lang w:val="en-US"/>
        </w:rPr>
      </w:pPr>
      <w:r w:rsidRPr="000C27D8">
        <w:rPr>
          <w:color w:val="FF0000"/>
          <w:sz w:val="14"/>
          <w:szCs w:val="14"/>
        </w:rPr>
        <w:t>Cofinanciers: Specify sources of cofinancing. If other financing sources amount to less than 5 per cent of total, these may be grouped together in this column; otherwise insert new column.</w:t>
      </w:r>
      <w:r w:rsidR="009737A8">
        <w:rPr>
          <w:color w:val="FF0000"/>
          <w:sz w:val="14"/>
          <w:szCs w:val="14"/>
        </w:rPr>
        <w:t xml:space="preserve"> The narrative section should in any case provide full details.</w:t>
      </w:r>
    </w:p>
    <w:p w14:paraId="2CF44C42" w14:textId="77777777" w:rsidR="00C0244B" w:rsidRDefault="00C0244B" w:rsidP="00C0244B">
      <w:pPr>
        <w:rPr>
          <w:rFonts w:ascii="Arial" w:hAnsi="Arial"/>
          <w:sz w:val="18"/>
          <w:szCs w:val="18"/>
        </w:rPr>
      </w:pPr>
    </w:p>
    <w:p w14:paraId="331E5C37" w14:textId="77777777" w:rsidR="00C0244B" w:rsidRPr="00236940" w:rsidRDefault="00C0244B" w:rsidP="00C0244B">
      <w:pPr>
        <w:rPr>
          <w:rFonts w:ascii="Arial" w:hAnsi="Arial"/>
          <w:sz w:val="18"/>
          <w:szCs w:val="18"/>
        </w:rPr>
      </w:pPr>
      <w:r w:rsidRPr="00236940">
        <w:rPr>
          <w:rFonts w:ascii="Arial" w:hAnsi="Arial"/>
          <w:sz w:val="18"/>
          <w:szCs w:val="18"/>
        </w:rPr>
        <w:t>Table 2</w:t>
      </w:r>
    </w:p>
    <w:p w14:paraId="2EC47476" w14:textId="77777777" w:rsidR="00C0244B" w:rsidRPr="00236940" w:rsidRDefault="00C0244B" w:rsidP="00C0244B">
      <w:pPr>
        <w:rPr>
          <w:rFonts w:ascii="Arial" w:hAnsi="Arial" w:cs="Arial"/>
          <w:b/>
          <w:bCs/>
          <w:sz w:val="18"/>
          <w:szCs w:val="18"/>
        </w:rPr>
      </w:pPr>
      <w:r w:rsidRPr="00236940">
        <w:rPr>
          <w:rFonts w:ascii="Arial" w:hAnsi="Arial" w:cs="Arial"/>
          <w:b/>
          <w:bCs/>
          <w:sz w:val="18"/>
          <w:szCs w:val="18"/>
        </w:rPr>
        <w:t>Costs by expenditure category and financier</w:t>
      </w:r>
    </w:p>
    <w:p w14:paraId="41B49B79" w14:textId="77777777" w:rsidR="00C0244B" w:rsidRPr="00236940" w:rsidRDefault="00C0244B" w:rsidP="00C0244B">
      <w:pPr>
        <w:spacing w:after="60"/>
        <w:rPr>
          <w:rFonts w:ascii="Arial" w:hAnsi="Arial" w:cs="Arial"/>
          <w:sz w:val="18"/>
          <w:szCs w:val="18"/>
        </w:rPr>
      </w:pPr>
      <w:r w:rsidRPr="00236940">
        <w:rPr>
          <w:rFonts w:ascii="Arial" w:hAnsi="Arial" w:cs="Arial"/>
          <w:sz w:val="18"/>
          <w:szCs w:val="18"/>
        </w:rPr>
        <w:t xml:space="preserve">(Thousands of </w:t>
      </w:r>
      <w:r w:rsidRPr="00236940">
        <w:rPr>
          <w:rFonts w:ascii="Arial" w:hAnsi="Arial" w:cs="Arial"/>
          <w:sz w:val="18"/>
          <w:szCs w:val="18"/>
          <w:highlight w:val="yellow"/>
        </w:rPr>
        <w:t>[currency]</w:t>
      </w:r>
      <w:r w:rsidRPr="00236940">
        <w:rPr>
          <w:rFonts w:ascii="Arial" w:hAnsi="Arial" w:cs="Arial"/>
          <w:sz w:val="18"/>
          <w:szCs w:val="18"/>
        </w:rPr>
        <w:t>)</w:t>
      </w:r>
    </w:p>
    <w:tbl>
      <w:tblPr>
        <w:tblW w:w="8662" w:type="dxa"/>
        <w:tblInd w:w="93" w:type="dxa"/>
        <w:tblBorders>
          <w:top w:val="single" w:sz="4" w:space="0" w:color="auto"/>
        </w:tblBorders>
        <w:tblLook w:val="04A0" w:firstRow="1" w:lastRow="0" w:firstColumn="1" w:lastColumn="0" w:noHBand="0" w:noVBand="1"/>
      </w:tblPr>
      <w:tblGrid>
        <w:gridCol w:w="3701"/>
        <w:gridCol w:w="1547"/>
        <w:gridCol w:w="1701"/>
        <w:gridCol w:w="1713"/>
      </w:tblGrid>
      <w:tr w:rsidR="00C0244B" w:rsidRPr="00236940" w14:paraId="2C9AA817" w14:textId="77777777" w:rsidTr="00554786">
        <w:trPr>
          <w:trHeight w:val="300"/>
        </w:trPr>
        <w:tc>
          <w:tcPr>
            <w:tcW w:w="3701" w:type="dxa"/>
            <w:vMerge w:val="restart"/>
            <w:tcBorders>
              <w:top w:val="single" w:sz="4" w:space="0" w:color="auto"/>
              <w:bottom w:val="single" w:sz="4" w:space="0" w:color="auto"/>
            </w:tcBorders>
            <w:shd w:val="clear" w:color="auto" w:fill="auto"/>
            <w:noWrap/>
            <w:vAlign w:val="bottom"/>
            <w:hideMark/>
          </w:tcPr>
          <w:p w14:paraId="48BD4B2C" w14:textId="77777777" w:rsidR="00C0244B" w:rsidRPr="00236940" w:rsidRDefault="00C0244B" w:rsidP="00554786">
            <w:pPr>
              <w:spacing w:before="40" w:after="40"/>
              <w:rPr>
                <w:rFonts w:ascii="Arial" w:hAnsi="Arial" w:cs="Arial"/>
                <w:i/>
                <w:iCs/>
                <w:sz w:val="18"/>
                <w:szCs w:val="18"/>
              </w:rPr>
            </w:pPr>
            <w:r w:rsidRPr="00236940">
              <w:rPr>
                <w:rFonts w:ascii="Arial" w:hAnsi="Arial" w:cs="Arial"/>
                <w:i/>
                <w:iCs/>
                <w:sz w:val="18"/>
                <w:szCs w:val="18"/>
              </w:rPr>
              <w:t>Expenditure category</w:t>
            </w:r>
          </w:p>
        </w:tc>
        <w:tc>
          <w:tcPr>
            <w:tcW w:w="1547" w:type="dxa"/>
            <w:vMerge w:val="restart"/>
            <w:tcBorders>
              <w:top w:val="single" w:sz="4" w:space="0" w:color="auto"/>
              <w:bottom w:val="single" w:sz="4" w:space="0" w:color="auto"/>
            </w:tcBorders>
            <w:shd w:val="clear" w:color="auto" w:fill="auto"/>
            <w:noWrap/>
            <w:vAlign w:val="bottom"/>
            <w:hideMark/>
          </w:tcPr>
          <w:p w14:paraId="20F9A523" w14:textId="77777777" w:rsidR="00C0244B" w:rsidRPr="00236940" w:rsidRDefault="00C0244B" w:rsidP="00554786">
            <w:pPr>
              <w:spacing w:before="40" w:after="40"/>
              <w:jc w:val="right"/>
              <w:rPr>
                <w:rFonts w:ascii="Arial" w:hAnsi="Arial" w:cs="Arial"/>
                <w:i/>
                <w:iCs/>
                <w:sz w:val="18"/>
                <w:szCs w:val="18"/>
              </w:rPr>
            </w:pPr>
            <w:r w:rsidRPr="00236940">
              <w:rPr>
                <w:rFonts w:ascii="Arial" w:hAnsi="Arial" w:cs="Arial"/>
                <w:i/>
                <w:iCs/>
                <w:sz w:val="18"/>
                <w:szCs w:val="18"/>
              </w:rPr>
              <w:t>IFAD</w:t>
            </w:r>
          </w:p>
        </w:tc>
        <w:tc>
          <w:tcPr>
            <w:tcW w:w="1701" w:type="dxa"/>
            <w:vMerge w:val="restart"/>
            <w:tcBorders>
              <w:top w:val="single" w:sz="4" w:space="0" w:color="auto"/>
              <w:bottom w:val="single" w:sz="4" w:space="0" w:color="auto"/>
            </w:tcBorders>
            <w:shd w:val="clear" w:color="auto" w:fill="auto"/>
            <w:noWrap/>
            <w:vAlign w:val="bottom"/>
            <w:hideMark/>
          </w:tcPr>
          <w:p w14:paraId="2440F480" w14:textId="77777777" w:rsidR="00C0244B" w:rsidRPr="00236940" w:rsidRDefault="00FF1E08" w:rsidP="00554786">
            <w:pPr>
              <w:spacing w:before="40" w:after="40"/>
              <w:jc w:val="right"/>
              <w:rPr>
                <w:rFonts w:ascii="Arial" w:hAnsi="Arial" w:cs="Arial"/>
                <w:i/>
                <w:iCs/>
                <w:sz w:val="18"/>
                <w:szCs w:val="18"/>
              </w:rPr>
            </w:pPr>
            <w:r w:rsidRPr="00236940">
              <w:rPr>
                <w:rFonts w:ascii="Arial" w:hAnsi="Arial" w:cs="Arial"/>
                <w:i/>
                <w:iCs/>
                <w:sz w:val="18"/>
                <w:szCs w:val="18"/>
                <w:highlight w:val="yellow"/>
              </w:rPr>
              <w:t>[Name of cofinancier]</w:t>
            </w:r>
          </w:p>
        </w:tc>
        <w:tc>
          <w:tcPr>
            <w:tcW w:w="1713" w:type="dxa"/>
            <w:vMerge w:val="restart"/>
            <w:tcBorders>
              <w:top w:val="single" w:sz="4" w:space="0" w:color="auto"/>
              <w:bottom w:val="single" w:sz="4" w:space="0" w:color="auto"/>
            </w:tcBorders>
            <w:shd w:val="clear" w:color="auto" w:fill="auto"/>
            <w:noWrap/>
            <w:vAlign w:val="bottom"/>
            <w:hideMark/>
          </w:tcPr>
          <w:p w14:paraId="6AF0A299" w14:textId="77777777" w:rsidR="00C0244B" w:rsidRPr="00236940" w:rsidRDefault="00C0244B" w:rsidP="00554786">
            <w:pPr>
              <w:spacing w:before="40" w:after="40"/>
              <w:jc w:val="right"/>
              <w:rPr>
                <w:rFonts w:ascii="Arial" w:hAnsi="Arial" w:cs="Arial"/>
                <w:i/>
                <w:iCs/>
                <w:sz w:val="18"/>
                <w:szCs w:val="18"/>
              </w:rPr>
            </w:pPr>
            <w:r w:rsidRPr="00236940">
              <w:rPr>
                <w:rFonts w:ascii="Arial" w:hAnsi="Arial" w:cs="Arial"/>
                <w:i/>
                <w:iCs/>
                <w:sz w:val="18"/>
                <w:szCs w:val="18"/>
              </w:rPr>
              <w:t>Total</w:t>
            </w:r>
          </w:p>
        </w:tc>
      </w:tr>
      <w:tr w:rsidR="00C0244B" w:rsidRPr="00236940" w14:paraId="0603F8AB" w14:textId="77777777" w:rsidTr="00554786">
        <w:trPr>
          <w:trHeight w:val="313"/>
        </w:trPr>
        <w:tc>
          <w:tcPr>
            <w:tcW w:w="3701" w:type="dxa"/>
            <w:vMerge/>
            <w:tcBorders>
              <w:top w:val="nil"/>
              <w:bottom w:val="single" w:sz="12" w:space="0" w:color="auto"/>
            </w:tcBorders>
            <w:vAlign w:val="center"/>
            <w:hideMark/>
          </w:tcPr>
          <w:p w14:paraId="442F5265" w14:textId="77777777" w:rsidR="00C0244B" w:rsidRPr="00236940" w:rsidRDefault="00C0244B" w:rsidP="00554786">
            <w:pPr>
              <w:spacing w:before="40" w:after="40"/>
              <w:jc w:val="right"/>
              <w:rPr>
                <w:rFonts w:ascii="Arial" w:hAnsi="Arial" w:cs="Arial"/>
                <w:i/>
                <w:iCs/>
                <w:sz w:val="18"/>
                <w:szCs w:val="18"/>
              </w:rPr>
            </w:pPr>
          </w:p>
        </w:tc>
        <w:tc>
          <w:tcPr>
            <w:tcW w:w="1547" w:type="dxa"/>
            <w:vMerge/>
            <w:tcBorders>
              <w:top w:val="nil"/>
              <w:bottom w:val="single" w:sz="12" w:space="0" w:color="auto"/>
            </w:tcBorders>
            <w:vAlign w:val="bottom"/>
            <w:hideMark/>
          </w:tcPr>
          <w:p w14:paraId="6678D6F0" w14:textId="77777777" w:rsidR="00C0244B" w:rsidRPr="00236940" w:rsidRDefault="00C0244B" w:rsidP="00554786">
            <w:pPr>
              <w:spacing w:before="40" w:after="40"/>
              <w:jc w:val="right"/>
              <w:rPr>
                <w:rFonts w:ascii="Arial" w:hAnsi="Arial" w:cs="Arial"/>
                <w:i/>
                <w:iCs/>
                <w:sz w:val="18"/>
                <w:szCs w:val="18"/>
              </w:rPr>
            </w:pPr>
          </w:p>
        </w:tc>
        <w:tc>
          <w:tcPr>
            <w:tcW w:w="1701" w:type="dxa"/>
            <w:vMerge/>
            <w:tcBorders>
              <w:top w:val="nil"/>
              <w:bottom w:val="single" w:sz="12" w:space="0" w:color="auto"/>
            </w:tcBorders>
            <w:vAlign w:val="bottom"/>
            <w:hideMark/>
          </w:tcPr>
          <w:p w14:paraId="44DAA4C1" w14:textId="77777777" w:rsidR="00C0244B" w:rsidRPr="00236940" w:rsidRDefault="00C0244B" w:rsidP="00554786">
            <w:pPr>
              <w:spacing w:before="40" w:after="40"/>
              <w:jc w:val="right"/>
              <w:rPr>
                <w:rFonts w:ascii="Arial" w:hAnsi="Arial" w:cs="Arial"/>
                <w:i/>
                <w:iCs/>
                <w:sz w:val="18"/>
                <w:szCs w:val="18"/>
              </w:rPr>
            </w:pPr>
          </w:p>
        </w:tc>
        <w:tc>
          <w:tcPr>
            <w:tcW w:w="1713" w:type="dxa"/>
            <w:vMerge/>
            <w:tcBorders>
              <w:top w:val="nil"/>
              <w:bottom w:val="single" w:sz="12" w:space="0" w:color="auto"/>
            </w:tcBorders>
            <w:vAlign w:val="bottom"/>
            <w:hideMark/>
          </w:tcPr>
          <w:p w14:paraId="12EF6BB7" w14:textId="77777777" w:rsidR="00C0244B" w:rsidRPr="00236940" w:rsidRDefault="00C0244B" w:rsidP="00554786">
            <w:pPr>
              <w:spacing w:before="40" w:after="40"/>
              <w:jc w:val="right"/>
              <w:rPr>
                <w:rFonts w:ascii="Arial" w:hAnsi="Arial" w:cs="Arial"/>
                <w:i/>
                <w:iCs/>
                <w:sz w:val="18"/>
                <w:szCs w:val="18"/>
              </w:rPr>
            </w:pPr>
          </w:p>
        </w:tc>
      </w:tr>
      <w:tr w:rsidR="00C0244B" w:rsidRPr="00236940" w14:paraId="1C42F5AF" w14:textId="77777777" w:rsidTr="00554786">
        <w:trPr>
          <w:trHeight w:val="300"/>
        </w:trPr>
        <w:tc>
          <w:tcPr>
            <w:tcW w:w="3701" w:type="dxa"/>
            <w:tcBorders>
              <w:top w:val="single" w:sz="12" w:space="0" w:color="auto"/>
            </w:tcBorders>
            <w:shd w:val="clear" w:color="auto" w:fill="auto"/>
            <w:noWrap/>
            <w:vAlign w:val="bottom"/>
            <w:hideMark/>
          </w:tcPr>
          <w:p w14:paraId="6167598A" w14:textId="77777777" w:rsidR="00C0244B" w:rsidRPr="00236940" w:rsidRDefault="00C0244B" w:rsidP="002F15A4">
            <w:pPr>
              <w:numPr>
                <w:ilvl w:val="0"/>
                <w:numId w:val="3"/>
              </w:numPr>
              <w:spacing w:before="40" w:after="40"/>
              <w:ind w:left="198" w:hanging="198"/>
              <w:contextualSpacing/>
              <w:rPr>
                <w:rFonts w:ascii="Arial" w:hAnsi="Arial" w:cs="Arial"/>
                <w:sz w:val="18"/>
                <w:szCs w:val="18"/>
              </w:rPr>
            </w:pPr>
            <w:r w:rsidRPr="00236940">
              <w:rPr>
                <w:rFonts w:ascii="Arial" w:hAnsi="Arial" w:cs="Arial"/>
                <w:sz w:val="18"/>
                <w:szCs w:val="18"/>
                <w:highlight w:val="yellow"/>
              </w:rPr>
              <w:t>[insert expenditure category 1]</w:t>
            </w:r>
          </w:p>
        </w:tc>
        <w:tc>
          <w:tcPr>
            <w:tcW w:w="1547" w:type="dxa"/>
            <w:tcBorders>
              <w:top w:val="single" w:sz="12" w:space="0" w:color="auto"/>
            </w:tcBorders>
            <w:shd w:val="clear" w:color="auto" w:fill="auto"/>
            <w:noWrap/>
            <w:vAlign w:val="bottom"/>
          </w:tcPr>
          <w:p w14:paraId="54E2DD6C" w14:textId="77777777" w:rsidR="00C0244B" w:rsidRPr="00236940" w:rsidRDefault="00C0244B" w:rsidP="00554786">
            <w:pPr>
              <w:spacing w:before="40" w:after="40"/>
              <w:jc w:val="right"/>
              <w:rPr>
                <w:rFonts w:ascii="Arial" w:hAnsi="Arial" w:cs="Arial"/>
                <w:sz w:val="18"/>
                <w:szCs w:val="18"/>
              </w:rPr>
            </w:pPr>
          </w:p>
        </w:tc>
        <w:tc>
          <w:tcPr>
            <w:tcW w:w="1701" w:type="dxa"/>
            <w:tcBorders>
              <w:top w:val="single" w:sz="12" w:space="0" w:color="auto"/>
            </w:tcBorders>
            <w:shd w:val="clear" w:color="auto" w:fill="auto"/>
            <w:noWrap/>
            <w:vAlign w:val="bottom"/>
          </w:tcPr>
          <w:p w14:paraId="1E554D5B" w14:textId="77777777" w:rsidR="00C0244B" w:rsidRPr="00236940" w:rsidRDefault="00C0244B" w:rsidP="00554786">
            <w:pPr>
              <w:spacing w:before="40" w:after="40"/>
              <w:jc w:val="right"/>
              <w:rPr>
                <w:rFonts w:ascii="Arial" w:hAnsi="Arial" w:cs="Arial"/>
                <w:sz w:val="18"/>
                <w:szCs w:val="18"/>
              </w:rPr>
            </w:pPr>
          </w:p>
        </w:tc>
        <w:tc>
          <w:tcPr>
            <w:tcW w:w="1713" w:type="dxa"/>
            <w:tcBorders>
              <w:top w:val="single" w:sz="12" w:space="0" w:color="auto"/>
            </w:tcBorders>
            <w:shd w:val="clear" w:color="auto" w:fill="auto"/>
            <w:noWrap/>
            <w:vAlign w:val="bottom"/>
          </w:tcPr>
          <w:p w14:paraId="49855CB9" w14:textId="77777777" w:rsidR="00C0244B" w:rsidRPr="00236940" w:rsidRDefault="00C0244B" w:rsidP="00554786">
            <w:pPr>
              <w:spacing w:before="40" w:after="40"/>
              <w:jc w:val="right"/>
              <w:rPr>
                <w:rFonts w:ascii="Arial" w:hAnsi="Arial" w:cs="Arial"/>
                <w:sz w:val="18"/>
                <w:szCs w:val="18"/>
              </w:rPr>
            </w:pPr>
          </w:p>
        </w:tc>
      </w:tr>
      <w:tr w:rsidR="00C0244B" w:rsidRPr="00236940" w14:paraId="46E837CF" w14:textId="77777777" w:rsidTr="00554786">
        <w:trPr>
          <w:trHeight w:val="300"/>
        </w:trPr>
        <w:tc>
          <w:tcPr>
            <w:tcW w:w="3701" w:type="dxa"/>
            <w:shd w:val="clear" w:color="auto" w:fill="auto"/>
            <w:noWrap/>
            <w:vAlign w:val="bottom"/>
            <w:hideMark/>
          </w:tcPr>
          <w:p w14:paraId="4FD7F132" w14:textId="77777777" w:rsidR="00C0244B" w:rsidRPr="00236940" w:rsidRDefault="00C0244B" w:rsidP="002F15A4">
            <w:pPr>
              <w:numPr>
                <w:ilvl w:val="0"/>
                <w:numId w:val="3"/>
              </w:numPr>
              <w:spacing w:before="40" w:after="40"/>
              <w:ind w:left="198" w:hanging="198"/>
              <w:contextualSpacing/>
              <w:rPr>
                <w:rFonts w:ascii="Arial" w:hAnsi="Arial" w:cs="Arial"/>
                <w:sz w:val="18"/>
                <w:szCs w:val="18"/>
              </w:rPr>
            </w:pPr>
            <w:r w:rsidRPr="00236940">
              <w:rPr>
                <w:rFonts w:ascii="Arial" w:hAnsi="Arial" w:cs="Arial"/>
                <w:sz w:val="18"/>
                <w:szCs w:val="18"/>
                <w:highlight w:val="yellow"/>
              </w:rPr>
              <w:t>[insert expenditure category 2</w:t>
            </w:r>
            <w:r w:rsidRPr="00236940">
              <w:rPr>
                <w:rFonts w:ascii="Arial" w:hAnsi="Arial" w:cs="Arial"/>
                <w:sz w:val="18"/>
                <w:szCs w:val="18"/>
              </w:rPr>
              <w:t>]</w:t>
            </w:r>
          </w:p>
        </w:tc>
        <w:tc>
          <w:tcPr>
            <w:tcW w:w="1547" w:type="dxa"/>
            <w:shd w:val="clear" w:color="auto" w:fill="auto"/>
            <w:noWrap/>
            <w:vAlign w:val="bottom"/>
          </w:tcPr>
          <w:p w14:paraId="2A4CF4F7" w14:textId="77777777" w:rsidR="00C0244B" w:rsidRPr="00236940" w:rsidRDefault="00C0244B" w:rsidP="00554786">
            <w:pPr>
              <w:spacing w:before="40" w:after="40"/>
              <w:jc w:val="right"/>
              <w:rPr>
                <w:rFonts w:ascii="Arial" w:hAnsi="Arial" w:cs="Arial"/>
                <w:sz w:val="18"/>
                <w:szCs w:val="18"/>
              </w:rPr>
            </w:pPr>
          </w:p>
        </w:tc>
        <w:tc>
          <w:tcPr>
            <w:tcW w:w="1701" w:type="dxa"/>
            <w:shd w:val="clear" w:color="auto" w:fill="auto"/>
            <w:noWrap/>
            <w:vAlign w:val="bottom"/>
          </w:tcPr>
          <w:p w14:paraId="655E6D7D" w14:textId="77777777" w:rsidR="00C0244B" w:rsidRPr="00236940" w:rsidRDefault="00C0244B" w:rsidP="00554786">
            <w:pPr>
              <w:spacing w:before="40" w:after="40"/>
              <w:jc w:val="right"/>
              <w:rPr>
                <w:rFonts w:ascii="Arial" w:hAnsi="Arial" w:cs="Arial"/>
                <w:sz w:val="18"/>
                <w:szCs w:val="18"/>
              </w:rPr>
            </w:pPr>
          </w:p>
        </w:tc>
        <w:tc>
          <w:tcPr>
            <w:tcW w:w="1713" w:type="dxa"/>
            <w:shd w:val="clear" w:color="auto" w:fill="auto"/>
            <w:noWrap/>
            <w:vAlign w:val="bottom"/>
          </w:tcPr>
          <w:p w14:paraId="729B325E" w14:textId="77777777" w:rsidR="00C0244B" w:rsidRPr="00236940" w:rsidRDefault="00C0244B" w:rsidP="00554786">
            <w:pPr>
              <w:spacing w:before="40" w:after="40"/>
              <w:jc w:val="right"/>
              <w:rPr>
                <w:rFonts w:ascii="Arial" w:hAnsi="Arial" w:cs="Arial"/>
                <w:sz w:val="18"/>
                <w:szCs w:val="18"/>
              </w:rPr>
            </w:pPr>
          </w:p>
        </w:tc>
      </w:tr>
      <w:tr w:rsidR="00C0244B" w:rsidRPr="00236940" w14:paraId="71E4AC5B" w14:textId="77777777" w:rsidTr="00554786">
        <w:trPr>
          <w:trHeight w:val="300"/>
        </w:trPr>
        <w:tc>
          <w:tcPr>
            <w:tcW w:w="3701" w:type="dxa"/>
            <w:shd w:val="clear" w:color="auto" w:fill="auto"/>
            <w:noWrap/>
            <w:vAlign w:val="bottom"/>
            <w:hideMark/>
          </w:tcPr>
          <w:p w14:paraId="55B1DD2F" w14:textId="77777777" w:rsidR="00C0244B" w:rsidRPr="00236940" w:rsidRDefault="00C0244B" w:rsidP="002F15A4">
            <w:pPr>
              <w:numPr>
                <w:ilvl w:val="0"/>
                <w:numId w:val="3"/>
              </w:numPr>
              <w:spacing w:before="40" w:after="40"/>
              <w:ind w:left="198" w:hanging="198"/>
              <w:contextualSpacing/>
              <w:rPr>
                <w:rFonts w:ascii="Arial" w:hAnsi="Arial" w:cs="Arial"/>
                <w:sz w:val="18"/>
                <w:szCs w:val="18"/>
              </w:rPr>
            </w:pPr>
            <w:r w:rsidRPr="00236940">
              <w:rPr>
                <w:rFonts w:ascii="Arial" w:hAnsi="Arial" w:cs="Arial"/>
                <w:sz w:val="18"/>
                <w:szCs w:val="18"/>
                <w:highlight w:val="yellow"/>
              </w:rPr>
              <w:t>[insert expenditure category 3]</w:t>
            </w:r>
          </w:p>
        </w:tc>
        <w:tc>
          <w:tcPr>
            <w:tcW w:w="1547" w:type="dxa"/>
            <w:shd w:val="clear" w:color="auto" w:fill="auto"/>
            <w:noWrap/>
            <w:vAlign w:val="bottom"/>
          </w:tcPr>
          <w:p w14:paraId="237F3DE0" w14:textId="77777777" w:rsidR="00C0244B" w:rsidRPr="00236940" w:rsidRDefault="00C0244B" w:rsidP="00554786">
            <w:pPr>
              <w:spacing w:before="40" w:after="40"/>
              <w:jc w:val="right"/>
              <w:rPr>
                <w:rFonts w:ascii="Arial" w:hAnsi="Arial" w:cs="Arial"/>
                <w:sz w:val="18"/>
                <w:szCs w:val="18"/>
              </w:rPr>
            </w:pPr>
          </w:p>
        </w:tc>
        <w:tc>
          <w:tcPr>
            <w:tcW w:w="1701" w:type="dxa"/>
            <w:shd w:val="clear" w:color="auto" w:fill="auto"/>
            <w:noWrap/>
            <w:vAlign w:val="bottom"/>
          </w:tcPr>
          <w:p w14:paraId="63758022" w14:textId="77777777" w:rsidR="00C0244B" w:rsidRPr="00236940" w:rsidRDefault="00C0244B" w:rsidP="00554786">
            <w:pPr>
              <w:spacing w:before="40" w:after="40"/>
              <w:jc w:val="right"/>
              <w:rPr>
                <w:rFonts w:ascii="Arial" w:hAnsi="Arial" w:cs="Arial"/>
                <w:sz w:val="18"/>
                <w:szCs w:val="18"/>
              </w:rPr>
            </w:pPr>
          </w:p>
        </w:tc>
        <w:tc>
          <w:tcPr>
            <w:tcW w:w="1713" w:type="dxa"/>
            <w:shd w:val="clear" w:color="auto" w:fill="auto"/>
            <w:noWrap/>
            <w:vAlign w:val="bottom"/>
          </w:tcPr>
          <w:p w14:paraId="2DC17650" w14:textId="77777777" w:rsidR="00C0244B" w:rsidRPr="00236940" w:rsidRDefault="00C0244B" w:rsidP="00554786">
            <w:pPr>
              <w:spacing w:before="40" w:after="40"/>
              <w:jc w:val="right"/>
              <w:rPr>
                <w:rFonts w:ascii="Arial" w:hAnsi="Arial" w:cs="Arial"/>
                <w:sz w:val="18"/>
                <w:szCs w:val="18"/>
              </w:rPr>
            </w:pPr>
          </w:p>
        </w:tc>
      </w:tr>
      <w:tr w:rsidR="00C0244B" w:rsidRPr="00236940" w14:paraId="0FB2914A" w14:textId="77777777" w:rsidTr="00554786">
        <w:trPr>
          <w:trHeight w:val="300"/>
        </w:trPr>
        <w:tc>
          <w:tcPr>
            <w:tcW w:w="3701" w:type="dxa"/>
            <w:tcBorders>
              <w:bottom w:val="single" w:sz="4" w:space="0" w:color="auto"/>
            </w:tcBorders>
            <w:shd w:val="clear" w:color="auto" w:fill="auto"/>
            <w:noWrap/>
            <w:vAlign w:val="bottom"/>
          </w:tcPr>
          <w:p w14:paraId="6CB52255" w14:textId="77777777" w:rsidR="00C0244B" w:rsidRPr="00236940" w:rsidRDefault="00C0244B" w:rsidP="002F15A4">
            <w:pPr>
              <w:numPr>
                <w:ilvl w:val="0"/>
                <w:numId w:val="3"/>
              </w:numPr>
              <w:spacing w:before="40" w:after="40"/>
              <w:ind w:left="198" w:hanging="198"/>
              <w:contextualSpacing/>
              <w:rPr>
                <w:rFonts w:ascii="Arial" w:hAnsi="Arial" w:cs="Arial"/>
                <w:sz w:val="18"/>
                <w:szCs w:val="18"/>
              </w:rPr>
            </w:pPr>
            <w:r w:rsidRPr="00236940">
              <w:rPr>
                <w:rFonts w:ascii="Arial" w:hAnsi="Arial" w:cs="Arial"/>
                <w:sz w:val="18"/>
                <w:szCs w:val="18"/>
                <w:highlight w:val="yellow"/>
              </w:rPr>
              <w:t>[insert expenditure category 4]</w:t>
            </w:r>
          </w:p>
        </w:tc>
        <w:tc>
          <w:tcPr>
            <w:tcW w:w="1547" w:type="dxa"/>
            <w:tcBorders>
              <w:bottom w:val="single" w:sz="4" w:space="0" w:color="auto"/>
            </w:tcBorders>
            <w:shd w:val="clear" w:color="auto" w:fill="auto"/>
            <w:noWrap/>
            <w:vAlign w:val="bottom"/>
          </w:tcPr>
          <w:p w14:paraId="7BF2F9B5" w14:textId="77777777" w:rsidR="00C0244B" w:rsidRPr="00236940" w:rsidRDefault="00C0244B" w:rsidP="00554786">
            <w:pPr>
              <w:spacing w:before="40" w:after="40"/>
              <w:jc w:val="right"/>
              <w:rPr>
                <w:rFonts w:ascii="Arial" w:hAnsi="Arial" w:cs="Arial"/>
                <w:sz w:val="18"/>
                <w:szCs w:val="18"/>
              </w:rPr>
            </w:pPr>
          </w:p>
        </w:tc>
        <w:tc>
          <w:tcPr>
            <w:tcW w:w="1701" w:type="dxa"/>
            <w:tcBorders>
              <w:bottom w:val="single" w:sz="4" w:space="0" w:color="auto"/>
            </w:tcBorders>
            <w:shd w:val="clear" w:color="auto" w:fill="auto"/>
            <w:noWrap/>
            <w:vAlign w:val="bottom"/>
          </w:tcPr>
          <w:p w14:paraId="33628513" w14:textId="77777777" w:rsidR="00C0244B" w:rsidRPr="00236940" w:rsidRDefault="00C0244B" w:rsidP="00554786">
            <w:pPr>
              <w:spacing w:before="40" w:after="40"/>
              <w:jc w:val="right"/>
              <w:rPr>
                <w:rFonts w:ascii="Arial" w:hAnsi="Arial" w:cs="Arial"/>
                <w:sz w:val="18"/>
                <w:szCs w:val="18"/>
              </w:rPr>
            </w:pPr>
          </w:p>
        </w:tc>
        <w:tc>
          <w:tcPr>
            <w:tcW w:w="1713" w:type="dxa"/>
            <w:tcBorders>
              <w:bottom w:val="single" w:sz="4" w:space="0" w:color="auto"/>
            </w:tcBorders>
            <w:shd w:val="clear" w:color="auto" w:fill="auto"/>
            <w:noWrap/>
            <w:vAlign w:val="bottom"/>
          </w:tcPr>
          <w:p w14:paraId="6597E82A" w14:textId="77777777" w:rsidR="00C0244B" w:rsidRPr="00236940" w:rsidRDefault="00C0244B" w:rsidP="00554786">
            <w:pPr>
              <w:spacing w:before="40" w:after="40"/>
              <w:jc w:val="right"/>
              <w:rPr>
                <w:rFonts w:ascii="Arial" w:hAnsi="Arial" w:cs="Arial"/>
                <w:sz w:val="18"/>
                <w:szCs w:val="18"/>
              </w:rPr>
            </w:pPr>
          </w:p>
        </w:tc>
      </w:tr>
      <w:tr w:rsidR="00C0244B" w:rsidRPr="00236940" w14:paraId="06978CF7" w14:textId="77777777" w:rsidTr="00554786">
        <w:trPr>
          <w:trHeight w:val="300"/>
        </w:trPr>
        <w:tc>
          <w:tcPr>
            <w:tcW w:w="3701" w:type="dxa"/>
            <w:tcBorders>
              <w:top w:val="single" w:sz="4" w:space="0" w:color="auto"/>
              <w:bottom w:val="single" w:sz="12" w:space="0" w:color="auto"/>
            </w:tcBorders>
            <w:shd w:val="clear" w:color="auto" w:fill="auto"/>
            <w:noWrap/>
            <w:vAlign w:val="center"/>
          </w:tcPr>
          <w:p w14:paraId="507C8B4A" w14:textId="77777777" w:rsidR="00C0244B" w:rsidRPr="00236940" w:rsidRDefault="00C0244B" w:rsidP="00554786">
            <w:pPr>
              <w:spacing w:before="40" w:after="40"/>
              <w:ind w:left="567"/>
              <w:rPr>
                <w:rFonts w:ascii="Arial" w:hAnsi="Arial" w:cs="Arial"/>
                <w:b/>
                <w:bCs/>
                <w:sz w:val="18"/>
                <w:szCs w:val="18"/>
              </w:rPr>
            </w:pPr>
            <w:r w:rsidRPr="00236940">
              <w:rPr>
                <w:rFonts w:ascii="Arial" w:hAnsi="Arial" w:cs="Arial"/>
                <w:b/>
                <w:bCs/>
                <w:sz w:val="18"/>
                <w:szCs w:val="18"/>
              </w:rPr>
              <w:t>Total</w:t>
            </w:r>
          </w:p>
        </w:tc>
        <w:tc>
          <w:tcPr>
            <w:tcW w:w="1547" w:type="dxa"/>
            <w:tcBorders>
              <w:top w:val="single" w:sz="4" w:space="0" w:color="auto"/>
              <w:bottom w:val="single" w:sz="12" w:space="0" w:color="auto"/>
            </w:tcBorders>
            <w:shd w:val="clear" w:color="auto" w:fill="auto"/>
            <w:noWrap/>
            <w:vAlign w:val="center"/>
          </w:tcPr>
          <w:p w14:paraId="54F873B1" w14:textId="77777777" w:rsidR="00C0244B" w:rsidRPr="00236940" w:rsidRDefault="00C0244B" w:rsidP="00554786">
            <w:pPr>
              <w:spacing w:before="40" w:after="40"/>
              <w:jc w:val="right"/>
              <w:rPr>
                <w:rFonts w:ascii="Arial" w:hAnsi="Arial" w:cs="Arial"/>
                <w:b/>
                <w:bCs/>
                <w:sz w:val="18"/>
                <w:szCs w:val="18"/>
              </w:rPr>
            </w:pPr>
          </w:p>
        </w:tc>
        <w:tc>
          <w:tcPr>
            <w:tcW w:w="1701" w:type="dxa"/>
            <w:tcBorders>
              <w:top w:val="single" w:sz="4" w:space="0" w:color="auto"/>
              <w:bottom w:val="single" w:sz="12" w:space="0" w:color="auto"/>
            </w:tcBorders>
            <w:shd w:val="clear" w:color="auto" w:fill="auto"/>
            <w:noWrap/>
            <w:vAlign w:val="center"/>
          </w:tcPr>
          <w:p w14:paraId="5A7B3706" w14:textId="77777777" w:rsidR="00C0244B" w:rsidRPr="00236940" w:rsidRDefault="00C0244B" w:rsidP="00554786">
            <w:pPr>
              <w:spacing w:before="40" w:after="40"/>
              <w:jc w:val="right"/>
              <w:rPr>
                <w:rFonts w:ascii="Arial" w:hAnsi="Arial" w:cs="Arial"/>
                <w:b/>
                <w:bCs/>
                <w:sz w:val="18"/>
                <w:szCs w:val="18"/>
              </w:rPr>
            </w:pPr>
          </w:p>
        </w:tc>
        <w:tc>
          <w:tcPr>
            <w:tcW w:w="1713" w:type="dxa"/>
            <w:tcBorders>
              <w:top w:val="single" w:sz="4" w:space="0" w:color="auto"/>
              <w:bottom w:val="single" w:sz="12" w:space="0" w:color="auto"/>
            </w:tcBorders>
            <w:shd w:val="clear" w:color="auto" w:fill="auto"/>
            <w:noWrap/>
            <w:vAlign w:val="center"/>
          </w:tcPr>
          <w:p w14:paraId="43FAC655" w14:textId="77777777" w:rsidR="00C0244B" w:rsidRPr="00236940" w:rsidRDefault="00C0244B" w:rsidP="00554786">
            <w:pPr>
              <w:spacing w:before="40" w:after="40"/>
              <w:jc w:val="right"/>
              <w:rPr>
                <w:rFonts w:ascii="Arial" w:hAnsi="Arial" w:cs="Arial"/>
                <w:b/>
                <w:bCs/>
                <w:sz w:val="18"/>
                <w:szCs w:val="18"/>
              </w:rPr>
            </w:pPr>
          </w:p>
        </w:tc>
      </w:tr>
    </w:tbl>
    <w:p w14:paraId="7F078A49" w14:textId="77777777" w:rsidR="00C0244B" w:rsidRPr="000C27D8" w:rsidRDefault="00C0244B" w:rsidP="0006433B">
      <w:pPr>
        <w:rPr>
          <w:color w:val="FF0000"/>
          <w:sz w:val="14"/>
          <w:szCs w:val="14"/>
        </w:rPr>
      </w:pPr>
      <w:r w:rsidRPr="000C27D8">
        <w:rPr>
          <w:color w:val="FF0000"/>
          <w:sz w:val="14"/>
          <w:szCs w:val="14"/>
        </w:rPr>
        <w:lastRenderedPageBreak/>
        <w:t>Figures to be rounded to thousands.</w:t>
      </w:r>
    </w:p>
    <w:p w14:paraId="5F511950" w14:textId="77777777" w:rsidR="009737A8" w:rsidRPr="009737A8" w:rsidRDefault="00C0244B" w:rsidP="009737A8">
      <w:pPr>
        <w:rPr>
          <w:color w:val="FF0000"/>
          <w:sz w:val="14"/>
          <w:szCs w:val="14"/>
        </w:rPr>
      </w:pPr>
      <w:r w:rsidRPr="009737A8">
        <w:rPr>
          <w:color w:val="FF0000"/>
          <w:sz w:val="14"/>
          <w:szCs w:val="14"/>
        </w:rPr>
        <w:t>Cofinanciers: Specify sources of cofinancing. If other financing sources amount to less than 5 per cent of total, these may be grouped together in this column; otherwise insert new column.</w:t>
      </w:r>
      <w:r w:rsidR="009737A8" w:rsidRPr="009737A8">
        <w:rPr>
          <w:color w:val="FF0000"/>
          <w:sz w:val="14"/>
          <w:szCs w:val="14"/>
        </w:rPr>
        <w:t xml:space="preserve"> </w:t>
      </w:r>
      <w:r w:rsidR="009737A8">
        <w:rPr>
          <w:color w:val="FF0000"/>
          <w:sz w:val="14"/>
          <w:szCs w:val="14"/>
        </w:rPr>
        <w:t>The narrative section should in any case provide full details.</w:t>
      </w:r>
    </w:p>
    <w:p w14:paraId="45450993" w14:textId="77777777" w:rsidR="00C0244B" w:rsidRDefault="00C0244B" w:rsidP="000832C0">
      <w:pPr>
        <w:rPr>
          <w:rFonts w:ascii="Arial" w:hAnsi="Arial" w:cs="Arial"/>
          <w:sz w:val="20"/>
          <w:szCs w:val="20"/>
        </w:rPr>
      </w:pPr>
    </w:p>
    <w:p w14:paraId="048D1B61" w14:textId="77777777" w:rsidR="00A14FFD" w:rsidRDefault="00A14FFD" w:rsidP="000832C0">
      <w:pPr>
        <w:rPr>
          <w:rFonts w:ascii="Arial" w:hAnsi="Arial" w:cs="Arial"/>
          <w:sz w:val="20"/>
          <w:szCs w:val="20"/>
        </w:rPr>
      </w:pPr>
    </w:p>
    <w:p w14:paraId="34601CF3" w14:textId="77777777" w:rsidR="00F571C3" w:rsidRPr="00211738" w:rsidRDefault="009737A8" w:rsidP="002F15A4">
      <w:pPr>
        <w:numPr>
          <w:ilvl w:val="0"/>
          <w:numId w:val="10"/>
        </w:numPr>
        <w:pBdr>
          <w:top w:val="single" w:sz="12" w:space="1" w:color="auto"/>
          <w:left w:val="single" w:sz="12" w:space="4" w:color="auto"/>
          <w:bottom w:val="single" w:sz="12" w:space="6" w:color="auto"/>
          <w:right w:val="single" w:sz="12" w:space="4" w:color="auto"/>
        </w:pBdr>
        <w:shd w:val="clear" w:color="auto" w:fill="9CC2E5" w:themeFill="accent1" w:themeFillTint="99"/>
        <w:jc w:val="both"/>
        <w:rPr>
          <w:rFonts w:ascii="Arial" w:hAnsi="Arial" w:cs="Arial"/>
          <w:b/>
          <w:bCs/>
        </w:rPr>
      </w:pPr>
      <w:r w:rsidRPr="0058439F">
        <w:rPr>
          <w:rFonts w:ascii="Arial" w:hAnsi="Arial" w:cs="Arial"/>
          <w:b/>
          <w:bCs/>
        </w:rPr>
        <w:t>Fiduciary aspects</w:t>
      </w:r>
    </w:p>
    <w:p w14:paraId="66435F68" w14:textId="77777777" w:rsidR="000024E8" w:rsidRDefault="000024E8" w:rsidP="000024E8">
      <w:pPr>
        <w:spacing w:before="240" w:after="240"/>
        <w:jc w:val="both"/>
        <w:rPr>
          <w:rFonts w:ascii="Verdana" w:eastAsia="Calibri" w:hAnsi="Verdana" w:cs="Calibri"/>
          <w:i/>
          <w:iCs/>
          <w:color w:val="44546A"/>
          <w:sz w:val="20"/>
          <w:szCs w:val="20"/>
          <w:u w:color="000000"/>
          <w:bdr w:val="nil"/>
          <w:lang w:val="en-US" w:eastAsia="en-US"/>
        </w:rPr>
      </w:pPr>
      <w:r w:rsidRPr="000024E8">
        <w:rPr>
          <w:rFonts w:ascii="Verdana" w:eastAsia="Calibri" w:hAnsi="Verdana" w:cs="Calibri"/>
          <w:i/>
          <w:iCs/>
          <w:color w:val="44546A"/>
          <w:sz w:val="20"/>
          <w:szCs w:val="20"/>
          <w:u w:color="000000"/>
          <w:bdr w:val="nil"/>
          <w:lang w:val="en-US" w:eastAsia="en-US"/>
        </w:rPr>
        <w:t xml:space="preserve">(Suggested section length: </w:t>
      </w:r>
      <w:r>
        <w:rPr>
          <w:rFonts w:ascii="Verdana" w:eastAsia="Calibri" w:hAnsi="Verdana" w:cs="Calibri"/>
          <w:i/>
          <w:iCs/>
          <w:color w:val="44546A"/>
          <w:sz w:val="20"/>
          <w:szCs w:val="20"/>
          <w:u w:color="000000"/>
          <w:bdr w:val="nil"/>
          <w:lang w:val="en-US" w:eastAsia="en-US"/>
        </w:rPr>
        <w:t>approximate</w:t>
      </w:r>
      <w:r w:rsidRPr="000024E8">
        <w:rPr>
          <w:rFonts w:ascii="Verdana" w:eastAsia="Calibri" w:hAnsi="Verdana" w:cs="Calibri"/>
          <w:i/>
          <w:iCs/>
          <w:color w:val="44546A"/>
          <w:sz w:val="20"/>
          <w:szCs w:val="20"/>
          <w:u w:color="000000"/>
          <w:bdr w:val="nil"/>
          <w:lang w:val="en-US" w:eastAsia="en-US"/>
        </w:rPr>
        <w:t xml:space="preserve">ly </w:t>
      </w:r>
      <w:r>
        <w:rPr>
          <w:rFonts w:ascii="Verdana" w:eastAsia="Calibri" w:hAnsi="Verdana" w:cs="Calibri"/>
          <w:i/>
          <w:iCs/>
          <w:color w:val="44546A"/>
          <w:sz w:val="20"/>
          <w:szCs w:val="20"/>
          <w:u w:color="000000"/>
          <w:bdr w:val="nil"/>
          <w:lang w:val="en-US" w:eastAsia="en-US"/>
        </w:rPr>
        <w:t>2 pages</w:t>
      </w:r>
      <w:r w:rsidRPr="000024E8">
        <w:rPr>
          <w:rFonts w:ascii="Verdana" w:eastAsia="Calibri" w:hAnsi="Verdana" w:cs="Calibri"/>
          <w:i/>
          <w:iCs/>
          <w:color w:val="44546A"/>
          <w:sz w:val="20"/>
          <w:szCs w:val="20"/>
          <w:u w:color="000000"/>
          <w:bdr w:val="nil"/>
          <w:lang w:val="en-US" w:eastAsia="en-US"/>
        </w:rPr>
        <w:t>)</w:t>
      </w:r>
    </w:p>
    <w:p w14:paraId="41AFFD69" w14:textId="77777777" w:rsidR="00782BC5" w:rsidRPr="00782BC5" w:rsidRDefault="00782BC5" w:rsidP="000024E8">
      <w:pPr>
        <w:spacing w:before="240" w:after="240"/>
        <w:jc w:val="both"/>
        <w:rPr>
          <w:rFonts w:ascii="Verdana" w:eastAsia="Calibri" w:hAnsi="Verdana" w:cs="Calibri"/>
          <w:b/>
          <w:bCs/>
          <w:i/>
          <w:iCs/>
          <w:color w:val="44546A"/>
          <w:sz w:val="20"/>
          <w:szCs w:val="20"/>
          <w:u w:val="single" w:color="000000"/>
          <w:bdr w:val="nil"/>
          <w:lang w:val="en-US" w:eastAsia="en-US"/>
        </w:rPr>
      </w:pPr>
      <w:r w:rsidRPr="00782BC5">
        <w:rPr>
          <w:rFonts w:ascii="Verdana" w:eastAsia="Calibri" w:hAnsi="Verdana" w:cs="Calibri"/>
          <w:b/>
          <w:bCs/>
          <w:i/>
          <w:iCs/>
          <w:color w:val="44546A"/>
          <w:sz w:val="20"/>
          <w:szCs w:val="20"/>
          <w:u w:val="single" w:color="000000"/>
          <w:bdr w:val="nil"/>
          <w:lang w:val="en-US" w:eastAsia="en-US"/>
        </w:rPr>
        <w:t>See Appendix 1 for detailed guidance on how to complete this section</w:t>
      </w:r>
    </w:p>
    <w:p w14:paraId="17997CD0" w14:textId="77777777" w:rsidR="007B0E6E" w:rsidRPr="00CD72D2" w:rsidRDefault="007B0E6E" w:rsidP="002F15A4">
      <w:pPr>
        <w:numPr>
          <w:ilvl w:val="0"/>
          <w:numId w:val="14"/>
        </w:numPr>
        <w:spacing w:before="240" w:after="240"/>
        <w:ind w:left="567" w:hanging="567"/>
        <w:jc w:val="both"/>
        <w:rPr>
          <w:rFonts w:ascii="Verdana" w:hAnsi="Verdana" w:cs="Arial"/>
          <w:b/>
          <w:bCs/>
          <w:sz w:val="20"/>
          <w:szCs w:val="20"/>
        </w:rPr>
      </w:pPr>
      <w:r w:rsidRPr="00CD72D2">
        <w:rPr>
          <w:rFonts w:ascii="Verdana" w:hAnsi="Verdana" w:cs="Arial"/>
          <w:b/>
          <w:bCs/>
          <w:sz w:val="20"/>
          <w:szCs w:val="20"/>
        </w:rPr>
        <w:t>Procurement procedures for goods, services and human resources</w:t>
      </w:r>
    </w:p>
    <w:p w14:paraId="7655FEF7"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5C234DE7" w14:textId="77777777" w:rsidR="007B0E6E" w:rsidRDefault="007B0E6E" w:rsidP="002F15A4">
      <w:pPr>
        <w:numPr>
          <w:ilvl w:val="0"/>
          <w:numId w:val="14"/>
        </w:numPr>
        <w:spacing w:before="240" w:after="240"/>
        <w:ind w:left="567" w:hanging="567"/>
        <w:jc w:val="both"/>
        <w:rPr>
          <w:rFonts w:ascii="Arial" w:hAnsi="Arial" w:cs="Arial"/>
          <w:sz w:val="20"/>
          <w:szCs w:val="20"/>
        </w:rPr>
      </w:pPr>
      <w:r w:rsidRPr="00CD72D2">
        <w:rPr>
          <w:rFonts w:ascii="Verdana" w:hAnsi="Verdana" w:cs="Arial"/>
          <w:b/>
          <w:bCs/>
          <w:sz w:val="20"/>
          <w:szCs w:val="20"/>
        </w:rPr>
        <w:t>Financial management and accounting arrangements</w:t>
      </w:r>
    </w:p>
    <w:p w14:paraId="517080A4" w14:textId="77777777" w:rsidR="00CD72D2" w:rsidRPr="003B0C0C"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jc w:val="both"/>
        <w:rPr>
          <w:rFonts w:ascii="Arial" w:hAnsi="Arial" w:cs="Arial"/>
          <w:sz w:val="20"/>
          <w:szCs w:val="20"/>
        </w:rPr>
      </w:pPr>
      <w:r w:rsidRPr="003B0C0C">
        <w:rPr>
          <w:rFonts w:ascii="Verdana" w:eastAsia="MS Mincho" w:hAnsi="Verdana" w:cs="Arial"/>
          <w:kern w:val="2"/>
          <w:sz w:val="20"/>
          <w:szCs w:val="20"/>
          <w:highlight w:val="yellow"/>
          <w:lang w:val="en-CA"/>
        </w:rPr>
        <w:fldChar w:fldCharType="begin"/>
      </w:r>
      <w:r w:rsidRPr="003B0C0C">
        <w:rPr>
          <w:rFonts w:ascii="Verdana" w:eastAsia="MS Mincho" w:hAnsi="Verdana" w:cs="Arial"/>
          <w:kern w:val="2"/>
          <w:sz w:val="20"/>
          <w:szCs w:val="20"/>
          <w:highlight w:val="yellow"/>
          <w:lang w:val="en-CA"/>
        </w:rPr>
        <w:instrText>MACROBUTTON NoMacro [click here and insert text]</w:instrText>
      </w:r>
      <w:r w:rsidRPr="003B0C0C">
        <w:rPr>
          <w:rFonts w:ascii="Verdana" w:eastAsia="MS Mincho" w:hAnsi="Verdana" w:cs="Arial"/>
          <w:kern w:val="2"/>
          <w:sz w:val="20"/>
          <w:szCs w:val="20"/>
          <w:highlight w:val="yellow"/>
          <w:lang w:val="en-CA"/>
        </w:rPr>
        <w:fldChar w:fldCharType="end"/>
      </w:r>
    </w:p>
    <w:p w14:paraId="6403F8BB" w14:textId="77777777" w:rsidR="00CD72D2" w:rsidRPr="003D26A1" w:rsidRDefault="007B0E6E" w:rsidP="003D26A1">
      <w:pPr>
        <w:numPr>
          <w:ilvl w:val="0"/>
          <w:numId w:val="14"/>
        </w:numPr>
        <w:spacing w:before="240" w:after="240"/>
        <w:ind w:left="567" w:hanging="567"/>
        <w:jc w:val="both"/>
        <w:rPr>
          <w:rFonts w:ascii="Verdana" w:hAnsi="Verdana" w:cs="Arial"/>
          <w:b/>
          <w:bCs/>
          <w:sz w:val="20"/>
          <w:szCs w:val="20"/>
        </w:rPr>
      </w:pPr>
      <w:r w:rsidRPr="00CD72D2">
        <w:rPr>
          <w:rFonts w:ascii="Verdana" w:hAnsi="Verdana" w:cs="Arial"/>
          <w:b/>
          <w:bCs/>
          <w:sz w:val="20"/>
          <w:szCs w:val="20"/>
        </w:rPr>
        <w:t>Audit arrangements</w:t>
      </w:r>
    </w:p>
    <w:p w14:paraId="076A0005"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088F6A61" w14:textId="77777777" w:rsidR="007B0E6E" w:rsidRPr="00CD72D2" w:rsidRDefault="007B0E6E" w:rsidP="002F15A4">
      <w:pPr>
        <w:numPr>
          <w:ilvl w:val="0"/>
          <w:numId w:val="14"/>
        </w:numPr>
        <w:spacing w:before="240" w:after="240"/>
        <w:ind w:left="567" w:hanging="567"/>
        <w:jc w:val="both"/>
        <w:rPr>
          <w:rFonts w:ascii="Verdana" w:hAnsi="Verdana" w:cs="Arial"/>
          <w:b/>
          <w:bCs/>
          <w:sz w:val="20"/>
          <w:szCs w:val="20"/>
        </w:rPr>
      </w:pPr>
      <w:r w:rsidRPr="00CD72D2">
        <w:rPr>
          <w:rFonts w:ascii="Verdana" w:hAnsi="Verdana" w:cs="Arial"/>
          <w:b/>
          <w:bCs/>
          <w:sz w:val="20"/>
          <w:szCs w:val="20"/>
        </w:rPr>
        <w:t>Disbursement arrangements</w:t>
      </w:r>
    </w:p>
    <w:p w14:paraId="00F0C550" w14:textId="77777777" w:rsidR="00CD72D2" w:rsidRPr="00CD72D2" w:rsidRDefault="00CD72D2" w:rsidP="002F15A4">
      <w:pPr>
        <w:numPr>
          <w:ilvl w:val="0"/>
          <w:numId w:val="13"/>
        </w:numPr>
        <w:pBdr>
          <w:top w:val="nil"/>
          <w:left w:val="nil"/>
          <w:bottom w:val="nil"/>
          <w:right w:val="nil"/>
          <w:between w:val="nil"/>
          <w:bar w:val="nil"/>
        </w:pBdr>
        <w:tabs>
          <w:tab w:val="clear" w:pos="993"/>
          <w:tab w:val="num" w:pos="0"/>
          <w:tab w:val="num" w:pos="567"/>
        </w:tabs>
        <w:suppressAutoHyphens/>
        <w:spacing w:before="120" w:after="120" w:line="264" w:lineRule="auto"/>
        <w:ind w:left="567"/>
        <w:rPr>
          <w:rFonts w:ascii="Verdana" w:eastAsia="Calibri" w:hAnsi="Verdana" w:cs="Calibri"/>
          <w:i/>
          <w:iCs/>
          <w:color w:val="44546A"/>
          <w:sz w:val="20"/>
          <w:szCs w:val="20"/>
          <w:u w:color="000000"/>
          <w:bdr w:val="nil"/>
          <w:lang w:val="en-US" w:eastAsia="en-US"/>
        </w:rPr>
      </w:pPr>
      <w:r w:rsidRPr="00BC4445">
        <w:rPr>
          <w:rFonts w:ascii="Verdana" w:eastAsia="MS Mincho" w:hAnsi="Verdana" w:cs="Arial"/>
          <w:kern w:val="2"/>
          <w:sz w:val="20"/>
          <w:szCs w:val="20"/>
          <w:highlight w:val="yellow"/>
          <w:lang w:val="en-CA"/>
        </w:rPr>
        <w:fldChar w:fldCharType="begin"/>
      </w:r>
      <w:r w:rsidRPr="00BC4445">
        <w:rPr>
          <w:rFonts w:ascii="Verdana" w:eastAsia="MS Mincho" w:hAnsi="Verdana" w:cs="Arial"/>
          <w:kern w:val="2"/>
          <w:sz w:val="20"/>
          <w:szCs w:val="20"/>
          <w:highlight w:val="yellow"/>
          <w:lang w:val="en-CA"/>
        </w:rPr>
        <w:instrText>MACROBUTTON NoMacro [click here and insert text]</w:instrText>
      </w:r>
      <w:r w:rsidRPr="00BC4445">
        <w:rPr>
          <w:rFonts w:ascii="Verdana" w:eastAsia="MS Mincho" w:hAnsi="Verdana" w:cs="Arial"/>
          <w:kern w:val="2"/>
          <w:sz w:val="20"/>
          <w:szCs w:val="20"/>
          <w:highlight w:val="yellow"/>
          <w:lang w:val="en-CA"/>
        </w:rPr>
        <w:fldChar w:fldCharType="end"/>
      </w:r>
    </w:p>
    <w:p w14:paraId="2FCE38C6" w14:textId="77777777" w:rsidR="00CD72D2" w:rsidRPr="008F2D27" w:rsidRDefault="00CD72D2" w:rsidP="00CD72D2">
      <w:pPr>
        <w:jc w:val="both"/>
        <w:rPr>
          <w:rFonts w:ascii="Arial" w:hAnsi="Arial" w:cs="Arial"/>
          <w:sz w:val="20"/>
          <w:szCs w:val="20"/>
        </w:rPr>
      </w:pPr>
    </w:p>
    <w:p w14:paraId="1564CBF1" w14:textId="77777777" w:rsidR="00BF2ED0" w:rsidRPr="00A105A2" w:rsidRDefault="00BF2ED0" w:rsidP="00236940">
      <w:pPr>
        <w:rPr>
          <w:rFonts w:ascii="Arial" w:hAnsi="Arial" w:cs="Arial"/>
          <w:i/>
          <w:iCs/>
          <w:sz w:val="20"/>
          <w:szCs w:val="20"/>
        </w:rPr>
      </w:pPr>
    </w:p>
    <w:p w14:paraId="1BFEF22A" w14:textId="77777777" w:rsidR="00BF2ED0" w:rsidRPr="009841EB" w:rsidRDefault="00BF2ED0" w:rsidP="00AD616B">
      <w:pPr>
        <w:jc w:val="center"/>
        <w:rPr>
          <w:rFonts w:ascii="Arial" w:hAnsi="Arial" w:cs="Arial"/>
          <w:sz w:val="20"/>
          <w:szCs w:val="20"/>
        </w:rPr>
        <w:sectPr w:rsidR="00BF2ED0" w:rsidRPr="009841EB" w:rsidSect="00273E5D">
          <w:headerReference w:type="default" r:id="rId13"/>
          <w:footerReference w:type="first" r:id="rId14"/>
          <w:pgSz w:w="11906" w:h="16838"/>
          <w:pgMar w:top="1440" w:right="1806" w:bottom="1440" w:left="1800" w:header="708" w:footer="708" w:gutter="0"/>
          <w:cols w:space="708"/>
          <w:titlePg/>
          <w:docGrid w:linePitch="360"/>
        </w:sectPr>
      </w:pPr>
    </w:p>
    <w:p w14:paraId="1E9CE73D" w14:textId="77777777" w:rsidR="00775CAE" w:rsidRPr="00194EB4" w:rsidRDefault="00775CAE" w:rsidP="002D4662">
      <w:pPr>
        <w:rPr>
          <w:rFonts w:ascii="Arial" w:hAnsi="Arial" w:cs="Arial"/>
          <w:b/>
          <w:bCs/>
        </w:rPr>
      </w:pPr>
      <w:r w:rsidRPr="00194EB4">
        <w:rPr>
          <w:rFonts w:ascii="Arial" w:hAnsi="Arial" w:cs="Arial"/>
          <w:b/>
          <w:bCs/>
        </w:rPr>
        <w:lastRenderedPageBreak/>
        <w:t>A</w:t>
      </w:r>
      <w:r w:rsidR="00286EBB">
        <w:rPr>
          <w:rFonts w:ascii="Arial" w:hAnsi="Arial" w:cs="Arial"/>
          <w:b/>
          <w:bCs/>
        </w:rPr>
        <w:t>nnex</w:t>
      </w:r>
      <w:r w:rsidR="002A1FCE">
        <w:rPr>
          <w:rFonts w:ascii="Arial" w:hAnsi="Arial" w:cs="Arial"/>
          <w:b/>
          <w:bCs/>
        </w:rPr>
        <w:t xml:space="preserve"> 1</w:t>
      </w:r>
      <w:r w:rsidRPr="00194EB4">
        <w:rPr>
          <w:rFonts w:ascii="Arial" w:hAnsi="Arial" w:cs="Arial"/>
          <w:b/>
          <w:bCs/>
        </w:rPr>
        <w:t>: Logical Framework</w:t>
      </w:r>
    </w:p>
    <w:p w14:paraId="045FC88F" w14:textId="77777777" w:rsidR="00775CAE" w:rsidRPr="00194EB4" w:rsidRDefault="00775CAE" w:rsidP="00775CAE">
      <w:pPr>
        <w:rPr>
          <w:rFonts w:ascii="Arial" w:hAnsi="Arial" w:cs="Arial"/>
          <w:b/>
          <w:bCs/>
        </w:rPr>
      </w:pPr>
    </w:p>
    <w:tbl>
      <w:tblPr>
        <w:tblW w:w="5000" w:type="pct"/>
        <w:tblLayout w:type="fixed"/>
        <w:tblLook w:val="01E0" w:firstRow="1" w:lastRow="1" w:firstColumn="1" w:lastColumn="1" w:noHBand="0" w:noVBand="0"/>
      </w:tblPr>
      <w:tblGrid>
        <w:gridCol w:w="2461"/>
        <w:gridCol w:w="3085"/>
        <w:gridCol w:w="1118"/>
        <w:gridCol w:w="1118"/>
        <w:gridCol w:w="1536"/>
        <w:gridCol w:w="979"/>
        <w:gridCol w:w="979"/>
        <w:gridCol w:w="2682"/>
      </w:tblGrid>
      <w:tr w:rsidR="002D4662" w:rsidRPr="002D4662" w14:paraId="424B7F84" w14:textId="77777777" w:rsidTr="002D4662">
        <w:trPr>
          <w:tblHeader/>
        </w:trPr>
        <w:tc>
          <w:tcPr>
            <w:tcW w:w="2501" w:type="dxa"/>
            <w:tcBorders>
              <w:top w:val="single" w:sz="4" w:space="0" w:color="auto"/>
              <w:bottom w:val="single" w:sz="4" w:space="0" w:color="auto"/>
              <w:right w:val="single" w:sz="12" w:space="0" w:color="auto"/>
            </w:tcBorders>
            <w:shd w:val="clear" w:color="auto" w:fill="9CC2E5" w:themeFill="accent1" w:themeFillTint="99"/>
          </w:tcPr>
          <w:p w14:paraId="699DCEAB" w14:textId="77777777" w:rsidR="002D4662" w:rsidRPr="002D4662" w:rsidRDefault="002D4662" w:rsidP="002D4662">
            <w:pPr>
              <w:spacing w:before="60" w:after="60"/>
              <w:jc w:val="center"/>
              <w:rPr>
                <w:rFonts w:ascii="Verdana" w:hAnsi="Verdana" w:cs="Arial"/>
                <w:b/>
                <w:bCs/>
                <w:sz w:val="16"/>
                <w:szCs w:val="16"/>
              </w:rPr>
            </w:pPr>
            <w:r w:rsidRPr="002D4662">
              <w:rPr>
                <w:rFonts w:ascii="Verdana" w:hAnsi="Verdana" w:cs="Arial"/>
                <w:b/>
                <w:bCs/>
                <w:sz w:val="16"/>
                <w:szCs w:val="16"/>
              </w:rPr>
              <w:t>Results hyerarchy</w:t>
            </w:r>
          </w:p>
        </w:tc>
        <w:tc>
          <w:tcPr>
            <w:tcW w:w="5404" w:type="dxa"/>
            <w:gridSpan w:val="3"/>
            <w:tcBorders>
              <w:top w:val="single" w:sz="4" w:space="0" w:color="auto"/>
              <w:left w:val="single" w:sz="12" w:space="0" w:color="auto"/>
              <w:bottom w:val="single" w:sz="4" w:space="0" w:color="auto"/>
              <w:right w:val="single" w:sz="12" w:space="0" w:color="auto"/>
            </w:tcBorders>
            <w:shd w:val="clear" w:color="auto" w:fill="9CC2E5" w:themeFill="accent1" w:themeFillTint="99"/>
          </w:tcPr>
          <w:p w14:paraId="660E6337" w14:textId="77777777" w:rsidR="002D4662" w:rsidRPr="002D4662" w:rsidRDefault="002D4662" w:rsidP="00F455F9">
            <w:pPr>
              <w:spacing w:before="60" w:after="60"/>
              <w:jc w:val="center"/>
              <w:rPr>
                <w:rFonts w:ascii="Verdana" w:hAnsi="Verdana" w:cs="Arial"/>
                <w:b/>
                <w:bCs/>
                <w:sz w:val="16"/>
                <w:szCs w:val="16"/>
              </w:rPr>
            </w:pPr>
            <w:r w:rsidRPr="002D4662">
              <w:rPr>
                <w:rFonts w:ascii="Verdana" w:hAnsi="Verdana" w:cs="Arial"/>
                <w:b/>
                <w:bCs/>
                <w:sz w:val="16"/>
                <w:szCs w:val="16"/>
              </w:rPr>
              <w:t>Indicators</w:t>
            </w:r>
          </w:p>
        </w:tc>
        <w:tc>
          <w:tcPr>
            <w:tcW w:w="3543" w:type="dxa"/>
            <w:gridSpan w:val="3"/>
            <w:tcBorders>
              <w:top w:val="single" w:sz="4" w:space="0" w:color="auto"/>
              <w:left w:val="single" w:sz="12" w:space="0" w:color="auto"/>
              <w:bottom w:val="single" w:sz="4" w:space="0" w:color="auto"/>
              <w:right w:val="single" w:sz="12" w:space="0" w:color="auto"/>
            </w:tcBorders>
            <w:shd w:val="clear" w:color="auto" w:fill="9CC2E5" w:themeFill="accent1" w:themeFillTint="99"/>
          </w:tcPr>
          <w:p w14:paraId="510120CD" w14:textId="77777777" w:rsidR="002D4662" w:rsidRPr="002D4662" w:rsidRDefault="002D4662" w:rsidP="00F455F9">
            <w:pPr>
              <w:spacing w:before="60" w:after="60"/>
              <w:jc w:val="center"/>
              <w:rPr>
                <w:rFonts w:ascii="Verdana" w:hAnsi="Verdana" w:cs="Arial"/>
                <w:b/>
                <w:bCs/>
                <w:sz w:val="16"/>
                <w:szCs w:val="16"/>
              </w:rPr>
            </w:pPr>
            <w:r w:rsidRPr="002D4662">
              <w:rPr>
                <w:rFonts w:ascii="Verdana" w:hAnsi="Verdana" w:cs="Arial"/>
                <w:b/>
                <w:bCs/>
                <w:sz w:val="16"/>
                <w:szCs w:val="16"/>
              </w:rPr>
              <w:t>Means of verification</w:t>
            </w:r>
          </w:p>
        </w:tc>
        <w:tc>
          <w:tcPr>
            <w:tcW w:w="2726" w:type="dxa"/>
            <w:tcBorders>
              <w:top w:val="single" w:sz="4" w:space="0" w:color="auto"/>
              <w:left w:val="single" w:sz="12" w:space="0" w:color="auto"/>
              <w:bottom w:val="single" w:sz="4" w:space="0" w:color="auto"/>
            </w:tcBorders>
            <w:shd w:val="clear" w:color="auto" w:fill="9CC2E5" w:themeFill="accent1" w:themeFillTint="99"/>
          </w:tcPr>
          <w:p w14:paraId="335440EC" w14:textId="77777777" w:rsidR="002D4662" w:rsidRPr="002D4662" w:rsidRDefault="002D4662" w:rsidP="00F455F9">
            <w:pPr>
              <w:spacing w:before="60" w:after="60"/>
              <w:jc w:val="center"/>
              <w:rPr>
                <w:rFonts w:ascii="Verdana" w:hAnsi="Verdana" w:cs="Arial"/>
                <w:b/>
                <w:bCs/>
                <w:sz w:val="16"/>
                <w:szCs w:val="16"/>
              </w:rPr>
            </w:pPr>
            <w:r w:rsidRPr="002D4662">
              <w:rPr>
                <w:rFonts w:ascii="Verdana" w:hAnsi="Verdana" w:cs="Arial"/>
                <w:b/>
                <w:bCs/>
                <w:sz w:val="16"/>
                <w:szCs w:val="16"/>
              </w:rPr>
              <w:t>Assumptions</w:t>
            </w:r>
          </w:p>
        </w:tc>
      </w:tr>
      <w:tr w:rsidR="002D4662" w:rsidRPr="002D4662" w14:paraId="418AA9EC" w14:textId="77777777" w:rsidTr="002D4662">
        <w:trPr>
          <w:tblHeader/>
        </w:trPr>
        <w:tc>
          <w:tcPr>
            <w:tcW w:w="2501" w:type="dxa"/>
            <w:tcBorders>
              <w:top w:val="single" w:sz="4" w:space="0" w:color="auto"/>
              <w:bottom w:val="single" w:sz="4" w:space="0" w:color="auto"/>
              <w:right w:val="single" w:sz="12" w:space="0" w:color="auto"/>
            </w:tcBorders>
            <w:shd w:val="clear" w:color="auto" w:fill="9CC2E5" w:themeFill="accent1" w:themeFillTint="99"/>
          </w:tcPr>
          <w:p w14:paraId="6567C65D" w14:textId="77777777" w:rsidR="002D4662" w:rsidRPr="002D4662" w:rsidRDefault="002D4662" w:rsidP="002D4662">
            <w:pPr>
              <w:spacing w:before="60" w:after="60"/>
              <w:rPr>
                <w:rFonts w:ascii="Verdana" w:hAnsi="Verdana" w:cs="Arial"/>
                <w:sz w:val="16"/>
                <w:szCs w:val="16"/>
              </w:rPr>
            </w:pPr>
          </w:p>
        </w:tc>
        <w:tc>
          <w:tcPr>
            <w:tcW w:w="3136" w:type="dxa"/>
            <w:tcBorders>
              <w:top w:val="single" w:sz="4" w:space="0" w:color="auto"/>
              <w:left w:val="single" w:sz="12" w:space="0" w:color="auto"/>
              <w:bottom w:val="single" w:sz="4" w:space="0" w:color="auto"/>
              <w:right w:val="single" w:sz="12" w:space="0" w:color="auto"/>
            </w:tcBorders>
            <w:shd w:val="clear" w:color="auto" w:fill="9CC2E5" w:themeFill="accent1" w:themeFillTint="99"/>
          </w:tcPr>
          <w:p w14:paraId="5931CEB3" w14:textId="77777777" w:rsidR="002D4662" w:rsidRPr="002D4662" w:rsidRDefault="002D4662" w:rsidP="002D4662">
            <w:pPr>
              <w:spacing w:before="60" w:after="60"/>
              <w:rPr>
                <w:rFonts w:ascii="Verdana" w:hAnsi="Verdana" w:cs="Arial"/>
                <w:b/>
                <w:bCs/>
                <w:sz w:val="16"/>
                <w:szCs w:val="16"/>
              </w:rPr>
            </w:pPr>
            <w:r w:rsidRPr="002D4662">
              <w:rPr>
                <w:rFonts w:ascii="Verdana" w:hAnsi="Verdana" w:cs="Arial"/>
                <w:b/>
                <w:bCs/>
                <w:sz w:val="16"/>
                <w:szCs w:val="16"/>
              </w:rPr>
              <w:t>Name</w:t>
            </w:r>
          </w:p>
        </w:tc>
        <w:tc>
          <w:tcPr>
            <w:tcW w:w="1134" w:type="dxa"/>
            <w:tcBorders>
              <w:top w:val="single" w:sz="4" w:space="0" w:color="auto"/>
              <w:left w:val="single" w:sz="12" w:space="0" w:color="auto"/>
              <w:bottom w:val="single" w:sz="4" w:space="0" w:color="auto"/>
              <w:right w:val="single" w:sz="12" w:space="0" w:color="auto"/>
            </w:tcBorders>
            <w:shd w:val="clear" w:color="auto" w:fill="9CC2E5" w:themeFill="accent1" w:themeFillTint="99"/>
          </w:tcPr>
          <w:p w14:paraId="66D39EF6" w14:textId="77777777" w:rsidR="002D4662" w:rsidRPr="002D4662" w:rsidRDefault="002D4662" w:rsidP="00F455F9">
            <w:pPr>
              <w:spacing w:before="60" w:after="60"/>
              <w:jc w:val="center"/>
              <w:rPr>
                <w:rFonts w:ascii="Verdana" w:hAnsi="Verdana" w:cs="Arial"/>
                <w:b/>
                <w:bCs/>
                <w:sz w:val="16"/>
                <w:szCs w:val="16"/>
              </w:rPr>
            </w:pPr>
            <w:r w:rsidRPr="002D4662">
              <w:rPr>
                <w:rFonts w:ascii="Verdana" w:hAnsi="Verdana" w:cs="Arial"/>
                <w:b/>
                <w:bCs/>
                <w:sz w:val="16"/>
                <w:szCs w:val="16"/>
              </w:rPr>
              <w:t>Baseline</w:t>
            </w:r>
          </w:p>
        </w:tc>
        <w:tc>
          <w:tcPr>
            <w:tcW w:w="1134" w:type="dxa"/>
            <w:tcBorders>
              <w:top w:val="single" w:sz="4" w:space="0" w:color="auto"/>
              <w:left w:val="single" w:sz="12" w:space="0" w:color="auto"/>
              <w:bottom w:val="single" w:sz="4" w:space="0" w:color="auto"/>
              <w:right w:val="single" w:sz="12" w:space="0" w:color="auto"/>
            </w:tcBorders>
            <w:shd w:val="clear" w:color="auto" w:fill="9CC2E5" w:themeFill="accent1" w:themeFillTint="99"/>
          </w:tcPr>
          <w:p w14:paraId="5F863FD2" w14:textId="77777777" w:rsidR="002D4662" w:rsidRPr="002D4662" w:rsidRDefault="002D4662" w:rsidP="00F455F9">
            <w:pPr>
              <w:spacing w:before="60" w:after="60"/>
              <w:jc w:val="center"/>
              <w:rPr>
                <w:rFonts w:ascii="Verdana" w:hAnsi="Verdana" w:cs="Arial"/>
                <w:b/>
                <w:bCs/>
                <w:sz w:val="16"/>
                <w:szCs w:val="16"/>
              </w:rPr>
            </w:pPr>
            <w:r w:rsidRPr="002D4662">
              <w:rPr>
                <w:rFonts w:ascii="Verdana" w:hAnsi="Verdana" w:cs="Arial"/>
                <w:b/>
                <w:bCs/>
                <w:sz w:val="16"/>
                <w:szCs w:val="16"/>
              </w:rPr>
              <w:t>End target</w:t>
            </w:r>
          </w:p>
        </w:tc>
        <w:tc>
          <w:tcPr>
            <w:tcW w:w="1559" w:type="dxa"/>
            <w:tcBorders>
              <w:top w:val="single" w:sz="4" w:space="0" w:color="auto"/>
              <w:left w:val="single" w:sz="12" w:space="0" w:color="auto"/>
              <w:bottom w:val="single" w:sz="4" w:space="0" w:color="auto"/>
              <w:right w:val="single" w:sz="12" w:space="0" w:color="auto"/>
            </w:tcBorders>
            <w:shd w:val="clear" w:color="auto" w:fill="9CC2E5" w:themeFill="accent1" w:themeFillTint="99"/>
          </w:tcPr>
          <w:p w14:paraId="3C4B502E" w14:textId="77777777" w:rsidR="002D4662" w:rsidRPr="002D4662" w:rsidRDefault="002D4662" w:rsidP="00F455F9">
            <w:pPr>
              <w:spacing w:before="60" w:after="60"/>
              <w:jc w:val="center"/>
              <w:rPr>
                <w:rFonts w:ascii="Verdana" w:hAnsi="Verdana" w:cs="Arial"/>
                <w:b/>
                <w:bCs/>
                <w:sz w:val="16"/>
                <w:szCs w:val="16"/>
              </w:rPr>
            </w:pPr>
            <w:r w:rsidRPr="002D4662">
              <w:rPr>
                <w:rFonts w:ascii="Verdana" w:hAnsi="Verdana" w:cs="Arial"/>
                <w:b/>
                <w:bCs/>
                <w:sz w:val="16"/>
                <w:szCs w:val="16"/>
              </w:rPr>
              <w:t>Source</w:t>
            </w:r>
          </w:p>
        </w:tc>
        <w:tc>
          <w:tcPr>
            <w:tcW w:w="992" w:type="dxa"/>
            <w:tcBorders>
              <w:top w:val="single" w:sz="4" w:space="0" w:color="auto"/>
              <w:left w:val="single" w:sz="12" w:space="0" w:color="auto"/>
              <w:bottom w:val="single" w:sz="4" w:space="0" w:color="auto"/>
              <w:right w:val="single" w:sz="12" w:space="0" w:color="auto"/>
            </w:tcBorders>
            <w:shd w:val="clear" w:color="auto" w:fill="9CC2E5" w:themeFill="accent1" w:themeFillTint="99"/>
          </w:tcPr>
          <w:p w14:paraId="304FB5FA" w14:textId="77777777" w:rsidR="002D4662" w:rsidRPr="002D4662" w:rsidRDefault="002D4662" w:rsidP="00F455F9">
            <w:pPr>
              <w:spacing w:before="60" w:after="60"/>
              <w:jc w:val="center"/>
              <w:rPr>
                <w:rFonts w:ascii="Verdana" w:hAnsi="Verdana" w:cs="Arial"/>
                <w:b/>
                <w:bCs/>
                <w:sz w:val="16"/>
                <w:szCs w:val="16"/>
              </w:rPr>
            </w:pPr>
            <w:r w:rsidRPr="002D4662">
              <w:rPr>
                <w:rFonts w:ascii="Verdana" w:hAnsi="Verdana" w:cs="Arial"/>
                <w:b/>
                <w:bCs/>
                <w:sz w:val="16"/>
                <w:szCs w:val="16"/>
              </w:rPr>
              <w:t>Freq.</w:t>
            </w:r>
          </w:p>
        </w:tc>
        <w:tc>
          <w:tcPr>
            <w:tcW w:w="992" w:type="dxa"/>
            <w:tcBorders>
              <w:top w:val="single" w:sz="4" w:space="0" w:color="auto"/>
              <w:left w:val="single" w:sz="12" w:space="0" w:color="auto"/>
              <w:bottom w:val="single" w:sz="4" w:space="0" w:color="auto"/>
              <w:right w:val="single" w:sz="12" w:space="0" w:color="auto"/>
            </w:tcBorders>
            <w:shd w:val="clear" w:color="auto" w:fill="9CC2E5" w:themeFill="accent1" w:themeFillTint="99"/>
          </w:tcPr>
          <w:p w14:paraId="7D04F34F" w14:textId="77777777" w:rsidR="002D4662" w:rsidRPr="002D4662" w:rsidRDefault="002D4662" w:rsidP="00F455F9">
            <w:pPr>
              <w:spacing w:before="60" w:after="60"/>
              <w:jc w:val="center"/>
              <w:rPr>
                <w:rFonts w:ascii="Verdana" w:hAnsi="Verdana" w:cs="Arial"/>
                <w:b/>
                <w:bCs/>
                <w:sz w:val="16"/>
                <w:szCs w:val="16"/>
              </w:rPr>
            </w:pPr>
            <w:r w:rsidRPr="002D4662">
              <w:rPr>
                <w:rFonts w:ascii="Verdana" w:hAnsi="Verdana" w:cs="Arial"/>
                <w:b/>
                <w:bCs/>
                <w:sz w:val="16"/>
                <w:szCs w:val="16"/>
              </w:rPr>
              <w:t>Respons.</w:t>
            </w:r>
          </w:p>
        </w:tc>
        <w:tc>
          <w:tcPr>
            <w:tcW w:w="2726" w:type="dxa"/>
            <w:tcBorders>
              <w:top w:val="single" w:sz="4" w:space="0" w:color="auto"/>
              <w:left w:val="single" w:sz="12" w:space="0" w:color="auto"/>
              <w:bottom w:val="single" w:sz="4" w:space="0" w:color="auto"/>
            </w:tcBorders>
            <w:shd w:val="clear" w:color="auto" w:fill="9CC2E5" w:themeFill="accent1" w:themeFillTint="99"/>
          </w:tcPr>
          <w:p w14:paraId="41F72672" w14:textId="77777777" w:rsidR="002D4662" w:rsidRPr="002D4662" w:rsidRDefault="002D4662" w:rsidP="00F455F9">
            <w:pPr>
              <w:spacing w:before="60" w:after="60"/>
              <w:jc w:val="center"/>
              <w:rPr>
                <w:rFonts w:ascii="Verdana" w:hAnsi="Verdana" w:cs="Arial"/>
                <w:b/>
                <w:bCs/>
                <w:sz w:val="16"/>
                <w:szCs w:val="16"/>
              </w:rPr>
            </w:pPr>
          </w:p>
        </w:tc>
      </w:tr>
      <w:tr w:rsidR="002D4662" w:rsidRPr="002D4662" w14:paraId="7257030F" w14:textId="77777777" w:rsidTr="002D4662">
        <w:tc>
          <w:tcPr>
            <w:tcW w:w="2501" w:type="dxa"/>
            <w:tcBorders>
              <w:top w:val="single" w:sz="4" w:space="0" w:color="auto"/>
              <w:bottom w:val="dotted" w:sz="4" w:space="0" w:color="auto"/>
              <w:right w:val="single" w:sz="12" w:space="0" w:color="auto"/>
            </w:tcBorders>
          </w:tcPr>
          <w:p w14:paraId="7FA599A6" w14:textId="77777777" w:rsidR="002D4662" w:rsidRPr="002D4662" w:rsidRDefault="002D4662" w:rsidP="00F455F9">
            <w:pPr>
              <w:spacing w:before="60" w:after="60"/>
              <w:rPr>
                <w:rFonts w:ascii="Verdana" w:hAnsi="Verdana" w:cs="Arial"/>
                <w:b/>
                <w:bCs/>
                <w:sz w:val="16"/>
                <w:szCs w:val="16"/>
              </w:rPr>
            </w:pPr>
            <w:r w:rsidRPr="002D4662">
              <w:rPr>
                <w:rFonts w:ascii="Verdana" w:hAnsi="Verdana" w:cs="Arial"/>
                <w:b/>
                <w:bCs/>
                <w:sz w:val="16"/>
                <w:szCs w:val="16"/>
              </w:rPr>
              <w:t>Goal</w:t>
            </w:r>
          </w:p>
        </w:tc>
        <w:tc>
          <w:tcPr>
            <w:tcW w:w="3136" w:type="dxa"/>
            <w:tcBorders>
              <w:top w:val="single" w:sz="4" w:space="0" w:color="auto"/>
              <w:left w:val="single" w:sz="12" w:space="0" w:color="auto"/>
              <w:bottom w:val="dotted" w:sz="4" w:space="0" w:color="auto"/>
              <w:right w:val="single" w:sz="12" w:space="0" w:color="auto"/>
            </w:tcBorders>
          </w:tcPr>
          <w:p w14:paraId="0F046A1F" w14:textId="77777777" w:rsidR="002D4662" w:rsidRPr="002D4662" w:rsidRDefault="002D4662" w:rsidP="00644441">
            <w:pPr>
              <w:spacing w:before="60" w:after="60"/>
              <w:rPr>
                <w:rFonts w:ascii="Verdana" w:hAnsi="Verdana" w:cs="Arial"/>
                <w:sz w:val="16"/>
                <w:szCs w:val="16"/>
                <w:highlight w:val="yellow"/>
              </w:rPr>
            </w:pPr>
          </w:p>
        </w:tc>
        <w:tc>
          <w:tcPr>
            <w:tcW w:w="1134" w:type="dxa"/>
            <w:tcBorders>
              <w:top w:val="single" w:sz="4" w:space="0" w:color="auto"/>
              <w:left w:val="single" w:sz="12" w:space="0" w:color="auto"/>
              <w:bottom w:val="dotted" w:sz="4" w:space="0" w:color="auto"/>
              <w:right w:val="single" w:sz="12" w:space="0" w:color="auto"/>
            </w:tcBorders>
          </w:tcPr>
          <w:p w14:paraId="3767E1A2" w14:textId="77777777" w:rsidR="002D4662" w:rsidRPr="002D4662" w:rsidRDefault="002D4662" w:rsidP="00644441">
            <w:pPr>
              <w:spacing w:before="60" w:after="60"/>
              <w:rPr>
                <w:rFonts w:ascii="Verdana" w:hAnsi="Verdana" w:cs="Arial"/>
                <w:sz w:val="16"/>
                <w:szCs w:val="16"/>
                <w:highlight w:val="yellow"/>
              </w:rPr>
            </w:pPr>
          </w:p>
        </w:tc>
        <w:tc>
          <w:tcPr>
            <w:tcW w:w="1134" w:type="dxa"/>
            <w:tcBorders>
              <w:top w:val="single" w:sz="4" w:space="0" w:color="auto"/>
              <w:left w:val="single" w:sz="12" w:space="0" w:color="auto"/>
              <w:bottom w:val="dotted" w:sz="4" w:space="0" w:color="auto"/>
              <w:right w:val="single" w:sz="12" w:space="0" w:color="auto"/>
            </w:tcBorders>
          </w:tcPr>
          <w:p w14:paraId="2747CA70" w14:textId="77777777" w:rsidR="002D4662" w:rsidRPr="002D4662" w:rsidRDefault="002D4662" w:rsidP="00644441">
            <w:pPr>
              <w:spacing w:before="60" w:after="60"/>
              <w:rPr>
                <w:rFonts w:ascii="Verdana" w:hAnsi="Verdana" w:cs="Arial"/>
                <w:sz w:val="16"/>
                <w:szCs w:val="16"/>
                <w:highlight w:val="yellow"/>
              </w:rPr>
            </w:pPr>
          </w:p>
        </w:tc>
        <w:tc>
          <w:tcPr>
            <w:tcW w:w="1559" w:type="dxa"/>
            <w:tcBorders>
              <w:top w:val="single" w:sz="4" w:space="0" w:color="auto"/>
              <w:left w:val="single" w:sz="12" w:space="0" w:color="auto"/>
              <w:bottom w:val="dotted" w:sz="4" w:space="0" w:color="auto"/>
              <w:right w:val="single" w:sz="12" w:space="0" w:color="auto"/>
            </w:tcBorders>
          </w:tcPr>
          <w:p w14:paraId="082DE237" w14:textId="77777777" w:rsidR="002D4662" w:rsidRPr="002D4662" w:rsidRDefault="002D4662" w:rsidP="000832C0">
            <w:pPr>
              <w:spacing w:before="60" w:after="60"/>
              <w:rPr>
                <w:rFonts w:ascii="Verdana" w:hAnsi="Verdana" w:cs="Arial"/>
                <w:sz w:val="16"/>
                <w:szCs w:val="16"/>
                <w:highlight w:val="yellow"/>
              </w:rPr>
            </w:pPr>
          </w:p>
        </w:tc>
        <w:tc>
          <w:tcPr>
            <w:tcW w:w="992" w:type="dxa"/>
            <w:tcBorders>
              <w:top w:val="single" w:sz="4" w:space="0" w:color="auto"/>
              <w:left w:val="single" w:sz="12" w:space="0" w:color="auto"/>
              <w:bottom w:val="dotted" w:sz="4" w:space="0" w:color="auto"/>
              <w:right w:val="single" w:sz="12" w:space="0" w:color="auto"/>
            </w:tcBorders>
          </w:tcPr>
          <w:p w14:paraId="634BFBF2" w14:textId="77777777" w:rsidR="002D4662" w:rsidRPr="002D4662" w:rsidRDefault="002D4662" w:rsidP="000832C0">
            <w:pPr>
              <w:spacing w:before="60" w:after="60"/>
              <w:rPr>
                <w:rFonts w:ascii="Verdana" w:hAnsi="Verdana" w:cs="Arial"/>
                <w:sz w:val="16"/>
                <w:szCs w:val="16"/>
                <w:highlight w:val="yellow"/>
              </w:rPr>
            </w:pPr>
          </w:p>
        </w:tc>
        <w:tc>
          <w:tcPr>
            <w:tcW w:w="992" w:type="dxa"/>
            <w:tcBorders>
              <w:top w:val="single" w:sz="4" w:space="0" w:color="auto"/>
              <w:left w:val="single" w:sz="12" w:space="0" w:color="auto"/>
              <w:bottom w:val="dotted" w:sz="4" w:space="0" w:color="auto"/>
              <w:right w:val="single" w:sz="12" w:space="0" w:color="auto"/>
            </w:tcBorders>
          </w:tcPr>
          <w:p w14:paraId="750D53F1" w14:textId="77777777" w:rsidR="002D4662" w:rsidRPr="002D4662" w:rsidRDefault="002D4662" w:rsidP="000832C0">
            <w:pPr>
              <w:spacing w:before="60" w:after="60"/>
              <w:rPr>
                <w:rFonts w:ascii="Verdana" w:hAnsi="Verdana" w:cs="Arial"/>
                <w:sz w:val="16"/>
                <w:szCs w:val="16"/>
                <w:highlight w:val="yellow"/>
              </w:rPr>
            </w:pPr>
          </w:p>
        </w:tc>
        <w:tc>
          <w:tcPr>
            <w:tcW w:w="2726" w:type="dxa"/>
            <w:tcBorders>
              <w:top w:val="single" w:sz="4" w:space="0" w:color="auto"/>
              <w:left w:val="single" w:sz="12" w:space="0" w:color="auto"/>
              <w:bottom w:val="dotted" w:sz="4" w:space="0" w:color="auto"/>
            </w:tcBorders>
          </w:tcPr>
          <w:p w14:paraId="1B5A4D5F" w14:textId="77777777" w:rsidR="002D4662" w:rsidRPr="002D4662" w:rsidRDefault="002D4662" w:rsidP="00F455F9">
            <w:pPr>
              <w:spacing w:before="60" w:after="60"/>
              <w:rPr>
                <w:rFonts w:ascii="Verdana" w:hAnsi="Verdana" w:cs="Arial"/>
                <w:sz w:val="16"/>
                <w:szCs w:val="16"/>
                <w:highlight w:val="yellow"/>
              </w:rPr>
            </w:pPr>
          </w:p>
        </w:tc>
      </w:tr>
      <w:tr w:rsidR="002D4662" w:rsidRPr="002D4662" w14:paraId="18392551" w14:textId="77777777" w:rsidTr="002D4662">
        <w:tc>
          <w:tcPr>
            <w:tcW w:w="2501" w:type="dxa"/>
            <w:tcBorders>
              <w:top w:val="dotted" w:sz="4" w:space="0" w:color="auto"/>
              <w:bottom w:val="dotted" w:sz="4" w:space="0" w:color="auto"/>
              <w:right w:val="single" w:sz="12" w:space="0" w:color="auto"/>
            </w:tcBorders>
          </w:tcPr>
          <w:p w14:paraId="0F1D5694" w14:textId="77777777" w:rsidR="002D4662" w:rsidRPr="002D4662" w:rsidRDefault="002D4662" w:rsidP="00F455F9">
            <w:pPr>
              <w:spacing w:before="60" w:after="60"/>
              <w:rPr>
                <w:rFonts w:ascii="Verdana" w:hAnsi="Verdana" w:cs="Arial"/>
                <w:b/>
                <w:bCs/>
                <w:sz w:val="16"/>
                <w:szCs w:val="16"/>
              </w:rPr>
            </w:pPr>
            <w:r w:rsidRPr="002D4662">
              <w:rPr>
                <w:rFonts w:ascii="Verdana" w:hAnsi="Verdana" w:cs="Arial"/>
                <w:b/>
                <w:bCs/>
                <w:sz w:val="16"/>
                <w:szCs w:val="16"/>
              </w:rPr>
              <w:t>Development objective</w:t>
            </w:r>
          </w:p>
        </w:tc>
        <w:tc>
          <w:tcPr>
            <w:tcW w:w="3136" w:type="dxa"/>
            <w:tcBorders>
              <w:top w:val="dotted" w:sz="4" w:space="0" w:color="auto"/>
              <w:left w:val="single" w:sz="12" w:space="0" w:color="auto"/>
              <w:bottom w:val="dotted" w:sz="4" w:space="0" w:color="auto"/>
              <w:right w:val="single" w:sz="12" w:space="0" w:color="auto"/>
            </w:tcBorders>
          </w:tcPr>
          <w:p w14:paraId="738F369E" w14:textId="77777777" w:rsidR="002D4662" w:rsidRPr="002D4662" w:rsidRDefault="002D4662" w:rsidP="007D26BB">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dotted" w:sz="4" w:space="0" w:color="auto"/>
              <w:right w:val="single" w:sz="12" w:space="0" w:color="auto"/>
            </w:tcBorders>
          </w:tcPr>
          <w:p w14:paraId="582F36D8" w14:textId="77777777" w:rsidR="002D4662" w:rsidRPr="002D4662" w:rsidRDefault="002D4662" w:rsidP="007D26BB">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dotted" w:sz="4" w:space="0" w:color="auto"/>
              <w:right w:val="single" w:sz="12" w:space="0" w:color="auto"/>
            </w:tcBorders>
          </w:tcPr>
          <w:p w14:paraId="2657E898" w14:textId="77777777" w:rsidR="002D4662" w:rsidRPr="002D4662" w:rsidRDefault="002D4662" w:rsidP="007D26BB">
            <w:pPr>
              <w:spacing w:before="60" w:after="60"/>
              <w:rPr>
                <w:rFonts w:ascii="Verdana" w:hAnsi="Verdana" w:cs="Arial"/>
                <w:sz w:val="16"/>
                <w:szCs w:val="16"/>
                <w:highlight w:val="yellow"/>
              </w:rPr>
            </w:pPr>
          </w:p>
        </w:tc>
        <w:tc>
          <w:tcPr>
            <w:tcW w:w="1559" w:type="dxa"/>
            <w:tcBorders>
              <w:top w:val="dotted" w:sz="4" w:space="0" w:color="auto"/>
              <w:left w:val="single" w:sz="12" w:space="0" w:color="auto"/>
              <w:bottom w:val="dotted" w:sz="4" w:space="0" w:color="auto"/>
              <w:right w:val="single" w:sz="12" w:space="0" w:color="auto"/>
            </w:tcBorders>
          </w:tcPr>
          <w:p w14:paraId="1582C6D2" w14:textId="77777777" w:rsidR="002D4662" w:rsidRPr="002D4662" w:rsidRDefault="002D4662" w:rsidP="00F455F9">
            <w:pPr>
              <w:spacing w:before="60" w:after="60"/>
              <w:rPr>
                <w:rFonts w:ascii="Verdana" w:hAnsi="Verdana" w:cs="Arial"/>
                <w:sz w:val="16"/>
                <w:szCs w:val="16"/>
                <w:highlight w:val="yellow"/>
              </w:rPr>
            </w:pPr>
          </w:p>
        </w:tc>
        <w:tc>
          <w:tcPr>
            <w:tcW w:w="992" w:type="dxa"/>
            <w:tcBorders>
              <w:top w:val="dotted" w:sz="4" w:space="0" w:color="auto"/>
              <w:left w:val="single" w:sz="12" w:space="0" w:color="auto"/>
              <w:bottom w:val="dotted" w:sz="4" w:space="0" w:color="auto"/>
              <w:right w:val="single" w:sz="12" w:space="0" w:color="auto"/>
            </w:tcBorders>
          </w:tcPr>
          <w:p w14:paraId="55121139" w14:textId="77777777" w:rsidR="002D4662" w:rsidRPr="002D4662" w:rsidRDefault="002D4662" w:rsidP="00F455F9">
            <w:pPr>
              <w:spacing w:before="60" w:after="60"/>
              <w:rPr>
                <w:rFonts w:ascii="Verdana" w:hAnsi="Verdana" w:cs="Arial"/>
                <w:sz w:val="16"/>
                <w:szCs w:val="16"/>
                <w:highlight w:val="yellow"/>
              </w:rPr>
            </w:pPr>
          </w:p>
        </w:tc>
        <w:tc>
          <w:tcPr>
            <w:tcW w:w="992" w:type="dxa"/>
            <w:tcBorders>
              <w:top w:val="dotted" w:sz="4" w:space="0" w:color="auto"/>
              <w:left w:val="single" w:sz="12" w:space="0" w:color="auto"/>
              <w:bottom w:val="dotted" w:sz="4" w:space="0" w:color="auto"/>
              <w:right w:val="single" w:sz="12" w:space="0" w:color="auto"/>
            </w:tcBorders>
          </w:tcPr>
          <w:p w14:paraId="312B949F" w14:textId="77777777" w:rsidR="002D4662" w:rsidRPr="002D4662" w:rsidRDefault="002D4662" w:rsidP="00F455F9">
            <w:pPr>
              <w:spacing w:before="60" w:after="60"/>
              <w:rPr>
                <w:rFonts w:ascii="Verdana" w:hAnsi="Verdana" w:cs="Arial"/>
                <w:sz w:val="16"/>
                <w:szCs w:val="16"/>
                <w:highlight w:val="yellow"/>
              </w:rPr>
            </w:pPr>
          </w:p>
        </w:tc>
        <w:tc>
          <w:tcPr>
            <w:tcW w:w="2726" w:type="dxa"/>
            <w:tcBorders>
              <w:top w:val="dotted" w:sz="4" w:space="0" w:color="auto"/>
              <w:left w:val="single" w:sz="12" w:space="0" w:color="auto"/>
              <w:bottom w:val="dotted" w:sz="4" w:space="0" w:color="auto"/>
            </w:tcBorders>
          </w:tcPr>
          <w:p w14:paraId="6FF1543A" w14:textId="77777777" w:rsidR="002D4662" w:rsidRPr="002D4662" w:rsidRDefault="002D4662" w:rsidP="000832C0">
            <w:pPr>
              <w:spacing w:before="60" w:after="60"/>
              <w:rPr>
                <w:rFonts w:ascii="Verdana" w:hAnsi="Verdana" w:cs="Arial"/>
                <w:sz w:val="16"/>
                <w:szCs w:val="16"/>
                <w:highlight w:val="yellow"/>
              </w:rPr>
            </w:pPr>
          </w:p>
        </w:tc>
      </w:tr>
      <w:tr w:rsidR="008A178D" w:rsidRPr="002D4662" w14:paraId="6A4EE158" w14:textId="77777777" w:rsidTr="00C440D5">
        <w:tc>
          <w:tcPr>
            <w:tcW w:w="2501" w:type="dxa"/>
            <w:tcBorders>
              <w:top w:val="dotted" w:sz="4" w:space="0" w:color="auto"/>
              <w:bottom w:val="dotted" w:sz="4" w:space="0" w:color="auto"/>
              <w:right w:val="single" w:sz="12" w:space="0" w:color="auto"/>
            </w:tcBorders>
          </w:tcPr>
          <w:p w14:paraId="63594BCC" w14:textId="77777777" w:rsidR="008A178D" w:rsidRPr="002D4662" w:rsidRDefault="008A178D" w:rsidP="00C440D5">
            <w:pPr>
              <w:spacing w:before="60" w:after="60"/>
              <w:rPr>
                <w:rFonts w:ascii="Verdana" w:hAnsi="Verdana" w:cs="Arial"/>
                <w:b/>
                <w:bCs/>
                <w:sz w:val="16"/>
                <w:szCs w:val="16"/>
              </w:rPr>
            </w:pPr>
            <w:r w:rsidRPr="002D4662">
              <w:rPr>
                <w:rFonts w:ascii="Verdana" w:hAnsi="Verdana" w:cs="Arial"/>
                <w:b/>
                <w:bCs/>
                <w:sz w:val="16"/>
                <w:szCs w:val="16"/>
              </w:rPr>
              <w:t>Outcomes</w:t>
            </w:r>
          </w:p>
          <w:p w14:paraId="73BDB3DD" w14:textId="77777777" w:rsidR="008A178D" w:rsidRPr="002D4662" w:rsidRDefault="008A178D" w:rsidP="00C440D5">
            <w:pPr>
              <w:spacing w:before="60" w:after="60"/>
              <w:rPr>
                <w:rFonts w:ascii="Verdana" w:hAnsi="Verdana" w:cs="Arial"/>
                <w:b/>
                <w:bCs/>
                <w:sz w:val="16"/>
                <w:szCs w:val="16"/>
              </w:rPr>
            </w:pPr>
            <w:r w:rsidRPr="002D4662">
              <w:rPr>
                <w:rFonts w:ascii="Verdana" w:hAnsi="Verdana" w:cs="Arial"/>
                <w:b/>
                <w:bCs/>
                <w:sz w:val="16"/>
                <w:szCs w:val="16"/>
              </w:rPr>
              <w:t>Component 1</w:t>
            </w:r>
          </w:p>
        </w:tc>
        <w:tc>
          <w:tcPr>
            <w:tcW w:w="3136" w:type="dxa"/>
            <w:tcBorders>
              <w:top w:val="dotted" w:sz="4" w:space="0" w:color="auto"/>
              <w:left w:val="single" w:sz="12" w:space="0" w:color="auto"/>
              <w:bottom w:val="dotted" w:sz="4" w:space="0" w:color="auto"/>
              <w:right w:val="single" w:sz="12" w:space="0" w:color="auto"/>
            </w:tcBorders>
          </w:tcPr>
          <w:p w14:paraId="4FAA0E8F" w14:textId="77777777" w:rsidR="008A178D" w:rsidRPr="002D4662" w:rsidRDefault="008A178D" w:rsidP="00C440D5">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dotted" w:sz="4" w:space="0" w:color="auto"/>
              <w:right w:val="single" w:sz="12" w:space="0" w:color="auto"/>
            </w:tcBorders>
          </w:tcPr>
          <w:p w14:paraId="49FD65BB" w14:textId="77777777" w:rsidR="008A178D" w:rsidRPr="002D4662" w:rsidRDefault="008A178D" w:rsidP="00C440D5">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dotted" w:sz="4" w:space="0" w:color="auto"/>
              <w:right w:val="single" w:sz="12" w:space="0" w:color="auto"/>
            </w:tcBorders>
          </w:tcPr>
          <w:p w14:paraId="19349259" w14:textId="77777777" w:rsidR="008A178D" w:rsidRPr="002D4662" w:rsidRDefault="008A178D" w:rsidP="00C440D5">
            <w:pPr>
              <w:spacing w:before="60" w:after="60"/>
              <w:rPr>
                <w:rFonts w:ascii="Verdana" w:hAnsi="Verdana" w:cs="Arial"/>
                <w:sz w:val="16"/>
                <w:szCs w:val="16"/>
                <w:highlight w:val="yellow"/>
              </w:rPr>
            </w:pPr>
          </w:p>
        </w:tc>
        <w:tc>
          <w:tcPr>
            <w:tcW w:w="1559" w:type="dxa"/>
            <w:tcBorders>
              <w:top w:val="dotted" w:sz="4" w:space="0" w:color="auto"/>
              <w:left w:val="single" w:sz="12" w:space="0" w:color="auto"/>
              <w:bottom w:val="dotted" w:sz="4" w:space="0" w:color="auto"/>
              <w:right w:val="single" w:sz="12" w:space="0" w:color="auto"/>
            </w:tcBorders>
          </w:tcPr>
          <w:p w14:paraId="10DF2AE4" w14:textId="77777777" w:rsidR="008A178D" w:rsidRPr="002D4662" w:rsidRDefault="008A178D" w:rsidP="00C440D5">
            <w:pPr>
              <w:rPr>
                <w:rFonts w:ascii="Verdana" w:hAnsi="Verdana"/>
                <w:sz w:val="16"/>
                <w:szCs w:val="16"/>
                <w:highlight w:val="yellow"/>
              </w:rPr>
            </w:pPr>
          </w:p>
        </w:tc>
        <w:tc>
          <w:tcPr>
            <w:tcW w:w="992" w:type="dxa"/>
            <w:tcBorders>
              <w:top w:val="dotted" w:sz="4" w:space="0" w:color="auto"/>
              <w:left w:val="single" w:sz="12" w:space="0" w:color="auto"/>
              <w:bottom w:val="dotted" w:sz="4" w:space="0" w:color="auto"/>
              <w:right w:val="single" w:sz="12" w:space="0" w:color="auto"/>
            </w:tcBorders>
          </w:tcPr>
          <w:p w14:paraId="5C7D160A" w14:textId="77777777" w:rsidR="008A178D" w:rsidRPr="002D4662" w:rsidRDefault="008A178D" w:rsidP="00C440D5">
            <w:pPr>
              <w:rPr>
                <w:rFonts w:ascii="Verdana" w:hAnsi="Verdana"/>
                <w:sz w:val="16"/>
                <w:szCs w:val="16"/>
                <w:highlight w:val="yellow"/>
              </w:rPr>
            </w:pPr>
          </w:p>
        </w:tc>
        <w:tc>
          <w:tcPr>
            <w:tcW w:w="992" w:type="dxa"/>
            <w:tcBorders>
              <w:top w:val="dotted" w:sz="4" w:space="0" w:color="auto"/>
              <w:left w:val="single" w:sz="12" w:space="0" w:color="auto"/>
              <w:bottom w:val="dotted" w:sz="4" w:space="0" w:color="auto"/>
              <w:right w:val="single" w:sz="12" w:space="0" w:color="auto"/>
            </w:tcBorders>
          </w:tcPr>
          <w:p w14:paraId="45C353BA" w14:textId="77777777" w:rsidR="008A178D" w:rsidRPr="002D4662" w:rsidRDefault="008A178D" w:rsidP="00C440D5">
            <w:pPr>
              <w:rPr>
                <w:rFonts w:ascii="Verdana" w:hAnsi="Verdana"/>
                <w:sz w:val="16"/>
                <w:szCs w:val="16"/>
                <w:highlight w:val="yellow"/>
              </w:rPr>
            </w:pPr>
          </w:p>
        </w:tc>
        <w:tc>
          <w:tcPr>
            <w:tcW w:w="2726" w:type="dxa"/>
            <w:tcBorders>
              <w:top w:val="dotted" w:sz="4" w:space="0" w:color="auto"/>
              <w:left w:val="single" w:sz="12" w:space="0" w:color="auto"/>
              <w:bottom w:val="dotted" w:sz="4" w:space="0" w:color="auto"/>
            </w:tcBorders>
          </w:tcPr>
          <w:p w14:paraId="716FD518" w14:textId="77777777" w:rsidR="008A178D" w:rsidRPr="002D4662" w:rsidRDefault="008A178D" w:rsidP="00C440D5">
            <w:pPr>
              <w:spacing w:before="60" w:after="60"/>
              <w:rPr>
                <w:rFonts w:ascii="Verdana" w:hAnsi="Verdana" w:cs="Arial"/>
                <w:sz w:val="16"/>
                <w:szCs w:val="16"/>
                <w:highlight w:val="yellow"/>
              </w:rPr>
            </w:pPr>
          </w:p>
        </w:tc>
      </w:tr>
      <w:tr w:rsidR="008A178D" w:rsidRPr="002D4662" w14:paraId="0693ECF2" w14:textId="77777777" w:rsidTr="00C440D5">
        <w:tc>
          <w:tcPr>
            <w:tcW w:w="2501" w:type="dxa"/>
            <w:tcBorders>
              <w:top w:val="dotted" w:sz="4" w:space="0" w:color="auto"/>
              <w:bottom w:val="single" w:sz="4" w:space="0" w:color="auto"/>
              <w:right w:val="single" w:sz="12" w:space="0" w:color="auto"/>
            </w:tcBorders>
          </w:tcPr>
          <w:p w14:paraId="6F27CEE6" w14:textId="77777777" w:rsidR="008A178D" w:rsidRPr="002D4662" w:rsidRDefault="008A178D" w:rsidP="00C440D5">
            <w:pPr>
              <w:spacing w:before="60" w:after="60"/>
              <w:rPr>
                <w:rFonts w:ascii="Verdana" w:hAnsi="Verdana" w:cs="Arial"/>
                <w:b/>
                <w:bCs/>
                <w:sz w:val="16"/>
                <w:szCs w:val="16"/>
              </w:rPr>
            </w:pPr>
            <w:r w:rsidRPr="002D4662">
              <w:rPr>
                <w:rFonts w:ascii="Verdana" w:hAnsi="Verdana" w:cs="Arial"/>
                <w:b/>
                <w:bCs/>
                <w:sz w:val="16"/>
                <w:szCs w:val="16"/>
              </w:rPr>
              <w:t>Outputs</w:t>
            </w:r>
          </w:p>
          <w:p w14:paraId="653936E7" w14:textId="77777777" w:rsidR="008A178D" w:rsidRPr="002D4662" w:rsidRDefault="008A178D" w:rsidP="00C440D5">
            <w:pPr>
              <w:spacing w:before="60" w:after="60"/>
              <w:rPr>
                <w:rFonts w:ascii="Verdana" w:hAnsi="Verdana" w:cs="Arial"/>
                <w:b/>
                <w:bCs/>
                <w:sz w:val="16"/>
                <w:szCs w:val="16"/>
              </w:rPr>
            </w:pPr>
            <w:r w:rsidRPr="002D4662">
              <w:rPr>
                <w:rFonts w:ascii="Verdana" w:hAnsi="Verdana" w:cs="Arial"/>
                <w:b/>
                <w:bCs/>
                <w:sz w:val="16"/>
                <w:szCs w:val="16"/>
              </w:rPr>
              <w:t>Component 1</w:t>
            </w:r>
          </w:p>
        </w:tc>
        <w:tc>
          <w:tcPr>
            <w:tcW w:w="3136" w:type="dxa"/>
            <w:tcBorders>
              <w:top w:val="dotted" w:sz="4" w:space="0" w:color="auto"/>
              <w:left w:val="single" w:sz="12" w:space="0" w:color="auto"/>
              <w:bottom w:val="single" w:sz="4" w:space="0" w:color="auto"/>
              <w:right w:val="single" w:sz="12" w:space="0" w:color="auto"/>
            </w:tcBorders>
          </w:tcPr>
          <w:p w14:paraId="5EFC24BE" w14:textId="77777777" w:rsidR="008A178D" w:rsidRPr="002D4662" w:rsidRDefault="008A178D" w:rsidP="00C440D5">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single" w:sz="4" w:space="0" w:color="auto"/>
              <w:right w:val="single" w:sz="12" w:space="0" w:color="auto"/>
            </w:tcBorders>
          </w:tcPr>
          <w:p w14:paraId="0A1A6B49" w14:textId="77777777" w:rsidR="008A178D" w:rsidRPr="002D4662" w:rsidRDefault="008A178D" w:rsidP="00C440D5">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single" w:sz="4" w:space="0" w:color="auto"/>
              <w:right w:val="single" w:sz="12" w:space="0" w:color="auto"/>
            </w:tcBorders>
          </w:tcPr>
          <w:p w14:paraId="32929654" w14:textId="77777777" w:rsidR="008A178D" w:rsidRPr="002D4662" w:rsidRDefault="008A178D" w:rsidP="00C440D5">
            <w:pPr>
              <w:spacing w:before="60" w:after="60"/>
              <w:rPr>
                <w:rFonts w:ascii="Verdana" w:hAnsi="Verdana" w:cs="Arial"/>
                <w:sz w:val="16"/>
                <w:szCs w:val="16"/>
                <w:highlight w:val="yellow"/>
              </w:rPr>
            </w:pPr>
          </w:p>
        </w:tc>
        <w:tc>
          <w:tcPr>
            <w:tcW w:w="1559" w:type="dxa"/>
            <w:tcBorders>
              <w:top w:val="dotted" w:sz="4" w:space="0" w:color="auto"/>
              <w:left w:val="single" w:sz="12" w:space="0" w:color="auto"/>
              <w:bottom w:val="single" w:sz="4" w:space="0" w:color="auto"/>
              <w:right w:val="single" w:sz="12" w:space="0" w:color="auto"/>
            </w:tcBorders>
          </w:tcPr>
          <w:p w14:paraId="3C9DE0F1" w14:textId="77777777" w:rsidR="008A178D" w:rsidRPr="002D4662" w:rsidRDefault="008A178D" w:rsidP="00C440D5">
            <w:pPr>
              <w:rPr>
                <w:rFonts w:ascii="Verdana" w:hAnsi="Verdana"/>
                <w:sz w:val="16"/>
                <w:szCs w:val="16"/>
                <w:highlight w:val="yellow"/>
              </w:rPr>
            </w:pPr>
          </w:p>
        </w:tc>
        <w:tc>
          <w:tcPr>
            <w:tcW w:w="992" w:type="dxa"/>
            <w:tcBorders>
              <w:top w:val="dotted" w:sz="4" w:space="0" w:color="auto"/>
              <w:left w:val="single" w:sz="12" w:space="0" w:color="auto"/>
              <w:bottom w:val="single" w:sz="4" w:space="0" w:color="auto"/>
              <w:right w:val="single" w:sz="12" w:space="0" w:color="auto"/>
            </w:tcBorders>
          </w:tcPr>
          <w:p w14:paraId="0FCB61E2" w14:textId="77777777" w:rsidR="008A178D" w:rsidRPr="002D4662" w:rsidRDefault="008A178D" w:rsidP="00C440D5">
            <w:pPr>
              <w:rPr>
                <w:rFonts w:ascii="Verdana" w:hAnsi="Verdana"/>
                <w:sz w:val="16"/>
                <w:szCs w:val="16"/>
                <w:highlight w:val="yellow"/>
              </w:rPr>
            </w:pPr>
          </w:p>
        </w:tc>
        <w:tc>
          <w:tcPr>
            <w:tcW w:w="992" w:type="dxa"/>
            <w:tcBorders>
              <w:top w:val="dotted" w:sz="4" w:space="0" w:color="auto"/>
              <w:left w:val="single" w:sz="12" w:space="0" w:color="auto"/>
              <w:bottom w:val="single" w:sz="4" w:space="0" w:color="auto"/>
              <w:right w:val="single" w:sz="12" w:space="0" w:color="auto"/>
            </w:tcBorders>
          </w:tcPr>
          <w:p w14:paraId="0876D6E6" w14:textId="77777777" w:rsidR="008A178D" w:rsidRPr="002D4662" w:rsidRDefault="008A178D" w:rsidP="00C440D5">
            <w:pPr>
              <w:rPr>
                <w:rFonts w:ascii="Verdana" w:hAnsi="Verdana"/>
                <w:sz w:val="16"/>
                <w:szCs w:val="16"/>
                <w:highlight w:val="yellow"/>
              </w:rPr>
            </w:pPr>
          </w:p>
        </w:tc>
        <w:tc>
          <w:tcPr>
            <w:tcW w:w="2726" w:type="dxa"/>
            <w:tcBorders>
              <w:top w:val="dotted" w:sz="4" w:space="0" w:color="auto"/>
              <w:left w:val="single" w:sz="12" w:space="0" w:color="auto"/>
              <w:bottom w:val="single" w:sz="4" w:space="0" w:color="auto"/>
            </w:tcBorders>
          </w:tcPr>
          <w:p w14:paraId="521EE715" w14:textId="77777777" w:rsidR="008A178D" w:rsidRPr="002D4662" w:rsidRDefault="008A178D" w:rsidP="00C440D5">
            <w:pPr>
              <w:spacing w:before="60" w:after="60"/>
              <w:rPr>
                <w:rFonts w:ascii="Verdana" w:hAnsi="Verdana" w:cs="Arial"/>
                <w:sz w:val="16"/>
                <w:szCs w:val="16"/>
                <w:highlight w:val="yellow"/>
              </w:rPr>
            </w:pPr>
          </w:p>
        </w:tc>
      </w:tr>
      <w:tr w:rsidR="002D4662" w:rsidRPr="002D4662" w14:paraId="19DC311B" w14:textId="77777777" w:rsidTr="002D4662">
        <w:tc>
          <w:tcPr>
            <w:tcW w:w="2501" w:type="dxa"/>
            <w:tcBorders>
              <w:top w:val="dotted" w:sz="4" w:space="0" w:color="auto"/>
              <w:bottom w:val="dotted" w:sz="4" w:space="0" w:color="auto"/>
              <w:right w:val="single" w:sz="12" w:space="0" w:color="auto"/>
            </w:tcBorders>
          </w:tcPr>
          <w:p w14:paraId="73F5AAFF" w14:textId="77777777" w:rsidR="002D4662" w:rsidRPr="002D4662" w:rsidRDefault="002D4662" w:rsidP="002D4662">
            <w:pPr>
              <w:spacing w:before="60" w:after="60"/>
              <w:rPr>
                <w:rFonts w:ascii="Verdana" w:hAnsi="Verdana" w:cs="Arial"/>
                <w:b/>
                <w:bCs/>
                <w:sz w:val="16"/>
                <w:szCs w:val="16"/>
              </w:rPr>
            </w:pPr>
            <w:r w:rsidRPr="002D4662">
              <w:rPr>
                <w:rFonts w:ascii="Verdana" w:hAnsi="Verdana" w:cs="Arial"/>
                <w:b/>
                <w:bCs/>
                <w:sz w:val="16"/>
                <w:szCs w:val="16"/>
              </w:rPr>
              <w:t>Outcomes</w:t>
            </w:r>
          </w:p>
          <w:p w14:paraId="32ADE37C" w14:textId="77777777" w:rsidR="002D4662" w:rsidRPr="002D4662" w:rsidRDefault="002D4662" w:rsidP="002D4662">
            <w:pPr>
              <w:spacing w:before="60" w:after="60"/>
              <w:rPr>
                <w:rFonts w:ascii="Verdana" w:hAnsi="Verdana" w:cs="Arial"/>
                <w:b/>
                <w:bCs/>
                <w:sz w:val="16"/>
                <w:szCs w:val="16"/>
              </w:rPr>
            </w:pPr>
            <w:r w:rsidRPr="002D4662">
              <w:rPr>
                <w:rFonts w:ascii="Verdana" w:hAnsi="Verdana" w:cs="Arial"/>
                <w:b/>
                <w:bCs/>
                <w:sz w:val="16"/>
                <w:szCs w:val="16"/>
              </w:rPr>
              <w:t xml:space="preserve">Component </w:t>
            </w:r>
            <w:r w:rsidR="008A178D">
              <w:rPr>
                <w:rFonts w:ascii="Verdana" w:hAnsi="Verdana" w:cs="Arial"/>
                <w:b/>
                <w:bCs/>
                <w:sz w:val="16"/>
                <w:szCs w:val="16"/>
              </w:rPr>
              <w:t>2</w:t>
            </w:r>
          </w:p>
        </w:tc>
        <w:tc>
          <w:tcPr>
            <w:tcW w:w="3136" w:type="dxa"/>
            <w:tcBorders>
              <w:top w:val="dotted" w:sz="4" w:space="0" w:color="auto"/>
              <w:left w:val="single" w:sz="12" w:space="0" w:color="auto"/>
              <w:bottom w:val="dotted" w:sz="4" w:space="0" w:color="auto"/>
              <w:right w:val="single" w:sz="12" w:space="0" w:color="auto"/>
            </w:tcBorders>
          </w:tcPr>
          <w:p w14:paraId="53FCE6C9" w14:textId="77777777" w:rsidR="002D4662" w:rsidRPr="002D4662" w:rsidRDefault="002D4662" w:rsidP="000832C0">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dotted" w:sz="4" w:space="0" w:color="auto"/>
              <w:right w:val="single" w:sz="12" w:space="0" w:color="auto"/>
            </w:tcBorders>
          </w:tcPr>
          <w:p w14:paraId="282E8596" w14:textId="77777777" w:rsidR="002D4662" w:rsidRPr="002D4662" w:rsidRDefault="002D4662" w:rsidP="000832C0">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dotted" w:sz="4" w:space="0" w:color="auto"/>
              <w:right w:val="single" w:sz="12" w:space="0" w:color="auto"/>
            </w:tcBorders>
          </w:tcPr>
          <w:p w14:paraId="1BC799CB" w14:textId="77777777" w:rsidR="002D4662" w:rsidRPr="002D4662" w:rsidRDefault="002D4662" w:rsidP="000832C0">
            <w:pPr>
              <w:spacing w:before="60" w:after="60"/>
              <w:rPr>
                <w:rFonts w:ascii="Verdana" w:hAnsi="Verdana" w:cs="Arial"/>
                <w:sz w:val="16"/>
                <w:szCs w:val="16"/>
                <w:highlight w:val="yellow"/>
              </w:rPr>
            </w:pPr>
          </w:p>
        </w:tc>
        <w:tc>
          <w:tcPr>
            <w:tcW w:w="1559" w:type="dxa"/>
            <w:tcBorders>
              <w:top w:val="dotted" w:sz="4" w:space="0" w:color="auto"/>
              <w:left w:val="single" w:sz="12" w:space="0" w:color="auto"/>
              <w:bottom w:val="dotted" w:sz="4" w:space="0" w:color="auto"/>
              <w:right w:val="single" w:sz="12" w:space="0" w:color="auto"/>
            </w:tcBorders>
          </w:tcPr>
          <w:p w14:paraId="5363D377" w14:textId="77777777" w:rsidR="002D4662" w:rsidRPr="002D4662" w:rsidRDefault="002D4662">
            <w:pPr>
              <w:rPr>
                <w:rFonts w:ascii="Verdana" w:hAnsi="Verdana"/>
                <w:sz w:val="16"/>
                <w:szCs w:val="16"/>
                <w:highlight w:val="yellow"/>
              </w:rPr>
            </w:pPr>
          </w:p>
        </w:tc>
        <w:tc>
          <w:tcPr>
            <w:tcW w:w="992" w:type="dxa"/>
            <w:tcBorders>
              <w:top w:val="dotted" w:sz="4" w:space="0" w:color="auto"/>
              <w:left w:val="single" w:sz="12" w:space="0" w:color="auto"/>
              <w:bottom w:val="dotted" w:sz="4" w:space="0" w:color="auto"/>
              <w:right w:val="single" w:sz="12" w:space="0" w:color="auto"/>
            </w:tcBorders>
          </w:tcPr>
          <w:p w14:paraId="37B46A73" w14:textId="77777777" w:rsidR="002D4662" w:rsidRPr="002D4662" w:rsidRDefault="002D4662">
            <w:pPr>
              <w:rPr>
                <w:rFonts w:ascii="Verdana" w:hAnsi="Verdana"/>
                <w:sz w:val="16"/>
                <w:szCs w:val="16"/>
                <w:highlight w:val="yellow"/>
              </w:rPr>
            </w:pPr>
          </w:p>
        </w:tc>
        <w:tc>
          <w:tcPr>
            <w:tcW w:w="992" w:type="dxa"/>
            <w:tcBorders>
              <w:top w:val="dotted" w:sz="4" w:space="0" w:color="auto"/>
              <w:left w:val="single" w:sz="12" w:space="0" w:color="auto"/>
              <w:bottom w:val="dotted" w:sz="4" w:space="0" w:color="auto"/>
              <w:right w:val="single" w:sz="12" w:space="0" w:color="auto"/>
            </w:tcBorders>
          </w:tcPr>
          <w:p w14:paraId="1F649F09" w14:textId="77777777" w:rsidR="002D4662" w:rsidRPr="002D4662" w:rsidRDefault="002D4662">
            <w:pPr>
              <w:rPr>
                <w:rFonts w:ascii="Verdana" w:hAnsi="Verdana"/>
                <w:sz w:val="16"/>
                <w:szCs w:val="16"/>
                <w:highlight w:val="yellow"/>
              </w:rPr>
            </w:pPr>
          </w:p>
        </w:tc>
        <w:tc>
          <w:tcPr>
            <w:tcW w:w="2726" w:type="dxa"/>
            <w:tcBorders>
              <w:top w:val="dotted" w:sz="4" w:space="0" w:color="auto"/>
              <w:left w:val="single" w:sz="12" w:space="0" w:color="auto"/>
              <w:bottom w:val="dotted" w:sz="4" w:space="0" w:color="auto"/>
            </w:tcBorders>
          </w:tcPr>
          <w:p w14:paraId="7235ED44" w14:textId="77777777" w:rsidR="002D4662" w:rsidRPr="002D4662" w:rsidRDefault="002D4662" w:rsidP="00F455F9">
            <w:pPr>
              <w:spacing w:before="60" w:after="60"/>
              <w:rPr>
                <w:rFonts w:ascii="Verdana" w:hAnsi="Verdana" w:cs="Arial"/>
                <w:sz w:val="16"/>
                <w:szCs w:val="16"/>
                <w:highlight w:val="yellow"/>
              </w:rPr>
            </w:pPr>
          </w:p>
        </w:tc>
      </w:tr>
      <w:tr w:rsidR="002D4662" w:rsidRPr="002D4662" w14:paraId="1C80D4F7" w14:textId="77777777" w:rsidTr="005A2071">
        <w:tc>
          <w:tcPr>
            <w:tcW w:w="2501" w:type="dxa"/>
            <w:tcBorders>
              <w:top w:val="dotted" w:sz="4" w:space="0" w:color="auto"/>
              <w:bottom w:val="dotted" w:sz="4" w:space="0" w:color="auto"/>
              <w:right w:val="single" w:sz="12" w:space="0" w:color="auto"/>
            </w:tcBorders>
          </w:tcPr>
          <w:p w14:paraId="2F54A5C3" w14:textId="77777777" w:rsidR="002D4662" w:rsidRPr="002D4662" w:rsidRDefault="002D4662" w:rsidP="002D4662">
            <w:pPr>
              <w:spacing w:before="60" w:after="60"/>
              <w:rPr>
                <w:rFonts w:ascii="Verdana" w:hAnsi="Verdana" w:cs="Arial"/>
                <w:b/>
                <w:bCs/>
                <w:sz w:val="16"/>
                <w:szCs w:val="16"/>
              </w:rPr>
            </w:pPr>
            <w:r w:rsidRPr="002D4662">
              <w:rPr>
                <w:rFonts w:ascii="Verdana" w:hAnsi="Verdana" w:cs="Arial"/>
                <w:b/>
                <w:bCs/>
                <w:sz w:val="16"/>
                <w:szCs w:val="16"/>
              </w:rPr>
              <w:t>Outputs</w:t>
            </w:r>
          </w:p>
          <w:p w14:paraId="5D67F238" w14:textId="77777777" w:rsidR="002D4662" w:rsidRPr="002D4662" w:rsidRDefault="002D4662" w:rsidP="002D4662">
            <w:pPr>
              <w:spacing w:before="60" w:after="60"/>
              <w:rPr>
                <w:rFonts w:ascii="Verdana" w:hAnsi="Verdana" w:cs="Arial"/>
                <w:b/>
                <w:bCs/>
                <w:sz w:val="16"/>
                <w:szCs w:val="16"/>
              </w:rPr>
            </w:pPr>
            <w:r w:rsidRPr="002D4662">
              <w:rPr>
                <w:rFonts w:ascii="Verdana" w:hAnsi="Verdana" w:cs="Arial"/>
                <w:b/>
                <w:bCs/>
                <w:sz w:val="16"/>
                <w:szCs w:val="16"/>
              </w:rPr>
              <w:t xml:space="preserve">Component </w:t>
            </w:r>
            <w:r w:rsidR="008A178D">
              <w:rPr>
                <w:rFonts w:ascii="Verdana" w:hAnsi="Verdana" w:cs="Arial"/>
                <w:b/>
                <w:bCs/>
                <w:sz w:val="16"/>
                <w:szCs w:val="16"/>
              </w:rPr>
              <w:t>2</w:t>
            </w:r>
          </w:p>
        </w:tc>
        <w:tc>
          <w:tcPr>
            <w:tcW w:w="3136" w:type="dxa"/>
            <w:tcBorders>
              <w:top w:val="dotted" w:sz="4" w:space="0" w:color="auto"/>
              <w:left w:val="single" w:sz="12" w:space="0" w:color="auto"/>
              <w:bottom w:val="dotted" w:sz="4" w:space="0" w:color="auto"/>
              <w:right w:val="single" w:sz="12" w:space="0" w:color="auto"/>
            </w:tcBorders>
          </w:tcPr>
          <w:p w14:paraId="77C43A03" w14:textId="77777777" w:rsidR="002D4662" w:rsidRPr="002D4662" w:rsidRDefault="002D4662" w:rsidP="000832C0">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dotted" w:sz="4" w:space="0" w:color="auto"/>
              <w:right w:val="single" w:sz="12" w:space="0" w:color="auto"/>
            </w:tcBorders>
          </w:tcPr>
          <w:p w14:paraId="3DF285F8" w14:textId="77777777" w:rsidR="002D4662" w:rsidRPr="002D4662" w:rsidRDefault="002D4662" w:rsidP="000832C0">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dotted" w:sz="4" w:space="0" w:color="auto"/>
              <w:right w:val="single" w:sz="12" w:space="0" w:color="auto"/>
            </w:tcBorders>
          </w:tcPr>
          <w:p w14:paraId="1C0A3EC2" w14:textId="77777777" w:rsidR="002D4662" w:rsidRPr="002D4662" w:rsidRDefault="002D4662" w:rsidP="000832C0">
            <w:pPr>
              <w:spacing w:before="60" w:after="60"/>
              <w:rPr>
                <w:rFonts w:ascii="Verdana" w:hAnsi="Verdana" w:cs="Arial"/>
                <w:sz w:val="16"/>
                <w:szCs w:val="16"/>
                <w:highlight w:val="yellow"/>
              </w:rPr>
            </w:pPr>
          </w:p>
        </w:tc>
        <w:tc>
          <w:tcPr>
            <w:tcW w:w="1559" w:type="dxa"/>
            <w:tcBorders>
              <w:top w:val="dotted" w:sz="4" w:space="0" w:color="auto"/>
              <w:left w:val="single" w:sz="12" w:space="0" w:color="auto"/>
              <w:bottom w:val="dotted" w:sz="4" w:space="0" w:color="auto"/>
              <w:right w:val="single" w:sz="12" w:space="0" w:color="auto"/>
            </w:tcBorders>
          </w:tcPr>
          <w:p w14:paraId="50164CC7" w14:textId="77777777" w:rsidR="002D4662" w:rsidRPr="002D4662" w:rsidRDefault="002D4662">
            <w:pPr>
              <w:rPr>
                <w:rFonts w:ascii="Verdana" w:hAnsi="Verdana"/>
                <w:sz w:val="16"/>
                <w:szCs w:val="16"/>
                <w:highlight w:val="yellow"/>
              </w:rPr>
            </w:pPr>
          </w:p>
        </w:tc>
        <w:tc>
          <w:tcPr>
            <w:tcW w:w="992" w:type="dxa"/>
            <w:tcBorders>
              <w:top w:val="dotted" w:sz="4" w:space="0" w:color="auto"/>
              <w:left w:val="single" w:sz="12" w:space="0" w:color="auto"/>
              <w:bottom w:val="dotted" w:sz="4" w:space="0" w:color="auto"/>
              <w:right w:val="single" w:sz="12" w:space="0" w:color="auto"/>
            </w:tcBorders>
          </w:tcPr>
          <w:p w14:paraId="028C3FE5" w14:textId="77777777" w:rsidR="002D4662" w:rsidRPr="002D4662" w:rsidRDefault="002D4662">
            <w:pPr>
              <w:rPr>
                <w:rFonts w:ascii="Verdana" w:hAnsi="Verdana"/>
                <w:sz w:val="16"/>
                <w:szCs w:val="16"/>
                <w:highlight w:val="yellow"/>
              </w:rPr>
            </w:pPr>
          </w:p>
        </w:tc>
        <w:tc>
          <w:tcPr>
            <w:tcW w:w="992" w:type="dxa"/>
            <w:tcBorders>
              <w:top w:val="dotted" w:sz="4" w:space="0" w:color="auto"/>
              <w:left w:val="single" w:sz="12" w:space="0" w:color="auto"/>
              <w:bottom w:val="dotted" w:sz="4" w:space="0" w:color="auto"/>
              <w:right w:val="single" w:sz="12" w:space="0" w:color="auto"/>
            </w:tcBorders>
          </w:tcPr>
          <w:p w14:paraId="597BE03F" w14:textId="77777777" w:rsidR="002D4662" w:rsidRPr="002D4662" w:rsidRDefault="002D4662">
            <w:pPr>
              <w:rPr>
                <w:rFonts w:ascii="Verdana" w:hAnsi="Verdana"/>
                <w:sz w:val="16"/>
                <w:szCs w:val="16"/>
                <w:highlight w:val="yellow"/>
              </w:rPr>
            </w:pPr>
          </w:p>
        </w:tc>
        <w:tc>
          <w:tcPr>
            <w:tcW w:w="2726" w:type="dxa"/>
            <w:tcBorders>
              <w:top w:val="dotted" w:sz="4" w:space="0" w:color="auto"/>
              <w:left w:val="single" w:sz="12" w:space="0" w:color="auto"/>
              <w:bottom w:val="dotted" w:sz="4" w:space="0" w:color="auto"/>
            </w:tcBorders>
          </w:tcPr>
          <w:p w14:paraId="0056C99A" w14:textId="77777777" w:rsidR="002D4662" w:rsidRPr="002D4662" w:rsidRDefault="002D4662" w:rsidP="00F455F9">
            <w:pPr>
              <w:spacing w:before="60" w:after="60"/>
              <w:rPr>
                <w:rFonts w:ascii="Verdana" w:hAnsi="Verdana" w:cs="Arial"/>
                <w:sz w:val="16"/>
                <w:szCs w:val="16"/>
                <w:highlight w:val="yellow"/>
              </w:rPr>
            </w:pPr>
          </w:p>
        </w:tc>
      </w:tr>
      <w:tr w:rsidR="005A2071" w:rsidRPr="002D4662" w14:paraId="69EF6EBB" w14:textId="77777777" w:rsidTr="002D4662">
        <w:tc>
          <w:tcPr>
            <w:tcW w:w="2501" w:type="dxa"/>
            <w:tcBorders>
              <w:top w:val="dotted" w:sz="4" w:space="0" w:color="auto"/>
              <w:bottom w:val="single" w:sz="4" w:space="0" w:color="auto"/>
              <w:right w:val="single" w:sz="12" w:space="0" w:color="auto"/>
            </w:tcBorders>
          </w:tcPr>
          <w:p w14:paraId="1576CE2B" w14:textId="77777777" w:rsidR="005A2071" w:rsidRPr="005A2071" w:rsidRDefault="005A2071" w:rsidP="002D4662">
            <w:pPr>
              <w:spacing w:before="60" w:after="60"/>
              <w:rPr>
                <w:rFonts w:ascii="Verdana" w:hAnsi="Verdana" w:cs="Arial"/>
                <w:i/>
                <w:iCs/>
                <w:sz w:val="16"/>
                <w:szCs w:val="16"/>
              </w:rPr>
            </w:pPr>
            <w:r w:rsidRPr="005A2071">
              <w:rPr>
                <w:rFonts w:ascii="Verdana" w:hAnsi="Verdana" w:cs="Arial"/>
                <w:i/>
                <w:iCs/>
                <w:sz w:val="16"/>
                <w:szCs w:val="16"/>
              </w:rPr>
              <w:t>[Add more rows if needed]</w:t>
            </w:r>
          </w:p>
        </w:tc>
        <w:tc>
          <w:tcPr>
            <w:tcW w:w="3136" w:type="dxa"/>
            <w:tcBorders>
              <w:top w:val="dotted" w:sz="4" w:space="0" w:color="auto"/>
              <w:left w:val="single" w:sz="12" w:space="0" w:color="auto"/>
              <w:bottom w:val="single" w:sz="4" w:space="0" w:color="auto"/>
              <w:right w:val="single" w:sz="12" w:space="0" w:color="auto"/>
            </w:tcBorders>
          </w:tcPr>
          <w:p w14:paraId="09CFFF99" w14:textId="77777777" w:rsidR="005A2071" w:rsidRPr="002D4662" w:rsidRDefault="005A2071" w:rsidP="000832C0">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single" w:sz="4" w:space="0" w:color="auto"/>
              <w:right w:val="single" w:sz="12" w:space="0" w:color="auto"/>
            </w:tcBorders>
          </w:tcPr>
          <w:p w14:paraId="0B8D37FF" w14:textId="77777777" w:rsidR="005A2071" w:rsidRPr="002D4662" w:rsidRDefault="005A2071" w:rsidP="000832C0">
            <w:pPr>
              <w:spacing w:before="60" w:after="60"/>
              <w:rPr>
                <w:rFonts w:ascii="Verdana" w:hAnsi="Verdana" w:cs="Arial"/>
                <w:sz w:val="16"/>
                <w:szCs w:val="16"/>
                <w:highlight w:val="yellow"/>
              </w:rPr>
            </w:pPr>
          </w:p>
        </w:tc>
        <w:tc>
          <w:tcPr>
            <w:tcW w:w="1134" w:type="dxa"/>
            <w:tcBorders>
              <w:top w:val="dotted" w:sz="4" w:space="0" w:color="auto"/>
              <w:left w:val="single" w:sz="12" w:space="0" w:color="auto"/>
              <w:bottom w:val="single" w:sz="4" w:space="0" w:color="auto"/>
              <w:right w:val="single" w:sz="12" w:space="0" w:color="auto"/>
            </w:tcBorders>
          </w:tcPr>
          <w:p w14:paraId="43A9F9F1" w14:textId="77777777" w:rsidR="005A2071" w:rsidRPr="002D4662" w:rsidRDefault="005A2071" w:rsidP="000832C0">
            <w:pPr>
              <w:spacing w:before="60" w:after="60"/>
              <w:rPr>
                <w:rFonts w:ascii="Verdana" w:hAnsi="Verdana" w:cs="Arial"/>
                <w:sz w:val="16"/>
                <w:szCs w:val="16"/>
                <w:highlight w:val="yellow"/>
              </w:rPr>
            </w:pPr>
          </w:p>
        </w:tc>
        <w:tc>
          <w:tcPr>
            <w:tcW w:w="1559" w:type="dxa"/>
            <w:tcBorders>
              <w:top w:val="dotted" w:sz="4" w:space="0" w:color="auto"/>
              <w:left w:val="single" w:sz="12" w:space="0" w:color="auto"/>
              <w:bottom w:val="single" w:sz="4" w:space="0" w:color="auto"/>
              <w:right w:val="single" w:sz="12" w:space="0" w:color="auto"/>
            </w:tcBorders>
          </w:tcPr>
          <w:p w14:paraId="6AE67741" w14:textId="77777777" w:rsidR="005A2071" w:rsidRPr="002D4662" w:rsidRDefault="005A2071">
            <w:pPr>
              <w:rPr>
                <w:rFonts w:ascii="Verdana" w:hAnsi="Verdana"/>
                <w:sz w:val="16"/>
                <w:szCs w:val="16"/>
                <w:highlight w:val="yellow"/>
              </w:rPr>
            </w:pPr>
          </w:p>
        </w:tc>
        <w:tc>
          <w:tcPr>
            <w:tcW w:w="992" w:type="dxa"/>
            <w:tcBorders>
              <w:top w:val="dotted" w:sz="4" w:space="0" w:color="auto"/>
              <w:left w:val="single" w:sz="12" w:space="0" w:color="auto"/>
              <w:bottom w:val="single" w:sz="4" w:space="0" w:color="auto"/>
              <w:right w:val="single" w:sz="12" w:space="0" w:color="auto"/>
            </w:tcBorders>
          </w:tcPr>
          <w:p w14:paraId="2679D740" w14:textId="77777777" w:rsidR="005A2071" w:rsidRPr="002D4662" w:rsidRDefault="005A2071">
            <w:pPr>
              <w:rPr>
                <w:rFonts w:ascii="Verdana" w:hAnsi="Verdana"/>
                <w:sz w:val="16"/>
                <w:szCs w:val="16"/>
                <w:highlight w:val="yellow"/>
              </w:rPr>
            </w:pPr>
          </w:p>
        </w:tc>
        <w:tc>
          <w:tcPr>
            <w:tcW w:w="992" w:type="dxa"/>
            <w:tcBorders>
              <w:top w:val="dotted" w:sz="4" w:space="0" w:color="auto"/>
              <w:left w:val="single" w:sz="12" w:space="0" w:color="auto"/>
              <w:bottom w:val="single" w:sz="4" w:space="0" w:color="auto"/>
              <w:right w:val="single" w:sz="12" w:space="0" w:color="auto"/>
            </w:tcBorders>
          </w:tcPr>
          <w:p w14:paraId="2B43759D" w14:textId="77777777" w:rsidR="005A2071" w:rsidRPr="002D4662" w:rsidRDefault="005A2071">
            <w:pPr>
              <w:rPr>
                <w:rFonts w:ascii="Verdana" w:hAnsi="Verdana"/>
                <w:sz w:val="16"/>
                <w:szCs w:val="16"/>
                <w:highlight w:val="yellow"/>
              </w:rPr>
            </w:pPr>
          </w:p>
        </w:tc>
        <w:tc>
          <w:tcPr>
            <w:tcW w:w="2726" w:type="dxa"/>
            <w:tcBorders>
              <w:top w:val="dotted" w:sz="4" w:space="0" w:color="auto"/>
              <w:left w:val="single" w:sz="12" w:space="0" w:color="auto"/>
              <w:bottom w:val="single" w:sz="4" w:space="0" w:color="auto"/>
            </w:tcBorders>
          </w:tcPr>
          <w:p w14:paraId="5603C6D3" w14:textId="77777777" w:rsidR="005A2071" w:rsidRPr="002D4662" w:rsidRDefault="005A2071" w:rsidP="00F455F9">
            <w:pPr>
              <w:spacing w:before="60" w:after="60"/>
              <w:rPr>
                <w:rFonts w:ascii="Verdana" w:hAnsi="Verdana" w:cs="Arial"/>
                <w:sz w:val="16"/>
                <w:szCs w:val="16"/>
                <w:highlight w:val="yellow"/>
              </w:rPr>
            </w:pPr>
          </w:p>
        </w:tc>
      </w:tr>
    </w:tbl>
    <w:p w14:paraId="2177F339" w14:textId="77777777" w:rsidR="00775CAE" w:rsidRDefault="00775CAE" w:rsidP="00775CAE">
      <w:pPr>
        <w:rPr>
          <w:rFonts w:ascii="Arial" w:hAnsi="Arial" w:cs="Arial"/>
          <w:b/>
          <w:bCs/>
        </w:rPr>
      </w:pPr>
    </w:p>
    <w:p w14:paraId="11BA8BC8" w14:textId="77777777" w:rsidR="009D3796" w:rsidRDefault="009D3796" w:rsidP="00775CAE">
      <w:pPr>
        <w:rPr>
          <w:rFonts w:ascii="Arial" w:hAnsi="Arial" w:cs="Arial"/>
          <w:b/>
          <w:bCs/>
        </w:rPr>
      </w:pPr>
    </w:p>
    <w:p w14:paraId="3C91225E" w14:textId="77777777" w:rsidR="009D3796" w:rsidRDefault="009D3796" w:rsidP="00775CAE">
      <w:pPr>
        <w:rPr>
          <w:rFonts w:ascii="Arial" w:hAnsi="Arial" w:cs="Arial"/>
          <w:b/>
          <w:bCs/>
        </w:rPr>
        <w:sectPr w:rsidR="009D3796" w:rsidSect="00152284">
          <w:pgSz w:w="16838" w:h="11906" w:orient="landscape"/>
          <w:pgMar w:top="1806" w:right="1440" w:bottom="1800" w:left="1440" w:header="708" w:footer="708" w:gutter="0"/>
          <w:cols w:space="708"/>
          <w:docGrid w:linePitch="360"/>
        </w:sectPr>
      </w:pPr>
    </w:p>
    <w:p w14:paraId="26E03828" w14:textId="77777777" w:rsidR="009D3796" w:rsidRDefault="009D3796" w:rsidP="009D3796">
      <w:pPr>
        <w:rPr>
          <w:rFonts w:ascii="Arial" w:hAnsi="Arial" w:cs="Arial"/>
          <w:b/>
          <w:bCs/>
        </w:rPr>
      </w:pPr>
      <w:r w:rsidRPr="00194EB4">
        <w:rPr>
          <w:rFonts w:ascii="Arial" w:hAnsi="Arial" w:cs="Arial"/>
          <w:b/>
          <w:bCs/>
        </w:rPr>
        <w:lastRenderedPageBreak/>
        <w:t>A</w:t>
      </w:r>
      <w:r>
        <w:rPr>
          <w:rFonts w:ascii="Arial" w:hAnsi="Arial" w:cs="Arial"/>
          <w:b/>
          <w:bCs/>
        </w:rPr>
        <w:t>nnex 2</w:t>
      </w:r>
      <w:r w:rsidRPr="00194EB4">
        <w:rPr>
          <w:rFonts w:ascii="Arial" w:hAnsi="Arial" w:cs="Arial"/>
          <w:b/>
          <w:bCs/>
        </w:rPr>
        <w:t xml:space="preserve">: </w:t>
      </w:r>
      <w:r>
        <w:rPr>
          <w:rFonts w:ascii="Arial" w:hAnsi="Arial" w:cs="Arial"/>
          <w:b/>
          <w:bCs/>
        </w:rPr>
        <w:t>Integrated Risk Matrix</w:t>
      </w:r>
    </w:p>
    <w:p w14:paraId="02D71F5E" w14:textId="77777777" w:rsidR="00700659" w:rsidRDefault="00700659" w:rsidP="009D3796">
      <w:pPr>
        <w:rPr>
          <w:rFonts w:ascii="Arial" w:hAnsi="Arial" w:cs="Arial"/>
          <w:b/>
          <w:bCs/>
        </w:rPr>
      </w:pPr>
    </w:p>
    <w:p w14:paraId="11DAFB8B" w14:textId="77777777" w:rsidR="0060738D" w:rsidRPr="00117E38" w:rsidRDefault="0060738D" w:rsidP="0060738D">
      <w:pPr>
        <w:pStyle w:val="Mainparagraph"/>
        <w:ind w:left="0" w:firstLine="0"/>
        <w:rPr>
          <w:i/>
          <w:iCs/>
        </w:rPr>
      </w:pPr>
      <w:r w:rsidRPr="00117E38">
        <w:rPr>
          <w:b/>
          <w:bCs/>
          <w:i/>
          <w:iCs/>
        </w:rPr>
        <w:t>(See description below)</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996"/>
        <w:gridCol w:w="1011"/>
      </w:tblGrid>
      <w:tr w:rsidR="0060738D" w:rsidRPr="00547B6B" w14:paraId="116F29A1"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0C54A" w14:textId="77777777" w:rsidR="0060738D" w:rsidRPr="00547B6B" w:rsidRDefault="0060738D" w:rsidP="00655007">
            <w:pPr>
              <w:rPr>
                <w:b/>
                <w:bCs/>
              </w:rPr>
            </w:pPr>
            <w:r>
              <w:rPr>
                <w:b/>
                <w:bCs/>
              </w:rPr>
              <w:t>Risk Categories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CD5E6E" w14:textId="77777777" w:rsidR="0060738D" w:rsidRPr="00547B6B" w:rsidRDefault="0060738D" w:rsidP="00655007">
            <w:pPr>
              <w:rPr>
                <w:b/>
                <w:bCs/>
              </w:rPr>
            </w:pPr>
            <w:r w:rsidRPr="00547B6B">
              <w:rPr>
                <w:b/>
                <w:bCs/>
              </w:rPr>
              <w:t>Inherent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AC84CA" w14:textId="77777777" w:rsidR="0060738D" w:rsidRPr="00547B6B" w:rsidRDefault="0060738D" w:rsidP="00655007">
            <w:pPr>
              <w:rPr>
                <w:b/>
                <w:bCs/>
              </w:rPr>
            </w:pPr>
            <w:r w:rsidRPr="00547B6B">
              <w:rPr>
                <w:b/>
                <w:bCs/>
              </w:rPr>
              <w:t>Residual</w:t>
            </w:r>
          </w:p>
        </w:tc>
      </w:tr>
      <w:tr w:rsidR="0060738D" w:rsidRPr="00547B6B" w14:paraId="263A7A91"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709CBCB5" w14:textId="77777777" w:rsidR="0060738D" w:rsidRPr="00547B6B" w:rsidRDefault="0060738D" w:rsidP="00655007">
            <w:pPr>
              <w:rPr>
                <w:b/>
                <w:bCs/>
                <w:color w:val="FFFFFF" w:themeColor="background1"/>
              </w:rPr>
            </w:pPr>
            <w:r w:rsidRPr="00547B6B">
              <w:rPr>
                <w:b/>
                <w:bCs/>
                <w:color w:val="FFFFFF" w:themeColor="background1"/>
              </w:rPr>
              <w:t>Country Context</w:t>
            </w:r>
            <w:r>
              <w:rPr>
                <w:b/>
                <w:bCs/>
                <w:color w:val="FFFFFF" w:themeColor="background1"/>
              </w:rPr>
              <w:t>, Sector strategies and policies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480066F0" w14:textId="77777777" w:rsidR="0060738D" w:rsidRPr="00547B6B" w:rsidRDefault="0060738D" w:rsidP="00655007">
            <w:pPr>
              <w:rPr>
                <w:b/>
                <w:bCs/>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5279D057" w14:textId="77777777" w:rsidR="0060738D" w:rsidRPr="00547B6B" w:rsidRDefault="0060738D" w:rsidP="00655007">
            <w:pPr>
              <w:rPr>
                <w:b/>
                <w:bCs/>
                <w:color w:val="FFFFFF" w:themeColor="background1"/>
              </w:rPr>
            </w:pPr>
          </w:p>
        </w:tc>
      </w:tr>
      <w:tr w:rsidR="0060738D" w:rsidRPr="00547B6B" w14:paraId="276F58D3"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7CC1CD" w14:textId="77777777" w:rsidR="0060738D" w:rsidRPr="0013553D" w:rsidRDefault="0060738D" w:rsidP="00655007">
            <w:r w:rsidRPr="0013553D">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23A6FF"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CA5016" w14:textId="77777777" w:rsidR="0060738D" w:rsidRPr="00547B6B" w:rsidRDefault="0060738D" w:rsidP="00655007"/>
        </w:tc>
      </w:tr>
      <w:tr w:rsidR="0060738D" w:rsidRPr="00547B6B" w14:paraId="4BEF360F"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AF61CD" w14:textId="77777777" w:rsidR="0060738D" w:rsidRPr="0013553D" w:rsidRDefault="0060738D" w:rsidP="00655007">
            <w:r w:rsidRPr="0013553D">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47FCCB"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B9D362" w14:textId="77777777" w:rsidR="0060738D" w:rsidRPr="00547B6B" w:rsidRDefault="0060738D" w:rsidP="00655007">
            <w:pPr>
              <w:rPr>
                <w:sz w:val="20"/>
                <w:szCs w:val="20"/>
              </w:rPr>
            </w:pPr>
          </w:p>
        </w:tc>
      </w:tr>
      <w:tr w:rsidR="0060738D" w:rsidRPr="00547B6B" w14:paraId="2AD76AA1"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32F9C706" w14:textId="77777777" w:rsidR="0060738D" w:rsidRPr="00547B6B" w:rsidRDefault="0060738D" w:rsidP="00655007">
            <w:pPr>
              <w:rPr>
                <w:b/>
                <w:bCs/>
                <w:color w:val="FFFFFF" w:themeColor="background1"/>
              </w:rPr>
            </w:pPr>
            <w:r w:rsidRPr="00547B6B">
              <w:rPr>
                <w:b/>
                <w:bCs/>
                <w:color w:val="FFFFFF" w:themeColor="background1"/>
              </w:rPr>
              <w:t xml:space="preserve">Environment and Climate Context </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33550866" w14:textId="77777777" w:rsidR="0060738D" w:rsidRPr="00547B6B" w:rsidRDefault="0060738D" w:rsidP="00655007">
            <w:pPr>
              <w:rPr>
                <w:b/>
                <w:bCs/>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602FF503" w14:textId="77777777" w:rsidR="0060738D" w:rsidRPr="00547B6B" w:rsidRDefault="0060738D" w:rsidP="00655007">
            <w:pPr>
              <w:rPr>
                <w:b/>
                <w:bCs/>
                <w:color w:val="FFFFFF" w:themeColor="background1"/>
              </w:rPr>
            </w:pPr>
          </w:p>
        </w:tc>
      </w:tr>
      <w:tr w:rsidR="0060738D" w:rsidRPr="00547B6B" w14:paraId="29D7E654"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22639A" w14:textId="77777777" w:rsidR="0060738D" w:rsidRPr="0013553D" w:rsidRDefault="0060738D" w:rsidP="00655007">
            <w:r w:rsidRPr="0013553D">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53DEDE"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99AEE9" w14:textId="77777777" w:rsidR="0060738D" w:rsidRPr="00547B6B" w:rsidRDefault="0060738D" w:rsidP="00655007"/>
        </w:tc>
      </w:tr>
      <w:tr w:rsidR="0060738D" w:rsidRPr="00547B6B" w14:paraId="65ED63AC"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ABFB82" w14:textId="77777777" w:rsidR="0060738D" w:rsidRPr="0013553D" w:rsidRDefault="0060738D" w:rsidP="00655007">
            <w:r w:rsidRPr="0013553D">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DC7FA6"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9B97B" w14:textId="77777777" w:rsidR="0060738D" w:rsidRPr="00547B6B" w:rsidRDefault="0060738D" w:rsidP="00655007">
            <w:pPr>
              <w:rPr>
                <w:sz w:val="20"/>
                <w:szCs w:val="20"/>
              </w:rPr>
            </w:pPr>
          </w:p>
        </w:tc>
      </w:tr>
      <w:tr w:rsidR="0060738D" w:rsidRPr="00547B6B" w14:paraId="79B674CA"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5F159BF8" w14:textId="77777777" w:rsidR="0060738D" w:rsidRPr="00547B6B" w:rsidRDefault="0060738D" w:rsidP="00655007">
            <w:pPr>
              <w:rPr>
                <w:b/>
                <w:bCs/>
                <w:color w:val="FFFFFF" w:themeColor="background1"/>
              </w:rPr>
            </w:pPr>
            <w:r w:rsidRPr="00547B6B">
              <w:rPr>
                <w:b/>
                <w:bCs/>
                <w:color w:val="FFFFFF" w:themeColor="background1"/>
              </w:rPr>
              <w:t>Project Scope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5B0D54CE" w14:textId="77777777" w:rsidR="0060738D" w:rsidRPr="00547B6B" w:rsidRDefault="0060738D" w:rsidP="00655007">
            <w:pPr>
              <w:rPr>
                <w:b/>
                <w:bCs/>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297B4944" w14:textId="77777777" w:rsidR="0060738D" w:rsidRPr="00547B6B" w:rsidRDefault="0060738D" w:rsidP="00655007">
            <w:pPr>
              <w:rPr>
                <w:b/>
                <w:bCs/>
                <w:color w:val="FFFFFF" w:themeColor="background1"/>
              </w:rPr>
            </w:pPr>
          </w:p>
        </w:tc>
      </w:tr>
      <w:tr w:rsidR="0060738D" w:rsidRPr="00547B6B" w14:paraId="60FA7F56"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AB6756" w14:textId="77777777" w:rsidR="0060738D" w:rsidRPr="0013553D" w:rsidRDefault="0060738D" w:rsidP="00655007">
            <w:r w:rsidRPr="0013553D">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A8351F"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0AA8CD" w14:textId="77777777" w:rsidR="0060738D" w:rsidRPr="00547B6B" w:rsidRDefault="0060738D" w:rsidP="00655007"/>
        </w:tc>
      </w:tr>
      <w:tr w:rsidR="0060738D" w:rsidRPr="00547B6B" w14:paraId="40D39D2C"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F3EF4C" w14:textId="77777777" w:rsidR="0060738D" w:rsidRPr="0013553D" w:rsidRDefault="0060738D" w:rsidP="00655007">
            <w:r w:rsidRPr="0013553D">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2FDD0D"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FF62B" w14:textId="77777777" w:rsidR="0060738D" w:rsidRPr="00547B6B" w:rsidRDefault="0060738D" w:rsidP="00655007">
            <w:pPr>
              <w:rPr>
                <w:sz w:val="20"/>
                <w:szCs w:val="20"/>
              </w:rPr>
            </w:pPr>
          </w:p>
        </w:tc>
      </w:tr>
      <w:tr w:rsidR="0060738D" w:rsidRPr="00547B6B" w14:paraId="71062984"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11417AC0" w14:textId="77777777" w:rsidR="0060738D" w:rsidRPr="00547B6B" w:rsidRDefault="0060738D" w:rsidP="00655007">
            <w:pPr>
              <w:rPr>
                <w:b/>
                <w:bCs/>
                <w:color w:val="FFFFFF" w:themeColor="background1"/>
              </w:rPr>
            </w:pPr>
            <w:r w:rsidRPr="00547B6B">
              <w:rPr>
                <w:b/>
                <w:bCs/>
                <w:color w:val="FFFFFF" w:themeColor="background1"/>
              </w:rPr>
              <w:t>Institutional Capacity for Implementation &amp; Sustainability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180EE275" w14:textId="77777777" w:rsidR="0060738D" w:rsidRPr="00547B6B" w:rsidRDefault="0060738D" w:rsidP="00655007">
            <w:pPr>
              <w:rPr>
                <w:b/>
                <w:bCs/>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0E1259A8" w14:textId="77777777" w:rsidR="0060738D" w:rsidRPr="00547B6B" w:rsidRDefault="0060738D" w:rsidP="00655007">
            <w:pPr>
              <w:rPr>
                <w:b/>
                <w:bCs/>
                <w:color w:val="FFFFFF" w:themeColor="background1"/>
              </w:rPr>
            </w:pPr>
          </w:p>
        </w:tc>
      </w:tr>
      <w:tr w:rsidR="0060738D" w:rsidRPr="00547B6B" w14:paraId="3F338493"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3A298" w14:textId="77777777" w:rsidR="0060738D" w:rsidRPr="0013553D" w:rsidRDefault="0060738D" w:rsidP="00655007">
            <w:r w:rsidRPr="0013553D">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315B97"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937671" w14:textId="77777777" w:rsidR="0060738D" w:rsidRPr="00547B6B" w:rsidRDefault="0060738D" w:rsidP="00655007"/>
        </w:tc>
      </w:tr>
      <w:tr w:rsidR="0060738D" w:rsidRPr="00547B6B" w14:paraId="5463FBD6"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71C5BB" w14:textId="77777777" w:rsidR="0060738D" w:rsidRPr="0013553D" w:rsidRDefault="0060738D" w:rsidP="00655007">
            <w:r w:rsidRPr="0013553D">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BB77F7"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F62130" w14:textId="77777777" w:rsidR="0060738D" w:rsidRPr="00547B6B" w:rsidRDefault="0060738D" w:rsidP="00655007">
            <w:pPr>
              <w:rPr>
                <w:sz w:val="20"/>
                <w:szCs w:val="20"/>
              </w:rPr>
            </w:pPr>
          </w:p>
        </w:tc>
      </w:tr>
      <w:tr w:rsidR="0060738D" w:rsidRPr="00547B6B" w14:paraId="4D67FA69"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1AC132EF" w14:textId="77777777" w:rsidR="0060738D" w:rsidRPr="00547B6B" w:rsidRDefault="0060738D" w:rsidP="00655007">
            <w:pPr>
              <w:rPr>
                <w:b/>
                <w:bCs/>
                <w:color w:val="FFFFFF" w:themeColor="background1"/>
              </w:rPr>
            </w:pPr>
            <w:r w:rsidRPr="00547B6B">
              <w:rPr>
                <w:b/>
                <w:bCs/>
                <w:color w:val="FFFFFF" w:themeColor="background1"/>
              </w:rPr>
              <w:t>Procurement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00CBCDC6" w14:textId="77777777" w:rsidR="0060738D" w:rsidRPr="00547B6B" w:rsidRDefault="0060738D" w:rsidP="00655007">
            <w:pPr>
              <w:rPr>
                <w:b/>
                <w:bCs/>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25A1DB54" w14:textId="77777777" w:rsidR="0060738D" w:rsidRPr="00547B6B" w:rsidRDefault="0060738D" w:rsidP="00655007">
            <w:pPr>
              <w:rPr>
                <w:b/>
                <w:bCs/>
                <w:color w:val="FFFFFF" w:themeColor="background1"/>
              </w:rPr>
            </w:pPr>
          </w:p>
        </w:tc>
      </w:tr>
      <w:tr w:rsidR="0060738D" w:rsidRPr="00547B6B" w14:paraId="1880C0D2"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E6BC5" w14:textId="77777777" w:rsidR="0060738D" w:rsidRPr="0013553D" w:rsidRDefault="0060738D" w:rsidP="00655007">
            <w:r w:rsidRPr="0013553D">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7929A7"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FB147" w14:textId="77777777" w:rsidR="0060738D" w:rsidRPr="00547B6B" w:rsidRDefault="0060738D" w:rsidP="00655007"/>
        </w:tc>
      </w:tr>
      <w:tr w:rsidR="0060738D" w:rsidRPr="00547B6B" w14:paraId="63F2B59E"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71EB78" w14:textId="77777777" w:rsidR="0060738D" w:rsidRPr="0013553D" w:rsidRDefault="0060738D" w:rsidP="00655007">
            <w:r w:rsidRPr="0013553D">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631065"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8B633" w14:textId="77777777" w:rsidR="0060738D" w:rsidRPr="00547B6B" w:rsidRDefault="0060738D" w:rsidP="00655007">
            <w:pPr>
              <w:rPr>
                <w:sz w:val="20"/>
                <w:szCs w:val="20"/>
              </w:rPr>
            </w:pPr>
          </w:p>
        </w:tc>
      </w:tr>
      <w:tr w:rsidR="0060738D" w:rsidRPr="00547B6B" w14:paraId="1AD10C89"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712E483C" w14:textId="77777777" w:rsidR="0060738D" w:rsidRPr="00547B6B" w:rsidRDefault="0060738D" w:rsidP="00655007">
            <w:pPr>
              <w:rPr>
                <w:b/>
                <w:bCs/>
                <w:color w:val="FFFFFF" w:themeColor="background1"/>
              </w:rPr>
            </w:pPr>
            <w:r w:rsidRPr="00547B6B">
              <w:rPr>
                <w:b/>
                <w:bCs/>
                <w:color w:val="FFFFFF" w:themeColor="background1"/>
              </w:rPr>
              <w:t>Financial Management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17961DD6" w14:textId="77777777" w:rsidR="0060738D" w:rsidRPr="00547B6B" w:rsidRDefault="0060738D" w:rsidP="00655007">
            <w:pPr>
              <w:rPr>
                <w:b/>
                <w:bCs/>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75034DEA" w14:textId="77777777" w:rsidR="0060738D" w:rsidRPr="00547B6B" w:rsidRDefault="0060738D" w:rsidP="00655007">
            <w:pPr>
              <w:rPr>
                <w:b/>
                <w:bCs/>
                <w:color w:val="FFFFFF" w:themeColor="background1"/>
              </w:rPr>
            </w:pPr>
          </w:p>
        </w:tc>
      </w:tr>
      <w:tr w:rsidR="0060738D" w:rsidRPr="00547B6B" w14:paraId="65EC13A0"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AA76E" w14:textId="77777777" w:rsidR="0060738D" w:rsidRPr="0013553D" w:rsidRDefault="0060738D" w:rsidP="00655007">
            <w:r w:rsidRPr="0013553D">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5601A0"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8928B8" w14:textId="77777777" w:rsidR="0060738D" w:rsidRPr="00547B6B" w:rsidRDefault="0060738D" w:rsidP="00655007"/>
        </w:tc>
      </w:tr>
      <w:tr w:rsidR="0060738D" w:rsidRPr="00547B6B" w14:paraId="4C44EE0A"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B9D9D6" w14:textId="77777777" w:rsidR="0060738D" w:rsidRPr="0013553D" w:rsidRDefault="0060738D" w:rsidP="00655007">
            <w:r w:rsidRPr="0013553D">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6B21E"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4C1EC2" w14:textId="77777777" w:rsidR="0060738D" w:rsidRPr="00547B6B" w:rsidRDefault="0060738D" w:rsidP="00655007">
            <w:pPr>
              <w:rPr>
                <w:sz w:val="20"/>
                <w:szCs w:val="20"/>
              </w:rPr>
            </w:pPr>
          </w:p>
        </w:tc>
      </w:tr>
      <w:tr w:rsidR="0060738D" w:rsidRPr="00547B6B" w14:paraId="3439E05B"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0B6CCF40" w14:textId="77777777" w:rsidR="0060738D" w:rsidRPr="00547B6B" w:rsidRDefault="0060738D" w:rsidP="00655007">
            <w:pPr>
              <w:rPr>
                <w:b/>
                <w:bCs/>
                <w:color w:val="FFFFFF" w:themeColor="background1"/>
              </w:rPr>
            </w:pPr>
            <w:r w:rsidRPr="00547B6B">
              <w:rPr>
                <w:b/>
                <w:bCs/>
                <w:color w:val="FFFFFF" w:themeColor="background1"/>
              </w:rPr>
              <w:t>Environment, Social and Climate Impact</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68578704" w14:textId="77777777" w:rsidR="0060738D" w:rsidRPr="00547B6B" w:rsidRDefault="0060738D" w:rsidP="00655007">
            <w:pPr>
              <w:rPr>
                <w:b/>
                <w:bCs/>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00E38A36" w14:textId="77777777" w:rsidR="0060738D" w:rsidRPr="00547B6B" w:rsidRDefault="0060738D" w:rsidP="00655007">
            <w:pPr>
              <w:rPr>
                <w:b/>
                <w:bCs/>
                <w:color w:val="FFFFFF" w:themeColor="background1"/>
              </w:rPr>
            </w:pPr>
          </w:p>
        </w:tc>
      </w:tr>
      <w:tr w:rsidR="0060738D" w:rsidRPr="00547B6B" w14:paraId="396D00BE"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60D961" w14:textId="77777777" w:rsidR="0060738D" w:rsidRPr="0013553D" w:rsidRDefault="0060738D" w:rsidP="00655007">
            <w:r w:rsidRPr="0013553D">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8026CF"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D96BE" w14:textId="77777777" w:rsidR="0060738D" w:rsidRPr="00547B6B" w:rsidRDefault="0060738D" w:rsidP="00655007"/>
        </w:tc>
      </w:tr>
      <w:tr w:rsidR="0060738D" w:rsidRPr="00547B6B" w14:paraId="1E65F352"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C24D78" w14:textId="77777777" w:rsidR="0060738D" w:rsidRPr="0013553D" w:rsidRDefault="0060738D" w:rsidP="00655007">
            <w:r w:rsidRPr="0013553D">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22C345"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A9FD45" w14:textId="77777777" w:rsidR="0060738D" w:rsidRPr="00547B6B" w:rsidRDefault="0060738D" w:rsidP="00655007">
            <w:pPr>
              <w:rPr>
                <w:sz w:val="20"/>
                <w:szCs w:val="20"/>
              </w:rPr>
            </w:pPr>
          </w:p>
        </w:tc>
      </w:tr>
      <w:tr w:rsidR="0060738D" w:rsidRPr="00547B6B" w14:paraId="218A8A13"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hideMark/>
          </w:tcPr>
          <w:p w14:paraId="48344D8E" w14:textId="77777777" w:rsidR="0060738D" w:rsidRPr="00547B6B" w:rsidRDefault="0060738D" w:rsidP="00655007">
            <w:pPr>
              <w:rPr>
                <w:b/>
                <w:bCs/>
                <w:color w:val="FFFFFF" w:themeColor="background1"/>
              </w:rPr>
            </w:pPr>
            <w:r>
              <w:rPr>
                <w:b/>
                <w:bCs/>
                <w:color w:val="FFFFFF" w:themeColor="background1"/>
              </w:rPr>
              <w:t xml:space="preserve">Target group / </w:t>
            </w:r>
            <w:r w:rsidRPr="00547B6B">
              <w:rPr>
                <w:b/>
                <w:bCs/>
                <w:color w:val="FFFFFF" w:themeColor="background1"/>
              </w:rPr>
              <w:t>Stakeholders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19902657" w14:textId="77777777" w:rsidR="0060738D" w:rsidRPr="00547B6B" w:rsidRDefault="0060738D" w:rsidP="00655007">
            <w:pPr>
              <w:rPr>
                <w:b/>
                <w:bCs/>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bottom w:w="15" w:type="dxa"/>
              <w:right w:w="15" w:type="dxa"/>
            </w:tcMar>
            <w:vAlign w:val="center"/>
          </w:tcPr>
          <w:p w14:paraId="4A1BA4B5" w14:textId="77777777" w:rsidR="0060738D" w:rsidRPr="00547B6B" w:rsidRDefault="0060738D" w:rsidP="00655007">
            <w:pPr>
              <w:rPr>
                <w:b/>
                <w:bCs/>
                <w:color w:val="FFFFFF" w:themeColor="background1"/>
              </w:rPr>
            </w:pPr>
          </w:p>
        </w:tc>
      </w:tr>
      <w:tr w:rsidR="0060738D" w:rsidRPr="00547B6B" w14:paraId="48E28573"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FB7F8" w14:textId="77777777" w:rsidR="0060738D" w:rsidRPr="0013553D" w:rsidRDefault="0060738D" w:rsidP="00655007">
            <w:r w:rsidRPr="0013553D">
              <w:t xml:space="preserve">Risk(s):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A1805B"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60609" w14:textId="77777777" w:rsidR="0060738D" w:rsidRPr="00547B6B" w:rsidRDefault="0060738D" w:rsidP="00655007"/>
        </w:tc>
      </w:tr>
      <w:tr w:rsidR="0060738D" w:rsidRPr="00547B6B" w14:paraId="166FE086" w14:textId="77777777" w:rsidTr="0065500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6621F" w14:textId="77777777" w:rsidR="0060738D" w:rsidRPr="0013553D" w:rsidRDefault="0060738D" w:rsidP="00655007">
            <w:r w:rsidRPr="0013553D">
              <w:t xml:space="preserve">Mitigations: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8F14D5" w14:textId="77777777" w:rsidR="0060738D" w:rsidRPr="00547B6B" w:rsidRDefault="0060738D" w:rsidP="00655007"/>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1EF37D" w14:textId="77777777" w:rsidR="0060738D" w:rsidRPr="00547B6B" w:rsidRDefault="0060738D" w:rsidP="00655007">
            <w:pPr>
              <w:rPr>
                <w:sz w:val="20"/>
                <w:szCs w:val="20"/>
              </w:rPr>
            </w:pPr>
          </w:p>
        </w:tc>
      </w:tr>
    </w:tbl>
    <w:p w14:paraId="5D052D8C" w14:textId="77777777" w:rsidR="0060738D" w:rsidRDefault="0060738D" w:rsidP="0060738D">
      <w:pPr>
        <w:pStyle w:val="Templateheading"/>
        <w:numPr>
          <w:ilvl w:val="0"/>
          <w:numId w:val="0"/>
        </w:numPr>
        <w:ind w:left="567" w:hanging="567"/>
      </w:pPr>
    </w:p>
    <w:p w14:paraId="2AB14EE5" w14:textId="77777777" w:rsidR="0060738D" w:rsidRPr="0020196B" w:rsidRDefault="0060738D" w:rsidP="00117E38">
      <w:pPr>
        <w:pStyle w:val="Mainparagraph"/>
        <w:numPr>
          <w:ilvl w:val="0"/>
          <w:numId w:val="16"/>
        </w:numPr>
        <w:ind w:left="567" w:hanging="567"/>
        <w:rPr>
          <w:b/>
          <w:bCs/>
        </w:rPr>
      </w:pPr>
      <w:r>
        <w:rPr>
          <w:b/>
          <w:bCs/>
        </w:rPr>
        <w:t xml:space="preserve">Integrated Risk Matrix. </w:t>
      </w:r>
      <w:r>
        <w:t xml:space="preserve">At the </w:t>
      </w:r>
      <w:r w:rsidR="00117E38">
        <w:t>Desk Review</w:t>
      </w:r>
      <w:r>
        <w:t xml:space="preserve"> stage, the Integrated Risk Matrix should be filled, and a rating for inherent and residual risk should be assigned to all the relevant categories. The Integrated Risk Matrix c</w:t>
      </w:r>
      <w:r w:rsidRPr="00D62B46">
        <w:t xml:space="preserve">learly identifies risks to achieving the </w:t>
      </w:r>
      <w:r>
        <w:t>grant’s</w:t>
      </w:r>
      <w:r w:rsidRPr="00D62B46">
        <w:t xml:space="preserve"> objectiv</w:t>
      </w:r>
      <w:r>
        <w:t xml:space="preserve">es and explains how they will be managed. </w:t>
      </w:r>
      <w:r w:rsidRPr="00D62B46">
        <w:t xml:space="preserve">The </w:t>
      </w:r>
      <w:r>
        <w:t>Integrated Risk Matrix</w:t>
      </w:r>
      <w:r w:rsidRPr="00D62B46">
        <w:t xml:space="preserve"> is mandatory for all </w:t>
      </w:r>
      <w:r>
        <w:t xml:space="preserve">grant Concept Notes, Grant Design Documents and Contribution Design Documents. </w:t>
      </w:r>
      <w:r w:rsidRPr="00D62B46">
        <w:t xml:space="preserve"> </w:t>
      </w:r>
    </w:p>
    <w:p w14:paraId="6F2C6468" w14:textId="77777777" w:rsidR="0060738D" w:rsidRPr="00A4341B" w:rsidRDefault="0060738D" w:rsidP="00117E38">
      <w:pPr>
        <w:pStyle w:val="Mainparagraph"/>
        <w:numPr>
          <w:ilvl w:val="0"/>
          <w:numId w:val="16"/>
        </w:numPr>
        <w:ind w:left="567" w:hanging="567"/>
        <w:rPr>
          <w:b/>
          <w:bCs/>
        </w:rPr>
      </w:pPr>
      <w:r>
        <w:rPr>
          <w:b/>
          <w:bCs/>
        </w:rPr>
        <w:t xml:space="preserve">Risk rating </w:t>
      </w:r>
      <w:r w:rsidRPr="0020196B">
        <w:t>is an indicator that denotes the level of risk based on the assessment of identified risks. In line with IFAD’s Enterprise Risk Management approach, a four-level rating scale is used to assess and report project risks in IPRMs. The four risk levels are High, Substantial, Moderate, and Low, based on the likelihood of a risk occurring and its expected impact on the achievement of project objectives in the event it were to oc</w:t>
      </w:r>
      <w:r>
        <w:t>cur</w:t>
      </w:r>
      <w:r w:rsidRPr="0020196B">
        <w:t>.</w:t>
      </w:r>
      <w:r w:rsidR="00117E38">
        <w:t xml:space="preserve"> The </w:t>
      </w:r>
      <w:r w:rsidR="00117E38">
        <w:lastRenderedPageBreak/>
        <w:t xml:space="preserve">risk ratings, justification and mitigation measuers </w:t>
      </w:r>
      <w:r>
        <w:t xml:space="preserve">will be assessed </w:t>
      </w:r>
      <w:r w:rsidR="00117E38">
        <w:t xml:space="preserve">at the </w:t>
      </w:r>
      <w:r>
        <w:t>Desk Review</w:t>
      </w:r>
      <w:r w:rsidR="00117E38">
        <w:t xml:space="preserve"> stage</w:t>
      </w:r>
      <w:r>
        <w:t>, taking into account the OSC’s recommendations and decisions.</w:t>
      </w:r>
    </w:p>
    <w:p w14:paraId="1514D2FC" w14:textId="77777777" w:rsidR="0060738D" w:rsidRPr="0020196B" w:rsidRDefault="0060738D" w:rsidP="0060738D">
      <w:pPr>
        <w:pStyle w:val="Mainparagraph"/>
        <w:numPr>
          <w:ilvl w:val="0"/>
          <w:numId w:val="16"/>
        </w:numPr>
        <w:ind w:left="567" w:hanging="567"/>
        <w:rPr>
          <w:b/>
          <w:bCs/>
        </w:rPr>
      </w:pPr>
      <w:r>
        <w:rPr>
          <w:b/>
          <w:bCs/>
        </w:rPr>
        <w:t xml:space="preserve">When a risk category is not relevant given the nature of the grants’ activities </w:t>
      </w:r>
      <w:r>
        <w:t>(as could, for example, be the case for “environment, social and climate impact” risks for a global capacity-building grants only supporting immaterial activities), leave the rating empty and add “Not applicable” in the Risks cell, providing a brief explanation on why the risk category / subcategory does not apply or is not relevant for the project.</w:t>
      </w:r>
    </w:p>
    <w:p w14:paraId="5AEEC1EC" w14:textId="77777777" w:rsidR="0060738D" w:rsidRPr="00D73BD9" w:rsidRDefault="0060738D" w:rsidP="00117E38">
      <w:pPr>
        <w:pStyle w:val="Mainparagraph"/>
        <w:numPr>
          <w:ilvl w:val="0"/>
          <w:numId w:val="16"/>
        </w:numPr>
        <w:ind w:left="567" w:hanging="567"/>
        <w:rPr>
          <w:b/>
          <w:bCs/>
        </w:rPr>
      </w:pPr>
      <w:r w:rsidRPr="00B664CD">
        <w:rPr>
          <w:b/>
          <w:bCs/>
        </w:rPr>
        <w:t xml:space="preserve">Risk </w:t>
      </w:r>
      <w:r>
        <w:rPr>
          <w:b/>
          <w:bCs/>
        </w:rPr>
        <w:t>categories</w:t>
      </w:r>
      <w:r>
        <w:t xml:space="preserve">. </w:t>
      </w:r>
      <w:r w:rsidR="00117E38">
        <w:t>R</w:t>
      </w:r>
      <w:r>
        <w:t>isks are analysed and aggregated at the level of the Programme Delivery Level-2 Risk Subdomains defined in the Enterprise Risk Taxonomy.</w:t>
      </w:r>
      <w:r>
        <w:rPr>
          <w:rStyle w:val="FootnoteReference"/>
        </w:rPr>
        <w:footnoteReference w:id="4"/>
      </w:r>
      <w:bookmarkStart w:id="0" w:name="_Toc6324235"/>
      <w:bookmarkStart w:id="1" w:name="_Toc6325225"/>
      <w:bookmarkStart w:id="2" w:name="_Toc6493599"/>
      <w:bookmarkStart w:id="3" w:name="_Toc2671390"/>
      <w:bookmarkStart w:id="4" w:name="_Toc2671479"/>
      <w:bookmarkStart w:id="5" w:name="_Toc2675889"/>
      <w:bookmarkStart w:id="6" w:name="_Toc2616614"/>
      <w:bookmarkStart w:id="7" w:name="_Toc2616675"/>
      <w:bookmarkStart w:id="8" w:name="_Toc2617660"/>
      <w:bookmarkStart w:id="9" w:name="_Toc2671064"/>
      <w:bookmarkEnd w:id="0"/>
      <w:bookmarkEnd w:id="1"/>
      <w:bookmarkEnd w:id="2"/>
      <w:bookmarkEnd w:id="3"/>
      <w:bookmarkEnd w:id="4"/>
      <w:bookmarkEnd w:id="5"/>
      <w:bookmarkEnd w:id="6"/>
      <w:bookmarkEnd w:id="7"/>
      <w:bookmarkEnd w:id="8"/>
      <w:bookmarkEnd w:id="9"/>
      <w:r>
        <w:t xml:space="preserve"> A brief description of each risk category, and a list of the sub-categories considered under each category, are provided below. For detailed definitions and guidance, please refer to the IFAD’s Enterprise Risk Management Policy and to the Project Design Guidelines, Annex XII - Programme Delivery Risk and IPRMs.</w:t>
      </w:r>
      <w:r>
        <w:rPr>
          <w:rStyle w:val="FootnoteReference"/>
        </w:rPr>
        <w:footnoteReference w:id="5"/>
      </w:r>
      <w:r>
        <w:t xml:space="preserve"> </w:t>
      </w:r>
    </w:p>
    <w:p w14:paraId="2B297327" w14:textId="77777777" w:rsidR="0060738D" w:rsidRPr="00516928" w:rsidRDefault="0060738D" w:rsidP="0060738D">
      <w:pPr>
        <w:pStyle w:val="Mainparagraph"/>
        <w:numPr>
          <w:ilvl w:val="0"/>
          <w:numId w:val="17"/>
        </w:numPr>
        <w:ind w:left="1134" w:hanging="567"/>
        <w:rPr>
          <w:b/>
          <w:bCs/>
        </w:rPr>
      </w:pPr>
      <w:r w:rsidRPr="00D62B46">
        <w:rPr>
          <w:b/>
          <w:bCs/>
        </w:rPr>
        <w:t xml:space="preserve">Country context. </w:t>
      </w:r>
      <w:r w:rsidRPr="00130A61">
        <w:t>The risks to the achievement of project development objectives stemming from a country’s context</w:t>
      </w:r>
      <w:r w:rsidRPr="00D62B46">
        <w:t>.</w:t>
      </w:r>
      <w:r>
        <w:t xml:space="preserve"> Sub-dimensions: political commitment; governance; macroeconomic; fragility and security. </w:t>
      </w:r>
      <w:r>
        <w:rPr>
          <w:i/>
          <w:iCs/>
        </w:rPr>
        <w:t xml:space="preserve">To be analysed with respect to the country/countries in which activities will take place. For grants implemented in multiple countries, the overall rating for inherent / residual risk should reflect the potential impact on the achievement of the grant’s development objective in the event of potential risks occurring in the highest-risk country/countries, and on the expected effectiveness of the proposed mitigation measures.  </w:t>
      </w:r>
    </w:p>
    <w:p w14:paraId="70336706" w14:textId="77777777" w:rsidR="0060738D" w:rsidRPr="00117E38" w:rsidRDefault="0060738D" w:rsidP="00A07BA7">
      <w:pPr>
        <w:pStyle w:val="ListParagraph"/>
        <w:numPr>
          <w:ilvl w:val="0"/>
          <w:numId w:val="17"/>
        </w:numPr>
        <w:autoSpaceDE w:val="0"/>
        <w:autoSpaceDN w:val="0"/>
        <w:adjustRightInd w:val="0"/>
        <w:spacing w:after="120"/>
        <w:ind w:left="1134" w:hanging="567"/>
        <w:contextualSpacing/>
        <w:jc w:val="both"/>
        <w:rPr>
          <w:rFonts w:ascii="Verdana" w:hAnsi="Verdana" w:cs="Calibri"/>
          <w:sz w:val="20"/>
          <w:szCs w:val="20"/>
        </w:rPr>
      </w:pPr>
      <w:r w:rsidRPr="00117E38">
        <w:rPr>
          <w:rFonts w:ascii="Verdana" w:hAnsi="Verdana" w:cs="Calibri"/>
          <w:b/>
          <w:bCs/>
          <w:sz w:val="20"/>
          <w:szCs w:val="20"/>
        </w:rPr>
        <w:t>Sector strategies and policies</w:t>
      </w:r>
      <w:r w:rsidRPr="00117E38">
        <w:rPr>
          <w:rFonts w:ascii="Verdana" w:hAnsi="Verdana" w:cs="Calibri"/>
          <w:sz w:val="20"/>
          <w:szCs w:val="20"/>
        </w:rPr>
        <w:t xml:space="preserve">. The risks to the achievement of project development objective(s) stemming from a country’s sector-level strategies and polices. Sub-dimensions: policy alignment; policy development and implementation. </w:t>
      </w:r>
      <w:r w:rsidRPr="00117E38">
        <w:rPr>
          <w:rFonts w:ascii="Verdana" w:hAnsi="Verdana" w:cs="Calibri"/>
          <w:i/>
          <w:iCs/>
          <w:sz w:val="20"/>
          <w:szCs w:val="20"/>
        </w:rPr>
        <w:t>To be analysed with respect to sector-level strategies in the implementation country/countries that are relevant to the operation and to its theory of change</w:t>
      </w:r>
      <w:r w:rsidRPr="00117E38">
        <w:rPr>
          <w:rFonts w:ascii="Verdana" w:hAnsi="Verdana" w:cs="Calibri"/>
          <w:sz w:val="20"/>
          <w:szCs w:val="20"/>
        </w:rPr>
        <w:t xml:space="preserve">. </w:t>
      </w:r>
      <w:r w:rsidRPr="00117E38">
        <w:rPr>
          <w:rFonts w:ascii="Verdana" w:hAnsi="Verdana" w:cs="Calibri"/>
          <w:i/>
          <w:iCs/>
          <w:sz w:val="20"/>
          <w:szCs w:val="20"/>
        </w:rPr>
        <w:t>In case of multiple countries, the overall risk ratings should be evaluated as described for the “country context” category.</w:t>
      </w:r>
    </w:p>
    <w:p w14:paraId="7F04326F" w14:textId="77777777" w:rsidR="0060738D" w:rsidRPr="00871638" w:rsidRDefault="0060738D" w:rsidP="0060738D">
      <w:pPr>
        <w:pStyle w:val="Mainparagraph"/>
        <w:numPr>
          <w:ilvl w:val="0"/>
          <w:numId w:val="17"/>
        </w:numPr>
        <w:ind w:left="1134" w:hanging="567"/>
      </w:pPr>
      <w:r w:rsidRPr="00871638">
        <w:rPr>
          <w:b/>
          <w:bCs/>
        </w:rPr>
        <w:t>Environment and climate context</w:t>
      </w:r>
      <w:r w:rsidRPr="00871638">
        <w:t>. The risk that existing or possible future environmental or climate conditions may significantly undermine project implementation and the achievement of project development objectives.</w:t>
      </w:r>
      <w:r>
        <w:t xml:space="preserve"> Sub-categories: project vulnerability to environmental conditions; project vulnerability to climate change impacts.</w:t>
      </w:r>
    </w:p>
    <w:p w14:paraId="5F0FC3D5" w14:textId="77777777" w:rsidR="0060738D" w:rsidRPr="00871638" w:rsidRDefault="0060738D" w:rsidP="0060738D">
      <w:pPr>
        <w:pStyle w:val="Mainparagraph"/>
        <w:numPr>
          <w:ilvl w:val="0"/>
          <w:numId w:val="17"/>
        </w:numPr>
        <w:ind w:left="1134" w:hanging="567"/>
      </w:pPr>
      <w:r w:rsidRPr="00871638">
        <w:rPr>
          <w:b/>
          <w:bCs/>
        </w:rPr>
        <w:t>Project scope</w:t>
      </w:r>
      <w:r w:rsidRPr="00871638">
        <w:t xml:space="preserve">. </w:t>
      </w:r>
      <w:r>
        <w:t>The risks to the achievement of project development objective(s) stemming from factors related to the scope of the project. Sub-categories: project relevance; technical soundness.</w:t>
      </w:r>
    </w:p>
    <w:p w14:paraId="7AD8B7CA" w14:textId="77777777" w:rsidR="0060738D" w:rsidRPr="00871638" w:rsidRDefault="0060738D" w:rsidP="0060738D">
      <w:pPr>
        <w:pStyle w:val="Mainparagraph"/>
        <w:numPr>
          <w:ilvl w:val="0"/>
          <w:numId w:val="17"/>
        </w:numPr>
        <w:ind w:left="1134" w:hanging="567"/>
      </w:pPr>
      <w:r w:rsidRPr="0071194D">
        <w:rPr>
          <w:b/>
          <w:bCs/>
        </w:rPr>
        <w:t>Institutional capacity for implementation and sustainability</w:t>
      </w:r>
      <w:r w:rsidRPr="00871638">
        <w:t xml:space="preserve">. </w:t>
      </w:r>
      <w:r>
        <w:t xml:space="preserve">The risk that the project executing agency, implementing partners and service providers lack the capacity to effectively and efficiently implement and sustain the activities supported by the project. Sub-categories: implementation arrangements; M&amp;E arrangements. </w:t>
      </w:r>
      <w:r>
        <w:rPr>
          <w:i/>
          <w:iCs/>
        </w:rPr>
        <w:t>To be assessed with relation to the grant recipient, any sub-recipients, and any other key implementing partners.</w:t>
      </w:r>
    </w:p>
    <w:p w14:paraId="670FB26C" w14:textId="77777777" w:rsidR="0060738D" w:rsidRPr="00871638" w:rsidRDefault="0060738D" w:rsidP="0060738D">
      <w:pPr>
        <w:pStyle w:val="Mainparagraph"/>
        <w:numPr>
          <w:ilvl w:val="0"/>
          <w:numId w:val="17"/>
        </w:numPr>
        <w:ind w:left="1134" w:hanging="567"/>
      </w:pPr>
      <w:r w:rsidRPr="0071194D">
        <w:rPr>
          <w:b/>
          <w:bCs/>
        </w:rPr>
        <w:lastRenderedPageBreak/>
        <w:t>Project financial management</w:t>
      </w:r>
      <w:r w:rsidRPr="00871638">
        <w:t xml:space="preserve">. </w:t>
      </w:r>
      <w:r>
        <w:t>The risk</w:t>
      </w:r>
      <w:r w:rsidRPr="00871638">
        <w:t xml:space="preserve"> that project activities are not carried out in accordance with the provisions of IFAD’s financial regulations and that funding is not used for the intended purpose with due regard for economy, efficiency and effectiveness.</w:t>
      </w:r>
      <w:r>
        <w:t xml:space="preserve"> Sub-categories: organization and staffing; budgeting; funds flow/disbursement arrangements; internal controls; accounting and financial reporting; external audit. </w:t>
      </w:r>
      <w:r>
        <w:rPr>
          <w:i/>
          <w:iCs/>
        </w:rPr>
        <w:t>To be assessed with relation to the recipient and any sub-recipient</w:t>
      </w:r>
    </w:p>
    <w:p w14:paraId="603CC4C1" w14:textId="77777777" w:rsidR="0060738D" w:rsidRPr="0071194D" w:rsidRDefault="0060738D" w:rsidP="0060738D">
      <w:pPr>
        <w:pStyle w:val="Mainparagraph"/>
        <w:numPr>
          <w:ilvl w:val="0"/>
          <w:numId w:val="17"/>
        </w:numPr>
        <w:ind w:left="1134" w:hanging="567"/>
        <w:rPr>
          <w:b/>
          <w:bCs/>
        </w:rPr>
      </w:pPr>
      <w:r w:rsidRPr="0071194D">
        <w:rPr>
          <w:b/>
          <w:bCs/>
        </w:rPr>
        <w:t xml:space="preserve">Procurement. </w:t>
      </w:r>
      <w:r w:rsidRPr="0071194D">
        <w:t>The risk that project procurement activities including the procurement of goods, works and services financed from the resources of the Fund, are not carried out in accordance with the provisions of the Recipient's procurement regulations, to the extent such are consistent with the IFAD Procurement Guidelines.</w:t>
      </w:r>
      <w:r>
        <w:t xml:space="preserve"> Sub-categories: legal and regulatory framework; accountability and transparency; capability in procurement; procurement processes.</w:t>
      </w:r>
    </w:p>
    <w:p w14:paraId="1655130E" w14:textId="77777777" w:rsidR="0060738D" w:rsidRDefault="0060738D" w:rsidP="0060738D">
      <w:pPr>
        <w:pStyle w:val="Mainparagraph"/>
        <w:numPr>
          <w:ilvl w:val="0"/>
          <w:numId w:val="17"/>
        </w:numPr>
        <w:ind w:left="1134" w:hanging="567"/>
      </w:pPr>
      <w:r w:rsidRPr="004B5940">
        <w:rPr>
          <w:b/>
          <w:bCs/>
        </w:rPr>
        <w:t>Environment, social, and climate impact</w:t>
      </w:r>
      <w:r w:rsidRPr="00871638">
        <w:t xml:space="preserve">. </w:t>
      </w:r>
      <w:r>
        <w:t>The risk</w:t>
      </w:r>
      <w:r w:rsidRPr="00871638">
        <w:t xml:space="preserve"> that the project may cause significant environmental or social harm or increased vulnerability to climate change impacts of temporary, cumulative, irreversible or unprecedented nature, affecting the immediate project target area and/or areas beyond it.</w:t>
      </w:r>
      <w:r>
        <w:t xml:space="preserve"> Sub-categories: biodiversity conservation; resource efficiency and pollution prevention; cultural heritage; indigenous people; community health and safety; labour and working conditions; physical and economic resettlement; greenhouse gas emissions; vulnerability of target populations and ecosystems to climate variability and hazard.</w:t>
      </w:r>
    </w:p>
    <w:p w14:paraId="58C8CBFD" w14:textId="77777777" w:rsidR="00700659" w:rsidRPr="0060738D" w:rsidRDefault="0060738D" w:rsidP="0060738D">
      <w:pPr>
        <w:pStyle w:val="Mainparagraph"/>
        <w:numPr>
          <w:ilvl w:val="0"/>
          <w:numId w:val="17"/>
        </w:numPr>
        <w:ind w:left="1134" w:hanging="567"/>
        <w:rPr>
          <w:b/>
          <w:bCs/>
        </w:rPr>
      </w:pPr>
      <w:r w:rsidRPr="002E3D81">
        <w:rPr>
          <w:b/>
          <w:bCs/>
        </w:rPr>
        <w:t>Target group/stakeholders</w:t>
      </w:r>
      <w:r w:rsidRPr="0060738D">
        <w:rPr>
          <w:b/>
          <w:bCs/>
        </w:rPr>
        <w:t xml:space="preserve">. </w:t>
      </w:r>
      <w:r w:rsidRPr="0060738D">
        <w:t>The risk that the project is negatively affected because relevant stakeholders are not appropriately identified, consulted or engaged during the project’s lifecycle, and/or that grievances redress processes are ineffective. Sub-categories: stakeholder engagement / coordination; stakeholder grievances.</w:t>
      </w:r>
    </w:p>
    <w:p w14:paraId="2A4682D3" w14:textId="77777777" w:rsidR="00700659" w:rsidRDefault="00700659" w:rsidP="009D3796">
      <w:pPr>
        <w:rPr>
          <w:rFonts w:ascii="Arial" w:hAnsi="Arial" w:cs="Arial"/>
          <w:b/>
          <w:bCs/>
        </w:rPr>
      </w:pPr>
    </w:p>
    <w:p w14:paraId="6E15B14A" w14:textId="77777777" w:rsidR="009D3796" w:rsidRDefault="009D3796" w:rsidP="009D3796">
      <w:pPr>
        <w:rPr>
          <w:rFonts w:ascii="Arial" w:hAnsi="Arial" w:cs="Arial"/>
          <w:b/>
          <w:bCs/>
        </w:rPr>
      </w:pPr>
    </w:p>
    <w:p w14:paraId="513F5F84" w14:textId="77777777" w:rsidR="009D3796" w:rsidRDefault="009D3796" w:rsidP="009D3796">
      <w:pPr>
        <w:rPr>
          <w:rFonts w:ascii="Arial" w:hAnsi="Arial" w:cs="Arial"/>
          <w:b/>
          <w:bCs/>
        </w:rPr>
      </w:pPr>
    </w:p>
    <w:p w14:paraId="074019B5" w14:textId="77777777" w:rsidR="009D3796" w:rsidRDefault="009D3796" w:rsidP="009D3796">
      <w:pPr>
        <w:rPr>
          <w:rFonts w:ascii="Arial" w:hAnsi="Arial" w:cs="Arial"/>
          <w:b/>
          <w:bCs/>
        </w:rPr>
        <w:sectPr w:rsidR="009D3796" w:rsidSect="009D3796">
          <w:pgSz w:w="11906" w:h="16838"/>
          <w:pgMar w:top="1440" w:right="1800" w:bottom="1440" w:left="1806" w:header="708" w:footer="708" w:gutter="0"/>
          <w:cols w:space="708"/>
          <w:docGrid w:linePitch="360"/>
        </w:sectPr>
      </w:pPr>
    </w:p>
    <w:p w14:paraId="4126E48F" w14:textId="77777777" w:rsidR="00F90072" w:rsidRPr="00F90072" w:rsidRDefault="00286EBB" w:rsidP="006F2940">
      <w:pPr>
        <w:tabs>
          <w:tab w:val="left" w:pos="1080"/>
        </w:tabs>
        <w:suppressAutoHyphens/>
        <w:rPr>
          <w:rFonts w:ascii="Arial" w:hAnsi="Arial" w:cs="Arial"/>
          <w:b/>
          <w:bCs/>
          <w:sz w:val="22"/>
          <w:szCs w:val="22"/>
          <w:lang w:eastAsia="en-US"/>
        </w:rPr>
      </w:pPr>
      <w:r>
        <w:rPr>
          <w:rFonts w:ascii="Arial" w:hAnsi="Arial" w:cs="Arial"/>
          <w:b/>
          <w:bCs/>
        </w:rPr>
        <w:lastRenderedPageBreak/>
        <w:t>Annex</w:t>
      </w:r>
      <w:r w:rsidR="00F90072">
        <w:rPr>
          <w:rFonts w:ascii="Arial" w:hAnsi="Arial" w:cs="Arial"/>
          <w:b/>
          <w:bCs/>
        </w:rPr>
        <w:t xml:space="preserve"> </w:t>
      </w:r>
      <w:r w:rsidR="009D3796">
        <w:rPr>
          <w:rFonts w:ascii="Arial" w:hAnsi="Arial" w:cs="Arial"/>
          <w:b/>
          <w:bCs/>
        </w:rPr>
        <w:t>3</w:t>
      </w:r>
      <w:r w:rsidR="00F90072">
        <w:rPr>
          <w:rFonts w:ascii="Arial" w:hAnsi="Arial" w:cs="Arial"/>
          <w:b/>
          <w:bCs/>
        </w:rPr>
        <w:t xml:space="preserve">: </w:t>
      </w:r>
      <w:r w:rsidR="006F2940">
        <w:rPr>
          <w:rFonts w:ascii="Arial" w:hAnsi="Arial" w:cs="Arial"/>
          <w:b/>
          <w:bCs/>
          <w:sz w:val="22"/>
          <w:szCs w:val="22"/>
          <w:lang w:eastAsia="en-US"/>
        </w:rPr>
        <w:t>Knowledge m</w:t>
      </w:r>
      <w:r w:rsidR="00F90072" w:rsidRPr="00F90072">
        <w:rPr>
          <w:rFonts w:ascii="Arial" w:hAnsi="Arial" w:cs="Arial"/>
          <w:b/>
          <w:bCs/>
          <w:sz w:val="22"/>
          <w:szCs w:val="22"/>
          <w:lang w:eastAsia="en-US"/>
        </w:rPr>
        <w:t xml:space="preserve">anagement </w:t>
      </w:r>
      <w:r w:rsidR="00806898">
        <w:rPr>
          <w:rFonts w:ascii="Arial" w:hAnsi="Arial" w:cs="Arial"/>
          <w:b/>
          <w:bCs/>
          <w:sz w:val="22"/>
          <w:szCs w:val="22"/>
          <w:lang w:eastAsia="en-US"/>
        </w:rPr>
        <w:t xml:space="preserve">(KM) </w:t>
      </w:r>
      <w:r w:rsidR="006F2940">
        <w:rPr>
          <w:rFonts w:ascii="Arial" w:hAnsi="Arial" w:cs="Arial"/>
          <w:b/>
          <w:bCs/>
          <w:sz w:val="22"/>
          <w:szCs w:val="22"/>
          <w:lang w:eastAsia="en-US"/>
        </w:rPr>
        <w:t>and communication strategy</w:t>
      </w:r>
    </w:p>
    <w:p w14:paraId="0C1B1772" w14:textId="77777777" w:rsidR="00F90072" w:rsidRPr="00F90072" w:rsidRDefault="00F90072" w:rsidP="00F90072">
      <w:pPr>
        <w:rPr>
          <w:rFonts w:ascii="Arial" w:hAnsi="Arial" w:cs="Arial"/>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83"/>
        <w:gridCol w:w="2214"/>
        <w:gridCol w:w="2149"/>
        <w:gridCol w:w="2151"/>
        <w:gridCol w:w="2151"/>
      </w:tblGrid>
      <w:tr w:rsidR="006F2940" w:rsidRPr="006F2940" w14:paraId="732F9D6F" w14:textId="77777777" w:rsidTr="006F2940">
        <w:trPr>
          <w:trHeight w:val="984"/>
        </w:trPr>
        <w:tc>
          <w:tcPr>
            <w:tcW w:w="2214" w:type="dxa"/>
            <w:shd w:val="clear" w:color="auto" w:fill="9CC2E5" w:themeFill="accent1" w:themeFillTint="99"/>
          </w:tcPr>
          <w:p w14:paraId="065F2D8F" w14:textId="77777777" w:rsidR="00F53EEA" w:rsidRPr="006F2940" w:rsidRDefault="00F53EEA" w:rsidP="009C1CBE">
            <w:pPr>
              <w:rPr>
                <w:rFonts w:ascii="Calibri" w:hAnsi="Calibri"/>
                <w:b/>
                <w:bCs/>
                <w:color w:val="000000" w:themeColor="text1"/>
                <w:sz w:val="20"/>
                <w:szCs w:val="20"/>
              </w:rPr>
            </w:pPr>
            <w:r w:rsidRPr="006F2940">
              <w:rPr>
                <w:rFonts w:ascii="Calibri" w:hAnsi="Calibri"/>
                <w:b/>
                <w:bCs/>
                <w:color w:val="000000" w:themeColor="text1"/>
                <w:sz w:val="20"/>
                <w:szCs w:val="20"/>
              </w:rPr>
              <w:t>Project objectives</w:t>
            </w:r>
          </w:p>
        </w:tc>
        <w:tc>
          <w:tcPr>
            <w:tcW w:w="2283" w:type="dxa"/>
            <w:shd w:val="clear" w:color="auto" w:fill="9CC2E5" w:themeFill="accent1" w:themeFillTint="99"/>
          </w:tcPr>
          <w:p w14:paraId="0C6382D2" w14:textId="77777777" w:rsidR="00F53EEA" w:rsidRPr="006F2940" w:rsidRDefault="00F53EEA" w:rsidP="009C1CBE">
            <w:pPr>
              <w:rPr>
                <w:rFonts w:ascii="Calibri" w:hAnsi="Calibri"/>
                <w:b/>
                <w:bCs/>
                <w:color w:val="000000" w:themeColor="text1"/>
                <w:sz w:val="20"/>
                <w:szCs w:val="20"/>
              </w:rPr>
            </w:pPr>
            <w:r w:rsidRPr="006F2940">
              <w:rPr>
                <w:rFonts w:ascii="Calibri" w:hAnsi="Calibri"/>
                <w:b/>
                <w:bCs/>
                <w:color w:val="000000" w:themeColor="text1"/>
                <w:sz w:val="20"/>
                <w:szCs w:val="20"/>
              </w:rPr>
              <w:t>Specific Objectives for KM and Communications</w:t>
            </w:r>
          </w:p>
        </w:tc>
        <w:tc>
          <w:tcPr>
            <w:tcW w:w="2214" w:type="dxa"/>
            <w:shd w:val="clear" w:color="auto" w:fill="9CC2E5" w:themeFill="accent1" w:themeFillTint="99"/>
          </w:tcPr>
          <w:p w14:paraId="609E6AC9" w14:textId="77777777" w:rsidR="00F53EEA" w:rsidRPr="006F2940" w:rsidRDefault="00F53EEA" w:rsidP="009C1CBE">
            <w:pPr>
              <w:rPr>
                <w:rFonts w:ascii="Calibri" w:hAnsi="Calibri"/>
                <w:b/>
                <w:bCs/>
                <w:color w:val="000000" w:themeColor="text1"/>
                <w:sz w:val="20"/>
                <w:szCs w:val="20"/>
              </w:rPr>
            </w:pPr>
            <w:r w:rsidRPr="006F2940">
              <w:rPr>
                <w:rFonts w:ascii="Calibri" w:hAnsi="Calibri"/>
                <w:b/>
                <w:bCs/>
                <w:color w:val="000000" w:themeColor="text1"/>
                <w:sz w:val="20"/>
                <w:szCs w:val="20"/>
              </w:rPr>
              <w:t>Activities</w:t>
            </w:r>
          </w:p>
        </w:tc>
        <w:tc>
          <w:tcPr>
            <w:tcW w:w="2149" w:type="dxa"/>
            <w:shd w:val="clear" w:color="auto" w:fill="9CC2E5" w:themeFill="accent1" w:themeFillTint="99"/>
          </w:tcPr>
          <w:p w14:paraId="38737936" w14:textId="77777777" w:rsidR="00F53EEA" w:rsidRPr="006F2940" w:rsidRDefault="00F53EEA" w:rsidP="009C1CBE">
            <w:pPr>
              <w:rPr>
                <w:rFonts w:ascii="Calibri" w:hAnsi="Calibri"/>
                <w:b/>
                <w:bCs/>
                <w:color w:val="000000" w:themeColor="text1"/>
                <w:sz w:val="20"/>
                <w:szCs w:val="20"/>
              </w:rPr>
            </w:pPr>
            <w:r w:rsidRPr="006F2940">
              <w:rPr>
                <w:rFonts w:ascii="Calibri" w:hAnsi="Calibri"/>
                <w:b/>
                <w:bCs/>
                <w:color w:val="000000" w:themeColor="text1"/>
                <w:sz w:val="20"/>
                <w:szCs w:val="20"/>
              </w:rPr>
              <w:t>Target audience and dissemination plan</w:t>
            </w:r>
          </w:p>
        </w:tc>
        <w:tc>
          <w:tcPr>
            <w:tcW w:w="2151" w:type="dxa"/>
            <w:shd w:val="clear" w:color="auto" w:fill="9CC2E5" w:themeFill="accent1" w:themeFillTint="99"/>
          </w:tcPr>
          <w:p w14:paraId="40FDDE70" w14:textId="77777777" w:rsidR="00F53EEA" w:rsidRPr="006F2940" w:rsidRDefault="00F53EEA" w:rsidP="009C1CBE">
            <w:pPr>
              <w:rPr>
                <w:rFonts w:ascii="Calibri" w:hAnsi="Calibri"/>
                <w:b/>
                <w:bCs/>
                <w:color w:val="000000" w:themeColor="text1"/>
                <w:sz w:val="20"/>
                <w:szCs w:val="20"/>
              </w:rPr>
            </w:pPr>
            <w:r w:rsidRPr="006F2940">
              <w:rPr>
                <w:rFonts w:ascii="Calibri" w:hAnsi="Calibri"/>
                <w:b/>
                <w:bCs/>
                <w:color w:val="000000" w:themeColor="text1"/>
                <w:sz w:val="20"/>
                <w:szCs w:val="20"/>
              </w:rPr>
              <w:t>Indicators</w:t>
            </w:r>
          </w:p>
        </w:tc>
        <w:tc>
          <w:tcPr>
            <w:tcW w:w="2151" w:type="dxa"/>
            <w:shd w:val="clear" w:color="auto" w:fill="9CC2E5" w:themeFill="accent1" w:themeFillTint="99"/>
          </w:tcPr>
          <w:p w14:paraId="664B5603" w14:textId="77777777" w:rsidR="00F53EEA" w:rsidRPr="006F2940" w:rsidRDefault="00F53EEA" w:rsidP="009C1CBE">
            <w:pPr>
              <w:rPr>
                <w:rFonts w:ascii="Calibri" w:hAnsi="Calibri"/>
                <w:b/>
                <w:bCs/>
                <w:color w:val="000000" w:themeColor="text1"/>
                <w:sz w:val="20"/>
                <w:szCs w:val="20"/>
              </w:rPr>
            </w:pPr>
            <w:r w:rsidRPr="006F2940">
              <w:rPr>
                <w:rFonts w:ascii="Calibri" w:hAnsi="Calibri"/>
                <w:b/>
                <w:bCs/>
                <w:color w:val="000000" w:themeColor="text1"/>
                <w:sz w:val="20"/>
                <w:szCs w:val="20"/>
              </w:rPr>
              <w:t>Budget</w:t>
            </w:r>
          </w:p>
        </w:tc>
      </w:tr>
      <w:tr w:rsidR="00F53EEA" w14:paraId="423C1FD8" w14:textId="77777777" w:rsidTr="009C1CBE">
        <w:trPr>
          <w:trHeight w:val="2472"/>
        </w:trPr>
        <w:tc>
          <w:tcPr>
            <w:tcW w:w="2214" w:type="dxa"/>
            <w:shd w:val="clear" w:color="auto" w:fill="auto"/>
          </w:tcPr>
          <w:p w14:paraId="04B79E31" w14:textId="77777777" w:rsidR="00F53EEA" w:rsidRPr="009C1CBE" w:rsidRDefault="00F53EEA" w:rsidP="009C1CBE">
            <w:pPr>
              <w:rPr>
                <w:rFonts w:ascii="Calibri" w:hAnsi="Calibri"/>
                <w:sz w:val="20"/>
                <w:szCs w:val="20"/>
              </w:rPr>
            </w:pPr>
            <w:r w:rsidRPr="009C1CBE">
              <w:rPr>
                <w:rFonts w:ascii="Calibri" w:hAnsi="Calibri"/>
                <w:sz w:val="20"/>
                <w:szCs w:val="20"/>
                <w:highlight w:val="yellow"/>
              </w:rPr>
              <w:t>Include links to the objectives of the project, to highlight how KM and Communications activities will contribute to achieving project results.</w:t>
            </w:r>
          </w:p>
        </w:tc>
        <w:tc>
          <w:tcPr>
            <w:tcW w:w="2283" w:type="dxa"/>
            <w:shd w:val="clear" w:color="auto" w:fill="auto"/>
          </w:tcPr>
          <w:p w14:paraId="133C82D0" w14:textId="77777777" w:rsidR="00F53EEA" w:rsidRPr="009C1CBE" w:rsidRDefault="00F53EEA" w:rsidP="009C1CBE">
            <w:pPr>
              <w:rPr>
                <w:rFonts w:ascii="Calibri" w:hAnsi="Calibri"/>
                <w:sz w:val="20"/>
                <w:szCs w:val="20"/>
              </w:rPr>
            </w:pPr>
            <w:r w:rsidRPr="009C1CBE">
              <w:rPr>
                <w:rFonts w:ascii="Calibri" w:hAnsi="Calibri"/>
                <w:sz w:val="20"/>
                <w:szCs w:val="20"/>
                <w:highlight w:val="yellow"/>
              </w:rPr>
              <w:t>Define specific Objective(s) for KM and Communications, to be reviewed annually in the context of the GSR.</w:t>
            </w:r>
            <w:r w:rsidRPr="009C1CBE">
              <w:rPr>
                <w:rFonts w:ascii="Calibri" w:hAnsi="Calibri"/>
                <w:sz w:val="20"/>
                <w:szCs w:val="20"/>
              </w:rPr>
              <w:t xml:space="preserve">  </w:t>
            </w:r>
          </w:p>
        </w:tc>
        <w:tc>
          <w:tcPr>
            <w:tcW w:w="2214" w:type="dxa"/>
            <w:shd w:val="clear" w:color="auto" w:fill="auto"/>
          </w:tcPr>
          <w:p w14:paraId="13732435" w14:textId="77777777" w:rsidR="00F53EEA" w:rsidRPr="009C1CBE" w:rsidRDefault="00F53EEA" w:rsidP="009C1CBE">
            <w:pPr>
              <w:rPr>
                <w:rFonts w:ascii="Calibri" w:hAnsi="Calibri"/>
                <w:sz w:val="20"/>
                <w:szCs w:val="20"/>
              </w:rPr>
            </w:pPr>
            <w:r w:rsidRPr="009C1CBE">
              <w:rPr>
                <w:rFonts w:ascii="Calibri" w:hAnsi="Calibri"/>
                <w:sz w:val="20"/>
                <w:szCs w:val="20"/>
                <w:highlight w:val="yellow"/>
              </w:rPr>
              <w:t>Outline proposed activities and timeline, linked to the 3 dimensions of KM and Communications presented above.</w:t>
            </w:r>
            <w:r w:rsidRPr="009C1CBE">
              <w:rPr>
                <w:rFonts w:ascii="Calibri" w:hAnsi="Calibri"/>
                <w:sz w:val="20"/>
                <w:szCs w:val="20"/>
              </w:rPr>
              <w:t xml:space="preserve"> </w:t>
            </w:r>
          </w:p>
        </w:tc>
        <w:tc>
          <w:tcPr>
            <w:tcW w:w="2149" w:type="dxa"/>
            <w:shd w:val="clear" w:color="auto" w:fill="auto"/>
          </w:tcPr>
          <w:p w14:paraId="4340B309" w14:textId="77777777" w:rsidR="00F53EEA" w:rsidRPr="009C1CBE" w:rsidRDefault="00F53EEA" w:rsidP="009C1CBE">
            <w:pPr>
              <w:rPr>
                <w:rFonts w:ascii="Calibri" w:hAnsi="Calibri"/>
                <w:sz w:val="20"/>
                <w:szCs w:val="20"/>
              </w:rPr>
            </w:pPr>
            <w:r w:rsidRPr="009C1CBE">
              <w:rPr>
                <w:rFonts w:ascii="Calibri" w:hAnsi="Calibri"/>
                <w:sz w:val="20"/>
                <w:szCs w:val="20"/>
                <w:highlight w:val="yellow"/>
              </w:rPr>
              <w:t>Define target audiences and dissemination plan for documentation, events and other knowledge products.</w:t>
            </w:r>
          </w:p>
        </w:tc>
        <w:tc>
          <w:tcPr>
            <w:tcW w:w="2151" w:type="dxa"/>
            <w:shd w:val="clear" w:color="auto" w:fill="auto"/>
          </w:tcPr>
          <w:p w14:paraId="24213970" w14:textId="77777777" w:rsidR="00F53EEA" w:rsidRPr="009C1CBE" w:rsidRDefault="00F53EEA" w:rsidP="009C1CBE">
            <w:pPr>
              <w:contextualSpacing/>
              <w:rPr>
                <w:rFonts w:ascii="Calibri" w:hAnsi="Calibri"/>
                <w:sz w:val="20"/>
                <w:szCs w:val="20"/>
              </w:rPr>
            </w:pPr>
            <w:r w:rsidRPr="009C1CBE">
              <w:rPr>
                <w:rFonts w:ascii="Calibri" w:hAnsi="Calibri"/>
                <w:sz w:val="20"/>
                <w:szCs w:val="20"/>
                <w:highlight w:val="yellow"/>
              </w:rPr>
              <w:t>Include indicators and monitoring methods, to be reflected in the project M&amp;E system.</w:t>
            </w:r>
          </w:p>
        </w:tc>
        <w:tc>
          <w:tcPr>
            <w:tcW w:w="2151" w:type="dxa"/>
            <w:shd w:val="clear" w:color="auto" w:fill="auto"/>
          </w:tcPr>
          <w:p w14:paraId="29A53702" w14:textId="77777777" w:rsidR="00F53EEA" w:rsidRPr="009C1CBE" w:rsidRDefault="00F53EEA" w:rsidP="009C1CBE">
            <w:pPr>
              <w:rPr>
                <w:rFonts w:ascii="Calibri" w:hAnsi="Calibri"/>
                <w:sz w:val="20"/>
                <w:szCs w:val="20"/>
              </w:rPr>
            </w:pPr>
            <w:r w:rsidRPr="009C1CBE">
              <w:rPr>
                <w:rFonts w:ascii="Calibri" w:hAnsi="Calibri"/>
                <w:sz w:val="20"/>
                <w:szCs w:val="20"/>
                <w:highlight w:val="yellow"/>
              </w:rPr>
              <w:t>Define a budget for the KM activities, to be also included in the project AWPB.</w:t>
            </w:r>
          </w:p>
        </w:tc>
      </w:tr>
    </w:tbl>
    <w:p w14:paraId="179E6C53" w14:textId="77777777" w:rsidR="00F90072" w:rsidRPr="00F90072" w:rsidRDefault="00F90072" w:rsidP="00F90072">
      <w:pPr>
        <w:spacing w:after="200" w:line="276" w:lineRule="auto"/>
        <w:rPr>
          <w:rFonts w:ascii="Arial" w:eastAsia="Calibri" w:hAnsi="Arial" w:cs="Arial"/>
          <w:sz w:val="22"/>
          <w:szCs w:val="22"/>
          <w:lang w:eastAsia="en-US"/>
        </w:rPr>
      </w:pPr>
    </w:p>
    <w:p w14:paraId="33AE713D" w14:textId="77777777" w:rsidR="00236940" w:rsidRDefault="00236940" w:rsidP="00341EF1">
      <w:pPr>
        <w:rPr>
          <w:rFonts w:ascii="Arial" w:hAnsi="Arial" w:cs="Arial"/>
          <w:b/>
          <w:bCs/>
        </w:rPr>
        <w:sectPr w:rsidR="00236940" w:rsidSect="00152284">
          <w:pgSz w:w="16838" w:h="11906" w:orient="landscape"/>
          <w:pgMar w:top="1806" w:right="1440" w:bottom="1800" w:left="1440" w:header="708" w:footer="708" w:gutter="0"/>
          <w:cols w:space="708"/>
          <w:docGrid w:linePitch="360"/>
        </w:sectPr>
      </w:pPr>
    </w:p>
    <w:p w14:paraId="463AF6C5" w14:textId="77777777" w:rsidR="00E10839" w:rsidRDefault="00236940" w:rsidP="009D3796">
      <w:pPr>
        <w:rPr>
          <w:rFonts w:ascii="Arial" w:hAnsi="Arial" w:cs="Arial"/>
          <w:b/>
          <w:bCs/>
        </w:rPr>
      </w:pPr>
      <w:r>
        <w:rPr>
          <w:rFonts w:ascii="Arial" w:hAnsi="Arial" w:cs="Arial"/>
          <w:b/>
          <w:bCs/>
        </w:rPr>
        <w:lastRenderedPageBreak/>
        <w:t xml:space="preserve">Annex </w:t>
      </w:r>
      <w:r w:rsidR="009D3796">
        <w:rPr>
          <w:rFonts w:ascii="Arial" w:hAnsi="Arial" w:cs="Arial"/>
          <w:b/>
          <w:bCs/>
        </w:rPr>
        <w:t>4</w:t>
      </w:r>
      <w:r>
        <w:rPr>
          <w:rFonts w:ascii="Arial" w:hAnsi="Arial" w:cs="Arial"/>
          <w:b/>
          <w:bCs/>
        </w:rPr>
        <w:t>: Detailed activity-based budget</w:t>
      </w:r>
    </w:p>
    <w:p w14:paraId="5F19B397" w14:textId="77777777" w:rsidR="00236940" w:rsidRDefault="00236940" w:rsidP="00341EF1">
      <w:pPr>
        <w:rPr>
          <w:rFonts w:ascii="Arial" w:hAnsi="Arial" w:cs="Arial"/>
          <w:b/>
          <w:bCs/>
        </w:rPr>
      </w:pPr>
    </w:p>
    <w:p w14:paraId="780B8164" w14:textId="77777777" w:rsidR="00236940" w:rsidRDefault="00236940" w:rsidP="00FA4DBA">
      <w:pPr>
        <w:tabs>
          <w:tab w:val="left" w:pos="540"/>
          <w:tab w:val="center" w:pos="6840"/>
        </w:tabs>
        <w:jc w:val="both"/>
        <w:rPr>
          <w:rFonts w:ascii="Arial" w:hAnsi="Arial" w:cs="Arial"/>
          <w:sz w:val="20"/>
          <w:szCs w:val="20"/>
        </w:rPr>
      </w:pPr>
      <w:r>
        <w:rPr>
          <w:rFonts w:ascii="Arial" w:hAnsi="Arial" w:cs="Arial"/>
          <w:sz w:val="20"/>
          <w:szCs w:val="20"/>
        </w:rPr>
        <w:t xml:space="preserve">A detailed activity-based budget in line with components and activities described in Part 3.2(c) is to be prepared in Excel format and submitted as a separate attachment to the Grant Design Document. </w:t>
      </w:r>
    </w:p>
    <w:p w14:paraId="6C6FDBDA" w14:textId="77777777" w:rsidR="00497C38" w:rsidRDefault="00497C38" w:rsidP="00236940">
      <w:pPr>
        <w:tabs>
          <w:tab w:val="left" w:pos="540"/>
          <w:tab w:val="center" w:pos="6840"/>
        </w:tabs>
        <w:rPr>
          <w:rFonts w:ascii="Arial" w:hAnsi="Arial" w:cs="Arial"/>
          <w:sz w:val="20"/>
          <w:szCs w:val="20"/>
        </w:rPr>
      </w:pPr>
    </w:p>
    <w:p w14:paraId="1A522439" w14:textId="77777777" w:rsidR="00236940" w:rsidRDefault="00236940" w:rsidP="00236940">
      <w:pPr>
        <w:tabs>
          <w:tab w:val="left" w:pos="540"/>
          <w:tab w:val="center" w:pos="6840"/>
        </w:tabs>
        <w:rPr>
          <w:rFonts w:ascii="Arial" w:hAnsi="Arial" w:cs="Arial"/>
          <w:sz w:val="20"/>
          <w:szCs w:val="20"/>
        </w:rPr>
      </w:pPr>
      <w:r>
        <w:rPr>
          <w:rFonts w:ascii="Arial" w:hAnsi="Arial" w:cs="Arial"/>
          <w:sz w:val="20"/>
          <w:szCs w:val="20"/>
        </w:rPr>
        <w:t xml:space="preserve">The budget should detail, for each activity, unit, unit cost and quantity, and the related expenditure category. </w:t>
      </w:r>
    </w:p>
    <w:p w14:paraId="5C445315" w14:textId="77777777" w:rsidR="00236940" w:rsidRPr="006C63AE" w:rsidRDefault="00236940" w:rsidP="00236940">
      <w:pPr>
        <w:rPr>
          <w:rFonts w:ascii="Arial" w:hAnsi="Arial" w:cs="Arial"/>
          <w:sz w:val="20"/>
          <w:szCs w:val="20"/>
        </w:rPr>
      </w:pPr>
    </w:p>
    <w:p w14:paraId="44342532" w14:textId="77777777" w:rsidR="00236940" w:rsidRPr="006C63AE" w:rsidRDefault="00236940" w:rsidP="00236940">
      <w:pPr>
        <w:rPr>
          <w:rFonts w:ascii="Arial" w:hAnsi="Arial" w:cs="Arial"/>
          <w:sz w:val="20"/>
          <w:szCs w:val="20"/>
        </w:rPr>
      </w:pPr>
    </w:p>
    <w:p w14:paraId="1F83BD77" w14:textId="77777777" w:rsidR="00236940" w:rsidRPr="00236940" w:rsidRDefault="00236940" w:rsidP="009D3796">
      <w:pPr>
        <w:rPr>
          <w:rFonts w:ascii="Arial" w:hAnsi="Arial" w:cs="Arial"/>
          <w:sz w:val="20"/>
          <w:szCs w:val="20"/>
          <w:lang w:val="fr-FR"/>
        </w:rPr>
      </w:pPr>
      <w:r w:rsidRPr="00236940">
        <w:rPr>
          <w:rFonts w:ascii="Arial" w:hAnsi="Arial" w:cs="Arial"/>
          <w:b/>
          <w:bCs/>
          <w:lang w:val="fr-FR"/>
        </w:rPr>
        <w:t xml:space="preserve">Annex </w:t>
      </w:r>
      <w:r w:rsidR="009D3796">
        <w:rPr>
          <w:rFonts w:ascii="Arial" w:hAnsi="Arial" w:cs="Arial"/>
          <w:b/>
          <w:bCs/>
          <w:lang w:val="fr-FR"/>
        </w:rPr>
        <w:t>5</w:t>
      </w:r>
      <w:r w:rsidRPr="00236940">
        <w:rPr>
          <w:rFonts w:ascii="Arial" w:hAnsi="Arial" w:cs="Arial"/>
          <w:b/>
          <w:bCs/>
          <w:lang w:val="fr-FR"/>
        </w:rPr>
        <w:t>: Financial Management Self-</w:t>
      </w:r>
      <w:r>
        <w:rPr>
          <w:rFonts w:ascii="Arial" w:hAnsi="Arial" w:cs="Arial"/>
          <w:b/>
          <w:bCs/>
          <w:lang w:val="fr-FR"/>
        </w:rPr>
        <w:t>Assessment Qu</w:t>
      </w:r>
      <w:r w:rsidRPr="00236940">
        <w:rPr>
          <w:rFonts w:ascii="Arial" w:hAnsi="Arial" w:cs="Arial"/>
          <w:b/>
          <w:bCs/>
          <w:lang w:val="fr-FR"/>
        </w:rPr>
        <w:t>estionnaire (FMAQ)</w:t>
      </w:r>
    </w:p>
    <w:p w14:paraId="1C0850F4" w14:textId="77777777" w:rsidR="00236940" w:rsidRDefault="00236940" w:rsidP="00236940">
      <w:pPr>
        <w:tabs>
          <w:tab w:val="left" w:pos="540"/>
          <w:tab w:val="center" w:pos="6840"/>
        </w:tabs>
        <w:rPr>
          <w:rFonts w:ascii="Arial" w:hAnsi="Arial" w:cs="Arial"/>
          <w:sz w:val="20"/>
          <w:szCs w:val="20"/>
          <w:lang w:val="fr-FR"/>
        </w:rPr>
      </w:pPr>
    </w:p>
    <w:p w14:paraId="06166880" w14:textId="77777777" w:rsidR="00236940" w:rsidRPr="001F4E92" w:rsidRDefault="00236940" w:rsidP="009D3796">
      <w:pPr>
        <w:pStyle w:val="FootnoteText"/>
        <w:rPr>
          <w:rFonts w:ascii="Arial" w:hAnsi="Arial" w:cs="Arial"/>
        </w:rPr>
      </w:pPr>
      <w:r w:rsidRPr="001F4E92">
        <w:rPr>
          <w:rFonts w:ascii="Arial" w:hAnsi="Arial" w:cs="Arial"/>
        </w:rPr>
        <w:t xml:space="preserve">To be filled in using the </w:t>
      </w:r>
      <w:hyperlink r:id="rId15" w:history="1">
        <w:r w:rsidRPr="001F4E92">
          <w:rPr>
            <w:rStyle w:val="Hyperlink"/>
            <w:rFonts w:ascii="Arial" w:hAnsi="Arial" w:cs="Arial"/>
          </w:rPr>
          <w:t>Financial Management Self-Assessment Questionnaire (FMAQ) Template</w:t>
        </w:r>
      </w:hyperlink>
      <w:r w:rsidRPr="001F4E92">
        <w:rPr>
          <w:rFonts w:ascii="Arial" w:hAnsi="Arial" w:cs="Arial"/>
        </w:rPr>
        <w:t xml:space="preserve">. </w:t>
      </w:r>
    </w:p>
    <w:p w14:paraId="24B3B165" w14:textId="77777777" w:rsidR="00236940" w:rsidRPr="001F4E92" w:rsidRDefault="00236940" w:rsidP="00236940">
      <w:pPr>
        <w:pStyle w:val="FootnoteText"/>
        <w:rPr>
          <w:rFonts w:ascii="Arial" w:hAnsi="Arial" w:cs="Arial"/>
        </w:rPr>
      </w:pPr>
    </w:p>
    <w:p w14:paraId="1CA940B1" w14:textId="77777777" w:rsidR="00236940" w:rsidRPr="001F4E92" w:rsidRDefault="00236940" w:rsidP="00236940">
      <w:pPr>
        <w:pStyle w:val="FootnoteText"/>
        <w:rPr>
          <w:rFonts w:ascii="Arial" w:hAnsi="Arial" w:cs="Arial"/>
        </w:rPr>
      </w:pPr>
    </w:p>
    <w:p w14:paraId="24238757" w14:textId="77777777" w:rsidR="00236940" w:rsidRPr="00236940" w:rsidRDefault="00497C38" w:rsidP="00497C38">
      <w:pPr>
        <w:rPr>
          <w:rFonts w:ascii="Arial" w:hAnsi="Arial" w:cs="Arial"/>
          <w:b/>
          <w:bCs/>
        </w:rPr>
      </w:pPr>
      <w:r>
        <w:rPr>
          <w:rFonts w:ascii="Arial" w:hAnsi="Arial" w:cs="Arial"/>
          <w:b/>
          <w:bCs/>
        </w:rPr>
        <w:br w:type="page"/>
      </w:r>
      <w:r w:rsidR="00236940" w:rsidRPr="00236940">
        <w:rPr>
          <w:rFonts w:ascii="Arial" w:hAnsi="Arial" w:cs="Arial"/>
          <w:b/>
          <w:bCs/>
        </w:rPr>
        <w:lastRenderedPageBreak/>
        <w:t xml:space="preserve">Appendix 1: Guidelines to complete Part </w:t>
      </w:r>
      <w:r>
        <w:rPr>
          <w:rFonts w:ascii="Arial" w:hAnsi="Arial" w:cs="Arial"/>
          <w:b/>
          <w:bCs/>
        </w:rPr>
        <w:t>4</w:t>
      </w:r>
      <w:r w:rsidRPr="00236940">
        <w:rPr>
          <w:rFonts w:ascii="Arial" w:hAnsi="Arial" w:cs="Arial"/>
          <w:b/>
          <w:bCs/>
        </w:rPr>
        <w:t xml:space="preserve"> </w:t>
      </w:r>
      <w:r w:rsidR="00236940" w:rsidRPr="00236940">
        <w:rPr>
          <w:rFonts w:ascii="Arial" w:hAnsi="Arial" w:cs="Arial"/>
          <w:b/>
          <w:bCs/>
        </w:rPr>
        <w:t>Section 2</w:t>
      </w:r>
      <w:r w:rsidR="00236940">
        <w:rPr>
          <w:rFonts w:ascii="Arial" w:hAnsi="Arial" w:cs="Arial"/>
          <w:b/>
          <w:bCs/>
        </w:rPr>
        <w:t>:</w:t>
      </w:r>
      <w:r w:rsidR="00236940" w:rsidRPr="00236940">
        <w:rPr>
          <w:rFonts w:ascii="Arial" w:hAnsi="Arial" w:cs="Arial"/>
          <w:b/>
          <w:bCs/>
        </w:rPr>
        <w:t xml:space="preserve"> </w:t>
      </w:r>
      <w:r w:rsidR="00236940" w:rsidRPr="00236940">
        <w:rPr>
          <w:rFonts w:ascii="Arial" w:hAnsi="Arial" w:cs="Arial"/>
          <w:b/>
          <w:bCs/>
          <w:i/>
          <w:iCs/>
        </w:rPr>
        <w:t>Fiduciary Aspects</w:t>
      </w:r>
    </w:p>
    <w:p w14:paraId="020BE190" w14:textId="77777777" w:rsidR="00236940" w:rsidRPr="00236940" w:rsidRDefault="00236940" w:rsidP="00236940">
      <w:pPr>
        <w:tabs>
          <w:tab w:val="left" w:pos="540"/>
          <w:tab w:val="center" w:pos="6840"/>
        </w:tabs>
        <w:rPr>
          <w:rFonts w:ascii="Arial" w:hAnsi="Arial" w:cs="Arial"/>
          <w:sz w:val="20"/>
          <w:szCs w:val="20"/>
        </w:rPr>
      </w:pPr>
    </w:p>
    <w:p w14:paraId="1CD8F355" w14:textId="77777777" w:rsidR="00527693" w:rsidRPr="006C63AE" w:rsidRDefault="00527693" w:rsidP="002F15A4">
      <w:pPr>
        <w:numPr>
          <w:ilvl w:val="0"/>
          <w:numId w:val="4"/>
        </w:numPr>
        <w:jc w:val="both"/>
        <w:rPr>
          <w:rFonts w:ascii="Arial" w:hAnsi="Arial" w:cs="Arial"/>
          <w:sz w:val="20"/>
          <w:szCs w:val="20"/>
          <w:u w:val="single"/>
        </w:rPr>
      </w:pPr>
      <w:r w:rsidRPr="006C63AE">
        <w:rPr>
          <w:rFonts w:ascii="Arial" w:hAnsi="Arial" w:cs="Arial"/>
          <w:sz w:val="20"/>
          <w:szCs w:val="20"/>
          <w:u w:val="single"/>
        </w:rPr>
        <w:t>Procurement procedures for goods, services and human resources</w:t>
      </w:r>
    </w:p>
    <w:p w14:paraId="49FBC931" w14:textId="77777777" w:rsidR="00527693" w:rsidRDefault="00527693" w:rsidP="00527693">
      <w:pPr>
        <w:jc w:val="both"/>
        <w:rPr>
          <w:rFonts w:ascii="Arial" w:hAnsi="Arial" w:cs="Arial"/>
          <w:sz w:val="20"/>
          <w:szCs w:val="20"/>
        </w:rPr>
      </w:pPr>
    </w:p>
    <w:p w14:paraId="5B6227F4"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The proposed recipient should specify whether procurement financed by the Grant shall be carried out in accordance with [</w:t>
      </w:r>
      <w:r w:rsidRPr="00527693">
        <w:rPr>
          <w:rFonts w:ascii="Arial" w:hAnsi="Arial" w:cs="Arial"/>
          <w:sz w:val="20"/>
          <w:szCs w:val="20"/>
          <w:highlight w:val="yellow"/>
        </w:rPr>
        <w:t>IFAD Procurement Guidelines</w:t>
      </w:r>
      <w:r w:rsidRPr="00527693">
        <w:rPr>
          <w:rFonts w:ascii="Arial" w:hAnsi="Arial" w:cs="Arial"/>
          <w:sz w:val="20"/>
          <w:szCs w:val="20"/>
        </w:rPr>
        <w:t>] or [</w:t>
      </w:r>
      <w:r w:rsidRPr="00527693">
        <w:rPr>
          <w:rFonts w:ascii="Arial" w:hAnsi="Arial" w:cs="Arial"/>
          <w:sz w:val="20"/>
          <w:szCs w:val="20"/>
          <w:highlight w:val="yellow"/>
        </w:rPr>
        <w:t>the provisions of the Recipient's procurement regulations]</w:t>
      </w:r>
      <w:r w:rsidRPr="00527693">
        <w:rPr>
          <w:rFonts w:ascii="Arial" w:hAnsi="Arial" w:cs="Arial"/>
          <w:sz w:val="20"/>
          <w:szCs w:val="20"/>
        </w:rPr>
        <w:t xml:space="preserve"> [or] </w:t>
      </w:r>
      <w:r w:rsidRPr="00527693">
        <w:rPr>
          <w:rFonts w:ascii="Arial" w:hAnsi="Arial" w:cs="Arial"/>
          <w:sz w:val="20"/>
          <w:szCs w:val="20"/>
          <w:highlight w:val="yellow"/>
        </w:rPr>
        <w:t>[other]</w:t>
      </w:r>
      <w:r w:rsidRPr="00527693">
        <w:rPr>
          <w:rStyle w:val="FootnoteReference"/>
          <w:rFonts w:ascii="Arial" w:hAnsi="Arial" w:cs="Arial"/>
          <w:sz w:val="20"/>
          <w:szCs w:val="20"/>
        </w:rPr>
        <w:footnoteReference w:id="6"/>
      </w:r>
      <w:r w:rsidRPr="00527693">
        <w:rPr>
          <w:rFonts w:ascii="Arial" w:hAnsi="Arial" w:cs="Arial"/>
          <w:sz w:val="20"/>
          <w:szCs w:val="20"/>
        </w:rPr>
        <w:t>. Please select as appropriate and provide details.</w:t>
      </w:r>
    </w:p>
    <w:p w14:paraId="22BB7512" w14:textId="77777777" w:rsidR="00527693" w:rsidRPr="00527693" w:rsidRDefault="00527693" w:rsidP="00527693">
      <w:pPr>
        <w:jc w:val="both"/>
        <w:rPr>
          <w:rFonts w:ascii="Arial" w:hAnsi="Arial" w:cs="Arial"/>
          <w:sz w:val="20"/>
          <w:szCs w:val="20"/>
        </w:rPr>
      </w:pPr>
    </w:p>
    <w:p w14:paraId="0C870511" w14:textId="77777777" w:rsidR="00527693" w:rsidRPr="00527693" w:rsidRDefault="00527693" w:rsidP="00527693">
      <w:pPr>
        <w:jc w:val="both"/>
        <w:rPr>
          <w:rFonts w:ascii="Arial" w:hAnsi="Arial"/>
          <w:sz w:val="20"/>
          <w:szCs w:val="20"/>
        </w:rPr>
      </w:pPr>
      <w:r w:rsidRPr="00527693">
        <w:rPr>
          <w:rFonts w:ascii="Arial" w:hAnsi="Arial"/>
          <w:sz w:val="20"/>
          <w:szCs w:val="20"/>
        </w:rPr>
        <w:t>In all cases where procurement worth more than USD 200,000 (or equivalent) is covered under the Project budget, the Recipient shall be required to submit a Procurement Plan, together with the Grant Design Document.</w:t>
      </w:r>
    </w:p>
    <w:p w14:paraId="32DA0244" w14:textId="77777777" w:rsidR="00527693" w:rsidRPr="00527693" w:rsidRDefault="00527693" w:rsidP="00527693">
      <w:pPr>
        <w:jc w:val="both"/>
        <w:rPr>
          <w:rFonts w:ascii="Arial" w:hAnsi="Arial"/>
          <w:sz w:val="20"/>
          <w:szCs w:val="20"/>
        </w:rPr>
      </w:pPr>
    </w:p>
    <w:p w14:paraId="7095C12B" w14:textId="77777777" w:rsidR="00527693" w:rsidRPr="006C63AE" w:rsidRDefault="00527693" w:rsidP="002F15A4">
      <w:pPr>
        <w:numPr>
          <w:ilvl w:val="0"/>
          <w:numId w:val="4"/>
        </w:numPr>
        <w:jc w:val="both"/>
        <w:rPr>
          <w:rFonts w:ascii="Arial" w:hAnsi="Arial" w:cs="Arial"/>
          <w:sz w:val="20"/>
          <w:szCs w:val="20"/>
          <w:u w:val="single"/>
        </w:rPr>
      </w:pPr>
      <w:r w:rsidRPr="006C63AE">
        <w:rPr>
          <w:rFonts w:ascii="Arial" w:hAnsi="Arial" w:cs="Arial"/>
          <w:sz w:val="20"/>
          <w:szCs w:val="20"/>
          <w:u w:val="single"/>
        </w:rPr>
        <w:t>Financial management and accounting arrangements</w:t>
      </w:r>
    </w:p>
    <w:p w14:paraId="3C207FFD" w14:textId="77777777" w:rsidR="00527693" w:rsidRPr="00527693" w:rsidRDefault="00527693" w:rsidP="00527693">
      <w:pPr>
        <w:jc w:val="both"/>
        <w:rPr>
          <w:rFonts w:ascii="Arial" w:hAnsi="Arial" w:cs="Arial"/>
          <w:sz w:val="20"/>
          <w:szCs w:val="20"/>
        </w:rPr>
      </w:pPr>
    </w:p>
    <w:p w14:paraId="45DAE001" w14:textId="77777777" w:rsidR="00527693" w:rsidRPr="00527693" w:rsidRDefault="00527693" w:rsidP="00527693">
      <w:pPr>
        <w:jc w:val="both"/>
        <w:rPr>
          <w:rFonts w:ascii="Arial" w:hAnsi="Arial" w:cs="Arial"/>
          <w:b/>
          <w:bCs/>
          <w:sz w:val="20"/>
          <w:szCs w:val="20"/>
        </w:rPr>
      </w:pPr>
      <w:r w:rsidRPr="00527693">
        <w:rPr>
          <w:rFonts w:ascii="Arial" w:hAnsi="Arial" w:cs="Arial"/>
          <w:b/>
          <w:bCs/>
          <w:sz w:val="20"/>
          <w:szCs w:val="20"/>
        </w:rPr>
        <w:t xml:space="preserve">Financial Management Assessment </w:t>
      </w:r>
    </w:p>
    <w:p w14:paraId="78D0710F"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The proposed recipient should provide an overview of financial management and accounting arrangements in line with the information provided in the Financial Management Assessment Questionnaire (FMAQ)</w:t>
      </w:r>
      <w:r w:rsidRPr="00527693">
        <w:rPr>
          <w:rStyle w:val="FootnoteReference"/>
          <w:rFonts w:ascii="Arial" w:hAnsi="Arial" w:cs="Arial"/>
          <w:sz w:val="20"/>
          <w:szCs w:val="20"/>
        </w:rPr>
        <w:footnoteReference w:id="7"/>
      </w:r>
      <w:r w:rsidRPr="00527693">
        <w:rPr>
          <w:rFonts w:ascii="Arial" w:hAnsi="Arial" w:cs="Arial"/>
          <w:sz w:val="20"/>
          <w:szCs w:val="20"/>
        </w:rPr>
        <w:t xml:space="preserve">, to be </w:t>
      </w:r>
      <w:r>
        <w:rPr>
          <w:rFonts w:ascii="Arial" w:hAnsi="Arial" w:cs="Arial"/>
          <w:sz w:val="20"/>
          <w:szCs w:val="20"/>
        </w:rPr>
        <w:t>attached to</w:t>
      </w:r>
      <w:r w:rsidRPr="00527693">
        <w:rPr>
          <w:rFonts w:ascii="Arial" w:hAnsi="Arial" w:cs="Arial"/>
          <w:sz w:val="20"/>
          <w:szCs w:val="20"/>
        </w:rPr>
        <w:t xml:space="preserve"> the Grant Design Document itself, if required.</w:t>
      </w:r>
    </w:p>
    <w:p w14:paraId="3F258B2D" w14:textId="77777777" w:rsidR="00527693" w:rsidRPr="00527693" w:rsidRDefault="00527693" w:rsidP="00527693">
      <w:pPr>
        <w:jc w:val="both"/>
        <w:rPr>
          <w:rFonts w:ascii="Arial" w:hAnsi="Arial" w:cs="Arial"/>
          <w:sz w:val="20"/>
          <w:szCs w:val="20"/>
        </w:rPr>
      </w:pPr>
    </w:p>
    <w:p w14:paraId="1E591A30" w14:textId="77777777" w:rsidR="00527693" w:rsidRPr="00527693" w:rsidRDefault="00527693" w:rsidP="00527693">
      <w:pPr>
        <w:jc w:val="both"/>
        <w:rPr>
          <w:rFonts w:ascii="Arial" w:hAnsi="Arial" w:cs="Arial"/>
          <w:b/>
          <w:bCs/>
          <w:sz w:val="20"/>
          <w:szCs w:val="20"/>
        </w:rPr>
      </w:pPr>
      <w:r w:rsidRPr="00527693">
        <w:rPr>
          <w:rFonts w:ascii="Arial" w:hAnsi="Arial" w:cs="Arial"/>
          <w:b/>
          <w:bCs/>
          <w:sz w:val="20"/>
          <w:szCs w:val="20"/>
        </w:rPr>
        <w:t xml:space="preserve">Audited financial statements </w:t>
      </w:r>
    </w:p>
    <w:p w14:paraId="5B4E58EF"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Together with a duly filled FMAQ, the proposed grant recipient must also submit its two most recent institutional audited financial statements (AFS), for IFAD's review.</w:t>
      </w:r>
    </w:p>
    <w:p w14:paraId="67B6BD30" w14:textId="77777777" w:rsidR="00527693" w:rsidRPr="00527693" w:rsidRDefault="00527693" w:rsidP="00527693">
      <w:pPr>
        <w:jc w:val="both"/>
        <w:rPr>
          <w:rFonts w:ascii="Arial" w:hAnsi="Arial" w:cs="Arial"/>
          <w:sz w:val="20"/>
          <w:szCs w:val="20"/>
        </w:rPr>
      </w:pPr>
    </w:p>
    <w:p w14:paraId="6884B7A5" w14:textId="77777777" w:rsidR="00527693" w:rsidRPr="00527693" w:rsidRDefault="00527693" w:rsidP="00527693">
      <w:pPr>
        <w:framePr w:hSpace="180" w:wrap="around" w:vAnchor="text" w:hAnchor="margin" w:y="1"/>
        <w:jc w:val="both"/>
        <w:rPr>
          <w:rFonts w:ascii="Arial" w:hAnsi="Arial" w:cs="Arial"/>
          <w:sz w:val="20"/>
          <w:szCs w:val="20"/>
        </w:rPr>
      </w:pPr>
      <w:r w:rsidRPr="00527693">
        <w:rPr>
          <w:rFonts w:ascii="Arial" w:hAnsi="Arial" w:cs="Arial"/>
          <w:sz w:val="20"/>
          <w:szCs w:val="20"/>
        </w:rPr>
        <w:t>The submission of AFS and FMAQ is waived in the case of:</w:t>
      </w:r>
    </w:p>
    <w:p w14:paraId="468633A5" w14:textId="77777777" w:rsidR="00527693" w:rsidRPr="00527693" w:rsidRDefault="00527693" w:rsidP="002F15A4">
      <w:pPr>
        <w:framePr w:hSpace="180" w:wrap="around" w:vAnchor="text" w:hAnchor="margin" w:y="1"/>
        <w:numPr>
          <w:ilvl w:val="0"/>
          <w:numId w:val="5"/>
        </w:numPr>
        <w:jc w:val="both"/>
        <w:rPr>
          <w:rFonts w:ascii="Arial" w:hAnsi="Arial" w:cs="Arial"/>
          <w:sz w:val="20"/>
          <w:szCs w:val="20"/>
        </w:rPr>
      </w:pPr>
      <w:r w:rsidRPr="00527693">
        <w:rPr>
          <w:rFonts w:ascii="Arial" w:hAnsi="Arial" w:cs="Arial"/>
          <w:sz w:val="20"/>
          <w:szCs w:val="20"/>
        </w:rPr>
        <w:t xml:space="preserve">Grant proposals below USD 200,000 (or equivalent); </w:t>
      </w:r>
    </w:p>
    <w:p w14:paraId="257820B4" w14:textId="77777777" w:rsidR="00527693" w:rsidRPr="00527693" w:rsidRDefault="00527693" w:rsidP="002F15A4">
      <w:pPr>
        <w:framePr w:hSpace="180" w:wrap="around" w:vAnchor="text" w:hAnchor="margin" w:y="1"/>
        <w:numPr>
          <w:ilvl w:val="0"/>
          <w:numId w:val="5"/>
        </w:numPr>
        <w:jc w:val="both"/>
        <w:rPr>
          <w:rFonts w:ascii="Arial" w:hAnsi="Arial" w:cs="Arial"/>
          <w:sz w:val="20"/>
          <w:szCs w:val="20"/>
        </w:rPr>
      </w:pPr>
      <w:r w:rsidRPr="00527693">
        <w:rPr>
          <w:rFonts w:ascii="Arial" w:hAnsi="Arial" w:cs="Arial"/>
          <w:sz w:val="20"/>
          <w:szCs w:val="20"/>
        </w:rPr>
        <w:t>Grants to UN agencies and MDBs/IFIs;</w:t>
      </w:r>
    </w:p>
    <w:p w14:paraId="0C8B521D" w14:textId="77777777" w:rsidR="00527693" w:rsidRPr="00527693" w:rsidRDefault="00527693" w:rsidP="00527693">
      <w:pPr>
        <w:jc w:val="both"/>
        <w:rPr>
          <w:rFonts w:ascii="Arial" w:hAnsi="Arial" w:cs="Arial"/>
          <w:sz w:val="20"/>
          <w:szCs w:val="20"/>
        </w:rPr>
      </w:pPr>
    </w:p>
    <w:p w14:paraId="57D9E944" w14:textId="77777777" w:rsidR="00527693" w:rsidRPr="00527693" w:rsidRDefault="00527693" w:rsidP="00527693">
      <w:pPr>
        <w:jc w:val="both"/>
        <w:rPr>
          <w:rFonts w:ascii="Arial" w:hAnsi="Arial" w:cs="Arial"/>
          <w:b/>
          <w:bCs/>
          <w:sz w:val="20"/>
          <w:szCs w:val="20"/>
        </w:rPr>
      </w:pPr>
      <w:r w:rsidRPr="00527693">
        <w:rPr>
          <w:rFonts w:ascii="Arial" w:hAnsi="Arial" w:cs="Arial"/>
          <w:b/>
          <w:bCs/>
          <w:sz w:val="20"/>
          <w:szCs w:val="20"/>
        </w:rPr>
        <w:t>Sub-recipients</w:t>
      </w:r>
    </w:p>
    <w:p w14:paraId="5DD6C186"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 xml:space="preserve">If sub-recipients are expected to implement grant activities and directly manage grant funds, describe how the proposed grant recipient will ensure that grant resources are fully accounted for. This description should include an overview of the recipient’s process for monitoring sub-recipients, how financial reports will include the transactions, and confirm that the recipient's independent auditors will be granted access to the sub-recipient's project-related accounts and documentation. </w:t>
      </w:r>
    </w:p>
    <w:p w14:paraId="12CB1A22" w14:textId="77777777" w:rsidR="00527693" w:rsidRPr="00527693" w:rsidRDefault="00527693" w:rsidP="00527693">
      <w:pPr>
        <w:jc w:val="both"/>
        <w:rPr>
          <w:rFonts w:ascii="Arial" w:hAnsi="Arial" w:cs="Arial"/>
          <w:sz w:val="20"/>
          <w:szCs w:val="20"/>
        </w:rPr>
      </w:pPr>
    </w:p>
    <w:p w14:paraId="14B645C6"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If sub-recipients are expected to receive resources of USD 500,000 or more, the submission of the FMAQ for the sub-recipient, and the sub-recipient's two most recent institutional AFS is also required.</w:t>
      </w:r>
    </w:p>
    <w:p w14:paraId="2F9F71FB" w14:textId="77777777" w:rsidR="00527693" w:rsidRPr="00527693" w:rsidRDefault="00527693" w:rsidP="00527693">
      <w:pPr>
        <w:jc w:val="both"/>
        <w:rPr>
          <w:rFonts w:ascii="Arial" w:hAnsi="Arial" w:cs="Arial"/>
          <w:sz w:val="20"/>
          <w:szCs w:val="20"/>
        </w:rPr>
      </w:pPr>
    </w:p>
    <w:p w14:paraId="12E474BE"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The Recipient will be required to maintain separate financial records in respect of the Grant and to prepare financial statements in accordance with international accounting standards or other accounting standards acceptable to IFAD, as agreed with IFAD in advance, and in line with the IFAD Handbook for Financial Reporting and Auditing of IFAD-financed Projects</w:t>
      </w:r>
      <w:r w:rsidRPr="00527693">
        <w:rPr>
          <w:rStyle w:val="FootnoteReference"/>
          <w:rFonts w:ascii="Arial" w:hAnsi="Arial" w:cs="Arial"/>
          <w:sz w:val="20"/>
          <w:szCs w:val="20"/>
        </w:rPr>
        <w:footnoteReference w:id="8"/>
      </w:r>
      <w:r w:rsidRPr="00527693">
        <w:rPr>
          <w:rFonts w:ascii="Arial" w:hAnsi="Arial" w:cs="Arial"/>
          <w:sz w:val="20"/>
          <w:szCs w:val="20"/>
        </w:rPr>
        <w:t xml:space="preserve">. The Recipient will also be required to submit interim certified Statements of Expenditure (SOEs), signed by an Authorized Signatory on a semi-annual basis, within forty-five (45) days of the end of the six-month period. A final certified SOE for the totality of eligible expenditures incurred by the Project must be submitted by Grant Closing Date, segregating winding-up expenditures approved by the IFAD Grant Technical Manager, and incurred between the Project Completion Date and the Grant Closing Date. SOEs must disclose the sources and uses of funds spent to finance the Grant activities, specifying whether the expenditures were funded in cash or by contributions in kind. SOEs must consolidate expenditure incurred by the Recipient and sub-recipients,if any. Income generated from advance withdrawals of the Grant, if any, are to be disclosed in the SOEs and audit reports submitted to IFAD. SOEs submitted to IFAD must be in the currency of the Grant Agreement. </w:t>
      </w:r>
    </w:p>
    <w:p w14:paraId="1F1641E4" w14:textId="77777777" w:rsidR="00527693" w:rsidRPr="00527693" w:rsidRDefault="00527693" w:rsidP="00527693">
      <w:pPr>
        <w:jc w:val="both"/>
        <w:rPr>
          <w:rFonts w:ascii="Arial" w:hAnsi="Arial" w:cs="Arial"/>
          <w:sz w:val="20"/>
          <w:szCs w:val="20"/>
        </w:rPr>
      </w:pPr>
    </w:p>
    <w:p w14:paraId="33EA965B" w14:textId="77777777" w:rsidR="00527693" w:rsidRPr="006C63AE" w:rsidRDefault="00527693" w:rsidP="002F15A4">
      <w:pPr>
        <w:numPr>
          <w:ilvl w:val="0"/>
          <w:numId w:val="4"/>
        </w:numPr>
        <w:jc w:val="both"/>
        <w:rPr>
          <w:rFonts w:ascii="Arial" w:hAnsi="Arial" w:cs="Arial"/>
          <w:sz w:val="20"/>
          <w:szCs w:val="20"/>
          <w:u w:val="single"/>
        </w:rPr>
      </w:pPr>
      <w:r w:rsidRPr="006C63AE">
        <w:rPr>
          <w:rFonts w:ascii="Arial" w:hAnsi="Arial" w:cs="Arial"/>
          <w:sz w:val="20"/>
          <w:szCs w:val="20"/>
          <w:u w:val="single"/>
        </w:rPr>
        <w:lastRenderedPageBreak/>
        <w:t>Audit arrangements</w:t>
      </w:r>
    </w:p>
    <w:p w14:paraId="4996E252" w14:textId="77777777" w:rsidR="00527693" w:rsidRPr="00527693" w:rsidRDefault="00527693" w:rsidP="00527693">
      <w:pPr>
        <w:tabs>
          <w:tab w:val="left" w:pos="3093"/>
        </w:tabs>
        <w:jc w:val="both"/>
        <w:rPr>
          <w:rFonts w:ascii="Arial" w:hAnsi="Arial" w:cs="Arial"/>
          <w:sz w:val="20"/>
          <w:szCs w:val="20"/>
        </w:rPr>
      </w:pPr>
      <w:r w:rsidRPr="00527693">
        <w:rPr>
          <w:rFonts w:ascii="Arial" w:hAnsi="Arial" w:cs="Arial"/>
          <w:sz w:val="20"/>
          <w:szCs w:val="20"/>
        </w:rPr>
        <w:tab/>
      </w:r>
    </w:p>
    <w:p w14:paraId="3C7545A5" w14:textId="77777777" w:rsidR="00527693" w:rsidRPr="00527693" w:rsidRDefault="00527693" w:rsidP="00497C38">
      <w:pPr>
        <w:jc w:val="both"/>
        <w:rPr>
          <w:rFonts w:ascii="Arial" w:hAnsi="Arial" w:cs="Arial"/>
          <w:sz w:val="20"/>
          <w:szCs w:val="20"/>
        </w:rPr>
      </w:pPr>
      <w:r w:rsidRPr="00527693">
        <w:rPr>
          <w:rFonts w:ascii="Arial" w:hAnsi="Arial" w:cs="Arial"/>
          <w:sz w:val="20"/>
          <w:szCs w:val="20"/>
        </w:rPr>
        <w:t>The proposed recipient should provide an overview of their audit function (both internal and external) in line with the information provided in the FMAQ, if required.</w:t>
      </w:r>
      <w:r w:rsidR="00497C38">
        <w:rPr>
          <w:rFonts w:ascii="Arial" w:hAnsi="Arial" w:cs="Arial"/>
          <w:sz w:val="20"/>
          <w:szCs w:val="20"/>
        </w:rPr>
        <w:t xml:space="preserve"> </w:t>
      </w:r>
      <w:r w:rsidRPr="00527693">
        <w:rPr>
          <w:rFonts w:ascii="Arial" w:hAnsi="Arial" w:cs="Arial"/>
          <w:sz w:val="20"/>
          <w:szCs w:val="20"/>
        </w:rPr>
        <w:t xml:space="preserve">The Recipient is required to submit its annual audited financial statements to IFAD, prepared in accordance with international auditing standards (or other auditing standards deemed acceptable by IFAD). The Recipient must ensure that the entire Project Implementation Period is covered by audit in accordance with the </w:t>
      </w:r>
      <w:hyperlink r:id="rId16" w:history="1">
        <w:r w:rsidRPr="00527693">
          <w:rPr>
            <w:rStyle w:val="Hyperlink"/>
            <w:rFonts w:ascii="Arial" w:hAnsi="Arial" w:cs="Arial"/>
            <w:sz w:val="20"/>
            <w:szCs w:val="20"/>
          </w:rPr>
          <w:t>IFAD Handbook for Financial Reporting and Auditing of IFAD-financed Projects</w:t>
        </w:r>
      </w:hyperlink>
      <w:r w:rsidRPr="00527693">
        <w:rPr>
          <w:rFonts w:ascii="Arial" w:hAnsi="Arial" w:cs="Arial"/>
          <w:sz w:val="20"/>
          <w:szCs w:val="20"/>
        </w:rPr>
        <w:t>. It is highly advisable for the proposed recipient to refer to this Handbook for further guidance on IFAD's audit and reporting requirements.</w:t>
      </w:r>
    </w:p>
    <w:p w14:paraId="79FDAD52" w14:textId="77777777" w:rsidR="00527693" w:rsidRPr="00527693" w:rsidRDefault="00527693" w:rsidP="00527693">
      <w:pPr>
        <w:jc w:val="both"/>
        <w:rPr>
          <w:rFonts w:ascii="Arial" w:hAnsi="Arial" w:cs="Arial"/>
          <w:sz w:val="20"/>
          <w:szCs w:val="20"/>
        </w:rPr>
      </w:pPr>
    </w:p>
    <w:p w14:paraId="13EF0F97" w14:textId="77777777" w:rsidR="00527693" w:rsidRPr="00527693" w:rsidRDefault="00527693" w:rsidP="00527693">
      <w:pPr>
        <w:jc w:val="both"/>
        <w:rPr>
          <w:rFonts w:ascii="Arial" w:hAnsi="Arial" w:cs="Arial"/>
          <w:b/>
          <w:bCs/>
          <w:sz w:val="20"/>
          <w:szCs w:val="20"/>
        </w:rPr>
      </w:pPr>
      <w:r w:rsidRPr="00527693">
        <w:rPr>
          <w:rFonts w:ascii="Arial" w:hAnsi="Arial" w:cs="Arial"/>
          <w:b/>
          <w:bCs/>
          <w:sz w:val="20"/>
          <w:szCs w:val="20"/>
        </w:rPr>
        <w:t>IFAD grant financing below or equal to USD 200,000 (or equivalent)</w:t>
      </w:r>
    </w:p>
    <w:p w14:paraId="5535BD71"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 xml:space="preserve">If the total amount of the Grant is below or equal to USD 200,000 (or equivalent), the Recipient may instead submit to the Fund a Statement of Responsibility on the SOEs presented to IFAD. The institutional audited financial statements and the  Statement of Responsibility  on the SOEs must be submitted to IFAD within six  months of the end of the Recipient’s Fiscal Year. A final Statement of Responsibility on the final SOE must be submitted to IFAD by the Grant Closing Date. </w:t>
      </w:r>
    </w:p>
    <w:p w14:paraId="09B16AA0" w14:textId="77777777" w:rsidR="00527693" w:rsidRPr="00527693" w:rsidRDefault="00527693" w:rsidP="00527693">
      <w:pPr>
        <w:jc w:val="both"/>
        <w:rPr>
          <w:rFonts w:ascii="Arial" w:hAnsi="Arial" w:cs="Arial"/>
          <w:sz w:val="20"/>
          <w:szCs w:val="20"/>
        </w:rPr>
      </w:pPr>
    </w:p>
    <w:p w14:paraId="7654360B" w14:textId="77777777" w:rsidR="00527693" w:rsidRPr="00527693" w:rsidRDefault="00527693" w:rsidP="00527693">
      <w:pPr>
        <w:jc w:val="both"/>
        <w:rPr>
          <w:rFonts w:ascii="Arial" w:hAnsi="Arial" w:cs="Arial"/>
          <w:b/>
          <w:bCs/>
          <w:sz w:val="20"/>
          <w:szCs w:val="20"/>
        </w:rPr>
      </w:pPr>
      <w:r w:rsidRPr="00527693">
        <w:rPr>
          <w:rFonts w:ascii="Arial" w:hAnsi="Arial" w:cs="Arial"/>
          <w:b/>
          <w:bCs/>
          <w:sz w:val="20"/>
          <w:szCs w:val="20"/>
        </w:rPr>
        <w:t>IFAD grant financing above USD 200,000 (or equivalent)</w:t>
      </w:r>
    </w:p>
    <w:p w14:paraId="17AA2D7F"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 xml:space="preserve">If the total amount of the Grant is more than USD 200,000 (or equivalent), on an annual basis, the Recipient must provide a separate Audit Opinion on SOEs presented to IFAD, which may be either annexed to the institutional audited financial statements or submitted separately. Both the institutional audited financial statements and the Audit Opinion on the SOEs must be submitted to IFAD within six  months of the end of the Recipient’s Fiscal Year. A project-specific Audit Opinion on the final SOE must be submitted to IFAD by Grant Closing Date.  </w:t>
      </w:r>
    </w:p>
    <w:p w14:paraId="76A03162" w14:textId="77777777" w:rsidR="00527693" w:rsidRPr="00527693" w:rsidRDefault="00527693" w:rsidP="00527693">
      <w:pPr>
        <w:jc w:val="both"/>
        <w:rPr>
          <w:rFonts w:ascii="Arial" w:hAnsi="Arial" w:cs="Arial"/>
          <w:b/>
          <w:bCs/>
          <w:sz w:val="20"/>
          <w:szCs w:val="20"/>
        </w:rPr>
      </w:pPr>
    </w:p>
    <w:p w14:paraId="7A936B0B" w14:textId="77777777" w:rsidR="00527693" w:rsidRPr="00527693" w:rsidRDefault="00527693" w:rsidP="00527693">
      <w:pPr>
        <w:jc w:val="both"/>
        <w:rPr>
          <w:rFonts w:ascii="Arial" w:hAnsi="Arial" w:cs="Arial"/>
          <w:b/>
          <w:bCs/>
          <w:sz w:val="20"/>
          <w:szCs w:val="20"/>
        </w:rPr>
      </w:pPr>
      <w:r w:rsidRPr="00527693">
        <w:rPr>
          <w:rFonts w:ascii="Arial" w:hAnsi="Arial" w:cs="Arial"/>
          <w:b/>
          <w:bCs/>
          <w:sz w:val="20"/>
          <w:szCs w:val="20"/>
        </w:rPr>
        <w:t>Project implementation period below or equal to eighteen months</w:t>
      </w:r>
    </w:p>
    <w:p w14:paraId="047E7B50"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In case the Project Implementation Period is less than or equal to eighteen  months, a single Audit Opinion on the final SOE covering the entire period may be submitted by Grant Closing Date.</w:t>
      </w:r>
    </w:p>
    <w:p w14:paraId="034D5859" w14:textId="77777777" w:rsidR="00527693" w:rsidRPr="00527693" w:rsidRDefault="00527693" w:rsidP="00527693">
      <w:pPr>
        <w:jc w:val="both"/>
        <w:rPr>
          <w:rFonts w:ascii="Arial" w:hAnsi="Arial" w:cs="Arial"/>
          <w:sz w:val="20"/>
          <w:szCs w:val="20"/>
        </w:rPr>
      </w:pPr>
    </w:p>
    <w:p w14:paraId="49430F38" w14:textId="77777777" w:rsidR="00527693" w:rsidRPr="006C63AE" w:rsidRDefault="00527693" w:rsidP="002F15A4">
      <w:pPr>
        <w:numPr>
          <w:ilvl w:val="0"/>
          <w:numId w:val="4"/>
        </w:numPr>
        <w:rPr>
          <w:rFonts w:ascii="Arial" w:hAnsi="Arial" w:cs="Arial"/>
          <w:sz w:val="20"/>
          <w:szCs w:val="20"/>
          <w:u w:val="single"/>
        </w:rPr>
      </w:pPr>
      <w:r w:rsidRPr="006C63AE">
        <w:rPr>
          <w:rFonts w:ascii="Arial" w:hAnsi="Arial" w:cs="Arial"/>
          <w:sz w:val="20"/>
          <w:szCs w:val="20"/>
          <w:u w:val="single"/>
        </w:rPr>
        <w:t xml:space="preserve">Disbursement arrangements </w:t>
      </w:r>
    </w:p>
    <w:p w14:paraId="2CABBCBA" w14:textId="77777777" w:rsidR="00527693" w:rsidRPr="00527693" w:rsidRDefault="00527693" w:rsidP="00527693">
      <w:pPr>
        <w:rPr>
          <w:rFonts w:ascii="Arial" w:hAnsi="Arial" w:cs="Arial"/>
          <w:sz w:val="20"/>
          <w:szCs w:val="20"/>
        </w:rPr>
      </w:pPr>
    </w:p>
    <w:p w14:paraId="5373ECD5"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The recipient applying for the grant should provide an overview of flow of fund arrangements, in line with the information provided in the FMAQ, if required.</w:t>
      </w:r>
    </w:p>
    <w:p w14:paraId="2151893D" w14:textId="77777777" w:rsidR="00527693" w:rsidRPr="00527693" w:rsidRDefault="00527693" w:rsidP="00527693">
      <w:pPr>
        <w:rPr>
          <w:rFonts w:ascii="Arial" w:hAnsi="Arial" w:cs="Arial"/>
          <w:sz w:val="20"/>
          <w:szCs w:val="20"/>
        </w:rPr>
      </w:pPr>
    </w:p>
    <w:p w14:paraId="500AA52D" w14:textId="77777777" w:rsidR="00527693" w:rsidRPr="00527693" w:rsidRDefault="00527693" w:rsidP="00527693">
      <w:pPr>
        <w:jc w:val="both"/>
        <w:rPr>
          <w:rFonts w:ascii="Arial" w:hAnsi="Arial" w:cs="Arial"/>
          <w:b/>
          <w:bCs/>
          <w:sz w:val="20"/>
          <w:szCs w:val="20"/>
        </w:rPr>
      </w:pPr>
      <w:r w:rsidRPr="00527693">
        <w:rPr>
          <w:rFonts w:ascii="Arial" w:hAnsi="Arial" w:cs="Arial"/>
          <w:b/>
          <w:bCs/>
          <w:sz w:val="20"/>
          <w:szCs w:val="20"/>
        </w:rPr>
        <w:t>Sub-recipients</w:t>
      </w:r>
    </w:p>
    <w:p w14:paraId="436F9C25"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If sub-recipients are expected to implement grant activities and directly manage grant funds, the proposal should include a description of how funds will flow to the sub-recipient(s).</w:t>
      </w:r>
    </w:p>
    <w:p w14:paraId="2BC60764" w14:textId="77777777" w:rsidR="00527693" w:rsidRPr="00527693" w:rsidRDefault="00527693" w:rsidP="00527693">
      <w:pPr>
        <w:jc w:val="both"/>
        <w:rPr>
          <w:rFonts w:ascii="Arial" w:hAnsi="Arial" w:cs="Arial"/>
          <w:sz w:val="20"/>
          <w:szCs w:val="20"/>
        </w:rPr>
      </w:pPr>
    </w:p>
    <w:p w14:paraId="671659E6" w14:textId="77777777" w:rsidR="00527693" w:rsidRPr="00527693" w:rsidRDefault="00527693" w:rsidP="00527693">
      <w:pPr>
        <w:jc w:val="both"/>
        <w:rPr>
          <w:rFonts w:ascii="Arial" w:hAnsi="Arial" w:cs="Arial"/>
          <w:b/>
          <w:bCs/>
          <w:sz w:val="20"/>
          <w:szCs w:val="20"/>
        </w:rPr>
      </w:pPr>
      <w:r w:rsidRPr="00527693">
        <w:rPr>
          <w:rFonts w:ascii="Arial" w:hAnsi="Arial" w:cs="Arial"/>
          <w:b/>
          <w:bCs/>
          <w:sz w:val="20"/>
          <w:szCs w:val="20"/>
        </w:rPr>
        <w:t>CGIAR centres</w:t>
      </w:r>
    </w:p>
    <w:p w14:paraId="5F83ACD6"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With regard to CGIAR centres, the proposed grant recipient should confirm whether activities fall within a CGIAR Research Programme (CRP, Window 3). In that case, funds will be disbursed through the World Bank, net of the Cost Sharing Percentage (CSP) fee.</w:t>
      </w:r>
    </w:p>
    <w:p w14:paraId="598A773D" w14:textId="77777777" w:rsidR="00527693" w:rsidRPr="00527693" w:rsidRDefault="00527693" w:rsidP="00527693">
      <w:pPr>
        <w:jc w:val="both"/>
        <w:rPr>
          <w:rFonts w:ascii="Arial" w:hAnsi="Arial" w:cs="Arial"/>
          <w:sz w:val="20"/>
          <w:szCs w:val="20"/>
        </w:rPr>
      </w:pPr>
      <w:r w:rsidRPr="00527693">
        <w:rPr>
          <w:rFonts w:ascii="Arial" w:hAnsi="Arial" w:cs="Arial"/>
          <w:sz w:val="20"/>
          <w:szCs w:val="20"/>
        </w:rPr>
        <w:t xml:space="preserve"> </w:t>
      </w:r>
    </w:p>
    <w:p w14:paraId="300D55C6" w14:textId="77777777" w:rsidR="00236940" w:rsidRPr="00527693" w:rsidRDefault="00527693" w:rsidP="00497C38">
      <w:pPr>
        <w:jc w:val="both"/>
        <w:rPr>
          <w:rFonts w:ascii="Arial" w:hAnsi="Arial" w:cs="Arial"/>
          <w:b/>
          <w:bCs/>
        </w:rPr>
      </w:pPr>
      <w:r w:rsidRPr="00527693">
        <w:rPr>
          <w:rFonts w:ascii="Arial" w:hAnsi="Arial" w:cs="Arial"/>
          <w:sz w:val="20"/>
          <w:szCs w:val="20"/>
        </w:rPr>
        <w:t>Disbursements for grants are normally based on a revolving fund mechanism, which will be defined in the Grant Agreement, either in the General Provisions or as a Special Provision. The first disbursement will consist of an advance based on a percentage of expenditure forecast in the first approved an</w:t>
      </w:r>
      <w:r w:rsidR="00E07568">
        <w:rPr>
          <w:rFonts w:ascii="Arial" w:hAnsi="Arial" w:cs="Arial"/>
          <w:sz w:val="20"/>
          <w:szCs w:val="20"/>
        </w:rPr>
        <w:t>nual workplan and budget (AWPB)</w:t>
      </w:r>
      <w:r w:rsidRPr="00527693">
        <w:rPr>
          <w:rFonts w:ascii="Arial" w:hAnsi="Arial" w:cs="Arial"/>
          <w:sz w:val="20"/>
          <w:szCs w:val="20"/>
        </w:rPr>
        <w:t xml:space="preserve">. For the second and following disbursements, in addition to the AWPB, the Recipient is required to submit a SOE covering the use of at least 75% of the immediately preceding instalment (and 100% of previous instalments, if any).  </w:t>
      </w:r>
    </w:p>
    <w:sectPr w:rsidR="00236940" w:rsidRPr="00527693" w:rsidSect="00236940">
      <w:pgSz w:w="11906" w:h="16838"/>
      <w:pgMar w:top="1440" w:right="1800" w:bottom="1440" w:left="180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B7B0" w14:textId="77777777" w:rsidR="008B0F48" w:rsidRDefault="008B0F48">
      <w:r>
        <w:separator/>
      </w:r>
    </w:p>
  </w:endnote>
  <w:endnote w:type="continuationSeparator" w:id="0">
    <w:p w14:paraId="03AB090F" w14:textId="77777777" w:rsidR="008B0F48" w:rsidRDefault="008B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3765" w14:textId="77777777" w:rsidR="00C440D5" w:rsidRPr="007C33BB" w:rsidRDefault="00C440D5" w:rsidP="00752D29">
    <w:pPr>
      <w:tabs>
        <w:tab w:val="center" w:pos="4320"/>
        <w:tab w:val="right" w:pos="8640"/>
      </w:tabs>
      <w:rPr>
        <w:rFonts w:ascii="Verdana" w:eastAsia="Times" w:hAnsi="Verdana" w:cs="Arial"/>
        <w:sz w:val="20"/>
        <w:szCs w:val="20"/>
        <w:lang w:eastAsia="en-US"/>
      </w:rPr>
    </w:pPr>
    <w:r w:rsidRPr="007C33BB">
      <w:rPr>
        <w:rFonts w:ascii="Verdana" w:eastAsia="Times" w:hAnsi="Verdana" w:cs="Arial"/>
        <w:sz w:val="20"/>
        <w:szCs w:val="20"/>
        <w:lang w:eastAsia="en-US"/>
      </w:rPr>
      <w:t xml:space="preserve">GRIPS ID: </w:t>
    </w:r>
    <w:r>
      <w:rPr>
        <w:rFonts w:ascii="Calibri" w:eastAsia="Calibri" w:hAnsi="Calibri" w:cs="Calibri"/>
        <w:b/>
        <w:sz w:val="22"/>
        <w:szCs w:val="22"/>
      </w:rPr>
      <w:t>2000002827</w:t>
    </w:r>
  </w:p>
  <w:p w14:paraId="732CE29F" w14:textId="77777777" w:rsidR="00C440D5" w:rsidRDefault="00C44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F3BA" w14:textId="77777777" w:rsidR="008B0F48" w:rsidRDefault="008B0F48">
      <w:r>
        <w:separator/>
      </w:r>
    </w:p>
  </w:footnote>
  <w:footnote w:type="continuationSeparator" w:id="0">
    <w:p w14:paraId="2450B449" w14:textId="77777777" w:rsidR="008B0F48" w:rsidRDefault="008B0F48">
      <w:r>
        <w:continuationSeparator/>
      </w:r>
    </w:p>
  </w:footnote>
  <w:footnote w:id="1">
    <w:p w14:paraId="086FA677" w14:textId="77777777" w:rsidR="00C75F73" w:rsidRDefault="00C75F73" w:rsidP="00CF4A16">
      <w:pPr>
        <w:pStyle w:val="FootnoteText"/>
      </w:pPr>
      <w:r>
        <w:rPr>
          <w:rStyle w:val="FootnoteReference"/>
        </w:rPr>
        <w:footnoteRef/>
      </w:r>
      <w:r>
        <w:t xml:space="preserve"> </w:t>
      </w:r>
      <w:r w:rsidRPr="004959EA">
        <w:rPr>
          <w:rFonts w:ascii="Verdana" w:hAnsi="Verdana"/>
          <w:sz w:val="18"/>
          <w:szCs w:val="18"/>
        </w:rPr>
        <w:t>Please only select only one main SO, one main pathway, and one main priority area. The grant’s expected contribution to other SOs, pathways and priority areas can be discussed in the section on “</w:t>
      </w:r>
      <w:r w:rsidR="00CF4A16">
        <w:rPr>
          <w:rFonts w:ascii="Verdana" w:hAnsi="Verdana"/>
          <w:sz w:val="18"/>
          <w:szCs w:val="18"/>
        </w:rPr>
        <w:t>Contribution and alignment to the</w:t>
      </w:r>
      <w:r w:rsidRPr="004959EA">
        <w:rPr>
          <w:rFonts w:ascii="Verdana" w:hAnsi="Verdana"/>
          <w:sz w:val="18"/>
          <w:szCs w:val="18"/>
        </w:rPr>
        <w:t xml:space="preserve"> Regular Grants Policy”.</w:t>
      </w:r>
    </w:p>
  </w:footnote>
  <w:footnote w:id="2">
    <w:p w14:paraId="3E51E565" w14:textId="77777777" w:rsidR="00C440D5" w:rsidRDefault="00C440D5" w:rsidP="009339DE">
      <w:pPr>
        <w:pStyle w:val="FootnoteText"/>
      </w:pPr>
      <w:r w:rsidRPr="00C273A1">
        <w:rPr>
          <w:rStyle w:val="FootnoteReference"/>
          <w:rFonts w:ascii="Calibri" w:hAnsi="Calibri"/>
          <w:sz w:val="18"/>
          <w:szCs w:val="18"/>
        </w:rPr>
        <w:footnoteRef/>
      </w:r>
      <w:r w:rsidRPr="00C273A1">
        <w:rPr>
          <w:rStyle w:val="FootnoteReference"/>
          <w:rFonts w:ascii="Calibri" w:hAnsi="Calibri"/>
          <w:sz w:val="18"/>
          <w:szCs w:val="18"/>
        </w:rPr>
        <w:t xml:space="preserve"> </w:t>
      </w:r>
      <w:r w:rsidRPr="00D66674">
        <w:rPr>
          <w:rFonts w:ascii="Arial" w:hAnsi="Arial" w:cs="Arial"/>
          <w:sz w:val="16"/>
          <w:szCs w:val="16"/>
        </w:rPr>
        <w:t>Maximum 20 pages</w:t>
      </w:r>
      <w:r>
        <w:rPr>
          <w:rFonts w:ascii="Arial" w:hAnsi="Arial" w:cs="Arial"/>
          <w:sz w:val="16"/>
          <w:szCs w:val="16"/>
        </w:rPr>
        <w:t xml:space="preserve"> total for Part 2 and Part 3, excluding the Executive Summary.</w:t>
      </w:r>
      <w:r w:rsidRPr="00D66674">
        <w:rPr>
          <w:rFonts w:ascii="Arial" w:hAnsi="Arial" w:cs="Arial"/>
          <w:sz w:val="16"/>
          <w:szCs w:val="16"/>
        </w:rPr>
        <w:t xml:space="preserve">The suggested number of pages for each section is </w:t>
      </w:r>
      <w:r>
        <w:rPr>
          <w:rFonts w:ascii="Arial" w:hAnsi="Arial" w:cs="Arial"/>
          <w:sz w:val="16"/>
          <w:szCs w:val="16"/>
        </w:rPr>
        <w:t xml:space="preserve">an </w:t>
      </w:r>
      <w:r w:rsidRPr="00D66674">
        <w:rPr>
          <w:rFonts w:ascii="Arial" w:hAnsi="Arial" w:cs="Arial"/>
          <w:sz w:val="16"/>
          <w:szCs w:val="16"/>
        </w:rPr>
        <w:t>indicative</w:t>
      </w:r>
      <w:r>
        <w:rPr>
          <w:rFonts w:ascii="Arial" w:hAnsi="Arial" w:cs="Arial"/>
          <w:sz w:val="16"/>
          <w:szCs w:val="16"/>
        </w:rPr>
        <w:t xml:space="preserve"> guide to ensure </w:t>
      </w:r>
      <w:r w:rsidRPr="00D66674">
        <w:rPr>
          <w:rFonts w:ascii="Arial" w:hAnsi="Arial" w:cs="Arial"/>
          <w:sz w:val="16"/>
          <w:szCs w:val="16"/>
        </w:rPr>
        <w:t xml:space="preserve">adequate balance in the information </w:t>
      </w:r>
      <w:r>
        <w:rPr>
          <w:rFonts w:ascii="Arial" w:hAnsi="Arial" w:cs="Arial"/>
          <w:sz w:val="16"/>
          <w:szCs w:val="16"/>
        </w:rPr>
        <w:t>provided in each section</w:t>
      </w:r>
      <w:r w:rsidRPr="00D66674">
        <w:rPr>
          <w:rFonts w:ascii="Arial" w:hAnsi="Arial" w:cs="Arial"/>
          <w:sz w:val="16"/>
          <w:szCs w:val="16"/>
        </w:rPr>
        <w:t xml:space="preserve">. </w:t>
      </w:r>
    </w:p>
  </w:footnote>
  <w:footnote w:id="3">
    <w:p w14:paraId="66DA1613" w14:textId="77777777" w:rsidR="00C440D5" w:rsidRDefault="00C440D5" w:rsidP="00747E3F">
      <w:pPr>
        <w:pStyle w:val="FootnoteText"/>
      </w:pPr>
      <w:r>
        <w:rPr>
          <w:rStyle w:val="FootnoteReference"/>
        </w:rPr>
        <w:footnoteRef/>
      </w:r>
      <w:r>
        <w:t xml:space="preserve"> </w:t>
      </w:r>
      <w:r w:rsidRPr="003F1BFB">
        <w:rPr>
          <w:rFonts w:ascii="Arial" w:hAnsi="Arial" w:cs="Arial"/>
          <w:sz w:val="16"/>
          <w:szCs w:val="16"/>
        </w:rPr>
        <w:t>If sub-recipients are expected to implement grant activities and directly manage grant funds, the grant design document must:</w:t>
      </w:r>
      <w:r>
        <w:rPr>
          <w:rFonts w:ascii="Arial" w:hAnsi="Arial" w:cs="Arial"/>
          <w:sz w:val="16"/>
          <w:szCs w:val="16"/>
        </w:rPr>
        <w:t xml:space="preserve"> (i) </w:t>
      </w:r>
      <w:r w:rsidRPr="003F1BFB">
        <w:rPr>
          <w:rFonts w:ascii="Arial" w:hAnsi="Arial" w:cs="Arial"/>
          <w:sz w:val="16"/>
          <w:szCs w:val="16"/>
        </w:rPr>
        <w:t>Provide a clear justification for the use of sub-recipients, including clarifying the reason for incurring two (or more) sets of management fees. In any case, the total overheads cannot exceed a threshold</w:t>
      </w:r>
      <w:r>
        <w:rPr>
          <w:rFonts w:ascii="Arial" w:hAnsi="Arial" w:cs="Arial"/>
          <w:sz w:val="16"/>
          <w:szCs w:val="16"/>
        </w:rPr>
        <w:t xml:space="preserve"> of 8% of project direct costs; (ii) </w:t>
      </w:r>
      <w:r w:rsidRPr="003F1BFB">
        <w:rPr>
          <w:rFonts w:ascii="Arial" w:hAnsi="Arial" w:cs="Arial"/>
          <w:sz w:val="16"/>
          <w:szCs w:val="16"/>
        </w:rPr>
        <w:t>Define the amount of the grant funds to be directly managed by the sub-recipient(s)</w:t>
      </w:r>
      <w:r>
        <w:rPr>
          <w:rFonts w:ascii="Arial" w:hAnsi="Arial" w:cs="Arial"/>
          <w:sz w:val="16"/>
          <w:szCs w:val="16"/>
        </w:rPr>
        <w:t xml:space="preserve"> </w:t>
      </w:r>
      <w:r w:rsidRPr="003F1BFB">
        <w:rPr>
          <w:rFonts w:ascii="Arial" w:hAnsi="Arial" w:cs="Arial"/>
          <w:sz w:val="16"/>
          <w:szCs w:val="16"/>
        </w:rPr>
        <w:t xml:space="preserve">– it is advisable that a specific </w:t>
      </w:r>
      <w:r>
        <w:rPr>
          <w:rFonts w:ascii="Arial" w:hAnsi="Arial" w:cs="Arial"/>
          <w:sz w:val="16"/>
          <w:szCs w:val="16"/>
        </w:rPr>
        <w:t xml:space="preserve">budget is provided in Part 4.1; and (iii) </w:t>
      </w:r>
      <w:r w:rsidRPr="003F1BFB">
        <w:rPr>
          <w:rFonts w:ascii="Arial" w:hAnsi="Arial" w:cs="Arial"/>
          <w:sz w:val="16"/>
          <w:szCs w:val="16"/>
        </w:rPr>
        <w:t xml:space="preserve">Describe how the proposed grant recipient will ensure that grant resources are used in accordance with the provisions of the financing agreement and fully accounted for. This description should include an overview of the recipient’s process for assessing </w:t>
      </w:r>
      <w:r>
        <w:rPr>
          <w:rFonts w:ascii="Arial" w:hAnsi="Arial" w:cs="Arial"/>
          <w:sz w:val="16"/>
          <w:szCs w:val="16"/>
        </w:rPr>
        <w:t>and monitoring sub-recipients</w:t>
      </w:r>
      <w:r w:rsidRPr="003F1BFB">
        <w:rPr>
          <w:rFonts w:ascii="Arial" w:hAnsi="Arial" w:cs="Arial"/>
          <w:sz w:val="16"/>
          <w:szCs w:val="16"/>
        </w:rPr>
        <w:t>, how the financial reports will include the transactions, and confirm that the recipient's independent auditors will be granted access to the sub-recipient's project-relat</w:t>
      </w:r>
      <w:r>
        <w:rPr>
          <w:rFonts w:ascii="Arial" w:hAnsi="Arial" w:cs="Arial"/>
          <w:sz w:val="16"/>
          <w:szCs w:val="16"/>
        </w:rPr>
        <w:t>ed accounts and documentation. D</w:t>
      </w:r>
      <w:r w:rsidRPr="003F1BFB">
        <w:rPr>
          <w:rFonts w:ascii="Arial" w:hAnsi="Arial" w:cs="Arial"/>
          <w:sz w:val="16"/>
          <w:szCs w:val="16"/>
        </w:rPr>
        <w:t>etails on sub-recipients' financial reporting and audit should be provided in the section on fiduciary aspects in Part 4.2 (b) and (c)</w:t>
      </w:r>
    </w:p>
  </w:footnote>
  <w:footnote w:id="4">
    <w:p w14:paraId="578DD48E" w14:textId="77777777" w:rsidR="0060738D" w:rsidRDefault="0060738D" w:rsidP="0060738D">
      <w:pPr>
        <w:pStyle w:val="FootnoteText"/>
      </w:pPr>
      <w:r>
        <w:rPr>
          <w:rStyle w:val="FootnoteReference"/>
        </w:rPr>
        <w:footnoteRef/>
      </w:r>
      <w:r>
        <w:t xml:space="preserve"> Enterprise Risk Management Policy, EB 2021/133/R.7, Annex I.</w:t>
      </w:r>
    </w:p>
  </w:footnote>
  <w:footnote w:id="5">
    <w:p w14:paraId="77203CE0" w14:textId="77777777" w:rsidR="0060738D" w:rsidRDefault="0060738D" w:rsidP="0060738D">
      <w:pPr>
        <w:pStyle w:val="FootnoteText"/>
      </w:pPr>
      <w:r>
        <w:rPr>
          <w:rStyle w:val="FootnoteReference"/>
        </w:rPr>
        <w:footnoteRef/>
      </w:r>
      <w:r>
        <w:rPr>
          <w:rStyle w:val="FootnoteReference"/>
        </w:rPr>
        <w:footnoteRef/>
      </w:r>
      <w:r>
        <w:t xml:space="preserve"> Available in the Online Operations Manual at </w:t>
      </w:r>
      <w:hyperlink r:id="rId1" w:history="1">
        <w:r w:rsidRPr="00932CC6">
          <w:rPr>
            <w:rStyle w:val="Hyperlink"/>
          </w:rPr>
          <w:t>https://xdesk.ifad.org/sites/opsmanual/Manual%20Library/Investment%20Projects/Design/Guidelines%20and%20Procedures/Programme%20Delivery%20Risk%20and%20IPRMs.pdf</w:t>
        </w:r>
      </w:hyperlink>
      <w:r>
        <w:t xml:space="preserve"> </w:t>
      </w:r>
    </w:p>
  </w:footnote>
  <w:footnote w:id="6">
    <w:p w14:paraId="2ACC4FCB" w14:textId="77777777" w:rsidR="00C440D5" w:rsidRPr="002A4AFE" w:rsidRDefault="00C440D5" w:rsidP="00527693">
      <w:pPr>
        <w:pStyle w:val="FootnoteText"/>
        <w:rPr>
          <w:rFonts w:ascii="Arial" w:hAnsi="Arial" w:cs="Arial"/>
          <w:sz w:val="16"/>
          <w:szCs w:val="16"/>
          <w:lang w:val="en-US"/>
        </w:rPr>
      </w:pPr>
      <w:r>
        <w:rPr>
          <w:rStyle w:val="FootnoteReference"/>
        </w:rPr>
        <w:footnoteRef/>
      </w:r>
      <w:r>
        <w:t xml:space="preserve"> </w:t>
      </w:r>
      <w:r w:rsidRPr="002A4AFE">
        <w:rPr>
          <w:rFonts w:ascii="Arial" w:hAnsi="Arial" w:cs="Arial"/>
          <w:sz w:val="16"/>
          <w:szCs w:val="16"/>
        </w:rPr>
        <w:t>If deemed acceptable by IFAD, the Parties may agree upon alternative procurement arrangements.</w:t>
      </w:r>
    </w:p>
  </w:footnote>
  <w:footnote w:id="7">
    <w:p w14:paraId="7B1DE04E" w14:textId="77777777" w:rsidR="00C440D5" w:rsidRDefault="00C440D5" w:rsidP="00527693">
      <w:pPr>
        <w:pStyle w:val="FootnoteText"/>
      </w:pPr>
      <w:r>
        <w:rPr>
          <w:rStyle w:val="FootnoteReference"/>
        </w:rPr>
        <w:footnoteRef/>
      </w:r>
      <w:r>
        <w:t xml:space="preserve"> </w:t>
      </w:r>
      <w:r>
        <w:rPr>
          <w:rFonts w:ascii="Arial" w:hAnsi="Arial" w:cs="Arial"/>
          <w:sz w:val="16"/>
          <w:szCs w:val="16"/>
        </w:rPr>
        <w:t xml:space="preserve">See: </w:t>
      </w:r>
      <w:hyperlink r:id="rId2" w:history="1">
        <w:r w:rsidRPr="00527693">
          <w:rPr>
            <w:rStyle w:val="Hyperlink"/>
            <w:rFonts w:ascii="Arial" w:hAnsi="Arial" w:cs="Arial"/>
            <w:sz w:val="16"/>
            <w:szCs w:val="16"/>
          </w:rPr>
          <w:t>Financial Management Self-Assessment Questionnaire (FMAQ) Template</w:t>
        </w:r>
      </w:hyperlink>
      <w:r w:rsidRPr="00527693">
        <w:rPr>
          <w:rFonts w:ascii="Arial" w:hAnsi="Arial" w:cs="Arial"/>
          <w:sz w:val="16"/>
          <w:szCs w:val="16"/>
        </w:rPr>
        <w:t xml:space="preserve"> </w:t>
      </w:r>
    </w:p>
  </w:footnote>
  <w:footnote w:id="8">
    <w:p w14:paraId="44330E11" w14:textId="77777777" w:rsidR="00C440D5" w:rsidRDefault="00C440D5" w:rsidP="00527693">
      <w:pPr>
        <w:pStyle w:val="FootnoteText"/>
      </w:pPr>
      <w:r>
        <w:rPr>
          <w:rStyle w:val="FootnoteReference"/>
        </w:rPr>
        <w:footnoteRef/>
      </w:r>
      <w:r>
        <w:t xml:space="preserve"> </w:t>
      </w:r>
      <w:r w:rsidRPr="006F0152">
        <w:rPr>
          <w:rFonts w:ascii="Arial" w:hAnsi="Arial" w:cs="Arial"/>
          <w:sz w:val="16"/>
          <w:szCs w:val="16"/>
        </w:rPr>
        <w:t xml:space="preserve">Available at: </w:t>
      </w:r>
      <w:hyperlink r:id="rId3" w:history="1">
        <w:r w:rsidRPr="00350AC6">
          <w:rPr>
            <w:rStyle w:val="Hyperlink"/>
            <w:rFonts w:ascii="Arial" w:hAnsi="Arial" w:cs="Arial"/>
            <w:sz w:val="16"/>
            <w:szCs w:val="16"/>
          </w:rPr>
          <w:t>https://www.ifad.org/en/document-detail/asset/39641638</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5D15" w14:textId="77777777" w:rsidR="00C440D5" w:rsidRDefault="00C440D5" w:rsidP="002845B6">
    <w:pPr>
      <w:pStyle w:val="Header"/>
    </w:pPr>
  </w:p>
  <w:p w14:paraId="0C16AF98" w14:textId="77777777" w:rsidR="00C440D5" w:rsidRDefault="00C440D5" w:rsidP="002845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35A"/>
    <w:multiLevelType w:val="hybridMultilevel"/>
    <w:tmpl w:val="F7F4E784"/>
    <w:lvl w:ilvl="0" w:tplc="646263BA">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D91104"/>
    <w:multiLevelType w:val="hybridMultilevel"/>
    <w:tmpl w:val="3A900532"/>
    <w:lvl w:ilvl="0" w:tplc="A06829C6">
      <w:start w:val="1"/>
      <w:numFmt w:val="upperLetter"/>
      <w:lvlText w:val="%1."/>
      <w:lvlJc w:val="left"/>
      <w:pPr>
        <w:ind w:left="1080" w:hanging="360"/>
      </w:pPr>
      <w:rPr>
        <w:rFonts w:hAnsi="Arial Unicode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9662CF"/>
    <w:multiLevelType w:val="multilevel"/>
    <w:tmpl w:val="2E7E17F4"/>
    <w:lvl w:ilvl="0">
      <w:start w:val="1"/>
      <w:numFmt w:val="decimal"/>
      <w:pStyle w:val="IFADparagraphnumbering"/>
      <w:lvlText w:val="%1."/>
      <w:lvlJc w:val="left"/>
      <w:pPr>
        <w:tabs>
          <w:tab w:val="num" w:pos="993"/>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9660B74"/>
    <w:multiLevelType w:val="hybridMultilevel"/>
    <w:tmpl w:val="D7626746"/>
    <w:lvl w:ilvl="0" w:tplc="47529F82">
      <w:start w:val="1"/>
      <w:numFmt w:val="decimal"/>
      <w:pStyle w:val="Templateheading"/>
      <w:lvlText w:val="Template %1."/>
      <w:lvlJc w:val="left"/>
      <w:pPr>
        <w:ind w:left="8157"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4" w15:restartNumberingAfterBreak="0">
    <w:nsid w:val="3F88169E"/>
    <w:multiLevelType w:val="hybridMultilevel"/>
    <w:tmpl w:val="779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87A3C"/>
    <w:multiLevelType w:val="hybridMultilevel"/>
    <w:tmpl w:val="F7F4E784"/>
    <w:lvl w:ilvl="0" w:tplc="646263BA">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191C8B"/>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E27E0"/>
    <w:multiLevelType w:val="hybridMultilevel"/>
    <w:tmpl w:val="84A880A8"/>
    <w:lvl w:ilvl="0" w:tplc="37DA22A4">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C38A5"/>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00A35"/>
    <w:multiLevelType w:val="hybridMultilevel"/>
    <w:tmpl w:val="F7F4E784"/>
    <w:lvl w:ilvl="0" w:tplc="646263BA">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F7036B"/>
    <w:multiLevelType w:val="hybridMultilevel"/>
    <w:tmpl w:val="F7F4E784"/>
    <w:lvl w:ilvl="0" w:tplc="646263BA">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CF2D82"/>
    <w:multiLevelType w:val="hybridMultilevel"/>
    <w:tmpl w:val="23B0937C"/>
    <w:lvl w:ilvl="0" w:tplc="E58EF732">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72851927"/>
    <w:multiLevelType w:val="hybridMultilevel"/>
    <w:tmpl w:val="3A0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76987"/>
    <w:multiLevelType w:val="hybridMultilevel"/>
    <w:tmpl w:val="0B1CA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7E0C51"/>
    <w:multiLevelType w:val="hybridMultilevel"/>
    <w:tmpl w:val="6A04931E"/>
    <w:lvl w:ilvl="0" w:tplc="64FECDA0">
      <w:start w:val="1"/>
      <w:numFmt w:val="decimal"/>
      <w:lvlText w:val="%1."/>
      <w:lvlJc w:val="left"/>
      <w:pPr>
        <w:ind w:left="720" w:hanging="360"/>
      </w:pPr>
      <w:rPr>
        <w:b w:val="0"/>
        <w:bCs w:val="0"/>
      </w:rPr>
    </w:lvl>
    <w:lvl w:ilvl="1" w:tplc="A8263BD6">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76084"/>
    <w:multiLevelType w:val="hybridMultilevel"/>
    <w:tmpl w:val="0B1CA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FD35F4"/>
    <w:multiLevelType w:val="hybridMultilevel"/>
    <w:tmpl w:val="58E84892"/>
    <w:lvl w:ilvl="0" w:tplc="646263BA">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14839965">
    <w:abstractNumId w:val="4"/>
  </w:num>
  <w:num w:numId="2" w16cid:durableId="1743481939">
    <w:abstractNumId w:val="8"/>
  </w:num>
  <w:num w:numId="3" w16cid:durableId="1053501894">
    <w:abstractNumId w:val="6"/>
  </w:num>
  <w:num w:numId="4" w16cid:durableId="1010370539">
    <w:abstractNumId w:val="11"/>
  </w:num>
  <w:num w:numId="5" w16cid:durableId="963534768">
    <w:abstractNumId w:val="12"/>
  </w:num>
  <w:num w:numId="6" w16cid:durableId="1510217099">
    <w:abstractNumId w:val="1"/>
  </w:num>
  <w:num w:numId="7" w16cid:durableId="478689736">
    <w:abstractNumId w:val="16"/>
  </w:num>
  <w:num w:numId="8" w16cid:durableId="1668900087">
    <w:abstractNumId w:val="5"/>
  </w:num>
  <w:num w:numId="9" w16cid:durableId="1178543941">
    <w:abstractNumId w:val="9"/>
  </w:num>
  <w:num w:numId="10" w16cid:durableId="999580007">
    <w:abstractNumId w:val="13"/>
  </w:num>
  <w:num w:numId="11" w16cid:durableId="1710563882">
    <w:abstractNumId w:val="0"/>
  </w:num>
  <w:num w:numId="12" w16cid:durableId="955990944">
    <w:abstractNumId w:val="15"/>
  </w:num>
  <w:num w:numId="13" w16cid:durableId="835463497">
    <w:abstractNumId w:val="2"/>
  </w:num>
  <w:num w:numId="14" w16cid:durableId="1214080546">
    <w:abstractNumId w:val="10"/>
  </w:num>
  <w:num w:numId="15" w16cid:durableId="1700469970">
    <w:abstractNumId w:val="3"/>
  </w:num>
  <w:num w:numId="16" w16cid:durableId="130177331">
    <w:abstractNumId w:val="14"/>
  </w:num>
  <w:num w:numId="17" w16cid:durableId="44881477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60"/>
    <w:rsid w:val="000000A0"/>
    <w:rsid w:val="000024E8"/>
    <w:rsid w:val="000031D2"/>
    <w:rsid w:val="00005E8C"/>
    <w:rsid w:val="00006BDC"/>
    <w:rsid w:val="000169A2"/>
    <w:rsid w:val="00024570"/>
    <w:rsid w:val="0002766C"/>
    <w:rsid w:val="00027D7D"/>
    <w:rsid w:val="00030958"/>
    <w:rsid w:val="000342FE"/>
    <w:rsid w:val="0004305F"/>
    <w:rsid w:val="00052074"/>
    <w:rsid w:val="0005232C"/>
    <w:rsid w:val="0005399F"/>
    <w:rsid w:val="0006433B"/>
    <w:rsid w:val="000657AA"/>
    <w:rsid w:val="00071A3E"/>
    <w:rsid w:val="00071FCF"/>
    <w:rsid w:val="000752C1"/>
    <w:rsid w:val="00075DF7"/>
    <w:rsid w:val="00076986"/>
    <w:rsid w:val="00080F8F"/>
    <w:rsid w:val="000832C0"/>
    <w:rsid w:val="00092F88"/>
    <w:rsid w:val="00093248"/>
    <w:rsid w:val="00097807"/>
    <w:rsid w:val="000C00C2"/>
    <w:rsid w:val="000C19AE"/>
    <w:rsid w:val="000C27D8"/>
    <w:rsid w:val="000D58EA"/>
    <w:rsid w:val="000E52CB"/>
    <w:rsid w:val="00105BC2"/>
    <w:rsid w:val="001130A4"/>
    <w:rsid w:val="00113612"/>
    <w:rsid w:val="00113EA4"/>
    <w:rsid w:val="00116995"/>
    <w:rsid w:val="00117E38"/>
    <w:rsid w:val="00130D21"/>
    <w:rsid w:val="0013114D"/>
    <w:rsid w:val="00131926"/>
    <w:rsid w:val="001332E4"/>
    <w:rsid w:val="00141257"/>
    <w:rsid w:val="001416F7"/>
    <w:rsid w:val="00142864"/>
    <w:rsid w:val="00146F2D"/>
    <w:rsid w:val="00152284"/>
    <w:rsid w:val="00160444"/>
    <w:rsid w:val="0016051B"/>
    <w:rsid w:val="001724EE"/>
    <w:rsid w:val="00191824"/>
    <w:rsid w:val="00192C10"/>
    <w:rsid w:val="00194EB4"/>
    <w:rsid w:val="001B2C55"/>
    <w:rsid w:val="001B4647"/>
    <w:rsid w:val="001B4F19"/>
    <w:rsid w:val="001B4F66"/>
    <w:rsid w:val="001C20EF"/>
    <w:rsid w:val="001C620E"/>
    <w:rsid w:val="001D2007"/>
    <w:rsid w:val="001E4F04"/>
    <w:rsid w:val="001E6551"/>
    <w:rsid w:val="001F06A5"/>
    <w:rsid w:val="001F4E92"/>
    <w:rsid w:val="001F7F02"/>
    <w:rsid w:val="002006FD"/>
    <w:rsid w:val="00205BA0"/>
    <w:rsid w:val="00207F52"/>
    <w:rsid w:val="00211738"/>
    <w:rsid w:val="002145D6"/>
    <w:rsid w:val="00217FDC"/>
    <w:rsid w:val="002207EB"/>
    <w:rsid w:val="002231DE"/>
    <w:rsid w:val="00233238"/>
    <w:rsid w:val="00236940"/>
    <w:rsid w:val="00236A4D"/>
    <w:rsid w:val="00240538"/>
    <w:rsid w:val="002414EB"/>
    <w:rsid w:val="00244840"/>
    <w:rsid w:val="00254D3D"/>
    <w:rsid w:val="00260BA9"/>
    <w:rsid w:val="00261239"/>
    <w:rsid w:val="00273E5D"/>
    <w:rsid w:val="0027426A"/>
    <w:rsid w:val="002742C7"/>
    <w:rsid w:val="002845B6"/>
    <w:rsid w:val="00286EBB"/>
    <w:rsid w:val="00291A94"/>
    <w:rsid w:val="002A1DBE"/>
    <w:rsid w:val="002A1FCE"/>
    <w:rsid w:val="002A2F1A"/>
    <w:rsid w:val="002A4AFE"/>
    <w:rsid w:val="002B37A0"/>
    <w:rsid w:val="002B3889"/>
    <w:rsid w:val="002B54EF"/>
    <w:rsid w:val="002C6166"/>
    <w:rsid w:val="002D4662"/>
    <w:rsid w:val="002D6179"/>
    <w:rsid w:val="002E423C"/>
    <w:rsid w:val="002F15A4"/>
    <w:rsid w:val="002F36C0"/>
    <w:rsid w:val="0030219F"/>
    <w:rsid w:val="003047C7"/>
    <w:rsid w:val="003134F3"/>
    <w:rsid w:val="00327DD1"/>
    <w:rsid w:val="00331326"/>
    <w:rsid w:val="00337761"/>
    <w:rsid w:val="00341EF1"/>
    <w:rsid w:val="00350499"/>
    <w:rsid w:val="00354645"/>
    <w:rsid w:val="00366C99"/>
    <w:rsid w:val="003708D9"/>
    <w:rsid w:val="0037593E"/>
    <w:rsid w:val="00380CCF"/>
    <w:rsid w:val="00386EC9"/>
    <w:rsid w:val="003877DD"/>
    <w:rsid w:val="003940A4"/>
    <w:rsid w:val="00395044"/>
    <w:rsid w:val="003A1DF5"/>
    <w:rsid w:val="003B0C0C"/>
    <w:rsid w:val="003B2110"/>
    <w:rsid w:val="003B27B4"/>
    <w:rsid w:val="003B48B5"/>
    <w:rsid w:val="003C75B1"/>
    <w:rsid w:val="003D226A"/>
    <w:rsid w:val="003D26A1"/>
    <w:rsid w:val="003D5D0F"/>
    <w:rsid w:val="003E66CF"/>
    <w:rsid w:val="003F4709"/>
    <w:rsid w:val="003F5B77"/>
    <w:rsid w:val="00402C59"/>
    <w:rsid w:val="00402FD6"/>
    <w:rsid w:val="004067C3"/>
    <w:rsid w:val="004127C7"/>
    <w:rsid w:val="00433A8B"/>
    <w:rsid w:val="00433B9D"/>
    <w:rsid w:val="0043487E"/>
    <w:rsid w:val="0043675E"/>
    <w:rsid w:val="00441B24"/>
    <w:rsid w:val="004601B6"/>
    <w:rsid w:val="00470149"/>
    <w:rsid w:val="00472B4B"/>
    <w:rsid w:val="00474726"/>
    <w:rsid w:val="00475472"/>
    <w:rsid w:val="0048016C"/>
    <w:rsid w:val="00482DE0"/>
    <w:rsid w:val="00482ED1"/>
    <w:rsid w:val="00484895"/>
    <w:rsid w:val="00495084"/>
    <w:rsid w:val="004959EA"/>
    <w:rsid w:val="00495D54"/>
    <w:rsid w:val="00497C38"/>
    <w:rsid w:val="004A1EED"/>
    <w:rsid w:val="004B1A9A"/>
    <w:rsid w:val="004B3750"/>
    <w:rsid w:val="004B3774"/>
    <w:rsid w:val="004B634C"/>
    <w:rsid w:val="004D3785"/>
    <w:rsid w:val="004D3AC5"/>
    <w:rsid w:val="004D70FF"/>
    <w:rsid w:val="004E38E4"/>
    <w:rsid w:val="004E45B4"/>
    <w:rsid w:val="004E7272"/>
    <w:rsid w:val="004E735E"/>
    <w:rsid w:val="005111AF"/>
    <w:rsid w:val="00512117"/>
    <w:rsid w:val="005249C6"/>
    <w:rsid w:val="00527693"/>
    <w:rsid w:val="00527E6B"/>
    <w:rsid w:val="005440B6"/>
    <w:rsid w:val="00552B79"/>
    <w:rsid w:val="00554786"/>
    <w:rsid w:val="00561048"/>
    <w:rsid w:val="005649ED"/>
    <w:rsid w:val="00572A46"/>
    <w:rsid w:val="0058439F"/>
    <w:rsid w:val="00593DD8"/>
    <w:rsid w:val="005A0528"/>
    <w:rsid w:val="005A2071"/>
    <w:rsid w:val="005A60BE"/>
    <w:rsid w:val="005A7FB3"/>
    <w:rsid w:val="005B76F9"/>
    <w:rsid w:val="005C1B07"/>
    <w:rsid w:val="005C2180"/>
    <w:rsid w:val="005C7A6C"/>
    <w:rsid w:val="005D0B40"/>
    <w:rsid w:val="005D2F4E"/>
    <w:rsid w:val="005D3C71"/>
    <w:rsid w:val="005E0626"/>
    <w:rsid w:val="005F7522"/>
    <w:rsid w:val="006000E4"/>
    <w:rsid w:val="0060738D"/>
    <w:rsid w:val="00611A55"/>
    <w:rsid w:val="00611F19"/>
    <w:rsid w:val="00614610"/>
    <w:rsid w:val="00617A78"/>
    <w:rsid w:val="0062264C"/>
    <w:rsid w:val="00637259"/>
    <w:rsid w:val="006428B5"/>
    <w:rsid w:val="006441D7"/>
    <w:rsid w:val="0064437E"/>
    <w:rsid w:val="00644441"/>
    <w:rsid w:val="0064521B"/>
    <w:rsid w:val="0065109F"/>
    <w:rsid w:val="006543A7"/>
    <w:rsid w:val="00662A95"/>
    <w:rsid w:val="00666F56"/>
    <w:rsid w:val="006703BB"/>
    <w:rsid w:val="00680F97"/>
    <w:rsid w:val="006847D3"/>
    <w:rsid w:val="00687032"/>
    <w:rsid w:val="0068717E"/>
    <w:rsid w:val="006B0E1F"/>
    <w:rsid w:val="006B1322"/>
    <w:rsid w:val="006C5FBE"/>
    <w:rsid w:val="006C63AE"/>
    <w:rsid w:val="006E04B9"/>
    <w:rsid w:val="006E69C0"/>
    <w:rsid w:val="006F0152"/>
    <w:rsid w:val="006F2940"/>
    <w:rsid w:val="007000B4"/>
    <w:rsid w:val="00700659"/>
    <w:rsid w:val="0070266A"/>
    <w:rsid w:val="007068F0"/>
    <w:rsid w:val="007251B3"/>
    <w:rsid w:val="00737DB3"/>
    <w:rsid w:val="00747E3F"/>
    <w:rsid w:val="00752D29"/>
    <w:rsid w:val="00755FB0"/>
    <w:rsid w:val="00766726"/>
    <w:rsid w:val="00772C20"/>
    <w:rsid w:val="00775CAE"/>
    <w:rsid w:val="00782BC5"/>
    <w:rsid w:val="00784F3C"/>
    <w:rsid w:val="00791594"/>
    <w:rsid w:val="007931BF"/>
    <w:rsid w:val="007A12B3"/>
    <w:rsid w:val="007A3C1D"/>
    <w:rsid w:val="007B0639"/>
    <w:rsid w:val="007B0E6E"/>
    <w:rsid w:val="007B576A"/>
    <w:rsid w:val="007C2860"/>
    <w:rsid w:val="007C33BB"/>
    <w:rsid w:val="007C6B30"/>
    <w:rsid w:val="007C6BB7"/>
    <w:rsid w:val="007C700E"/>
    <w:rsid w:val="007D26BB"/>
    <w:rsid w:val="007E6DD9"/>
    <w:rsid w:val="00802230"/>
    <w:rsid w:val="00806898"/>
    <w:rsid w:val="00810773"/>
    <w:rsid w:val="00813343"/>
    <w:rsid w:val="00834166"/>
    <w:rsid w:val="00835A29"/>
    <w:rsid w:val="00840F96"/>
    <w:rsid w:val="00866E41"/>
    <w:rsid w:val="008709BE"/>
    <w:rsid w:val="00872841"/>
    <w:rsid w:val="008831E0"/>
    <w:rsid w:val="008832A5"/>
    <w:rsid w:val="00886D6D"/>
    <w:rsid w:val="008A178D"/>
    <w:rsid w:val="008B0F48"/>
    <w:rsid w:val="008B1793"/>
    <w:rsid w:val="008B3241"/>
    <w:rsid w:val="008D6015"/>
    <w:rsid w:val="008D6EE4"/>
    <w:rsid w:val="008E34B7"/>
    <w:rsid w:val="008E5090"/>
    <w:rsid w:val="008F2D27"/>
    <w:rsid w:val="008F42A9"/>
    <w:rsid w:val="008F7BBA"/>
    <w:rsid w:val="00901131"/>
    <w:rsid w:val="00901777"/>
    <w:rsid w:val="009112F8"/>
    <w:rsid w:val="00915C3E"/>
    <w:rsid w:val="0092361C"/>
    <w:rsid w:val="009304B7"/>
    <w:rsid w:val="009339DE"/>
    <w:rsid w:val="00943408"/>
    <w:rsid w:val="00947EED"/>
    <w:rsid w:val="00953814"/>
    <w:rsid w:val="00965085"/>
    <w:rsid w:val="00970E88"/>
    <w:rsid w:val="009737A8"/>
    <w:rsid w:val="0097719D"/>
    <w:rsid w:val="00983CA5"/>
    <w:rsid w:val="009841EB"/>
    <w:rsid w:val="0098654E"/>
    <w:rsid w:val="00992915"/>
    <w:rsid w:val="00993632"/>
    <w:rsid w:val="00993C14"/>
    <w:rsid w:val="00997F8C"/>
    <w:rsid w:val="009A1B1A"/>
    <w:rsid w:val="009A356A"/>
    <w:rsid w:val="009A7590"/>
    <w:rsid w:val="009B0ED9"/>
    <w:rsid w:val="009C1CBE"/>
    <w:rsid w:val="009D3796"/>
    <w:rsid w:val="009D5E4A"/>
    <w:rsid w:val="009D7526"/>
    <w:rsid w:val="009E408D"/>
    <w:rsid w:val="009F2D21"/>
    <w:rsid w:val="009F56F3"/>
    <w:rsid w:val="00A04067"/>
    <w:rsid w:val="00A054CC"/>
    <w:rsid w:val="00A05EC2"/>
    <w:rsid w:val="00A10145"/>
    <w:rsid w:val="00A105A2"/>
    <w:rsid w:val="00A14FFD"/>
    <w:rsid w:val="00A20FF5"/>
    <w:rsid w:val="00A238DB"/>
    <w:rsid w:val="00A43823"/>
    <w:rsid w:val="00A47825"/>
    <w:rsid w:val="00A528DF"/>
    <w:rsid w:val="00A574EC"/>
    <w:rsid w:val="00A57F9D"/>
    <w:rsid w:val="00A63F0C"/>
    <w:rsid w:val="00A64275"/>
    <w:rsid w:val="00A65F96"/>
    <w:rsid w:val="00A675C1"/>
    <w:rsid w:val="00A76711"/>
    <w:rsid w:val="00A80AC5"/>
    <w:rsid w:val="00A81C57"/>
    <w:rsid w:val="00A832C8"/>
    <w:rsid w:val="00A92865"/>
    <w:rsid w:val="00A928B5"/>
    <w:rsid w:val="00AA5303"/>
    <w:rsid w:val="00AB20A9"/>
    <w:rsid w:val="00AB5868"/>
    <w:rsid w:val="00AC0AB3"/>
    <w:rsid w:val="00AC0BBD"/>
    <w:rsid w:val="00AC651B"/>
    <w:rsid w:val="00AC6AAA"/>
    <w:rsid w:val="00AD00A8"/>
    <w:rsid w:val="00AD4CB5"/>
    <w:rsid w:val="00AD616B"/>
    <w:rsid w:val="00AF3718"/>
    <w:rsid w:val="00AF4AFE"/>
    <w:rsid w:val="00AF763E"/>
    <w:rsid w:val="00B07D09"/>
    <w:rsid w:val="00B132E3"/>
    <w:rsid w:val="00B13FA0"/>
    <w:rsid w:val="00B250F3"/>
    <w:rsid w:val="00B27D74"/>
    <w:rsid w:val="00B34A97"/>
    <w:rsid w:val="00B36097"/>
    <w:rsid w:val="00B46BDB"/>
    <w:rsid w:val="00B60D82"/>
    <w:rsid w:val="00B64EB2"/>
    <w:rsid w:val="00B665E7"/>
    <w:rsid w:val="00B7407F"/>
    <w:rsid w:val="00B80980"/>
    <w:rsid w:val="00B81491"/>
    <w:rsid w:val="00B87CF8"/>
    <w:rsid w:val="00B943AC"/>
    <w:rsid w:val="00B970E9"/>
    <w:rsid w:val="00BA6959"/>
    <w:rsid w:val="00BB0B2E"/>
    <w:rsid w:val="00BC4445"/>
    <w:rsid w:val="00BC7A9D"/>
    <w:rsid w:val="00BD5B12"/>
    <w:rsid w:val="00BE1CE9"/>
    <w:rsid w:val="00BE3B62"/>
    <w:rsid w:val="00BE7086"/>
    <w:rsid w:val="00BF0AF9"/>
    <w:rsid w:val="00BF2ED0"/>
    <w:rsid w:val="00BF3868"/>
    <w:rsid w:val="00BF38B3"/>
    <w:rsid w:val="00BF4376"/>
    <w:rsid w:val="00BF63B8"/>
    <w:rsid w:val="00C0244B"/>
    <w:rsid w:val="00C03E2F"/>
    <w:rsid w:val="00C05C2C"/>
    <w:rsid w:val="00C16AAE"/>
    <w:rsid w:val="00C16D45"/>
    <w:rsid w:val="00C273A1"/>
    <w:rsid w:val="00C27B92"/>
    <w:rsid w:val="00C32ECD"/>
    <w:rsid w:val="00C3490F"/>
    <w:rsid w:val="00C42005"/>
    <w:rsid w:val="00C440D5"/>
    <w:rsid w:val="00C47387"/>
    <w:rsid w:val="00C506E1"/>
    <w:rsid w:val="00C73299"/>
    <w:rsid w:val="00C73885"/>
    <w:rsid w:val="00C75F73"/>
    <w:rsid w:val="00C81C23"/>
    <w:rsid w:val="00C81C34"/>
    <w:rsid w:val="00C866E0"/>
    <w:rsid w:val="00C944D4"/>
    <w:rsid w:val="00C94B67"/>
    <w:rsid w:val="00CA6017"/>
    <w:rsid w:val="00CB012A"/>
    <w:rsid w:val="00CC6500"/>
    <w:rsid w:val="00CD72D2"/>
    <w:rsid w:val="00CE05D4"/>
    <w:rsid w:val="00CE458C"/>
    <w:rsid w:val="00CE4C12"/>
    <w:rsid w:val="00CE64A5"/>
    <w:rsid w:val="00CE6852"/>
    <w:rsid w:val="00CF367C"/>
    <w:rsid w:val="00CF4A16"/>
    <w:rsid w:val="00CF7574"/>
    <w:rsid w:val="00D05D84"/>
    <w:rsid w:val="00D06D55"/>
    <w:rsid w:val="00D12821"/>
    <w:rsid w:val="00D161A4"/>
    <w:rsid w:val="00D17DB3"/>
    <w:rsid w:val="00D40DBE"/>
    <w:rsid w:val="00D42F19"/>
    <w:rsid w:val="00D471EF"/>
    <w:rsid w:val="00D5149F"/>
    <w:rsid w:val="00D515CD"/>
    <w:rsid w:val="00D538FB"/>
    <w:rsid w:val="00D55355"/>
    <w:rsid w:val="00D555E3"/>
    <w:rsid w:val="00D56413"/>
    <w:rsid w:val="00D66674"/>
    <w:rsid w:val="00D71716"/>
    <w:rsid w:val="00D85969"/>
    <w:rsid w:val="00D85D7D"/>
    <w:rsid w:val="00D94E6E"/>
    <w:rsid w:val="00DA3859"/>
    <w:rsid w:val="00DA79C4"/>
    <w:rsid w:val="00DB2F51"/>
    <w:rsid w:val="00DB52A7"/>
    <w:rsid w:val="00DC5728"/>
    <w:rsid w:val="00DD0D67"/>
    <w:rsid w:val="00DD1B47"/>
    <w:rsid w:val="00DE0A24"/>
    <w:rsid w:val="00DE1450"/>
    <w:rsid w:val="00DF1CD2"/>
    <w:rsid w:val="00DF2C8A"/>
    <w:rsid w:val="00E068AB"/>
    <w:rsid w:val="00E070E0"/>
    <w:rsid w:val="00E07568"/>
    <w:rsid w:val="00E10011"/>
    <w:rsid w:val="00E10839"/>
    <w:rsid w:val="00E127CE"/>
    <w:rsid w:val="00E1433A"/>
    <w:rsid w:val="00E1639E"/>
    <w:rsid w:val="00E20D87"/>
    <w:rsid w:val="00E213D4"/>
    <w:rsid w:val="00E40EA9"/>
    <w:rsid w:val="00E4184B"/>
    <w:rsid w:val="00E46FC6"/>
    <w:rsid w:val="00E526C8"/>
    <w:rsid w:val="00E52D31"/>
    <w:rsid w:val="00E75544"/>
    <w:rsid w:val="00E76463"/>
    <w:rsid w:val="00E77064"/>
    <w:rsid w:val="00E8681E"/>
    <w:rsid w:val="00E87DB7"/>
    <w:rsid w:val="00E9067F"/>
    <w:rsid w:val="00E93BBC"/>
    <w:rsid w:val="00EB33F5"/>
    <w:rsid w:val="00EB4476"/>
    <w:rsid w:val="00EC453D"/>
    <w:rsid w:val="00EE47B2"/>
    <w:rsid w:val="00EE5AC2"/>
    <w:rsid w:val="00EE743E"/>
    <w:rsid w:val="00EE7E00"/>
    <w:rsid w:val="00EF008C"/>
    <w:rsid w:val="00EF30D1"/>
    <w:rsid w:val="00EF4ECF"/>
    <w:rsid w:val="00EF526E"/>
    <w:rsid w:val="00EF6233"/>
    <w:rsid w:val="00EF70F0"/>
    <w:rsid w:val="00F00952"/>
    <w:rsid w:val="00F013F9"/>
    <w:rsid w:val="00F06D76"/>
    <w:rsid w:val="00F11112"/>
    <w:rsid w:val="00F11E4A"/>
    <w:rsid w:val="00F14787"/>
    <w:rsid w:val="00F14F0D"/>
    <w:rsid w:val="00F2611F"/>
    <w:rsid w:val="00F2775C"/>
    <w:rsid w:val="00F3092C"/>
    <w:rsid w:val="00F34008"/>
    <w:rsid w:val="00F35109"/>
    <w:rsid w:val="00F3586C"/>
    <w:rsid w:val="00F407EB"/>
    <w:rsid w:val="00F455F9"/>
    <w:rsid w:val="00F4692F"/>
    <w:rsid w:val="00F53EEA"/>
    <w:rsid w:val="00F571C3"/>
    <w:rsid w:val="00F579AF"/>
    <w:rsid w:val="00F62DBF"/>
    <w:rsid w:val="00F666F7"/>
    <w:rsid w:val="00F70C2D"/>
    <w:rsid w:val="00F719B9"/>
    <w:rsid w:val="00F73CAA"/>
    <w:rsid w:val="00F77095"/>
    <w:rsid w:val="00F90072"/>
    <w:rsid w:val="00F902DB"/>
    <w:rsid w:val="00FA4DBA"/>
    <w:rsid w:val="00FB4541"/>
    <w:rsid w:val="00FC1961"/>
    <w:rsid w:val="00FC196E"/>
    <w:rsid w:val="00FC7755"/>
    <w:rsid w:val="00FD70EF"/>
    <w:rsid w:val="00FE087B"/>
    <w:rsid w:val="00FE3993"/>
    <w:rsid w:val="00FF0160"/>
    <w:rsid w:val="00FF1E08"/>
    <w:rsid w:val="00FF3897"/>
    <w:rsid w:val="00FF4DC1"/>
    <w:rsid w:val="00FF617C"/>
    <w:rsid w:val="00FF77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BEC07"/>
  <w15:chartTrackingRefBased/>
  <w15:docId w15:val="{C7DA8462-47F7-442F-8BA8-EA109101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0D1"/>
    <w:rPr>
      <w:sz w:val="24"/>
      <w:szCs w:val="24"/>
    </w:rPr>
  </w:style>
  <w:style w:type="paragraph" w:styleId="Heading1">
    <w:name w:val="heading 1"/>
    <w:basedOn w:val="Normal"/>
    <w:next w:val="Normal"/>
    <w:link w:val="Heading1Char"/>
    <w:qFormat/>
    <w:rsid w:val="007E6DD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F0160"/>
    <w:rPr>
      <w:sz w:val="16"/>
      <w:szCs w:val="16"/>
    </w:rPr>
  </w:style>
  <w:style w:type="paragraph" w:styleId="CommentText">
    <w:name w:val="annotation text"/>
    <w:basedOn w:val="Normal"/>
    <w:link w:val="CommentTextChar"/>
    <w:uiPriority w:val="99"/>
    <w:rsid w:val="00FF0160"/>
    <w:rPr>
      <w:sz w:val="20"/>
      <w:szCs w:val="20"/>
    </w:rPr>
  </w:style>
  <w:style w:type="paragraph" w:styleId="FootnoteText">
    <w:name w:val="footnote text"/>
    <w:aliases w:val="ft,f,single space,fn,FOOTNOTES,Footnote Text Char1 Char,Footnote Text Char Char Char,Footnote Text Char Char Char Char Char,Footnote Text Char Char Char Char Char Char Char Char Char Char,Nbpage Moens,(NECG) Footnote Text Char Char Char,A"/>
    <w:basedOn w:val="Normal"/>
    <w:link w:val="FootnoteTextChar"/>
    <w:uiPriority w:val="99"/>
    <w:qFormat/>
    <w:rsid w:val="00983CA5"/>
    <w:rPr>
      <w:sz w:val="20"/>
      <w:szCs w:val="20"/>
    </w:rPr>
  </w:style>
  <w:style w:type="character" w:styleId="FootnoteReference">
    <w:name w:val="footnote reference"/>
    <w:aliases w:val="ftref,FnR-ANZDEC,(NECG) Footnote Reference,Fußnotenzeichen DISS,de nota al pie,Ref,fr,16 Point,Superscript 6 Point,Footnote Ref in FtNote,SUPERS,Footnote text,Superscript 6 Point + 11 pt,BVI fnr,FNRefe,½Å¡Á¢ÒýÓÃ,脚注引用,footnote ref"/>
    <w:link w:val="BVIfnrCarCar"/>
    <w:uiPriority w:val="99"/>
    <w:qFormat/>
    <w:rsid w:val="00983CA5"/>
    <w:rPr>
      <w:vertAlign w:val="superscript"/>
    </w:rPr>
  </w:style>
  <w:style w:type="paragraph" w:styleId="Header">
    <w:name w:val="header"/>
    <w:basedOn w:val="Normal"/>
    <w:link w:val="HeaderChar"/>
    <w:uiPriority w:val="99"/>
    <w:rsid w:val="009E408D"/>
    <w:pPr>
      <w:tabs>
        <w:tab w:val="center" w:pos="4153"/>
        <w:tab w:val="right" w:pos="8306"/>
      </w:tabs>
    </w:pPr>
  </w:style>
  <w:style w:type="paragraph" w:styleId="Footer">
    <w:name w:val="footer"/>
    <w:basedOn w:val="Normal"/>
    <w:link w:val="FooterChar"/>
    <w:uiPriority w:val="99"/>
    <w:rsid w:val="009E408D"/>
    <w:pPr>
      <w:tabs>
        <w:tab w:val="center" w:pos="4153"/>
        <w:tab w:val="right" w:pos="8306"/>
      </w:tabs>
    </w:pPr>
  </w:style>
  <w:style w:type="character" w:styleId="PageNumber">
    <w:name w:val="page number"/>
    <w:basedOn w:val="DefaultParagraphFont"/>
    <w:rsid w:val="009E408D"/>
  </w:style>
  <w:style w:type="table" w:styleId="TableGrid">
    <w:name w:val="Table Grid"/>
    <w:basedOn w:val="TableNormal"/>
    <w:rsid w:val="009E4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0C2D"/>
    <w:rPr>
      <w:rFonts w:ascii="Tahoma" w:hAnsi="Tahoma" w:cs="Tahoma"/>
      <w:sz w:val="16"/>
      <w:szCs w:val="16"/>
    </w:rPr>
  </w:style>
  <w:style w:type="paragraph" w:styleId="ListParagraph">
    <w:name w:val="List Paragraph"/>
    <w:aliases w:val="List Paragraph-ExecSummary,Numbered List Paragraph,ADB paragraph numbering,Colorful List - Accent 11,References,Paragraphe  revu,CorpoTexto,Bullets,Evidence on Demand bullet points,CEIL PEAKS bullet points,Scriptoria bullet points,Dot pt"/>
    <w:basedOn w:val="Normal"/>
    <w:link w:val="ListParagraphChar"/>
    <w:uiPriority w:val="34"/>
    <w:qFormat/>
    <w:rsid w:val="00F00952"/>
    <w:pPr>
      <w:ind w:left="720"/>
    </w:pPr>
  </w:style>
  <w:style w:type="character" w:customStyle="1" w:styleId="FooterChar">
    <w:name w:val="Footer Char"/>
    <w:link w:val="Footer"/>
    <w:uiPriority w:val="99"/>
    <w:rsid w:val="00DA3859"/>
    <w:rPr>
      <w:sz w:val="24"/>
      <w:szCs w:val="24"/>
    </w:rPr>
  </w:style>
  <w:style w:type="character" w:customStyle="1" w:styleId="FootnoteTextChar">
    <w:name w:val="Footnote Text Char"/>
    <w:aliases w:val="ft Char1,f Char1,single space Char1,fn Char,FOOTNOTES Char,Footnote Text Char1 Char Char,Footnote Text Char Char Char Char,Footnote Text Char Char Char Char Char Char,Nbpage Moens Char,(NECG) Footnote Text Char Char Char Char,A Char"/>
    <w:link w:val="FootnoteText"/>
    <w:uiPriority w:val="99"/>
    <w:rsid w:val="00192C10"/>
  </w:style>
  <w:style w:type="character" w:styleId="PlaceholderText">
    <w:name w:val="Placeholder Text"/>
    <w:uiPriority w:val="99"/>
    <w:semiHidden/>
    <w:rsid w:val="00192C10"/>
    <w:rPr>
      <w:color w:val="808080"/>
    </w:rPr>
  </w:style>
  <w:style w:type="character" w:customStyle="1" w:styleId="HeaderChar">
    <w:name w:val="Header Char"/>
    <w:link w:val="Header"/>
    <w:uiPriority w:val="99"/>
    <w:rsid w:val="00E213D4"/>
    <w:rPr>
      <w:sz w:val="24"/>
      <w:szCs w:val="24"/>
    </w:rPr>
  </w:style>
  <w:style w:type="paragraph" w:styleId="Title">
    <w:name w:val="Title"/>
    <w:basedOn w:val="Normal"/>
    <w:next w:val="Normal"/>
    <w:link w:val="TitleChar"/>
    <w:qFormat/>
    <w:rsid w:val="00C16D45"/>
    <w:pPr>
      <w:spacing w:before="240" w:after="60"/>
      <w:jc w:val="center"/>
      <w:outlineLvl w:val="0"/>
    </w:pPr>
    <w:rPr>
      <w:rFonts w:ascii="Cambria" w:hAnsi="Cambria"/>
      <w:b/>
      <w:bCs/>
      <w:kern w:val="28"/>
      <w:sz w:val="32"/>
      <w:szCs w:val="32"/>
    </w:rPr>
  </w:style>
  <w:style w:type="character" w:customStyle="1" w:styleId="TitleChar">
    <w:name w:val="Title Char"/>
    <w:link w:val="Title"/>
    <w:rsid w:val="00C16D45"/>
    <w:rPr>
      <w:rFonts w:ascii="Cambria" w:eastAsia="Times New Roman" w:hAnsi="Cambria" w:cs="Times New Roman"/>
      <w:b/>
      <w:bCs/>
      <w:kern w:val="28"/>
      <w:sz w:val="32"/>
      <w:szCs w:val="32"/>
    </w:rPr>
  </w:style>
  <w:style w:type="character" w:styleId="Hyperlink">
    <w:name w:val="Hyperlink"/>
    <w:rsid w:val="00A64275"/>
    <w:rPr>
      <w:color w:val="0000FF"/>
      <w:u w:val="single"/>
    </w:rPr>
  </w:style>
  <w:style w:type="paragraph" w:styleId="CommentSubject">
    <w:name w:val="annotation subject"/>
    <w:basedOn w:val="CommentText"/>
    <w:next w:val="CommentText"/>
    <w:link w:val="CommentSubjectChar"/>
    <w:rsid w:val="00A64275"/>
    <w:rPr>
      <w:b/>
      <w:bCs/>
    </w:rPr>
  </w:style>
  <w:style w:type="character" w:customStyle="1" w:styleId="CommentTextChar">
    <w:name w:val="Comment Text Char"/>
    <w:basedOn w:val="DefaultParagraphFont"/>
    <w:link w:val="CommentText"/>
    <w:uiPriority w:val="99"/>
    <w:rsid w:val="00A64275"/>
  </w:style>
  <w:style w:type="character" w:customStyle="1" w:styleId="CommentSubjectChar">
    <w:name w:val="Comment Subject Char"/>
    <w:link w:val="CommentSubject"/>
    <w:rsid w:val="00A64275"/>
    <w:rPr>
      <w:b/>
      <w:bCs/>
    </w:rPr>
  </w:style>
  <w:style w:type="table" w:customStyle="1" w:styleId="TableGrid1">
    <w:name w:val="Table Grid1"/>
    <w:basedOn w:val="TableNormal"/>
    <w:next w:val="TableGrid"/>
    <w:uiPriority w:val="59"/>
    <w:rsid w:val="00FC775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6A4D"/>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6A4D"/>
    <w:rPr>
      <w:sz w:val="24"/>
      <w:szCs w:val="24"/>
    </w:rPr>
  </w:style>
  <w:style w:type="character" w:customStyle="1" w:styleId="FootnoteTextChar1">
    <w:name w:val="Footnote Text Char1"/>
    <w:aliases w:val="ft Char,f Char,single space Char"/>
    <w:semiHidden/>
    <w:rsid w:val="00236A4D"/>
    <w:rPr>
      <w:rFonts w:ascii="Times New Roman" w:eastAsia="Times New Roman" w:hAnsi="Times New Roman" w:cs="Times New Roman"/>
      <w:sz w:val="20"/>
      <w:szCs w:val="20"/>
    </w:rPr>
  </w:style>
  <w:style w:type="table" w:customStyle="1" w:styleId="TableGrid3">
    <w:name w:val="Table Grid3"/>
    <w:basedOn w:val="TableNormal"/>
    <w:next w:val="TableGrid"/>
    <w:uiPriority w:val="59"/>
    <w:rsid w:val="00F719B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0244B"/>
    <w:pPr>
      <w:spacing w:after="120"/>
    </w:pPr>
    <w:rPr>
      <w:rFonts w:ascii="Verdana" w:hAnsi="Verdana" w:cs="Arial"/>
      <w:color w:val="FF0000"/>
      <w:sz w:val="14"/>
      <w:szCs w:val="14"/>
      <w:lang w:eastAsia="en-US"/>
    </w:rPr>
  </w:style>
  <w:style w:type="character" w:customStyle="1" w:styleId="BodyText2Char">
    <w:name w:val="Body Text 2 Char"/>
    <w:link w:val="BodyText2"/>
    <w:rsid w:val="00C0244B"/>
    <w:rPr>
      <w:rFonts w:ascii="Verdana" w:hAnsi="Verdana" w:cs="Arial"/>
      <w:color w:val="FF0000"/>
      <w:sz w:val="14"/>
      <w:szCs w:val="14"/>
      <w:lang w:eastAsia="en-US"/>
    </w:rPr>
  </w:style>
  <w:style w:type="character" w:styleId="Emphasis">
    <w:name w:val="Emphasis"/>
    <w:qFormat/>
    <w:rsid w:val="007E6DD9"/>
    <w:rPr>
      <w:i/>
      <w:iCs/>
    </w:rPr>
  </w:style>
  <w:style w:type="character" w:customStyle="1" w:styleId="Heading1Char">
    <w:name w:val="Heading 1 Char"/>
    <w:link w:val="Heading1"/>
    <w:rsid w:val="007E6DD9"/>
    <w:rPr>
      <w:rFonts w:ascii="Cambria" w:eastAsia="Times New Roman" w:hAnsi="Cambria" w:cs="Times New Roman"/>
      <w:b/>
      <w:bCs/>
      <w:kern w:val="32"/>
      <w:sz w:val="32"/>
      <w:szCs w:val="32"/>
    </w:rPr>
  </w:style>
  <w:style w:type="character" w:styleId="FollowedHyperlink">
    <w:name w:val="FollowedHyperlink"/>
    <w:rsid w:val="00AD616B"/>
    <w:rPr>
      <w:color w:val="800080"/>
      <w:u w:val="single"/>
    </w:rPr>
  </w:style>
  <w:style w:type="character" w:customStyle="1" w:styleId="ListParagraphChar">
    <w:name w:val="List Paragraph Char"/>
    <w:aliases w:val="List Paragraph-ExecSummary Char,Numbered List Paragraph Char,ADB paragraph numbering Char,Colorful List - Accent 11 Char,References Char,Paragraphe  revu Char,CorpoTexto Char,Bullets Char,Evidence on Demand bullet points Char"/>
    <w:link w:val="ListParagraph"/>
    <w:uiPriority w:val="34"/>
    <w:qFormat/>
    <w:locked/>
    <w:rsid w:val="002D6179"/>
    <w:rPr>
      <w:sz w:val="24"/>
      <w:szCs w:val="24"/>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2D6179"/>
    <w:pPr>
      <w:spacing w:after="160" w:line="240" w:lineRule="exact"/>
    </w:pPr>
    <w:rPr>
      <w:sz w:val="20"/>
      <w:szCs w:val="20"/>
      <w:vertAlign w:val="superscript"/>
    </w:rPr>
  </w:style>
  <w:style w:type="table" w:customStyle="1" w:styleId="TableGrid8">
    <w:name w:val="Table Grid8"/>
    <w:basedOn w:val="TableNormal"/>
    <w:next w:val="TableGrid"/>
    <w:uiPriority w:val="59"/>
    <w:unhideWhenUsed/>
    <w:rsid w:val="00B27D74"/>
    <w:pPr>
      <w:pBdr>
        <w:top w:val="nil"/>
        <w:left w:val="nil"/>
        <w:bottom w:val="nil"/>
        <w:right w:val="nil"/>
        <w:between w:val="nil"/>
        <w:bar w:val="nil"/>
      </w:pBdr>
    </w:pPr>
    <w:rPr>
      <w:rFonts w:eastAsia="Arial Unicode MS"/>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qFormat/>
    <w:rsid w:val="00BC4445"/>
    <w:pPr>
      <w:numPr>
        <w:numId w:val="13"/>
      </w:numPr>
      <w:tabs>
        <w:tab w:val="left" w:pos="1134"/>
      </w:tabs>
      <w:suppressAutoHyphens/>
      <w:spacing w:after="120" w:line="264" w:lineRule="auto"/>
      <w:ind w:left="0" w:firstLine="0"/>
    </w:pPr>
    <w:rPr>
      <w:rFonts w:ascii="Arial" w:eastAsia="MS Mincho" w:hAnsi="Arial" w:cs="Arial"/>
      <w:kern w:val="2"/>
      <w:sz w:val="20"/>
      <w:szCs w:val="20"/>
      <w:lang w:val="en-CA" w:eastAsia="en-US"/>
    </w:rPr>
  </w:style>
  <w:style w:type="paragraph" w:customStyle="1" w:styleId="IFADparagraphno2ndlevel">
    <w:name w:val="IFAD paragraph no. 2nd level"/>
    <w:basedOn w:val="Normal"/>
    <w:rsid w:val="00BC4445"/>
    <w:pPr>
      <w:numPr>
        <w:ilvl w:val="1"/>
        <w:numId w:val="13"/>
      </w:numPr>
      <w:tabs>
        <w:tab w:val="clear" w:pos="1134"/>
      </w:tabs>
      <w:spacing w:after="120" w:line="264" w:lineRule="auto"/>
      <w:ind w:left="1440" w:hanging="360"/>
    </w:pPr>
    <w:rPr>
      <w:rFonts w:ascii="Arial" w:hAnsi="Arial" w:cs="Arial"/>
      <w:sz w:val="20"/>
      <w:szCs w:val="20"/>
      <w:lang w:val="en-CA" w:eastAsia="en-US"/>
    </w:rPr>
  </w:style>
  <w:style w:type="paragraph" w:customStyle="1" w:styleId="IFADparagraphno3rdlevel">
    <w:name w:val="IFAD paragraph no. 3rd level"/>
    <w:basedOn w:val="Normal"/>
    <w:rsid w:val="00BC4445"/>
    <w:pPr>
      <w:numPr>
        <w:ilvl w:val="2"/>
        <w:numId w:val="13"/>
      </w:numPr>
      <w:tabs>
        <w:tab w:val="clear" w:pos="1701"/>
      </w:tabs>
      <w:spacing w:after="120" w:line="264" w:lineRule="auto"/>
      <w:ind w:left="2160" w:hanging="180"/>
    </w:pPr>
    <w:rPr>
      <w:rFonts w:ascii="Arial" w:hAnsi="Arial" w:cs="Arial"/>
      <w:sz w:val="20"/>
      <w:szCs w:val="20"/>
      <w:lang w:val="en-CA" w:eastAsia="en-US"/>
    </w:rPr>
  </w:style>
  <w:style w:type="paragraph" w:customStyle="1" w:styleId="IFADparagraphno4thlevel">
    <w:name w:val="IFAD paragraph no. 4th level"/>
    <w:basedOn w:val="Normal"/>
    <w:rsid w:val="00BC4445"/>
    <w:pPr>
      <w:numPr>
        <w:ilvl w:val="3"/>
        <w:numId w:val="13"/>
      </w:numPr>
      <w:tabs>
        <w:tab w:val="clear" w:pos="1985"/>
      </w:tabs>
      <w:spacing w:line="264" w:lineRule="auto"/>
      <w:ind w:left="2880" w:hanging="360"/>
    </w:pPr>
    <w:rPr>
      <w:rFonts w:ascii="Arial" w:hAnsi="Arial" w:cs="Arial"/>
      <w:sz w:val="20"/>
      <w:szCs w:val="20"/>
      <w:lang w:val="en-CA" w:eastAsia="en-US"/>
    </w:rPr>
  </w:style>
  <w:style w:type="paragraph" w:customStyle="1" w:styleId="Mainparagraph">
    <w:name w:val="Main paragraph"/>
    <w:basedOn w:val="ListParagraph"/>
    <w:link w:val="MainparagraphChar"/>
    <w:qFormat/>
    <w:rsid w:val="00700659"/>
    <w:pPr>
      <w:autoSpaceDE w:val="0"/>
      <w:autoSpaceDN w:val="0"/>
      <w:adjustRightInd w:val="0"/>
      <w:spacing w:before="120" w:after="120"/>
      <w:ind w:hanging="360"/>
      <w:jc w:val="both"/>
    </w:pPr>
    <w:rPr>
      <w:rFonts w:ascii="Verdana" w:eastAsia="Calibri" w:hAnsi="Verdana" w:cs="Calibri"/>
      <w:sz w:val="20"/>
      <w:szCs w:val="20"/>
      <w:lang w:eastAsia="en-US"/>
    </w:rPr>
  </w:style>
  <w:style w:type="character" w:customStyle="1" w:styleId="MainparagraphChar">
    <w:name w:val="Main paragraph Char"/>
    <w:link w:val="Mainparagraph"/>
    <w:rsid w:val="00700659"/>
    <w:rPr>
      <w:rFonts w:ascii="Verdana" w:eastAsia="Calibri" w:hAnsi="Verdana" w:cs="Calibri"/>
      <w:lang w:eastAsia="en-US"/>
    </w:rPr>
  </w:style>
  <w:style w:type="paragraph" w:customStyle="1" w:styleId="Visibleannotations">
    <w:name w:val="Visible annotations"/>
    <w:basedOn w:val="ListParagraph"/>
    <w:link w:val="VisibleannotationsChar"/>
    <w:qFormat/>
    <w:rsid w:val="00B132E3"/>
    <w:pPr>
      <w:pBdr>
        <w:top w:val="nil"/>
        <w:left w:val="nil"/>
        <w:bottom w:val="nil"/>
        <w:right w:val="nil"/>
        <w:between w:val="nil"/>
        <w:bar w:val="nil"/>
      </w:pBdr>
      <w:ind w:left="0"/>
    </w:pPr>
    <w:rPr>
      <w:rFonts w:ascii="Arial" w:eastAsia="Calibri" w:hAnsi="Arial" w:cs="Calibri"/>
      <w:i/>
      <w:iCs/>
      <w:color w:val="1F497D"/>
      <w:sz w:val="18"/>
      <w:szCs w:val="18"/>
      <w:u w:color="000000"/>
      <w:bdr w:val="nil"/>
      <w:lang w:val="en-US" w:eastAsia="en-US"/>
    </w:rPr>
  </w:style>
  <w:style w:type="character" w:customStyle="1" w:styleId="VisibleannotationsChar">
    <w:name w:val="Visible annotations Char"/>
    <w:link w:val="Visibleannotations"/>
    <w:rsid w:val="00B132E3"/>
    <w:rPr>
      <w:rFonts w:ascii="Arial" w:eastAsia="Calibri" w:hAnsi="Arial" w:cs="Calibri"/>
      <w:i/>
      <w:iCs/>
      <w:color w:val="1F497D"/>
      <w:sz w:val="18"/>
      <w:szCs w:val="18"/>
      <w:u w:color="000000"/>
      <w:bdr w:val="nil"/>
      <w:lang w:val="en-US" w:eastAsia="en-US"/>
    </w:rPr>
  </w:style>
  <w:style w:type="paragraph" w:customStyle="1" w:styleId="BVIfnrCarattereCharCharCharCarattereCharCharCharCharCharChar1CharCharChar">
    <w:name w:val="BVI fnr Carattere Char Char Char Carattere Char Char Char Char Char Char1 Char Char Char"/>
    <w:basedOn w:val="Normal"/>
    <w:uiPriority w:val="99"/>
    <w:rsid w:val="00B132E3"/>
    <w:pPr>
      <w:spacing w:after="160" w:line="240" w:lineRule="exact"/>
    </w:pPr>
    <w:rPr>
      <w:rFonts w:ascii="Calibri" w:eastAsia="Calibri" w:hAnsi="Calibri" w:cs="Arial"/>
      <w:sz w:val="22"/>
      <w:szCs w:val="22"/>
      <w:vertAlign w:val="superscript"/>
      <w:lang w:eastAsia="en-US"/>
    </w:rPr>
  </w:style>
  <w:style w:type="paragraph" w:customStyle="1" w:styleId="Templateheading">
    <w:name w:val="Template heading"/>
    <w:basedOn w:val="Normal"/>
    <w:link w:val="TemplateheadingChar"/>
    <w:qFormat/>
    <w:rsid w:val="0060738D"/>
    <w:pPr>
      <w:numPr>
        <w:numId w:val="15"/>
      </w:numPr>
      <w:tabs>
        <w:tab w:val="left" w:pos="1701"/>
      </w:tabs>
      <w:spacing w:line="360" w:lineRule="auto"/>
      <w:ind w:left="567" w:hanging="567"/>
      <w:jc w:val="both"/>
    </w:pPr>
    <w:rPr>
      <w:rFonts w:ascii="Verdana" w:eastAsiaTheme="minorHAnsi" w:hAnsi="Verdana" w:cstheme="minorBidi"/>
      <w:b/>
      <w:bCs/>
      <w:color w:val="000000" w:themeColor="text1"/>
      <w:sz w:val="20"/>
      <w:szCs w:val="20"/>
      <w:lang w:eastAsia="en-US"/>
    </w:rPr>
  </w:style>
  <w:style w:type="character" w:customStyle="1" w:styleId="TemplateheadingChar">
    <w:name w:val="Template heading Char"/>
    <w:basedOn w:val="DefaultParagraphFont"/>
    <w:link w:val="Templateheading"/>
    <w:rsid w:val="0060738D"/>
    <w:rPr>
      <w:rFonts w:ascii="Verdana" w:eastAsiaTheme="minorHAnsi" w:hAnsi="Verdana"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2547">
      <w:bodyDiv w:val="1"/>
      <w:marLeft w:val="0"/>
      <w:marRight w:val="0"/>
      <w:marTop w:val="0"/>
      <w:marBottom w:val="0"/>
      <w:divBdr>
        <w:top w:val="none" w:sz="0" w:space="0" w:color="auto"/>
        <w:left w:val="none" w:sz="0" w:space="0" w:color="auto"/>
        <w:bottom w:val="none" w:sz="0" w:space="0" w:color="auto"/>
        <w:right w:val="none" w:sz="0" w:space="0" w:color="auto"/>
      </w:divBdr>
    </w:div>
    <w:div w:id="806624088">
      <w:bodyDiv w:val="1"/>
      <w:marLeft w:val="0"/>
      <w:marRight w:val="0"/>
      <w:marTop w:val="0"/>
      <w:marBottom w:val="0"/>
      <w:divBdr>
        <w:top w:val="none" w:sz="0" w:space="0" w:color="auto"/>
        <w:left w:val="none" w:sz="0" w:space="0" w:color="auto"/>
        <w:bottom w:val="none" w:sz="0" w:space="0" w:color="auto"/>
        <w:right w:val="none" w:sz="0" w:space="0" w:color="auto"/>
      </w:divBdr>
    </w:div>
    <w:div w:id="1354964805">
      <w:bodyDiv w:val="1"/>
      <w:marLeft w:val="0"/>
      <w:marRight w:val="0"/>
      <w:marTop w:val="0"/>
      <w:marBottom w:val="0"/>
      <w:divBdr>
        <w:top w:val="none" w:sz="0" w:space="0" w:color="auto"/>
        <w:left w:val="none" w:sz="0" w:space="0" w:color="auto"/>
        <w:bottom w:val="none" w:sz="0" w:space="0" w:color="auto"/>
        <w:right w:val="none" w:sz="0" w:space="0" w:color="auto"/>
      </w:divBdr>
    </w:div>
    <w:div w:id="2028481668">
      <w:bodyDiv w:val="1"/>
      <w:marLeft w:val="0"/>
      <w:marRight w:val="0"/>
      <w:marTop w:val="0"/>
      <w:marBottom w:val="0"/>
      <w:divBdr>
        <w:top w:val="none" w:sz="0" w:space="0" w:color="auto"/>
        <w:left w:val="none" w:sz="0" w:space="0" w:color="auto"/>
        <w:bottom w:val="none" w:sz="0" w:space="0" w:color="auto"/>
        <w:right w:val="none" w:sz="0" w:space="0" w:color="auto"/>
      </w:divBdr>
    </w:div>
    <w:div w:id="21333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fad.org/documents/38711624/39421009/IFAD+Handbook+for+Financial+Reporting+and+Auditing+of+IFAD-Financed+Projects/133b165d-15c7-4f79-8217-aef95b79dd6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xdesk.ifad.org/sites/fmd/LoansAndGrants/_layouts/15/WopiFrame.aspx?sourcedoc=/sites/fmd/LoansAndGrants/Cluster%20Corner/FMD_Grants/Revision%20of%20Grant%20Procedures/8.%20Templates/FMAQ_Template%20(abridged).docx&amp;action=defaul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39641638" TargetMode="External"/><Relationship Id="rId2" Type="http://schemas.openxmlformats.org/officeDocument/2006/relationships/hyperlink" Target="https://xdesk.ifad.org/sites/fmd/LoansAndGrants/_layouts/15/WopiFrame.aspx?sourcedoc=/sites/fmd/LoansAndGrants/Cluster%20Corner/FMD_Grants/Revision%20of%20Grant%20Procedures/8.%20Templates/FMAQ_Template%20(abridged).docx&amp;action=default" TargetMode="External"/><Relationship Id="rId1" Type="http://schemas.openxmlformats.org/officeDocument/2006/relationships/hyperlink" Target="https://xdesk.ifad.org/sites/opsmanual/Manual%20Library/Investment%20Projects/Design/Guidelines%20and%20Procedures/Programme%20Delivery%20Risk%20and%20IP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anguage xmlns="ddc80124-cc46-405e-bd26-b08833f2b0b5">English</_Language>
    <_Description xmlns="ddc80124-cc46-405e-bd26-b08833f2b0b5" xsi:nil="true"/>
    <_Date xmlns="ddc80124-cc46-405e-bd26-b08833f2b0b5">2022-11-16T23:00:00+00:00</_Date>
    <URL xmlns="http://schemas.microsoft.com/sharepoint/v3">
      <Url xsi:nil="true"/>
      <Description xsi:nil="true"/>
    </URL>
    <_Featured xmlns="ddc80124-cc46-405e-bd26-b08833f2b0b5" xsi:nil="true"/>
    <_Position xmlns="ddc80124-cc46-405e-bd26-b08833f2b0b5">11</_Position>
    <_Distribution xmlns="ddc80124-cc46-405e-bd26-b08833f2b0b5">Public</_Distribu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8FD85F65F9001459002A6A703C613ED" ma:contentTypeVersion="19" ma:contentTypeDescription="Create a new document." ma:contentTypeScope="" ma:versionID="1c6eef8afec0592be719a714404dacaa">
  <xsd:schema xmlns:xsd="http://www.w3.org/2001/XMLSchema" xmlns:xs="http://www.w3.org/2001/XMLSchema" xmlns:p="http://schemas.microsoft.com/office/2006/metadata/properties" xmlns:ns1="http://schemas.microsoft.com/sharepoint/v3" xmlns:ns2="ddc80124-cc46-405e-bd26-b08833f2b0b5" xmlns:ns3="979dec9e-53e5-469d-a0e4-05e0ef36b607" targetNamespace="http://schemas.microsoft.com/office/2006/metadata/properties" ma:root="true" ma:fieldsID="ee4eedc7e2927fe41c05bcb1d8ab7234" ns1:_="" ns2:_="" ns3:_="">
    <xsd:import namespace="http://schemas.microsoft.com/sharepoint/v3"/>
    <xsd:import namespace="ddc80124-cc46-405e-bd26-b08833f2b0b5"/>
    <xsd:import namespace="979dec9e-53e5-469d-a0e4-05e0ef36b607"/>
    <xsd:element name="properties">
      <xsd:complexType>
        <xsd:sequence>
          <xsd:element name="documentManagement">
            <xsd:complexType>
              <xsd:all>
                <xsd:element ref="ns1:URL" minOccurs="0"/>
                <xsd:element ref="ns2:_Position" minOccurs="0"/>
                <xsd:element ref="ns2:_Description" minOccurs="0"/>
                <xsd:element ref="ns2:_Date" minOccurs="0"/>
                <xsd:element ref="ns2:_Language" minOccurs="0"/>
                <xsd:element ref="ns2:_Distribution" minOccurs="0"/>
                <xsd:element ref="ns2:_Featur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80124-cc46-405e-bd26-b08833f2b0b5" elementFormDefault="qualified">
    <xsd:import namespace="http://schemas.microsoft.com/office/2006/documentManagement/types"/>
    <xsd:import namespace="http://schemas.microsoft.com/office/infopath/2007/PartnerControls"/>
    <xsd:element name="_Position" ma:index="9" nillable="true" ma:displayName="_Position" ma:internalName="_Position">
      <xsd:simpleType>
        <xsd:restriction base="dms:Number"/>
      </xsd:simpleType>
    </xsd:element>
    <xsd:element name="_Description" ma:index="10" nillable="true" ma:displayName="_Description" ma:internalName="_Description">
      <xsd:simpleType>
        <xsd:restriction base="dms:Note"/>
      </xsd:simpleType>
    </xsd:element>
    <xsd:element name="_Date" ma:index="11" nillable="true" ma:displayName="_Date" ma:format="DateOnly" ma:internalName="_Date">
      <xsd:simpleType>
        <xsd:restriction base="dms:DateTime"/>
      </xsd:simpleType>
    </xsd:element>
    <xsd:element name="_Language" ma:index="12" nillable="true" ma:displayName="_Language" ma:internalName="_Language">
      <xsd:simpleType>
        <xsd:restriction base="dms:Text">
          <xsd:maxLength value="255"/>
        </xsd:restriction>
      </xsd:simpleType>
    </xsd:element>
    <xsd:element name="_Distribution" ma:index="13" nillable="true" ma:displayName="_Distribution" ma:internalName="_Distribution">
      <xsd:simpleType>
        <xsd:restriction base="dms:Text">
          <xsd:maxLength value="255"/>
        </xsd:restriction>
      </xsd:simpleType>
    </xsd:element>
    <xsd:element name="_Featured" ma:index="14" nillable="true" ma:displayName="_Featured" ma:internalName="_Featur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dec9e-53e5-469d-a0e4-05e0ef36b6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7EC7724-B727-4C3F-86B3-6A1FEC7928A7}">
  <ds:schemaRefs>
    <ds:schemaRef ds:uri="http://schemas.microsoft.com/office/2006/metadata/properties"/>
    <ds:schemaRef ds:uri="http://schemas.microsoft.com/office/infopath/2007/PartnerControls"/>
    <ds:schemaRef ds:uri="ddc80124-cc46-405e-bd26-b08833f2b0b5"/>
    <ds:schemaRef ds:uri="http://schemas.microsoft.com/sharepoint/v3"/>
  </ds:schemaRefs>
</ds:datastoreItem>
</file>

<file path=customXml/itemProps2.xml><?xml version="1.0" encoding="utf-8"?>
<ds:datastoreItem xmlns:ds="http://schemas.openxmlformats.org/officeDocument/2006/customXml" ds:itemID="{FEDE548C-CBC8-4C2A-8279-F72B5F2200A2}">
  <ds:schemaRefs>
    <ds:schemaRef ds:uri="http://schemas.openxmlformats.org/officeDocument/2006/bibliography"/>
  </ds:schemaRefs>
</ds:datastoreItem>
</file>

<file path=customXml/itemProps3.xml><?xml version="1.0" encoding="utf-8"?>
<ds:datastoreItem xmlns:ds="http://schemas.openxmlformats.org/officeDocument/2006/customXml" ds:itemID="{1EC5C7AC-ADD9-4010-9BA6-C3DB993E2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c80124-cc46-405e-bd26-b08833f2b0b5"/>
    <ds:schemaRef ds:uri="979dec9e-53e5-469d-a0e4-05e0ef36b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CC791-C4CD-46C0-8856-B736422820F9}">
  <ds:schemaRefs>
    <ds:schemaRef ds:uri="http://schemas.microsoft.com/sharepoint/v3/contenttype/forms"/>
  </ds:schemaRefs>
</ds:datastoreItem>
</file>

<file path=customXml/itemProps5.xml><?xml version="1.0" encoding="utf-8"?>
<ds:datastoreItem xmlns:ds="http://schemas.openxmlformats.org/officeDocument/2006/customXml" ds:itemID="{C68B9158-BE03-4B16-9397-533D0230E8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5162</Words>
  <Characters>29428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Template 9 - Grant Design Document</vt:lpstr>
    </vt:vector>
  </TitlesOfParts>
  <Company>IFAD</Company>
  <LinksUpToDate>false</LinksUpToDate>
  <CharactersWithSpaces>34521</CharactersWithSpaces>
  <SharedDoc>false</SharedDoc>
  <HLinks>
    <vt:vector size="30" baseType="variant">
      <vt:variant>
        <vt:i4>3866661</vt:i4>
      </vt:variant>
      <vt:variant>
        <vt:i4>55</vt:i4>
      </vt:variant>
      <vt:variant>
        <vt:i4>0</vt:i4>
      </vt:variant>
      <vt:variant>
        <vt:i4>5</vt:i4>
      </vt:variant>
      <vt:variant>
        <vt:lpwstr>https://www.ifad.org/documents/38711624/39421009/IFAD+Handbook+for+Financial+Reporting+and+Auditing+of+IFAD-Financed+Projects/133b165d-15c7-4f79-8217-aef95b79dd67</vt:lpwstr>
      </vt:variant>
      <vt:variant>
        <vt:lpwstr/>
      </vt:variant>
      <vt:variant>
        <vt:i4>3407949</vt:i4>
      </vt:variant>
      <vt:variant>
        <vt:i4>52</vt:i4>
      </vt:variant>
      <vt:variant>
        <vt:i4>0</vt:i4>
      </vt:variant>
      <vt:variant>
        <vt:i4>5</vt:i4>
      </vt:variant>
      <vt:variant>
        <vt:lpwstr>https://xdesk.ifad.org/sites/fmd/LoansAndGrants/_layouts/15/WopiFrame.aspx?sourcedoc=/sites/fmd/LoansAndGrants/Cluster%20Corner/FMD_Grants/Revision%20of%20Grant%20Procedures/8.%20Templates/FMAQ_Template%20(abridged).docx&amp;action=default</vt:lpwstr>
      </vt:variant>
      <vt:variant>
        <vt:lpwstr/>
      </vt:variant>
      <vt:variant>
        <vt:i4>7274613</vt:i4>
      </vt:variant>
      <vt:variant>
        <vt:i4>6</vt:i4>
      </vt:variant>
      <vt:variant>
        <vt:i4>0</vt:i4>
      </vt:variant>
      <vt:variant>
        <vt:i4>5</vt:i4>
      </vt:variant>
      <vt:variant>
        <vt:lpwstr>https://www.ifad.org/en/document-detail/asset/39641638</vt:lpwstr>
      </vt:variant>
      <vt:variant>
        <vt:lpwstr/>
      </vt:variant>
      <vt:variant>
        <vt:i4>3407949</vt:i4>
      </vt:variant>
      <vt:variant>
        <vt:i4>3</vt:i4>
      </vt:variant>
      <vt:variant>
        <vt:i4>0</vt:i4>
      </vt:variant>
      <vt:variant>
        <vt:i4>5</vt:i4>
      </vt:variant>
      <vt:variant>
        <vt:lpwstr>https://xdesk.ifad.org/sites/fmd/LoansAndGrants/_layouts/15/WopiFrame.aspx?sourcedoc=/sites/fmd/LoansAndGrants/Cluster%20Corner/FMD_Grants/Revision%20of%20Grant%20Procedures/8.%20Templates/FMAQ_Template%20(abridged).docx&amp;action=default</vt:lpwstr>
      </vt:variant>
      <vt:variant>
        <vt:lpwstr/>
      </vt:variant>
      <vt:variant>
        <vt:i4>5636116</vt:i4>
      </vt:variant>
      <vt:variant>
        <vt:i4>0</vt:i4>
      </vt:variant>
      <vt:variant>
        <vt:i4>0</vt:i4>
      </vt:variant>
      <vt:variant>
        <vt:i4>5</vt:i4>
      </vt:variant>
      <vt:variant>
        <vt:lpwstr>https://xdesk.ifad.org/sites/opsmanual/Manual Library/Investment Projects/Design/Guidelines and Procedures/Programme Delivery Risk and IPRMs.pdf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9 - Grant Design Document</dc:title>
  <dc:subject/>
  <dc:creator>r.alcadi</dc:creator>
  <cp:keywords/>
  <cp:lastModifiedBy>Hein, Lars</cp:lastModifiedBy>
  <cp:revision>4</cp:revision>
  <cp:lastPrinted>2019-09-25T08:16:00Z</cp:lastPrinted>
  <dcterms:created xsi:type="dcterms:W3CDTF">2024-04-24T09:48:00Z</dcterms:created>
  <dcterms:modified xsi:type="dcterms:W3CDTF">2024-04-24T09:55:00Z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ontentType">
    <vt:lpwstr>Document</vt:lpwstr>
  </property>
  <property fmtid="{D5CDD505-2E9C-101B-9397-08002B2CF9AE}" pid="4" name="URL">
    <vt:lpwstr/>
  </property>
  <property fmtid="{D5CDD505-2E9C-101B-9397-08002B2CF9AE}" pid="5" name="_dlc_DocId">
    <vt:lpwstr>0007-109-50</vt:lpwstr>
  </property>
  <property fmtid="{D5CDD505-2E9C-101B-9397-08002B2CF9AE}" pid="6" name="_dlc_DocIdItemGuid">
    <vt:lpwstr>839b52b0-4fbb-4d2f-bf2e-3c892f34d157</vt:lpwstr>
  </property>
  <property fmtid="{D5CDD505-2E9C-101B-9397-08002B2CF9AE}" pid="7" name="_dlc_DocIdUrl">
    <vt:lpwstr>https://xdesk.ifad.org/sites/pt/grantsec/_layouts/DocIdRedir.aspx?ID=0007-109-50, 0007-109-50</vt:lpwstr>
  </property>
  <property fmtid="{D5CDD505-2E9C-101B-9397-08002B2CF9AE}" pid="8" name="display_urn:schemas-microsoft-com:office:office#Editor">
    <vt:lpwstr>ifadorg\v.smarrini</vt:lpwstr>
  </property>
  <property fmtid="{D5CDD505-2E9C-101B-9397-08002B2CF9AE}" pid="9" name="xd_Signature">
    <vt:lpwstr/>
  </property>
  <property fmtid="{D5CDD505-2E9C-101B-9397-08002B2CF9AE}" pid="10" name="Order">
    <vt:lpwstr>14400.0000000000</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Alcadi, Rima</vt:lpwstr>
  </property>
  <property fmtid="{D5CDD505-2E9C-101B-9397-08002B2CF9AE}" pid="14" name="Phase">
    <vt:lpwstr>Design</vt:lpwstr>
  </property>
  <property fmtid="{D5CDD505-2E9C-101B-9397-08002B2CF9AE}" pid="15" name="Purpose">
    <vt:lpwstr>QA</vt:lpwstr>
  </property>
  <property fmtid="{D5CDD505-2E9C-101B-9397-08002B2CF9AE}" pid="16" name="Process ID">
    <vt:lpwstr>4.2</vt:lpwstr>
  </property>
  <property fmtid="{D5CDD505-2E9C-101B-9397-08002B2CF9AE}" pid="17" name="ContentTypeId">
    <vt:lpwstr>0x01010038FD85F65F9001459002A6A703C613ED</vt:lpwstr>
  </property>
</Properties>
</file>